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ВЫСШЕГООБРАЗОВАНИЯ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«Национальный исследовательский </w:t>
        <w:br w:type="textWrapping"/>
        <w:t xml:space="preserve">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(ННГУ)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15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36"/>
          <w:szCs w:val="36"/>
          <w:rtl w:val="0"/>
        </w:rPr>
        <w:t xml:space="preserve">Постфиксная форма записи арифметических выражений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6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18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4677.16535433070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sz w:val="28"/>
          <w:szCs w:val="28"/>
          <w:rtl w:val="0"/>
        </w:rPr>
        <w:t xml:space="preserve">студент группы 3822Б1ФИ2</w:t>
      </w:r>
    </w:p>
    <w:p w:rsidR="00000000" w:rsidDel="00000000" w:rsidP="00000000" w:rsidRDefault="00000000" w:rsidRPr="00000000" w14:paraId="0000001E">
      <w:pPr>
        <w:spacing w:line="240" w:lineRule="auto"/>
        <w:ind w:left="468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 /Рысев М. Д./</w:t>
      </w:r>
    </w:p>
    <w:p w:rsidR="00000000" w:rsidDel="00000000" w:rsidP="00000000" w:rsidRDefault="00000000" w:rsidRPr="00000000" w14:paraId="0000001F">
      <w:pPr>
        <w:tabs>
          <w:tab w:val="left" w:leader="none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Подпись</w:t>
      </w:r>
    </w:p>
    <w:p w:rsidR="00000000" w:rsidDel="00000000" w:rsidP="00000000" w:rsidRDefault="00000000" w:rsidRPr="00000000" w14:paraId="00000020">
      <w:pPr>
        <w:tabs>
          <w:tab w:val="left" w:leader="none" w:pos="3261"/>
        </w:tabs>
        <w:spacing w:line="240" w:lineRule="auto"/>
        <w:ind w:left="4678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4678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sz w:val="28"/>
          <w:szCs w:val="28"/>
          <w:rtl w:val="0"/>
        </w:rPr>
        <w:t xml:space="preserve"> к.т.н, доцент каф. ВВиСП</w:t>
      </w:r>
    </w:p>
    <w:p w:rsidR="00000000" w:rsidDel="00000000" w:rsidP="00000000" w:rsidRDefault="00000000" w:rsidRPr="00000000" w14:paraId="00000022">
      <w:pPr>
        <w:spacing w:line="240" w:lineRule="auto"/>
        <w:ind w:left="4677.165354330708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 / Кустикова В.Д./</w:t>
      </w:r>
    </w:p>
    <w:p w:rsidR="00000000" w:rsidDel="00000000" w:rsidP="00000000" w:rsidRDefault="00000000" w:rsidRPr="00000000" w14:paraId="00000023">
      <w:pPr>
        <w:tabs>
          <w:tab w:val="left" w:leader="none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Подпись</w:t>
      </w:r>
    </w:p>
    <w:p w:rsidR="00000000" w:rsidDel="00000000" w:rsidP="00000000" w:rsidRDefault="00000000" w:rsidRPr="00000000" w14:paraId="00000024">
      <w:pPr>
        <w:tabs>
          <w:tab w:val="left" w:leader="none" w:pos="3261"/>
        </w:tabs>
        <w:spacing w:line="240" w:lineRule="auto"/>
        <w:ind w:left="4678" w:firstLine="566.999999999999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1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Нижний Новгород</w:t>
        <w:br w:type="textWrapping"/>
        <w:t xml:space="preserve">2023</w:t>
      </w:r>
    </w:p>
    <w:p w:rsidR="00000000" w:rsidDel="00000000" w:rsidP="00000000" w:rsidRDefault="00000000" w:rsidRPr="00000000" w14:paraId="00000027">
      <w:pPr>
        <w:spacing w:after="200" w:line="276" w:lineRule="auto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Руководство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Приложение для демонстрации работы стека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Приложение для демонстрации работы перевода арифметического выражения в постфиксную запись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Руководство программиста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Описание алгоритмов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 Стек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 Арифметическое выражение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Описание программной реализации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Описание класса TStack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Описание класса ArithmeticExpression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Литература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А. Реализация класса TStack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Б. Реализация класса Expression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432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Данная работа направлена на получение навыка преобразования инфиксной формы записи арифметического выражения в постфиксную. Постфиксная форма хороша тем, что по ней гораздо легче запрограммировать вычисление конечного результата выражения. Для реализации перехода из инфиксной формы в постфиксную в данной работе будет использоваться стек.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Для начала реализовать шаблонный класс TStack. Затем и использованием стека  реализовать класс перевода арифметического выражения в постфиксную форму.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стека.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правил преобразования инфиксного выражения в постфиксное.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Написание программы, способной преобразовывать инфиксную форму в постфиксную и вычислять конечный результат.</w:t>
      </w:r>
    </w:p>
    <w:p w:rsidR="00000000" w:rsidDel="00000000" w:rsidP="00000000" w:rsidRDefault="00000000" w:rsidRPr="00000000" w14:paraId="00000043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Приложение для демонстрации работы стека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приложение с названием sample_stack.exe. В появившемся окне программа объявит о создании стека  с вместимостью пять элементов. Также будет предложено ввести пять элементов. (</w:t>
      </w:r>
      <w:hyperlink w:anchor="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рис. 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777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yjcwt" w:id="4"/>
    <w:bookmarkEnd w:id="4"/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Основное окно программы.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ввода будет выведены результаты работы программы.(</w:t>
      </w:r>
      <w:hyperlink w:anchor="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рис. 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45351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t3h5sf" w:id="6"/>
    <w:bookmarkEnd w:id="6"/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работы программы.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Приложение для демонстрации работы перевода арифметического выражения в постфиксную запись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приложение с названием sample_arexp.exe. В результате появится окно, в котором будет предложено ввести арифметическое выражение (</w:t>
      </w:r>
      <w:hyperlink w:anchor="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рис. 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1220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7dp8vu" w:id="9"/>
    <w:bookmarkEnd w:id="9"/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Основное окно программы.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ввода арифметического выражения будет выведена его постфиксная форма и будет предложено ввести значения переменных (если таковые имеются) для вычисления результата (</w:t>
      </w:r>
      <w:hyperlink w:anchor="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рис. 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70116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6in1rg" w:id="11"/>
    <w:bookmarkEnd w:id="11"/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работы программы.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Стек – это структура хранения, основанная на принципе «Last </w:t>
        <w:tab/>
        <w:t xml:space="preserve">in, first out». Операции, доступные для стека: добавление элемента в вершину стека, взятие элемента с вершины стека, проверить элемент на вершине стека, проверка на полноту, проверка на пустоту.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Добавление элемента на вершину стека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Если стек не полон, то кладём новый элемент на его вершину.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Операция добавления элемента со значением 3 в вершину стека:</w:t>
      </w:r>
    </w:p>
    <w:tbl>
      <w:tblPr>
        <w:tblStyle w:val="Table1"/>
        <w:tblpPr w:leftFromText="187" w:rightFromText="187" w:topFromText="0" w:bottomFromText="0" w:vertAnchor="page" w:horzAnchor="page" w:tblpX="4236" w:tblpY="6465"/>
        <w:tblW w:w="9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ind w:left="0" w:firstLine="567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ind w:left="0" w:firstLine="567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ind w:left="0" w:firstLine="567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page" w:tblpX="6460" w:tblpY="6480"/>
        <w:tblW w:w="9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Взятие элемента с вершины стека.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Если стек не пуст, то берём элемент с вершины, при этом удаляя этот элемент их стека.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Операция взятия элемента со значением 3 с вершины:</w:t>
      </w:r>
    </w:p>
    <w:tbl>
      <w:tblPr>
        <w:tblStyle w:val="Table3"/>
        <w:tblpPr w:leftFromText="187" w:rightFromText="187" w:topFromText="0" w:bottomFromText="0" w:vertAnchor="page" w:horzAnchor="page" w:tblpX="4289" w:tblpY="9525"/>
        <w:tblW w:w="9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7" w:rightFromText="187" w:topFromText="0" w:bottomFromText="0" w:vertAnchor="page" w:horzAnchor="page" w:tblpX="6445" w:tblpY="9525"/>
        <w:tblW w:w="9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ind w:left="0" w:firstLine="567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ind w:left="0" w:firstLine="567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ind w:left="0" w:firstLine="567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540" w:firstLine="11.9999999999998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15" w:firstLine="12"/>
        <w:rPr/>
      </w:pPr>
      <w:r w:rsidDel="00000000" w:rsidR="00000000" w:rsidRPr="00000000">
        <w:rPr>
          <w:rtl w:val="0"/>
        </w:rPr>
        <w:t xml:space="preserve">А = 3 (взятый элемент можно положить в какую-нибудь переменную для последующего использования).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Просмотр элемента на вершине стека.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Просмотр значения верхнего элемента без его удаления из стека.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Просмотр значения элемента с вершины стека:</w:t>
      </w:r>
    </w:p>
    <w:tbl>
      <w:tblPr>
        <w:tblStyle w:val="Table5"/>
        <w:tblpPr w:leftFromText="187" w:rightFromText="187" w:topFromText="0" w:bottomFromText="0" w:vertAnchor="page" w:horzAnchor="page" w:tblpX="5688" w:tblpY="14280"/>
        <w:tblW w:w="9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F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Элемент на вершине равен 3.</w:t>
      </w:r>
    </w:p>
    <w:p w:rsidR="00000000" w:rsidDel="00000000" w:rsidP="00000000" w:rsidRDefault="00000000" w:rsidRPr="00000000" w14:paraId="0000008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проверки на полноту.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Если стек полон вернёт 1, иначе - 0.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"/>
        <w:tblpPr w:leftFromText="187" w:rightFromText="187" w:topFromText="0" w:bottomFromText="0" w:vertAnchor="page" w:horzAnchor="page" w:tblpX="3370" w:tblpY="2820"/>
        <w:tblW w:w="9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tblGridChange w:id="0">
          <w:tblGrid>
            <w:gridCol w:w="9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Вернёт 1.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Операция проверки на пустоту.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Если стек пуст вернёт 1, иначе - 0. </w:t>
      </w:r>
    </w:p>
    <w:tbl>
      <w:tblPr>
        <w:tblStyle w:val="Table7"/>
        <w:tblpPr w:leftFromText="187" w:rightFromText="187" w:topFromText="0" w:bottomFromText="0" w:vertAnchor="page" w:horzAnchor="page" w:tblpX="4285" w:tblpY="5910"/>
        <w:tblW w:w="82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6"/>
        <w:tblGridChange w:id="0">
          <w:tblGrid>
            <w:gridCol w:w="8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Вернёт 1.</w:t>
      </w:r>
    </w:p>
    <w:p w:rsidR="00000000" w:rsidDel="00000000" w:rsidP="00000000" w:rsidRDefault="00000000" w:rsidRPr="00000000" w14:paraId="00000097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Арифметическое выражение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Программа получает на вход некое арифметическое выражение. Затем она преобразовывает входное выражения в постфиксную форму и подсчитывает результат выражения.</w:t>
      </w:r>
    </w:p>
    <w:p w:rsidR="00000000" w:rsidDel="00000000" w:rsidP="00000000" w:rsidRDefault="00000000" w:rsidRPr="00000000" w14:paraId="0000009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Получение инфиксной записи.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На этом этапе нужно просто передать программе арифметическое выражение. Например, A+B-C.</w:t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Получение постфиксной записи.</w:t>
      </w:r>
    </w:p>
    <w:p w:rsidR="00000000" w:rsidDel="00000000" w:rsidP="00000000" w:rsidRDefault="00000000" w:rsidRPr="00000000" w14:paraId="0000009C">
      <w:p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Программа разбивает строку на лексемы, каждая из которых является либо операндом, либо оператором.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Алгоритм: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 Создаем пустой стек операторов.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2. Создаем результирующую строку.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3. Проходим по каждому символу в инфиксной записи слева на право: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Если символ является операндом, добавляем его в результирующую строку.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Если символ является открывающей скобкой, помещаем его в стек операторов.</w:t>
      </w:r>
    </w:p>
    <w:p w:rsidR="00000000" w:rsidDel="00000000" w:rsidP="00000000" w:rsidRDefault="00000000" w:rsidRPr="00000000" w14:paraId="000000A3">
      <w:pPr>
        <w:ind w:firstLine="762"/>
        <w:rPr/>
      </w:pPr>
      <w:r w:rsidDel="00000000" w:rsidR="00000000" w:rsidRPr="00000000">
        <w:rPr>
          <w:rtl w:val="0"/>
        </w:rPr>
        <w:t xml:space="preserve">Если символ является закрывающей скобкой, извлекаем операторы из стека и добавляем их в результирующую строку до тех пор, пока не встретится открывающая скобка. Удаляем открывающую скобку из стека.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Если символ является оператором, то из вершины стека извлекаем операторы в результирующую строку до тех пор, пока не будет встречен оператор с меньшим приоритетом.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4. Извлекаем оставшиеся операторы из стека и добавляем их в результирующую строку.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Выражение: А + B * 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Результирующая строка S (пока пуста).</w:t>
      </w:r>
    </w:p>
    <w:p w:rsidR="00000000" w:rsidDel="00000000" w:rsidP="00000000" w:rsidRDefault="00000000" w:rsidRPr="00000000" w14:paraId="000000A9">
      <w:pPr>
        <w:ind w:left="566" w:right="0" w:firstLine="0"/>
        <w:rPr/>
      </w:pPr>
      <w:r w:rsidDel="00000000" w:rsidR="00000000" w:rsidRPr="00000000">
        <w:rPr>
          <w:rtl w:val="0"/>
        </w:rPr>
        <w:t xml:space="preserve">1. S = A</w:t>
        <w:tab/>
        <w:t xml:space="preserve">   </w:t>
        <w:tab/>
        <w:t xml:space="preserve">  2. S = A     3. S = AB    4. S = AB      5. S = ABC    6. S = ABC*+</w:t>
      </w:r>
    </w:p>
    <w:p w:rsidR="00000000" w:rsidDel="00000000" w:rsidP="00000000" w:rsidRDefault="00000000" w:rsidRPr="00000000" w14:paraId="000000AA">
      <w:pPr>
        <w:ind w:left="566" w:right="0" w:firstLine="0"/>
        <w:rPr/>
      </w:pPr>
      <w:r w:rsidDel="00000000" w:rsidR="00000000" w:rsidRPr="00000000">
        <w:rPr>
          <w:rtl w:val="0"/>
        </w:rPr>
        <w:t xml:space="preserve">    Stack: (пуст)       Stack: +     Stack: +       Stack: +*       Stack: +*       Stack: (пуст)</w:t>
      </w:r>
    </w:p>
    <w:p w:rsidR="00000000" w:rsidDel="00000000" w:rsidP="00000000" w:rsidRDefault="00000000" w:rsidRPr="00000000" w14:paraId="000000AB">
      <w:pPr>
        <w:ind w:left="566" w:right="0" w:firstLine="0"/>
        <w:rPr/>
      </w:pPr>
      <w:r w:rsidDel="00000000" w:rsidR="00000000" w:rsidRPr="00000000">
        <w:rPr>
          <w:rtl w:val="0"/>
        </w:rPr>
        <w:t xml:space="preserve">Результат: ABC*+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Вычисление результата.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1. Проходим по каждому символу в постфиксной записи: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Если символ является операндом, помещаем его в стек операндов.</w:t>
      </w:r>
    </w:p>
    <w:p w:rsidR="00000000" w:rsidDel="00000000" w:rsidP="00000000" w:rsidRDefault="00000000" w:rsidRPr="00000000" w14:paraId="000000B0">
      <w:pPr>
        <w:ind w:firstLine="807"/>
        <w:rPr/>
      </w:pPr>
      <w:r w:rsidDel="00000000" w:rsidR="00000000" w:rsidRPr="00000000">
        <w:rPr>
          <w:rtl w:val="0"/>
        </w:rPr>
        <w:t xml:space="preserve">Если символ является оператором, извлекаем два операнда из стека, применяем оператор к этим операндам и помещаем результат обратно в стек.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2. После завершения прохода по всем символам, результат вычисления будет находиться на вершине стека операндов.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Полученное значение на вершине стека будет являться результатом вычисления постфиксной записи.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Выражение: А + B*C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Постфиксная запись: ABC*+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Значение операндов: A = 1, B = 2, C = 3</w:t>
      </w:r>
    </w:p>
    <w:p w:rsidR="00000000" w:rsidDel="00000000" w:rsidP="00000000" w:rsidRDefault="00000000" w:rsidRPr="00000000" w14:paraId="000000B7">
      <w:pPr>
        <w:ind w:left="566" w:right="0" w:firstLine="0"/>
        <w:rPr/>
      </w:pPr>
      <w:r w:rsidDel="00000000" w:rsidR="00000000" w:rsidRPr="00000000">
        <w:rPr>
          <w:rtl w:val="0"/>
        </w:rPr>
        <w:t xml:space="preserve">1. Stack: 1    2. Stack: 1,2   3. Stack: 1,2,3   4. Stack 1,(2*3)   5. Stack: 1+(2*3) = 7.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Описание программной реализации</w:t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Описание класса TStack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&lt;typedef T&gt;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TStack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MaxSize;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top;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T* elems;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TStack(int size = 10);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TStack(const TStack&lt;T&gt;&amp; stack);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~TStack();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Top();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IsEmpty() const;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IsFull() const;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Push(const T&amp; elem);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Pop() const;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Назначение: представление стека 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0CE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MaxSize</w:t>
      </w:r>
      <w:r w:rsidDel="00000000" w:rsidR="00000000" w:rsidRPr="00000000">
        <w:rPr>
          <w:rtl w:val="0"/>
        </w:rPr>
        <w:t xml:space="preserve"> – максимальный размер стека.</w:t>
      </w:r>
    </w:p>
    <w:p w:rsidR="00000000" w:rsidDel="00000000" w:rsidP="00000000" w:rsidRDefault="00000000" w:rsidRPr="00000000" w14:paraId="000000CF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elems</w:t>
      </w:r>
      <w:r w:rsidDel="00000000" w:rsidR="00000000" w:rsidRPr="00000000">
        <w:rPr>
          <w:rtl w:val="0"/>
        </w:rPr>
        <w:t xml:space="preserve"> – память для представления элементов стека.</w:t>
      </w:r>
    </w:p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top </w:t>
      </w:r>
      <w:r w:rsidDel="00000000" w:rsidR="00000000" w:rsidRPr="00000000">
        <w:rPr>
          <w:rtl w:val="0"/>
        </w:rPr>
        <w:t xml:space="preserve">– индекс вершины стека (-1, если стек пустой).</w:t>
      </w:r>
    </w:p>
    <w:p w:rsidR="00000000" w:rsidDel="00000000" w:rsidP="00000000" w:rsidRDefault="00000000" w:rsidRPr="00000000" w14:paraId="000000D1">
      <w:pPr>
        <w:ind w:firstLine="0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D2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TStack(int size = 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Назначение: конструктор по умолчанию/конструктор с параметрами.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size</w:t>
      </w:r>
      <w:r w:rsidDel="00000000" w:rsidR="00000000" w:rsidRPr="00000000">
        <w:rPr>
          <w:rtl w:val="0"/>
        </w:rPr>
        <w:t xml:space="preserve"> – максимальный размер стека.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0D7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TStack(const TStack&lt;T&gt;&amp; stack);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Назначение: конструктор копирования.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Входные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stack – копируемы </w:t>
      </w:r>
      <w:r w:rsidDel="00000000" w:rsidR="00000000" w:rsidRPr="00000000">
        <w:rPr>
          <w:rtl w:val="0"/>
        </w:rPr>
        <w:t xml:space="preserve">стек.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0DC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~TStack();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Назначение: деструктор.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Входные параметры: отсутствуют.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Top() const;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Назначение: копирование элемента на вершине стека.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Входные параметры отсутствуют.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Выходные параметры: элемент с вершины стека.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IsEmpty() 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Назначение: проверка на пустоту.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Входные параметры: отсутствуют.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Выходные параметры: 1, если стек пуст, 0 иначе.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IsFull() c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onst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Назначение: проверка на полноту.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Входные параметры: отсутствуют.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Выходные параметры: 1, если стек полон, 0 иначе.</w:t>
      </w:r>
    </w:p>
    <w:p w:rsidR="00000000" w:rsidDel="00000000" w:rsidP="00000000" w:rsidRDefault="00000000" w:rsidRPr="00000000" w14:paraId="000000EC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void Push(const T&amp; elem);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Назначение:  добавление элемента в стек.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Входные параметры: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elem</w:t>
      </w:r>
      <w:r w:rsidDel="00000000" w:rsidR="00000000" w:rsidRPr="00000000">
        <w:rPr>
          <w:rtl w:val="0"/>
        </w:rPr>
        <w:t xml:space="preserve"> – добавляемый элемент.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Выходные параметры отсутствуют. </w:t>
      </w:r>
    </w:p>
    <w:p w:rsidR="00000000" w:rsidDel="00000000" w:rsidP="00000000" w:rsidRDefault="00000000" w:rsidRPr="00000000" w14:paraId="000000F1">
      <w:pPr>
        <w:spacing w:line="240" w:lineRule="auto"/>
        <w:ind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T 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Назначение:  удаление элемента из вершины стека.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Входные параметры отсутствуют.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Выходные параметры: элемент с вершины стека.</w:t>
      </w:r>
    </w:p>
    <w:p w:rsidR="00000000" w:rsidDel="00000000" w:rsidP="00000000" w:rsidRDefault="00000000" w:rsidRPr="00000000" w14:paraId="000000F5">
      <w:pPr>
        <w:pStyle w:val="Heading3"/>
        <w:numPr>
          <w:ilvl w:val="2"/>
          <w:numId w:val="4"/>
        </w:numPr>
        <w:ind w:left="72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Описание класса ArithmeticExpression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ArithmeticExpression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arexp;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vector&lt;string&gt; mas;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vector&lt;string&gt; post_form;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map&lt;string, double&gt; values;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IsOperation(const string&amp; symbol) const noexcept;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IsOperation(const char&amp; symbol) const noexcept;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IsInvalidSign(const char&amp; symbol) const noexcept;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GetTokens();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GetValues();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IsParam(const string&amp; tok) const noexcept;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IsConst(const string&amp; tok) const noexcept;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ArithmeticExpression();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ArithmeticExpression(const string&amp; str);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ToPostfixForm();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Calculate();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InfixForm() const;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PostfixForm() const;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Назначение: работа с инфиксной формой записи арифметических выражений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Поля: 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arexp</w:t>
      </w:r>
      <w:r w:rsidDel="00000000" w:rsidR="00000000" w:rsidRPr="00000000">
        <w:rPr>
          <w:rtl w:val="0"/>
        </w:rPr>
        <w:t xml:space="preserve"> – инфиксная форма арифметического выражения.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mas</w:t>
      </w:r>
      <w:r w:rsidDel="00000000" w:rsidR="00000000" w:rsidRPr="00000000">
        <w:rPr>
          <w:rtl w:val="0"/>
        </w:rPr>
        <w:t xml:space="preserve">  – вектор лексем.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post_form</w:t>
      </w:r>
      <w:r w:rsidDel="00000000" w:rsidR="00000000" w:rsidRPr="00000000">
        <w:rPr>
          <w:rtl w:val="0"/>
        </w:rPr>
        <w:t xml:space="preserve"> – вектор лексем, записанных в постфиксной форме.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– словарь со значениями переменных.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IsOperation(const string&amp; symbol) const noexcept;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Назначение: определение является ли лексема оператором.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symbol</w:t>
      </w:r>
      <w:r w:rsidDel="00000000" w:rsidR="00000000" w:rsidRPr="00000000">
        <w:rPr>
          <w:rtl w:val="0"/>
        </w:rPr>
        <w:t xml:space="preserve"> – лексема типа данных string.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Выходные параметры: 1, если оператор, 0 иначе.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IsOperation(const char&amp; symbol) const noexcept;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Назначение: определение является ли лексема оператором.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symbol – лексема типа данных char.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Выходные параметры: 1, если оператор, 0 иначе.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IsInvalidSign(const char&amp; symbol) const noexcept;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Назначение: проверка валидности знака.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symbol</w:t>
      </w:r>
      <w:r w:rsidDel="00000000" w:rsidR="00000000" w:rsidRPr="00000000">
        <w:rPr>
          <w:rtl w:val="0"/>
        </w:rPr>
        <w:t xml:space="preserve"> – символ для проверки.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Выходные параметры: 1, если валидный, 0 иначе.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GetTokens();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Назначение: разбиение выражеиня на лексемы.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Входные параметры: отсутствуют.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GetValues();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Назначение: получение значений переменных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Входные параметры: отсутствуют.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IsParam(const string&amp; tok) const noexcept;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Назначение: проверка является ли лексема переменной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tok</w:t>
      </w:r>
      <w:r w:rsidDel="00000000" w:rsidR="00000000" w:rsidRPr="00000000">
        <w:rPr>
          <w:rtl w:val="0"/>
        </w:rPr>
        <w:t xml:space="preserve"> – лексема для проверки.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Выходные параметры: 1, если переменная, 0 иначе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IsConst(const string&amp; tok) const noexcept;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Назначение: проверка является ли лексема константой.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tok</w:t>
      </w:r>
      <w:r w:rsidDel="00000000" w:rsidR="00000000" w:rsidRPr="00000000">
        <w:rPr>
          <w:rtl w:val="0"/>
        </w:rPr>
        <w:t xml:space="preserve"> – лексема для проверки.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Выходные параметры: 1, если константа, 0 иначе.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ArithmeticExpression();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Назначение: конструктор.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Входные параметры:отсутствуют.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Выходные параметры:отсутствуют.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ArithmeticExpression(const string&amp; str);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Назначение: конструктор с параметром.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Входные параметры: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str</w:t>
      </w:r>
      <w:r w:rsidDel="00000000" w:rsidR="00000000" w:rsidRPr="00000000">
        <w:rPr>
          <w:rtl w:val="0"/>
        </w:rPr>
        <w:t xml:space="preserve"> – выражение для преобразования.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ToPostfixForm();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Назначение: конвертация в постфиксную форму.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Входные параметры: отсутствуют.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Calculate();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Назначение: вычисление результата.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Входные параметры: отсутствуют.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InfixForm() const;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Назначение: вывод оригинальной формы выражения.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Входные параметры: отсутствуют.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PostfixForm() const;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Назначение: возвращение инфиксной формы.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Входные параметры: отсутствуют.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Выходные параметры: отсутствуют.</w:t>
      </w:r>
    </w:p>
    <w:p w:rsidR="00000000" w:rsidDel="00000000" w:rsidP="00000000" w:rsidRDefault="00000000" w:rsidRPr="00000000" w14:paraId="0000014D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ind w:left="432" w:firstLine="0"/>
        <w:jc w:val="center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В ходе выполненной работы были изучены принципы работы со стеками. Реализован шаблонный класс стека.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Изучен алгоритм преобразования инфиксной формы выражения в постфиксную и реализован класс, хранящий в себе арифметическое выражение, преобразовывающий его в инфиксную форму и вычисляющий его результат.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ind w:left="432" w:firstLine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Польская запись [https://ru.wikipedia.org/wiki/Польская_запись].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ind w:left="432" w:firstLine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155">
      <w:pPr>
        <w:pStyle w:val="Heading2"/>
        <w:ind w:left="576" w:firstLine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Приложение А. Реализация класса TStack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TStack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MaxSize;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top;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T* elems;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TStack(int size = 10);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TStack(const TStack&lt;T&gt;&amp; stack);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~TStack();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IsEmpty() const;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IsFull() const;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Pop();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Push(const T&amp; elem);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Top() const;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TStack&lt;T&gt;::TStack(int size)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(size &lt; 0) throw "out_of_range";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MaxSize = size;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= -1;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elems = new T[MaxSize];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TStack&lt;T&gt;::TStack(const TStack&lt;T&gt;&amp; stack)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MaxSize = stack.MaxSize;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= stack.top;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elems = new T[MaxSize];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(int i = 0; i &lt;= top; i++) elems[i] = stack.elems[i];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TStack&lt;T&gt;::~TStack()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delete[] elems;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TStack&lt;T&gt;::IsEmpty() const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(top == -1);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TStack&lt;T&gt;::IsFull() const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(top == MaxSize - 1);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TStack&lt;T&gt;::Pop()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(IsEmpty()) throw "stack_is_empty";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elems[top--];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TStack&lt;T&gt;::Push(const T&amp; elem)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(IsFull()) throw "stack_is_full";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elems[++top] = elem;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TStack&lt;T&gt;::Top() const{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(IsEmpty()) throw "stack_is_empty";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elems[top];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0">
      <w:pPr>
        <w:pStyle w:val="Heading2"/>
        <w:ind w:left="0" w:firstLine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Приложение Б. Реализация класса Expression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 &lt;string, int&gt; pr =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{"*", 3},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{"/", 3},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{"+", 2},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{"-", 2},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{"(", 1},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ArithmeticExpression::ArithmeticExpression() {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 &gt;&gt; arexp;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arexp += '\0';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GetTokens();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ToPostfixForm();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ArithmeticExpression::ArithmeticExpression(const string&amp; str) {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arexp = str;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arexp += '\0';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GetTokens();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ToPostfixForm();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ArithmeticExpression::IsOperation(const string&amp; symbol) const noexcept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switch (symbol[0])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'+': return true;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'-': return true;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'/': return true;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'*': return true;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'(': return true;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')': return true;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default: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false;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ArithmeticExpression::IsOperation(const char&amp; symbol) const noexcept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switch (symbol)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'+': return true;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'-': return true;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'/': return true;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'*': return true;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'(': return true;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')': return true;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default: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false;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ArithmeticExpression::IsInvalidSign(const char&amp; symbol) const noexcept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!IsOperation(symbol) &amp;&amp; !isdigit(symbol) &amp;&amp; !isalpha(symbol) &amp;&amp; symbol != '.';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ArithmeticExpression::GetTokens()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 = 0;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(arexp[i] != '\0') 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tok = "";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symb = arexp[i];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(!IsOperation(symb) &amp;&amp; symb != '\0' &amp;&amp; symb != ' ')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 += symb;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+= 1;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symb = arexp[i];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(tok != "") mas.push_back(tok);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(IsOperation(symb)) {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c(1, symb);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mas.push_back(c);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+= 1;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ArithmeticExpression::GetValues()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(const string&amp; i : mas)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(!IsOperation(i) &amp;&amp; !IsConst(i) &amp;&amp; !values.count(i))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val;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i &lt;&lt; " = ";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 &gt;&gt; val;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values[i] = val;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if (IsConst(i)) values[i] = stod(i);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ArithmeticExpression::IsParam(const string&amp; tok) const noexcept{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(isdigit(tok[0])) return false;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 = 0;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(tok[i] != '\0'){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(IsInvalidSign(tok[i]) || IsOperation(tok[i])) return false;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+= 1;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true;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ArithmeticExpression::IsConst(const string&amp; tok) const noexcept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 = 0;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(tok[i] != '\0') 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(IsInvalidSign(tok[i]) || isalpha(tok[i]) || IsOperation(tok[i])) return false;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+= 1;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true;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ArithmeticExpression::ToPostfixForm()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TStack&lt;string&gt; oper(mas.size());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(const string&amp; i : mas)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(IsConst(i) || IsParam(i)) post_form.push_back(i);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if (IsOperation(i))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(i == "(") oper.Push(i);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if (i == ")")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(oper.Top() != "(") post_form.push_back(oper.Pop());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(oper.IsEmpty()) throw "not found left bracket";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oper.Pop();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if (oper.IsEmpty() || pr[oper.Top()] &lt; pr[i]) oper.Push(i);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(!oper.IsEmpty() &amp;&amp; pr[oper.Top()] &gt;= pr[i]) post_form.push_back(oper.Pop());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oper.Push(i);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throw ("invalid name %s", i);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(!oper.IsEmpty())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(oper.Top() == "(") throw "right bracket not found";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post_form.push_back(oper.Pop());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ArithmeticExpression::Calculate()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GetValues();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TStack&lt;float&gt; st(post_form.size());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st.Push(0);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(const string&amp; i : post_form)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(!IsOperation(i)) st.Push(values[i]);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switch (i[0])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'+':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b = st.Pop(), a = st.Pop();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st.Push(a + b);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'*':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b = st.Pop(), a = st.Pop();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st.Push(a * b);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'-':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b = st.Pop(), a = st.Pop();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st.Push(a - b);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case '/': 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b = st.Pop(), a = st.Pop();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st.Push(a / b);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(b == 0) throw "Division by zero";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st.Pop();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ArithmeticExpression::InfixForm() const{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str = "";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(string i : mas)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 += i;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str;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ArithmeticExpression::PostfixForm() const{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str = "";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(string i : post_form)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 += i;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str;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4" w:top="1134" w:left="1700.7874015748032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Рис. 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2" w:hanging="432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576" w:hanging="57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00" w:line="2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472c4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333f4f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472c4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