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3431" w14:textId="77777777" w:rsidR="00A5564D" w:rsidRDefault="00A5564D" w:rsidP="00A5564D">
      <w:pPr>
        <w:pBdr>
          <w:left w:val="single" w:sz="4" w:space="4" w:color="auto"/>
        </w:pBdr>
      </w:pPr>
      <w:r>
        <w:t>Diplomado Banco Central de Honduras</w:t>
      </w:r>
    </w:p>
    <w:p w14:paraId="288DFCD7" w14:textId="77777777" w:rsidR="00A5564D" w:rsidRDefault="00A5564D" w:rsidP="00A5564D">
      <w:pPr>
        <w:pBdr>
          <w:left w:val="single" w:sz="4" w:space="4" w:color="auto"/>
        </w:pBdr>
      </w:pPr>
      <w:r>
        <w:t>Instituto de Economía</w:t>
      </w:r>
    </w:p>
    <w:p w14:paraId="57AEB4D4" w14:textId="438FB51A" w:rsidR="00A5564D" w:rsidRDefault="00A5564D" w:rsidP="00080F58">
      <w:pPr>
        <w:pBdr>
          <w:left w:val="single" w:sz="4" w:space="4" w:color="auto"/>
        </w:pBdr>
      </w:pPr>
      <w:r>
        <w:t>Pontificia Universidad Católica de Chile</w:t>
      </w:r>
    </w:p>
    <w:p w14:paraId="645C14B0" w14:textId="77777777" w:rsidR="00A5564D" w:rsidRDefault="00A5564D" w:rsidP="00A5564D"/>
    <w:p w14:paraId="35B920F4" w14:textId="314574CD" w:rsidR="00745D8F" w:rsidRPr="00C7769A" w:rsidRDefault="00A5564D" w:rsidP="00080F58">
      <w:pPr>
        <w:spacing w:after="120" w:line="300" w:lineRule="auto"/>
        <w:jc w:val="center"/>
        <w:rPr>
          <w:b/>
          <w:bCs/>
        </w:rPr>
      </w:pPr>
      <w:r w:rsidRPr="00C7769A">
        <w:rPr>
          <w:b/>
          <w:bCs/>
        </w:rPr>
        <w:t>Econometría</w:t>
      </w:r>
      <w:r>
        <w:rPr>
          <w:b/>
          <w:bCs/>
        </w:rPr>
        <w:t xml:space="preserve"> – Examen</w:t>
      </w:r>
    </w:p>
    <w:p w14:paraId="0F00FA77" w14:textId="286248F2" w:rsidR="00A5564D" w:rsidRDefault="00A5564D" w:rsidP="00BF416B">
      <w:pPr>
        <w:spacing w:line="300" w:lineRule="auto"/>
        <w:jc w:val="center"/>
      </w:pPr>
      <w:r w:rsidRPr="00C7769A">
        <w:rPr>
          <w:u w:val="single"/>
        </w:rPr>
        <w:t>Profesor</w:t>
      </w:r>
      <w:r>
        <w:t>: Juan Urquiza</w:t>
      </w:r>
      <w:r w:rsidR="00BF416B">
        <w:t xml:space="preserve"> / </w:t>
      </w:r>
      <w:r w:rsidRPr="008E7DDC">
        <w:rPr>
          <w:u w:val="single"/>
        </w:rPr>
        <w:t>Ayudante</w:t>
      </w:r>
      <w:r w:rsidRPr="008E7DDC">
        <w:t>: Valentina Andrade</w:t>
      </w:r>
    </w:p>
    <w:p w14:paraId="5825893D" w14:textId="77777777" w:rsidR="004952E1" w:rsidRDefault="004952E1" w:rsidP="004952E1">
      <w:pPr>
        <w:ind w:left="360"/>
      </w:pPr>
    </w:p>
    <w:p w14:paraId="5224968A" w14:textId="1BBE872E" w:rsidR="00C518DF" w:rsidRPr="009B13C3" w:rsidRDefault="009B13C3" w:rsidP="004952E1">
      <w:pPr>
        <w:ind w:left="360"/>
        <w:rPr>
          <w:b/>
          <w:bCs/>
        </w:rPr>
      </w:pPr>
      <w:r>
        <w:rPr>
          <w:b/>
          <w:bCs/>
        </w:rPr>
        <w:t>(</w:t>
      </w:r>
      <w:r w:rsidR="00B8188C" w:rsidRPr="009B13C3">
        <w:rPr>
          <w:b/>
          <w:bCs/>
        </w:rPr>
        <w:t>56</w:t>
      </w:r>
      <w:r w:rsidR="004952E1" w:rsidRPr="009B13C3">
        <w:rPr>
          <w:b/>
          <w:bCs/>
        </w:rPr>
        <w:t xml:space="preserve"> puntos / 120 minutos</w:t>
      </w:r>
      <w:r>
        <w:rPr>
          <w:b/>
          <w:bCs/>
        </w:rPr>
        <w:t>)</w:t>
      </w:r>
    </w:p>
    <w:p w14:paraId="513DF083" w14:textId="77777777" w:rsidR="004952E1" w:rsidRDefault="004952E1"/>
    <w:p w14:paraId="6D84550C" w14:textId="2FD94C5F" w:rsidR="00C518DF" w:rsidRDefault="00857A06" w:rsidP="00C518DF">
      <w:pPr>
        <w:pStyle w:val="Prrafodelista"/>
        <w:numPr>
          <w:ilvl w:val="0"/>
          <w:numId w:val="2"/>
        </w:numPr>
        <w:spacing w:before="120" w:after="240" w:line="276" w:lineRule="auto"/>
        <w:ind w:left="360"/>
        <w:contextualSpacing w:val="0"/>
        <w:jc w:val="both"/>
      </w:pPr>
      <w:r>
        <w:rPr>
          <w:rFonts w:cstheme="minorHAnsi"/>
        </w:rPr>
        <w:t>(</w:t>
      </w:r>
      <w:r w:rsidR="00E94F04">
        <w:rPr>
          <w:rFonts w:cstheme="minorHAnsi"/>
        </w:rPr>
        <w:t>22</w:t>
      </w:r>
      <w:r>
        <w:rPr>
          <w:rFonts w:cstheme="minorHAnsi"/>
        </w:rPr>
        <w:t xml:space="preserve"> puntos) </w:t>
      </w:r>
      <w:r w:rsidR="00C518DF" w:rsidRPr="007E562A">
        <w:rPr>
          <w:rFonts w:cstheme="minorHAnsi"/>
        </w:rPr>
        <w:t xml:space="preserve">Considere el siguiente modelo de regresión lineal, donde se cumple con todos los supuestos desarrollados en </w:t>
      </w:r>
      <w:r w:rsidR="00535163">
        <w:rPr>
          <w:rFonts w:cstheme="minorHAnsi"/>
        </w:rPr>
        <w:t xml:space="preserve">el </w:t>
      </w:r>
      <w:r w:rsidR="00C518DF" w:rsidRPr="007E562A">
        <w:rPr>
          <w:rFonts w:cstheme="minorHAnsi"/>
        </w:rPr>
        <w:t>c</w:t>
      </w:r>
      <w:r w:rsidR="00535163">
        <w:rPr>
          <w:rFonts w:cstheme="minorHAnsi"/>
        </w:rPr>
        <w:t>urso</w:t>
      </w:r>
      <w:r w:rsidR="00C518DF" w:rsidRPr="007E562A">
        <w:rPr>
          <w:rFonts w:cstheme="minorHAnsi"/>
        </w:rPr>
        <w:t>:</w:t>
      </w:r>
      <w:r w:rsidR="00C518DF" w:rsidRPr="007E562A">
        <w:t xml:space="preserve"> </w:t>
      </w:r>
    </w:p>
    <w:p w14:paraId="6CB1849F" w14:textId="77777777" w:rsidR="00E36C60" w:rsidRPr="007E562A" w:rsidRDefault="0091516B" w:rsidP="00E36C60">
      <w:pPr>
        <w:pStyle w:val="Prrafodelista"/>
        <w:spacing w:after="240" w:line="360" w:lineRule="auto"/>
        <w:contextualSpacing w:val="0"/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 w:cstheme="minorHAnsi"/>
                  <w:lang w:val="es-CL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lang w:val="es-CL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es-CL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 w:cstheme="minorHAnsi"/>
                  <w:lang w:val="es-CL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CL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es-CL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 w:cstheme="minorHAnsi"/>
                  <w:lang w:val="es-CL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C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 w:cstheme="minorHAnsi"/>
                  <w:lang w:val="es-CL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s-CL"/>
                </w:rPr>
                <m:t>1i</m:t>
              </m:r>
            </m:sub>
          </m:sSub>
          <m:r>
            <w:rPr>
              <w:rFonts w:ascii="Cambria Math" w:hAnsi="Cambria Math" w:cstheme="minorHAnsi"/>
              <w:lang w:val="es-CL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 w:cstheme="minorHAnsi"/>
                  <w:lang w:val="es-CL"/>
                </w:rPr>
                <m:t>β</m:t>
              </m:r>
            </m:e>
            <m:sub>
              <m:r>
                <w:rPr>
                  <w:rFonts w:ascii="Cambria Math" w:hAnsi="Cambria Math" w:cstheme="minorHAnsi"/>
                  <w:lang w:val="es-C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 w:cstheme="minorHAnsi"/>
                  <w:lang w:val="es-CL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s-CL"/>
                </w:rPr>
                <m:t>2i</m:t>
              </m:r>
            </m:sub>
          </m:sSub>
          <m:r>
            <w:rPr>
              <w:rFonts w:ascii="Cambria Math" w:hAnsi="Cambria Math" w:cstheme="minorHAnsi"/>
              <w:lang w:val="es-CL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s-CL"/>
                </w:rPr>
              </m:ctrlPr>
            </m:sSubPr>
            <m:e>
              <m:r>
                <w:rPr>
                  <w:rFonts w:ascii="Cambria Math" w:hAnsi="Cambria Math" w:cstheme="minorHAnsi"/>
                  <w:lang w:val="es-CL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lang w:val="es-CL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s-CL"/>
            </w:rPr>
            <m:t>.</m:t>
          </m:r>
        </m:oMath>
      </m:oMathPara>
    </w:p>
    <w:p w14:paraId="7139CBEF" w14:textId="77777777" w:rsidR="00E36C60" w:rsidRPr="007E562A" w:rsidRDefault="00E36C60" w:rsidP="00E36C60">
      <w:pPr>
        <w:pStyle w:val="Prrafodelista"/>
        <w:spacing w:before="240" w:after="240" w:line="276" w:lineRule="auto"/>
        <w:ind w:left="360"/>
        <w:contextualSpacing w:val="0"/>
        <w:jc w:val="both"/>
        <w:rPr>
          <w:rFonts w:cstheme="minorHAnsi"/>
          <w:lang w:val="es-CL"/>
        </w:rPr>
      </w:pPr>
      <w:r w:rsidRPr="007E562A">
        <w:rPr>
          <w:rFonts w:cstheme="minorHAnsi"/>
          <w:lang w:val="es-CL"/>
        </w:rPr>
        <w:t>En base a una muestra aleatoria de 100 observaciones, sabemos que: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700"/>
        <w:gridCol w:w="1980"/>
        <w:gridCol w:w="1980"/>
      </w:tblGrid>
      <w:tr w:rsidR="00E36C60" w:rsidRPr="007E562A" w14:paraId="400DA2EB" w14:textId="77777777" w:rsidTr="003B18AE">
        <w:trPr>
          <w:jc w:val="center"/>
        </w:trPr>
        <w:tc>
          <w:tcPr>
            <w:tcW w:w="1975" w:type="dxa"/>
          </w:tcPr>
          <w:p w14:paraId="5151798C" w14:textId="77777777" w:rsidR="00E36C60" w:rsidRPr="007E562A" w:rsidRDefault="0091516B" w:rsidP="003B18AE">
            <w:pPr>
              <w:jc w:val="both"/>
              <w:rPr>
                <w:rFonts w:cstheme="minorHAnsi"/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  <w:color w:val="000000" w:themeColor="text1"/>
                  </w:rPr>
                  <m:t>=2500</m:t>
                </m:r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,</m:t>
                </m:r>
              </m:oMath>
            </m:oMathPara>
          </w:p>
        </w:tc>
        <w:tc>
          <w:tcPr>
            <w:tcW w:w="2700" w:type="dxa"/>
          </w:tcPr>
          <w:p w14:paraId="3DB0D517" w14:textId="77777777" w:rsidR="00E36C60" w:rsidRPr="007E562A" w:rsidRDefault="0091516B" w:rsidP="003B18AE">
            <w:pPr>
              <w:jc w:val="both"/>
              <w:rPr>
                <w:rFonts w:cstheme="minorHAnsi"/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inorHAnsi"/>
                                <w:color w:val="000000" w:themeColor="text1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000000" w:themeColor="text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000000" w:themeColor="text1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theme="minorHAnsi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1090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</w:rPr>
                  <m:t>,</m:t>
                </m:r>
              </m:oMath>
            </m:oMathPara>
          </w:p>
        </w:tc>
        <w:tc>
          <w:tcPr>
            <w:tcW w:w="1980" w:type="dxa"/>
          </w:tcPr>
          <w:p w14:paraId="43EB960B" w14:textId="77777777" w:rsidR="00E36C60" w:rsidRPr="007E562A" w:rsidRDefault="0091516B" w:rsidP="003B18AE">
            <w:pPr>
              <w:jc w:val="both"/>
              <w:rPr>
                <w:rFonts w:cstheme="minorHAnsi"/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1i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  <w:color w:val="000000" w:themeColor="text1"/>
                  </w:rPr>
                  <m:t>=5030</m:t>
                </m:r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,</m:t>
                </m:r>
              </m:oMath>
            </m:oMathPara>
          </w:p>
        </w:tc>
        <w:tc>
          <w:tcPr>
            <w:tcW w:w="1980" w:type="dxa"/>
          </w:tcPr>
          <w:p w14:paraId="3FE7F0CC" w14:textId="77777777" w:rsidR="00E36C60" w:rsidRPr="007E562A" w:rsidRDefault="0091516B" w:rsidP="003B18AE">
            <w:pPr>
              <w:jc w:val="both"/>
              <w:rPr>
                <w:rFonts w:cstheme="minorHAnsi"/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</w:rPr>
                          <m:t>2i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inorHAnsi"/>
                    <w:color w:val="000000" w:themeColor="text1"/>
                  </w:rPr>
                  <m:t>=7520</m:t>
                </m:r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,</m:t>
                </m:r>
              </m:oMath>
            </m:oMathPara>
          </w:p>
        </w:tc>
      </w:tr>
    </w:tbl>
    <w:p w14:paraId="662FDEEB" w14:textId="77777777" w:rsidR="00E36C60" w:rsidRPr="007E562A" w:rsidRDefault="00E36C60" w:rsidP="00E36C60">
      <w:pPr>
        <w:jc w:val="both"/>
        <w:rPr>
          <w:rFonts w:cstheme="minorHAnsi"/>
          <w:color w:val="000000" w:themeColor="text1"/>
        </w:rPr>
      </w:pPr>
    </w:p>
    <w:p w14:paraId="5587DD7F" w14:textId="77777777" w:rsidR="00E36C60" w:rsidRPr="007E562A" w:rsidRDefault="0091516B" w:rsidP="00E36C60">
      <w:pPr>
        <w:jc w:val="both"/>
        <w:rPr>
          <w:rFonts w:eastAsiaTheme="minorEastAsia" w:cstheme="minorHAnsi"/>
          <w:b/>
          <w:color w:val="000000" w:themeColor="text1"/>
          <w:lang w:val="es-AR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lang w:val="es-A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000000" w:themeColor="text1"/>
                      <w:lang w:val="es-A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X'X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lang w:val="es-AR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943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300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 xml:space="preserve">   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30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 xml:space="preserve">   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 xml:space="preserve"> -1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 xml:space="preserve">     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color w:val="000000" w:themeColor="text1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  <w:lang w:val="es-AR"/>
            </w:rPr>
            <m:t>.</m:t>
          </m:r>
        </m:oMath>
      </m:oMathPara>
    </w:p>
    <w:p w14:paraId="58494234" w14:textId="77777777" w:rsidR="00E36C60" w:rsidRPr="0064017A" w:rsidRDefault="00E36C60" w:rsidP="00A5564D">
      <w:pPr>
        <w:pStyle w:val="Prrafodelista"/>
        <w:spacing w:before="240" w:line="276" w:lineRule="auto"/>
        <w:ind w:left="360"/>
        <w:contextualSpacing w:val="0"/>
        <w:jc w:val="both"/>
      </w:pPr>
      <w:r w:rsidRPr="0064017A">
        <w:rPr>
          <w:rFonts w:cstheme="minorHAnsi"/>
        </w:rPr>
        <w:t>A partir de estos antecedentes, se pide que:</w:t>
      </w:r>
    </w:p>
    <w:p w14:paraId="67A931E4" w14:textId="661BF2D4" w:rsidR="002236B5" w:rsidRDefault="00E36C60" w:rsidP="0062612C">
      <w:pPr>
        <w:pStyle w:val="Prrafodelista"/>
        <w:numPr>
          <w:ilvl w:val="0"/>
          <w:numId w:val="1"/>
        </w:numPr>
        <w:spacing w:before="120" w:line="276" w:lineRule="auto"/>
        <w:contextualSpacing w:val="0"/>
        <w:jc w:val="both"/>
      </w:pPr>
      <w:r w:rsidRPr="0064017A">
        <w:t>(</w:t>
      </w:r>
      <w:r w:rsidR="00E94F04" w:rsidRPr="0064017A">
        <w:t>9</w:t>
      </w:r>
      <w:r w:rsidRPr="0064017A">
        <w:t xml:space="preserve"> puntos)</w:t>
      </w:r>
      <w:r w:rsidRPr="0064017A">
        <w:rPr>
          <w:i/>
          <w:iCs/>
        </w:rPr>
        <w:t xml:space="preserve"> </w:t>
      </w:r>
      <w:r w:rsidRPr="0064017A">
        <w:t>Estime la regresión por Mínimos Cuadrados Ordinarios (MCO).</w:t>
      </w:r>
    </w:p>
    <w:p w14:paraId="593F94B1" w14:textId="773836CB" w:rsidR="00671371" w:rsidRDefault="00671371" w:rsidP="00671371">
      <w:pPr>
        <w:pStyle w:val="Prrafodelista"/>
        <w:spacing w:before="120" w:line="276" w:lineRule="auto"/>
        <w:contextualSpacing w:val="0"/>
        <w:jc w:val="both"/>
      </w:pPr>
    </w:p>
    <w:p w14:paraId="50F07FFD" w14:textId="77777777" w:rsidR="00671371" w:rsidRPr="00F70B06" w:rsidRDefault="0091516B" w:rsidP="00671371">
      <w:pPr>
        <w:pStyle w:val="Prrafodelista"/>
        <w:spacing w:after="240" w:line="360" w:lineRule="auto"/>
        <w:ind w:left="1080"/>
        <w:jc w:val="both"/>
        <w:rPr>
          <w:rFonts w:eastAsiaTheme="minorEastAsia" w:cstheme="minorHAnsi"/>
          <w:b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</w:rPr>
                          <m:t>y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</w:rPr>
                          <m:t>y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</w:rPr>
                              <m:t>1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</w:rPr>
                          <m:t>y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</w:rPr>
                              <m:t>2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ascii="Cambria Math" w:eastAsiaTheme="minorEastAsia" w:hAnsi="Cambria Math" w:cstheme="minorHAnsi"/>
              <w:color w:val="FF0000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2500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5030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7520</m:t>
                    </m:r>
                  </m:e>
                </m:mr>
              </m:m>
            </m:e>
          </m:d>
        </m:oMath>
      </m:oMathPara>
    </w:p>
    <w:p w14:paraId="356AF2AA" w14:textId="77777777" w:rsidR="00671371" w:rsidRPr="00F70B06" w:rsidRDefault="00671371" w:rsidP="00671371">
      <w:pPr>
        <w:pStyle w:val="Prrafodelista"/>
        <w:spacing w:after="240" w:line="360" w:lineRule="auto"/>
        <w:ind w:left="1080"/>
        <w:jc w:val="right"/>
        <w:rPr>
          <w:rFonts w:eastAsiaTheme="minorEastAsia" w:cstheme="minorHAnsi"/>
          <w:bCs/>
          <w:color w:val="0070C0"/>
        </w:rPr>
      </w:pPr>
      <w:r w:rsidRPr="00F70B06">
        <w:rPr>
          <w:rFonts w:eastAsiaTheme="minorEastAsia" w:cstheme="minorHAnsi"/>
          <w:bCs/>
          <w:color w:val="0070C0"/>
        </w:rPr>
        <w:t>(3 puntos)</w:t>
      </w:r>
    </w:p>
    <w:p w14:paraId="62EC30DB" w14:textId="77777777" w:rsidR="00671371" w:rsidRPr="00F70B06" w:rsidRDefault="00671371" w:rsidP="00671371">
      <w:pPr>
        <w:pStyle w:val="Prrafodelista"/>
        <w:spacing w:after="240" w:line="360" w:lineRule="auto"/>
        <w:ind w:left="1080"/>
        <w:jc w:val="right"/>
        <w:rPr>
          <w:rFonts w:cstheme="minorHAnsi"/>
          <w:color w:val="FF0000"/>
          <w:lang w:val="es-AR"/>
        </w:rPr>
      </w:pPr>
    </w:p>
    <w:p w14:paraId="1A1B3E3E" w14:textId="77777777" w:rsidR="00671371" w:rsidRPr="00F70B06" w:rsidRDefault="0091516B" w:rsidP="00671371">
      <w:pPr>
        <w:pStyle w:val="Prrafodelista"/>
        <w:spacing w:after="240" w:line="360" w:lineRule="auto"/>
        <w:ind w:left="1080"/>
        <w:jc w:val="both"/>
        <w:rPr>
          <w:rFonts w:eastAsiaTheme="minorEastAsia" w:cstheme="minorHAnsi"/>
          <w:b/>
          <w:color w:val="FF0000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inorHAnsi"/>
                  <w:b/>
                  <w:i/>
                  <w:color w:val="FF000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β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</w:rPr>
                              <m:t>0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FF0000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FF0000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FF000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i/>
                  <w:color w:val="FF0000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lang w:val="es-AR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943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300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15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 xml:space="preserve">   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30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 xml:space="preserve">   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 xml:space="preserve"> -1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 xml:space="preserve">     0</m:t>
                    </m:r>
                  </m:e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2500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5030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7520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 xml:space="preserve">3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222F8D98" w14:textId="77777777" w:rsidR="00671371" w:rsidRPr="00F70B06" w:rsidRDefault="00671371" w:rsidP="00671371">
      <w:pPr>
        <w:pStyle w:val="Prrafodelista"/>
        <w:spacing w:after="120" w:line="360" w:lineRule="auto"/>
        <w:ind w:left="1080"/>
        <w:jc w:val="right"/>
        <w:rPr>
          <w:rFonts w:eastAsiaTheme="minorEastAsia" w:cstheme="minorHAnsi"/>
          <w:bCs/>
          <w:color w:val="0070C0"/>
        </w:rPr>
      </w:pPr>
      <w:r w:rsidRPr="00F70B06">
        <w:rPr>
          <w:rFonts w:eastAsiaTheme="minorEastAsia" w:cstheme="minorHAnsi"/>
          <w:bCs/>
          <w:color w:val="0070C0"/>
        </w:rPr>
        <w:t>(6 puntos)</w:t>
      </w:r>
    </w:p>
    <w:p w14:paraId="1557B51F" w14:textId="77777777" w:rsidR="00671371" w:rsidRPr="00F70B06" w:rsidRDefault="00671371" w:rsidP="00671371">
      <w:pPr>
        <w:pStyle w:val="Prrafodelista"/>
        <w:spacing w:before="120" w:line="276" w:lineRule="auto"/>
        <w:contextualSpacing w:val="0"/>
        <w:jc w:val="both"/>
        <w:rPr>
          <w:rFonts w:cstheme="minorHAnsi"/>
          <w:color w:val="FF0000"/>
          <w:highlight w:val="yellow"/>
          <w:u w:val="single"/>
        </w:rPr>
      </w:pPr>
    </w:p>
    <w:p w14:paraId="60CC22E1" w14:textId="77777777" w:rsidR="00671371" w:rsidRPr="00F70B06" w:rsidRDefault="00671371" w:rsidP="00671371">
      <w:pPr>
        <w:pStyle w:val="Prrafodelista"/>
        <w:spacing w:before="120" w:line="276" w:lineRule="auto"/>
        <w:contextualSpacing w:val="0"/>
        <w:jc w:val="both"/>
        <w:rPr>
          <w:rFonts w:cstheme="minorHAnsi"/>
          <w:color w:val="FF0000"/>
        </w:rPr>
      </w:pPr>
      <w:r w:rsidRPr="00F70B06">
        <w:rPr>
          <w:rFonts w:cstheme="minorHAnsi"/>
          <w:color w:val="FF0000"/>
          <w:highlight w:val="yellow"/>
          <w:u w:val="single"/>
        </w:rPr>
        <w:t>Nota</w:t>
      </w:r>
      <w:r w:rsidRPr="00F70B06">
        <w:rPr>
          <w:rFonts w:cstheme="minorHAnsi"/>
          <w:color w:val="FF0000"/>
          <w:highlight w:val="yellow"/>
        </w:rPr>
        <w:t xml:space="preserve">: ojo errores de arrastre en el cómputo del vector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FF0000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  <w:highlight w:val="yellow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  <w:highlight w:val="yellow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FF0000"/>
            <w:highlight w:val="yellow"/>
          </w:rPr>
          <m:t>y</m:t>
        </m:r>
      </m:oMath>
      <w:r w:rsidRPr="00F70B06">
        <w:rPr>
          <w:rFonts w:eastAsiaTheme="minorEastAsia" w:cstheme="minorHAnsi"/>
          <w:b/>
          <w:color w:val="FF0000"/>
          <w:highlight w:val="yellow"/>
        </w:rPr>
        <w:t>.</w:t>
      </w:r>
    </w:p>
    <w:p w14:paraId="429B0A8C" w14:textId="77777777" w:rsidR="00671371" w:rsidRPr="0064017A" w:rsidRDefault="00671371" w:rsidP="00671371">
      <w:pPr>
        <w:pStyle w:val="Prrafodelista"/>
        <w:spacing w:before="120" w:line="276" w:lineRule="auto"/>
        <w:contextualSpacing w:val="0"/>
        <w:jc w:val="both"/>
      </w:pPr>
    </w:p>
    <w:p w14:paraId="70712FEA" w14:textId="78C9CBE8" w:rsidR="00923904" w:rsidRDefault="00E36C60" w:rsidP="0062612C">
      <w:pPr>
        <w:pStyle w:val="Prrafodelista"/>
        <w:numPr>
          <w:ilvl w:val="0"/>
          <w:numId w:val="1"/>
        </w:numPr>
        <w:spacing w:before="120" w:line="276" w:lineRule="auto"/>
        <w:contextualSpacing w:val="0"/>
        <w:jc w:val="both"/>
      </w:pPr>
      <w:r w:rsidRPr="0064017A">
        <w:t>(</w:t>
      </w:r>
      <w:r w:rsidR="0064017A" w:rsidRPr="0064017A">
        <w:t>7</w:t>
      </w:r>
      <w:r w:rsidRPr="0064017A">
        <w:t xml:space="preserve"> puntos) Compruebe que la suma de cuadrados estimada (SCE) es igual a 490/3</w:t>
      </w:r>
      <w:r w:rsidR="00611407" w:rsidRPr="0064017A">
        <w:t>, y luego calcule el R</w:t>
      </w:r>
      <w:r w:rsidR="00611407" w:rsidRPr="0064017A">
        <w:rPr>
          <w:vertAlign w:val="superscript"/>
        </w:rPr>
        <w:t>2</w:t>
      </w:r>
      <w:r w:rsidR="00611407" w:rsidRPr="0064017A">
        <w:t>.</w:t>
      </w:r>
    </w:p>
    <w:p w14:paraId="70A08A00" w14:textId="59DB129E" w:rsidR="00671371" w:rsidRDefault="00671371" w:rsidP="00671371">
      <w:pPr>
        <w:pStyle w:val="Prrafodelista"/>
        <w:spacing w:before="120" w:line="276" w:lineRule="auto"/>
        <w:contextualSpacing w:val="0"/>
        <w:jc w:val="both"/>
      </w:pPr>
    </w:p>
    <w:p w14:paraId="442EF815" w14:textId="77777777" w:rsidR="00671371" w:rsidRPr="00F70B06" w:rsidRDefault="00671371" w:rsidP="00671371">
      <w:pPr>
        <w:pStyle w:val="Prrafodelista"/>
        <w:jc w:val="both"/>
        <w:rPr>
          <w:rFonts w:eastAsiaTheme="minorEastAsia" w:cstheme="minorHAnsi"/>
          <w:color w:val="FF0000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→SCE=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 w:cstheme="minorHAnsi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color w:val="FF000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theme="minorHAnsi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color w:val="FF0000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inorHAnsi"/>
                              <w:color w:val="FF000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HAnsi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color w:val="FF0000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theme="minorHAnsi"/>
              <w:color w:val="FF0000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FF0000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 w:cstheme="minorHAnsi"/>
                  <w:color w:val="FF0000"/>
                </w:rPr>
                <m:t>'</m:t>
              </m:r>
            </m:sup>
          </m:sSup>
          <m:acc>
            <m:acc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cstheme="minorHAnsi"/>
                  <w:color w:val="FF0000"/>
                </w:rPr>
                <m:t>y</m:t>
              </m:r>
            </m:e>
          </m:acc>
          <m:r>
            <w:rPr>
              <w:rFonts w:ascii="Cambria Math" w:hAnsi="Cambria Math" w:cstheme="minorHAnsi"/>
              <w:color w:val="FF0000"/>
            </w:rPr>
            <m:t>-n×</m:t>
          </m:r>
          <m:sSup>
            <m:sSup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theme="minorHAnsi"/>
                  <w:color w:val="FF0000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  <w:color w:val="FF0000"/>
                  <w:highlight w:val="green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FF0000"/>
                      <w:highlight w:val="green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  <w:highlight w:val="green"/>
                    </w:rPr>
                    <m:t>β</m:t>
                  </m:r>
                </m:e>
              </m:acc>
              <m:ctrlPr>
                <w:rPr>
                  <w:rFonts w:ascii="Cambria Math" w:hAnsi="Cambria Math" w:cstheme="minorHAnsi"/>
                  <w:i/>
                  <w:color w:val="FF0000"/>
                  <w:highlight w:val="green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highlight w:val="green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  <w:color w:val="FF0000"/>
                  <w:highlight w:val="cya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highlight w:val="cya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highlight w:val="cyan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  <w:highlight w:val="cyan"/>
            </w:rPr>
            <m:t>y</m:t>
          </m:r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</w:rPr>
            <m:t>-</m:t>
          </m:r>
          <m:r>
            <w:rPr>
              <w:rFonts w:ascii="Cambria Math" w:hAnsi="Cambria Math" w:cstheme="minorHAnsi"/>
              <w:color w:val="FF0000"/>
            </w:rPr>
            <m:t>n×</m:t>
          </m:r>
          <m:sSup>
            <m:sSup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theme="minorHAnsi"/>
                              <w:i/>
                              <w:color w:val="FF000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theme="minorHAnsi"/>
                              <w:color w:val="FF0000"/>
                            </w:rPr>
                            <m:t>y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FF0000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color w:val="FF000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color w:val="FF0000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FF0000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FF0000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b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2500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5030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7520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</w:rPr>
            <m:t>-</m:t>
          </m:r>
          <m:r>
            <w:rPr>
              <w:rFonts w:ascii="Cambria Math" w:eastAsiaTheme="minorEastAsia" w:hAnsi="Cambria Math" w:cstheme="minorHAnsi"/>
              <w:color w:val="FF0000"/>
            </w:rPr>
            <m:t>100×</m:t>
          </m:r>
          <m:sSup>
            <m:sSup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highlight w:val="yellow"/>
                        </w:rPr>
                        <m:t>2500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color w:val="FF0000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000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490</m:t>
              </m:r>
            </m:num>
            <m:den>
              <m:r>
                <w:rPr>
                  <w:rFonts w:ascii="Cambria Math" w:hAnsi="Cambria Math" w:cstheme="minorHAnsi"/>
                  <w:color w:val="FF0000"/>
                </w:rPr>
                <m:t>3</m:t>
              </m:r>
            </m:den>
          </m:f>
        </m:oMath>
      </m:oMathPara>
    </w:p>
    <w:p w14:paraId="58F024F4" w14:textId="77777777" w:rsidR="00671371" w:rsidRPr="00F70B06" w:rsidRDefault="00671371" w:rsidP="00671371">
      <w:pPr>
        <w:pStyle w:val="Prrafodelista"/>
        <w:jc w:val="right"/>
        <w:rPr>
          <w:rFonts w:eastAsiaTheme="minorEastAsia" w:cstheme="minorHAnsi"/>
          <w:bCs/>
          <w:color w:val="0070C0"/>
        </w:rPr>
      </w:pPr>
      <w:r w:rsidRPr="00F70B06">
        <w:rPr>
          <w:rFonts w:eastAsiaTheme="minorEastAsia" w:cstheme="minorHAnsi"/>
          <w:bCs/>
          <w:color w:val="0070C0"/>
        </w:rPr>
        <w:t>(5 puntos)</w:t>
      </w:r>
    </w:p>
    <w:p w14:paraId="0FC690FD" w14:textId="77777777" w:rsidR="00671371" w:rsidRPr="00F70B06" w:rsidRDefault="00671371" w:rsidP="00671371">
      <w:pPr>
        <w:pStyle w:val="Prrafodelista"/>
        <w:jc w:val="right"/>
        <w:rPr>
          <w:rFonts w:eastAsiaTheme="minorEastAsia" w:cstheme="minorHAnsi"/>
        </w:rPr>
      </w:pPr>
    </w:p>
    <w:p w14:paraId="4FB50669" w14:textId="77777777" w:rsidR="00671371" w:rsidRPr="00F70B06" w:rsidRDefault="00671371" w:rsidP="00671371">
      <w:pPr>
        <w:pStyle w:val="Prrafodelista"/>
        <w:jc w:val="both"/>
        <w:rPr>
          <w:rFonts w:eastAsiaTheme="minorEastAsia" w:cstheme="minorHAnsi"/>
          <w:color w:val="FF0000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→SCR=SCT-SCE=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1090</m:t>
              </m:r>
            </m:num>
            <m:den>
              <m:r>
                <w:rPr>
                  <w:rFonts w:ascii="Cambria Math" w:hAnsi="Cambria Math" w:cstheme="minorHAnsi"/>
                  <w:color w:val="FF0000"/>
                </w:rPr>
                <m:t>3</m:t>
              </m:r>
            </m:den>
          </m:f>
          <m:r>
            <w:rPr>
              <w:rFonts w:ascii="Cambria Math" w:hAnsi="Cambria Math" w:cstheme="minorHAnsi"/>
              <w:color w:val="FF0000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490</m:t>
              </m:r>
            </m:num>
            <m:den>
              <m:r>
                <w:rPr>
                  <w:rFonts w:ascii="Cambria Math" w:hAnsi="Cambria Math" w:cstheme="minorHAnsi"/>
                  <w:color w:val="FF0000"/>
                </w:rPr>
                <m:t>3</m:t>
              </m:r>
            </m:den>
          </m:f>
          <m:r>
            <w:rPr>
              <w:rFonts w:ascii="Cambria Math" w:hAnsi="Cambria Math" w:cstheme="minorHAnsi"/>
              <w:color w:val="FF0000"/>
            </w:rPr>
            <m:t>=200</m:t>
          </m:r>
        </m:oMath>
      </m:oMathPara>
    </w:p>
    <w:p w14:paraId="6EC3D570" w14:textId="77777777" w:rsidR="00671371" w:rsidRPr="00F70B06" w:rsidRDefault="00671371" w:rsidP="00671371">
      <w:pPr>
        <w:pStyle w:val="Default"/>
        <w:spacing w:after="240" w:line="360" w:lineRule="auto"/>
        <w:ind w:left="1080"/>
        <w:contextualSpacing/>
        <w:jc w:val="right"/>
        <w:rPr>
          <w:rFonts w:asciiTheme="minorHAnsi" w:eastAsiaTheme="minorEastAsia" w:hAnsiTheme="minorHAnsi" w:cstheme="minorHAnsi"/>
          <w:iCs/>
          <w:color w:val="0070C0"/>
        </w:rPr>
      </w:pPr>
      <w:r w:rsidRPr="00F70B06">
        <w:rPr>
          <w:rFonts w:asciiTheme="minorHAnsi" w:eastAsiaTheme="minorEastAsia" w:hAnsiTheme="minorHAnsi" w:cstheme="minorHAnsi"/>
          <w:iCs/>
          <w:color w:val="0070C0"/>
        </w:rPr>
        <w:t>(1 punto)</w:t>
      </w:r>
    </w:p>
    <w:p w14:paraId="69E02E15" w14:textId="77777777" w:rsidR="00671371" w:rsidRPr="00F70B06" w:rsidRDefault="00671371" w:rsidP="00671371">
      <w:pPr>
        <w:pStyle w:val="Prrafodelista"/>
        <w:jc w:val="both"/>
        <w:rPr>
          <w:rFonts w:eastAsiaTheme="minorEastAsia" w:cstheme="minorHAnsi"/>
          <w:color w:val="FF0000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→</m:t>
          </m:r>
          <m:sSup>
            <m:sSup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cstheme="minorHAnsi"/>
                  <w:color w:val="FF0000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color w:val="FF0000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FF000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SCE</m:t>
              </m:r>
            </m:num>
            <m:den>
              <m:r>
                <w:rPr>
                  <w:rFonts w:ascii="Cambria Math" w:hAnsi="Cambria Math" w:cstheme="minorHAnsi"/>
                  <w:color w:val="FF0000"/>
                </w:rPr>
                <m:t>SCT</m:t>
              </m:r>
            </m:den>
          </m:f>
          <m:r>
            <w:rPr>
              <w:rFonts w:ascii="Cambria Math" w:hAnsi="Cambria Math" w:cstheme="minorHAnsi"/>
              <w:color w:val="FF0000"/>
            </w:rPr>
            <m:t>=1-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SCR</m:t>
              </m:r>
            </m:num>
            <m:den>
              <m:r>
                <w:rPr>
                  <w:rFonts w:ascii="Cambria Math" w:hAnsi="Cambria Math" w:cstheme="minorHAnsi"/>
                  <w:color w:val="FF0000"/>
                </w:rPr>
                <m:t>SCT</m:t>
              </m:r>
            </m:den>
          </m:f>
          <m:r>
            <w:rPr>
              <w:rFonts w:ascii="Cambria Math" w:hAnsi="Cambria Math" w:cstheme="minorHAnsi"/>
              <w:color w:val="FF000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</w:rPr>
                    <m:t>490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</w:rPr>
                    <m:t>3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</w:rPr>
                    <m:t>1090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 w:cstheme="minorHAnsi"/>
              <w:color w:val="FF000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490</m:t>
              </m:r>
            </m:num>
            <m:den>
              <m:r>
                <w:rPr>
                  <w:rFonts w:ascii="Cambria Math" w:hAnsi="Cambria Math" w:cstheme="minorHAnsi"/>
                  <w:color w:val="FF0000"/>
                </w:rPr>
                <m:t>1090</m:t>
              </m:r>
            </m:den>
          </m:f>
          <m:r>
            <w:rPr>
              <w:rFonts w:ascii="Cambria Math" w:hAnsi="Cambria Math" w:cstheme="minorHAnsi"/>
              <w:color w:val="FF0000"/>
            </w:rPr>
            <m:t>≅0.45</m:t>
          </m:r>
        </m:oMath>
      </m:oMathPara>
    </w:p>
    <w:p w14:paraId="5854DA55" w14:textId="77777777" w:rsidR="00671371" w:rsidRPr="00F70B06" w:rsidRDefault="00671371" w:rsidP="00671371">
      <w:pPr>
        <w:pStyle w:val="Prrafodelista"/>
        <w:jc w:val="right"/>
        <w:rPr>
          <w:rFonts w:cstheme="minorHAnsi"/>
        </w:rPr>
      </w:pPr>
      <w:r w:rsidRPr="00F70B06">
        <w:rPr>
          <w:rFonts w:eastAsiaTheme="minorEastAsia" w:cstheme="minorHAnsi"/>
          <w:bCs/>
          <w:color w:val="0070C0"/>
        </w:rPr>
        <w:t>(1 punto)</w:t>
      </w:r>
    </w:p>
    <w:p w14:paraId="4A48CEA3" w14:textId="77777777" w:rsidR="00671371" w:rsidRPr="00F70B06" w:rsidRDefault="00671371" w:rsidP="00671371">
      <w:pPr>
        <w:pStyle w:val="Prrafodelista"/>
        <w:spacing w:before="120" w:line="276" w:lineRule="auto"/>
        <w:contextualSpacing w:val="0"/>
        <w:jc w:val="both"/>
        <w:rPr>
          <w:rFonts w:cstheme="minorHAnsi"/>
        </w:rPr>
      </w:pPr>
    </w:p>
    <w:p w14:paraId="662C224C" w14:textId="77777777" w:rsidR="00671371" w:rsidRPr="00F70B06" w:rsidRDefault="00671371" w:rsidP="00671371">
      <w:pPr>
        <w:pStyle w:val="Prrafodelista"/>
        <w:spacing w:before="120" w:line="276" w:lineRule="auto"/>
        <w:contextualSpacing w:val="0"/>
        <w:jc w:val="both"/>
        <w:rPr>
          <w:rFonts w:cstheme="minorHAnsi"/>
          <w:bCs/>
        </w:rPr>
      </w:pPr>
      <w:r w:rsidRPr="00F70B06">
        <w:rPr>
          <w:rFonts w:cstheme="minorHAnsi"/>
          <w:color w:val="FF0000"/>
          <w:highlight w:val="yellow"/>
          <w:u w:val="single"/>
        </w:rPr>
        <w:t>Nota</w:t>
      </w:r>
      <w:r w:rsidRPr="00F70B06">
        <w:rPr>
          <w:rFonts w:cstheme="minorHAnsi"/>
          <w:color w:val="FF0000"/>
          <w:highlight w:val="yellow"/>
        </w:rPr>
        <w:t xml:space="preserve">: ojo errores de arrastre tanto en el cómputo del vector 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i/>
                <w:color w:val="FF0000"/>
                <w:highlight w:val="yellow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  <w:highlight w:val="yellow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  <w:highlight w:val="yellow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FF0000"/>
            <w:highlight w:val="yellow"/>
          </w:rPr>
          <m:t>y</m:t>
        </m:r>
      </m:oMath>
      <w:r w:rsidRPr="00F70B06">
        <w:rPr>
          <w:rFonts w:eastAsiaTheme="minorEastAsia" w:cstheme="minorHAnsi"/>
          <w:bCs/>
          <w:color w:val="FF0000"/>
          <w:highlight w:val="yellow"/>
        </w:rPr>
        <w:t xml:space="preserve"> como en la estimación del vector </w:t>
      </w:r>
      <m:oMath>
        <m:acc>
          <m:accPr>
            <m:ctrlPr>
              <w:rPr>
                <w:rFonts w:ascii="Cambria Math" w:eastAsiaTheme="minorEastAsia" w:hAnsi="Cambria Math" w:cstheme="minorHAnsi"/>
                <w:b/>
                <w:i/>
                <w:color w:val="FF0000"/>
                <w:highlight w:val="yellow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FF0000"/>
                <w:highlight w:val="yellow"/>
              </w:rPr>
              <m:t>β</m:t>
            </m:r>
          </m:e>
        </m:acc>
      </m:oMath>
      <w:r w:rsidRPr="00F70B06">
        <w:rPr>
          <w:rFonts w:eastAsiaTheme="minorEastAsia" w:cstheme="minorHAnsi"/>
          <w:bCs/>
          <w:color w:val="FF0000"/>
          <w:highlight w:val="yellow"/>
        </w:rPr>
        <w:t xml:space="preserve">. También considerar cualquier error que puedan cometer al momento de calcular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color w:val="FF0000"/>
                <w:highlight w:val="yellow"/>
              </w:rPr>
            </m:ctrlPr>
          </m:accPr>
          <m:e>
            <m:r>
              <w:rPr>
                <w:rFonts w:ascii="Cambria Math" w:hAnsi="Cambria Math" w:cstheme="minorHAnsi"/>
                <w:color w:val="FF0000"/>
                <w:highlight w:val="yellow"/>
              </w:rPr>
              <m:t>y</m:t>
            </m:r>
          </m:e>
        </m:acc>
      </m:oMath>
      <w:r w:rsidRPr="00F70B06">
        <w:rPr>
          <w:rFonts w:eastAsiaTheme="minorEastAsia" w:cstheme="minorHAnsi"/>
          <w:bCs/>
          <w:color w:val="FF0000"/>
          <w:highlight w:val="yellow"/>
        </w:rPr>
        <w:t>.</w:t>
      </w:r>
    </w:p>
    <w:p w14:paraId="4466118A" w14:textId="77777777" w:rsidR="00671371" w:rsidRPr="0064017A" w:rsidRDefault="00671371" w:rsidP="00671371">
      <w:pPr>
        <w:pStyle w:val="Prrafodelista"/>
        <w:spacing w:before="120" w:line="276" w:lineRule="auto"/>
        <w:contextualSpacing w:val="0"/>
        <w:jc w:val="both"/>
      </w:pPr>
    </w:p>
    <w:p w14:paraId="3AB32FFA" w14:textId="3AF8E99A" w:rsidR="004952E1" w:rsidRPr="00671371" w:rsidRDefault="00E36C60" w:rsidP="00080F58">
      <w:pPr>
        <w:pStyle w:val="Prrafodelista"/>
        <w:numPr>
          <w:ilvl w:val="0"/>
          <w:numId w:val="1"/>
        </w:numPr>
        <w:spacing w:before="120" w:line="276" w:lineRule="auto"/>
        <w:contextualSpacing w:val="0"/>
        <w:jc w:val="both"/>
      </w:pPr>
      <w:r w:rsidRPr="00EE07D8">
        <w:t>(</w:t>
      </w:r>
      <w:r w:rsidR="0064017A" w:rsidRPr="00EE07D8">
        <w:t>6</w:t>
      </w:r>
      <w:r w:rsidRPr="00EE07D8">
        <w:t xml:space="preserve"> puntos) </w:t>
      </w:r>
      <w:r w:rsidR="00611407" w:rsidRPr="00EE07D8">
        <w:t>E</w:t>
      </w:r>
      <w:r w:rsidRPr="00EE07D8">
        <w:rPr>
          <w:rFonts w:cstheme="minorHAnsi"/>
          <w:lang w:val="es-ES_tradnl"/>
        </w:rPr>
        <w:t>valúe la significancia global del modelo (o contraste de regresión). Escriba las hipótesis nula y alternativa, obtenga el valor del estadístico de contraste y especifique su distribución incluyendo los grados de libertad. Considere un nivel de significancia del 5%.</w:t>
      </w:r>
    </w:p>
    <w:p w14:paraId="7A269D1F" w14:textId="3666A8D8" w:rsidR="00671371" w:rsidRDefault="00671371" w:rsidP="00671371">
      <w:pPr>
        <w:pStyle w:val="Prrafodelista"/>
        <w:spacing w:before="120" w:line="276" w:lineRule="auto"/>
        <w:contextualSpacing w:val="0"/>
        <w:jc w:val="both"/>
        <w:rPr>
          <w:rFonts w:cstheme="minorHAnsi"/>
          <w:lang w:val="es-ES_tradnl"/>
        </w:rPr>
      </w:pPr>
    </w:p>
    <w:p w14:paraId="7C7280B2" w14:textId="77777777" w:rsidR="00671371" w:rsidRPr="00F70B06" w:rsidRDefault="0091516B" w:rsidP="00671371">
      <w:pPr>
        <w:pStyle w:val="Sinespaciado"/>
        <w:spacing w:after="120" w:line="360" w:lineRule="auto"/>
        <w:ind w:left="720"/>
        <w:jc w:val="both"/>
        <w:rPr>
          <w:rFonts w:cstheme="minorHAnsi"/>
          <w:color w:val="FF0000"/>
          <w:sz w:val="24"/>
          <w:szCs w:val="24"/>
          <w:lang w:val="es-ES_tradnl"/>
        </w:rPr>
      </w:pPr>
      <m:oMath>
        <m:sSub>
          <m:sSubPr>
            <m:ctrlPr>
              <w:rPr>
                <w:rFonts w:ascii="Cambria Math" w:hAnsi="Cambria Math" w:cstheme="minorHAnsi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s-ES_tradnl"/>
              </w:rPr>
              <m:t>0</m:t>
            </m:r>
          </m:sub>
        </m:sSub>
        <m:r>
          <w:rPr>
            <w:rFonts w:ascii="Cambria Math" w:hAnsi="Cambria Math" w:cstheme="minorHAnsi"/>
            <w:color w:val="FF0000"/>
            <w:sz w:val="24"/>
            <w:szCs w:val="24"/>
            <w:lang w:val="es-ES_tradnl"/>
          </w:rPr>
          <m:t>:</m:t>
        </m:r>
        <m:sSub>
          <m:sSubPr>
            <m:ctrlPr>
              <w:rPr>
                <w:rFonts w:ascii="Cambria Math" w:hAnsi="Cambria Math" w:cstheme="minorHAnsi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s-ES_tradnl"/>
              </w:rPr>
              <m:t>1</m:t>
            </m:r>
          </m:sub>
        </m:sSub>
        <m:r>
          <w:rPr>
            <w:rFonts w:ascii="Cambria Math" w:hAnsi="Cambria Math" w:cstheme="minorHAnsi"/>
            <w:color w:val="FF0000"/>
            <w:sz w:val="24"/>
            <w:szCs w:val="24"/>
            <w:lang w:val="es-ES_tradnl"/>
          </w:rPr>
          <m:t>=</m:t>
        </m:r>
        <m:sSub>
          <m:sSubPr>
            <m:ctrlPr>
              <w:rPr>
                <w:rFonts w:ascii="Cambria Math" w:hAnsi="Cambria Math" w:cstheme="minorHAnsi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s-ES_tradnl"/>
              </w:rPr>
              <m:t>2</m:t>
            </m:r>
          </m:sub>
        </m:sSub>
        <m:r>
          <w:rPr>
            <w:rFonts w:ascii="Cambria Math" w:hAnsi="Cambria Math" w:cstheme="minorHAnsi"/>
            <w:color w:val="FF0000"/>
            <w:sz w:val="24"/>
            <w:szCs w:val="24"/>
            <w:lang w:val="es-ES_tradnl"/>
          </w:rPr>
          <m:t>=0</m:t>
        </m:r>
      </m:oMath>
      <w:r w:rsidR="00671371" w:rsidRPr="00F70B06">
        <w:rPr>
          <w:rFonts w:cstheme="minorHAnsi"/>
          <w:color w:val="FF0000"/>
          <w:sz w:val="24"/>
          <w:szCs w:val="24"/>
          <w:lang w:val="es-ES_tradnl"/>
        </w:rPr>
        <w:t xml:space="preserve">. </w:t>
      </w:r>
    </w:p>
    <w:p w14:paraId="4FC02719" w14:textId="77777777" w:rsidR="00671371" w:rsidRPr="00F70B06" w:rsidRDefault="0091516B" w:rsidP="00671371">
      <w:pPr>
        <w:pStyle w:val="Sinespaciado"/>
        <w:spacing w:after="120" w:line="360" w:lineRule="auto"/>
        <w:ind w:left="720"/>
        <w:jc w:val="both"/>
        <w:rPr>
          <w:rFonts w:eastAsiaTheme="minorEastAsia" w:cstheme="minorHAnsi"/>
          <w:color w:val="FF0000"/>
          <w:sz w:val="24"/>
          <w:szCs w:val="24"/>
          <w:lang w:val="es-ES_tradn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es-ES_tradnl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  <w:sz w:val="24"/>
              <w:szCs w:val="24"/>
              <w:lang w:val="es-ES_tradnl"/>
            </w:rPr>
            <m:t>:Al menos 1 es distinto de 0.</m:t>
          </m:r>
        </m:oMath>
      </m:oMathPara>
    </w:p>
    <w:p w14:paraId="19A8BC6E" w14:textId="77777777" w:rsidR="00671371" w:rsidRPr="00F70B06" w:rsidRDefault="00671371" w:rsidP="00671371">
      <w:pPr>
        <w:pStyle w:val="Sinespaciado"/>
        <w:spacing w:after="120" w:line="360" w:lineRule="auto"/>
        <w:ind w:left="1080"/>
        <w:jc w:val="right"/>
        <w:rPr>
          <w:rFonts w:cstheme="minorHAnsi"/>
          <w:color w:val="0070C0"/>
          <w:sz w:val="24"/>
          <w:szCs w:val="24"/>
          <w:lang w:val="es-ES_tradnl"/>
        </w:rPr>
      </w:pPr>
      <w:r w:rsidRPr="00F70B06">
        <w:rPr>
          <w:rFonts w:cstheme="minorHAnsi"/>
          <w:color w:val="0070C0"/>
          <w:sz w:val="24"/>
          <w:szCs w:val="24"/>
          <w:lang w:val="es-ES_tradnl"/>
        </w:rPr>
        <w:t>(2 puntos)</w:t>
      </w:r>
    </w:p>
    <w:p w14:paraId="79519356" w14:textId="77777777" w:rsidR="00671371" w:rsidRPr="00F70B06" w:rsidRDefault="00671371" w:rsidP="00671371">
      <w:pPr>
        <w:pStyle w:val="Sinespaciado"/>
        <w:spacing w:after="120" w:line="360" w:lineRule="auto"/>
        <w:ind w:left="720"/>
        <w:jc w:val="both"/>
        <w:rPr>
          <w:rFonts w:cstheme="minorHAnsi"/>
          <w:color w:val="FF0000"/>
          <w:sz w:val="24"/>
          <w:szCs w:val="24"/>
          <w:lang w:val="es-ES_tradnl"/>
        </w:rPr>
      </w:pPr>
      <w:r w:rsidRPr="00F70B06">
        <w:rPr>
          <w:rFonts w:cstheme="minorHAnsi"/>
          <w:color w:val="FF0000"/>
          <w:sz w:val="24"/>
          <w:szCs w:val="24"/>
          <w:lang w:val="es-ES_tradnl"/>
        </w:rPr>
        <w:t xml:space="preserve">Usando la fórmula del estadístico </w:t>
      </w:r>
      <w:r w:rsidRPr="00F70B06">
        <w:rPr>
          <w:rFonts w:cstheme="minorHAnsi"/>
          <w:i/>
          <w:iCs/>
          <w:color w:val="FF0000"/>
          <w:sz w:val="24"/>
          <w:szCs w:val="24"/>
          <w:lang w:val="es-ES_tradnl"/>
        </w:rPr>
        <w:t>F</w:t>
      </w:r>
      <w:r w:rsidRPr="00F70B06">
        <w:rPr>
          <w:rFonts w:cstheme="minorHAnsi"/>
          <w:color w:val="FF0000"/>
          <w:sz w:val="24"/>
          <w:szCs w:val="24"/>
          <w:lang w:val="es-ES_tradnl"/>
        </w:rPr>
        <w:t xml:space="preserve"> para evaluar la significancia estadística del modelo, se obtiene:</w:t>
      </w:r>
    </w:p>
    <w:p w14:paraId="498E401B" w14:textId="77777777" w:rsidR="00671371" w:rsidRPr="00F70B06" w:rsidRDefault="00671371" w:rsidP="00671371">
      <w:pPr>
        <w:spacing w:line="360" w:lineRule="auto"/>
        <w:ind w:left="372"/>
        <w:rPr>
          <w:rFonts w:cstheme="minorHAnsi"/>
          <w:color w:val="FF0000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>F=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color w:val="FF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inorHAnsi"/>
              <w:color w:val="FF0000"/>
            </w:rPr>
            <m:t>×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</w:rPr>
                    <m:t>n-k-1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theme="minorHAnsi"/>
              <w:color w:val="FF0000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0.45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1-0.45</m:t>
                  </m:r>
                </m:den>
              </m:f>
            </m:e>
          </m:d>
          <m:r>
            <w:rPr>
              <w:rFonts w:ascii="Cambria Math" w:hAnsi="Cambria Math" w:cstheme="minorHAnsi"/>
              <w:color w:val="FF0000"/>
            </w:rPr>
            <m:t>×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</w:rPr>
                    <m:t>100-2-1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color w:val="FF0000"/>
            </w:rPr>
            <m:t>≅39.68</m:t>
          </m:r>
        </m:oMath>
      </m:oMathPara>
    </w:p>
    <w:p w14:paraId="713E1B01" w14:textId="77777777" w:rsidR="00671371" w:rsidRPr="00F70B06" w:rsidRDefault="00671371" w:rsidP="00671371">
      <w:pPr>
        <w:pStyle w:val="Sinespaciado"/>
        <w:spacing w:after="120" w:line="360" w:lineRule="auto"/>
        <w:ind w:left="744"/>
        <w:jc w:val="right"/>
        <w:rPr>
          <w:rFonts w:eastAsiaTheme="minorEastAsia" w:cstheme="minorHAnsi"/>
          <w:color w:val="FF0000"/>
          <w:sz w:val="24"/>
          <w:szCs w:val="24"/>
          <w:lang w:val="es-ES_tradnl"/>
        </w:rPr>
      </w:pPr>
      <w:r w:rsidRPr="00F70B06">
        <w:rPr>
          <w:rFonts w:cstheme="minorHAnsi"/>
          <w:color w:val="0070C0"/>
          <w:sz w:val="24"/>
          <w:szCs w:val="24"/>
          <w:lang w:val="es-ES_tradnl"/>
        </w:rPr>
        <w:t>(2 puntos)</w:t>
      </w:r>
    </w:p>
    <w:p w14:paraId="769EF556" w14:textId="77777777" w:rsidR="00671371" w:rsidRPr="00F70B06" w:rsidRDefault="00671371" w:rsidP="00671371">
      <w:pPr>
        <w:pStyle w:val="Sinespaciado"/>
        <w:spacing w:after="120" w:line="360" w:lineRule="auto"/>
        <w:ind w:left="744"/>
        <w:jc w:val="both"/>
        <w:rPr>
          <w:rFonts w:eastAsiaTheme="minorEastAsia" w:cstheme="minorHAnsi"/>
          <w:color w:val="FF0000"/>
          <w:sz w:val="24"/>
          <w:szCs w:val="24"/>
          <w:lang w:val="es-ES_tradnl"/>
        </w:rPr>
      </w:pPr>
      <m:oMathPara>
        <m:oMath>
          <m:r>
            <w:rPr>
              <w:rFonts w:ascii="Cambria Math" w:hAnsi="Cambria Math" w:cstheme="minorHAnsi"/>
              <w:color w:val="FF0000"/>
              <w:sz w:val="24"/>
              <w:szCs w:val="24"/>
              <w:lang w:val="es-ES_tradnl"/>
            </w:rPr>
            <m:t>∼</m:t>
          </m:r>
          <m:r>
            <w:rPr>
              <w:rFonts w:ascii="Cambria Math" w:hAnsi="Cambria Math" w:cstheme="minorHAnsi"/>
              <w:color w:val="FF000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es-ES_tradnl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es-ES_tradnl"/>
                </w:rPr>
                <m:t>2,97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es-ES_tradnl"/>
            </w:rPr>
            <m:t>≈F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es-ES_tradnl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es-ES_tradnl"/>
                </w:rPr>
                <m:t>2,120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es-ES_tradnl"/>
            </w:rPr>
            <m:t>=3.07</m:t>
          </m:r>
        </m:oMath>
      </m:oMathPara>
    </w:p>
    <w:p w14:paraId="4B36EDBC" w14:textId="77777777" w:rsidR="00671371" w:rsidRPr="00F70B06" w:rsidRDefault="00671371" w:rsidP="00671371">
      <w:pPr>
        <w:pStyle w:val="Sinespaciado"/>
        <w:spacing w:after="120" w:line="360" w:lineRule="auto"/>
        <w:ind w:left="1080"/>
        <w:jc w:val="right"/>
        <w:rPr>
          <w:rFonts w:eastAsiaTheme="minorEastAsia" w:cstheme="minorHAnsi"/>
          <w:color w:val="FF0000"/>
          <w:sz w:val="24"/>
          <w:szCs w:val="24"/>
          <w:lang w:val="es-ES_tradnl"/>
        </w:rPr>
      </w:pPr>
      <w:r w:rsidRPr="00F70B06">
        <w:rPr>
          <w:rFonts w:cstheme="minorHAnsi"/>
          <w:color w:val="0070C0"/>
          <w:sz w:val="24"/>
          <w:szCs w:val="24"/>
          <w:lang w:val="es-ES_tradnl"/>
        </w:rPr>
        <w:t>(1 punto)</w:t>
      </w:r>
    </w:p>
    <w:p w14:paraId="154B2B21" w14:textId="77777777" w:rsidR="00671371" w:rsidRPr="00F70B06" w:rsidRDefault="00671371" w:rsidP="00671371">
      <w:pPr>
        <w:pStyle w:val="Default"/>
        <w:spacing w:after="240" w:line="276" w:lineRule="auto"/>
        <w:ind w:left="720"/>
        <w:rPr>
          <w:rFonts w:asciiTheme="minorHAnsi" w:hAnsiTheme="minorHAnsi" w:cstheme="minorHAnsi"/>
          <w:color w:val="FF0000"/>
        </w:rPr>
      </w:pPr>
      <w:r w:rsidRPr="00F70B06">
        <w:rPr>
          <w:rFonts w:asciiTheme="minorHAnsi" w:hAnsiTheme="minorHAnsi" w:cstheme="minorHAnsi"/>
          <w:color w:val="FF0000"/>
        </w:rPr>
        <w:t xml:space="preserve">Por lo tanto, se rechaza </w:t>
      </w:r>
      <w:r w:rsidRPr="00F70B06">
        <w:rPr>
          <w:rFonts w:asciiTheme="minorHAnsi" w:hAnsiTheme="minorHAnsi" w:cstheme="minorHAnsi"/>
          <w:i/>
          <w:iCs/>
          <w:color w:val="FF0000"/>
        </w:rPr>
        <w:t>H</w:t>
      </w:r>
      <w:r w:rsidRPr="00F70B06">
        <w:rPr>
          <w:rFonts w:asciiTheme="minorHAnsi" w:hAnsiTheme="minorHAnsi" w:cstheme="minorHAnsi"/>
          <w:color w:val="FF0000"/>
          <w:vertAlign w:val="subscript"/>
        </w:rPr>
        <w:t>0</w:t>
      </w:r>
      <w:r w:rsidRPr="00F70B06">
        <w:rPr>
          <w:rFonts w:asciiTheme="minorHAnsi" w:hAnsiTheme="minorHAnsi" w:cstheme="minorHAnsi"/>
          <w:color w:val="FF0000"/>
        </w:rPr>
        <w:t>.</w:t>
      </w:r>
    </w:p>
    <w:p w14:paraId="7FC23EB1" w14:textId="77777777" w:rsidR="00671371" w:rsidRPr="00F70B06" w:rsidRDefault="00671371" w:rsidP="00671371">
      <w:pPr>
        <w:pStyle w:val="Default"/>
        <w:spacing w:after="240" w:line="276" w:lineRule="auto"/>
        <w:ind w:left="720"/>
        <w:jc w:val="right"/>
        <w:rPr>
          <w:rFonts w:asciiTheme="minorHAnsi" w:hAnsiTheme="minorHAnsi" w:cstheme="minorHAnsi"/>
          <w:color w:val="0070C0"/>
          <w:lang w:val="es-ES_tradnl"/>
        </w:rPr>
      </w:pPr>
      <w:r w:rsidRPr="00F70B06">
        <w:rPr>
          <w:rFonts w:asciiTheme="minorHAnsi" w:hAnsiTheme="minorHAnsi" w:cstheme="minorHAnsi"/>
          <w:color w:val="0070C0"/>
          <w:lang w:val="es-ES_tradnl"/>
        </w:rPr>
        <w:t>(1 punto)</w:t>
      </w:r>
    </w:p>
    <w:p w14:paraId="1B68469B" w14:textId="1B805319" w:rsidR="00671371" w:rsidRPr="00671371" w:rsidRDefault="00671371" w:rsidP="00671371">
      <w:pPr>
        <w:pStyle w:val="Default"/>
        <w:spacing w:after="240" w:line="276" w:lineRule="auto"/>
        <w:ind w:left="720"/>
        <w:jc w:val="both"/>
        <w:rPr>
          <w:rFonts w:asciiTheme="minorHAnsi" w:hAnsiTheme="minorHAnsi" w:cstheme="minorHAnsi"/>
          <w:color w:val="FF0000"/>
        </w:rPr>
      </w:pPr>
      <w:r w:rsidRPr="00F70B06">
        <w:rPr>
          <w:rFonts w:asciiTheme="minorHAnsi" w:eastAsiaTheme="minorEastAsia" w:hAnsiTheme="minorHAnsi" w:cstheme="minorHAnsi"/>
          <w:bCs/>
          <w:color w:val="FF0000"/>
          <w:highlight w:val="yellow"/>
          <w:u w:val="single"/>
        </w:rPr>
        <w:t>Nota</w:t>
      </w:r>
      <w:r w:rsidRPr="00F70B06">
        <w:rPr>
          <w:rFonts w:asciiTheme="minorHAnsi" w:eastAsiaTheme="minorEastAsia" w:hAnsiTheme="minorHAnsi" w:cstheme="minorHAnsi"/>
          <w:bCs/>
          <w:color w:val="FF0000"/>
          <w:highlight w:val="yellow"/>
        </w:rPr>
        <w:t xml:space="preserve">: ojo error de arrastre al computar el </w:t>
      </w:r>
      <w:r w:rsidRPr="00F70B06">
        <w:rPr>
          <w:rFonts w:asciiTheme="minorHAnsi" w:hAnsiTheme="minorHAnsi" w:cstheme="minorHAnsi"/>
          <w:color w:val="FF0000"/>
          <w:highlight w:val="yellow"/>
        </w:rPr>
        <w:t>R</w:t>
      </w:r>
      <w:r w:rsidRPr="00F70B06">
        <w:rPr>
          <w:rFonts w:asciiTheme="minorHAnsi" w:hAnsiTheme="minorHAnsi" w:cstheme="minorHAnsi"/>
          <w:color w:val="FF0000"/>
          <w:highlight w:val="yellow"/>
          <w:vertAlign w:val="superscript"/>
        </w:rPr>
        <w:t>2</w:t>
      </w:r>
      <w:r w:rsidRPr="00F70B06">
        <w:rPr>
          <w:rFonts w:asciiTheme="minorHAnsi" w:eastAsiaTheme="minorEastAsia" w:hAnsiTheme="minorHAnsi" w:cstheme="minorHAnsi"/>
          <w:bCs/>
          <w:color w:val="FF0000"/>
          <w:highlight w:val="yellow"/>
        </w:rPr>
        <w:t>.</w:t>
      </w:r>
    </w:p>
    <w:p w14:paraId="600F4368" w14:textId="73533EFA" w:rsidR="00E36C60" w:rsidRDefault="00E36C60" w:rsidP="00EA6413">
      <w:pPr>
        <w:pStyle w:val="Prrafodelista"/>
        <w:numPr>
          <w:ilvl w:val="0"/>
          <w:numId w:val="2"/>
        </w:numPr>
        <w:spacing w:before="480" w:line="276" w:lineRule="auto"/>
        <w:ind w:left="360"/>
        <w:contextualSpacing w:val="0"/>
        <w:jc w:val="both"/>
      </w:pPr>
      <w:r w:rsidRPr="009B13C3">
        <w:rPr>
          <w:rFonts w:cstheme="minorHAnsi"/>
        </w:rPr>
        <w:t>(</w:t>
      </w:r>
      <w:r w:rsidR="00B8188C" w:rsidRPr="009B13C3">
        <w:rPr>
          <w:rFonts w:cstheme="minorHAnsi"/>
        </w:rPr>
        <w:t>34</w:t>
      </w:r>
      <w:r w:rsidRPr="009B13C3">
        <w:rPr>
          <w:rFonts w:cstheme="minorHAnsi"/>
        </w:rPr>
        <w:t xml:space="preserve"> puntos) </w:t>
      </w:r>
      <w:r w:rsidRPr="009B13C3">
        <w:t>Imagine que</w:t>
      </w:r>
      <w:r w:rsidR="00923904">
        <w:t xml:space="preserve"> </w:t>
      </w:r>
      <w:r w:rsidR="002674A5">
        <w:t xml:space="preserve">usted </w:t>
      </w:r>
      <w:r>
        <w:t>está interesado</w:t>
      </w:r>
      <w:r w:rsidR="002674A5">
        <w:t>/a</w:t>
      </w:r>
      <w:r>
        <w:t xml:space="preserve"> en </w:t>
      </w:r>
      <w:r w:rsidR="006574FC">
        <w:t xml:space="preserve">estudiar </w:t>
      </w:r>
      <w:r>
        <w:t xml:space="preserve">la relación entre desempeño académico e inasistencia a clase. Para ello, </w:t>
      </w:r>
      <w:r w:rsidR="006574FC">
        <w:t xml:space="preserve">se </w:t>
      </w:r>
      <w:r>
        <w:t>consigue una base de datos con la nota obtenida en el examen del curso de econometría (</w:t>
      </w:r>
      <w:r w:rsidRPr="006574FC">
        <w:rPr>
          <w:i/>
          <w:iCs/>
        </w:rPr>
        <w:t>nota</w:t>
      </w:r>
      <w:r>
        <w:t xml:space="preserve">), el número de veces que </w:t>
      </w:r>
      <w:r w:rsidR="002674A5">
        <w:t>cada</w:t>
      </w:r>
      <w:r>
        <w:t xml:space="preserve"> alumno</w:t>
      </w:r>
      <w:r w:rsidR="002674A5">
        <w:t>/a</w:t>
      </w:r>
      <w:r>
        <w:t xml:space="preserve"> faltó a clase (</w:t>
      </w:r>
      <w:r w:rsidRPr="006574FC">
        <w:rPr>
          <w:i/>
          <w:iCs/>
        </w:rPr>
        <w:t>inasistencia</w:t>
      </w:r>
      <w:r>
        <w:t>), la nota obtenida en un control de materia de repaso (</w:t>
      </w:r>
      <w:r w:rsidRPr="006574FC">
        <w:rPr>
          <w:i/>
          <w:iCs/>
        </w:rPr>
        <w:t>control</w:t>
      </w:r>
      <w:r>
        <w:t>)</w:t>
      </w:r>
      <w:r w:rsidR="00B729FE">
        <w:t xml:space="preserve">, </w:t>
      </w:r>
      <w:r>
        <w:t xml:space="preserve">el promedio general de calificaciones </w:t>
      </w:r>
      <w:r w:rsidR="007C572A">
        <w:t xml:space="preserve">acumulado hasta el semestre anterior </w:t>
      </w:r>
      <w:r>
        <w:t>(</w:t>
      </w:r>
      <w:r w:rsidRPr="006574FC">
        <w:rPr>
          <w:i/>
          <w:iCs/>
        </w:rPr>
        <w:t>PPA</w:t>
      </w:r>
      <w:r>
        <w:t>)</w:t>
      </w:r>
      <w:r w:rsidR="00B729FE">
        <w:t>, y una variable binaria (</w:t>
      </w:r>
      <w:r w:rsidR="00B729FE" w:rsidRPr="007C572A">
        <w:rPr>
          <w:i/>
          <w:iCs/>
        </w:rPr>
        <w:t>repitente</w:t>
      </w:r>
      <w:r w:rsidR="00B729FE">
        <w:t>) que toma el valor de 1 si el</w:t>
      </w:r>
      <w:r w:rsidR="002674A5">
        <w:t>/la</w:t>
      </w:r>
      <w:r w:rsidR="00B729FE">
        <w:t xml:space="preserve"> alumno</w:t>
      </w:r>
      <w:r w:rsidR="002674A5">
        <w:t>/a</w:t>
      </w:r>
      <w:r w:rsidR="007C572A">
        <w:t xml:space="preserve"> </w:t>
      </w:r>
      <w:r w:rsidR="002674A5">
        <w:t>inscribi</w:t>
      </w:r>
      <w:r w:rsidR="007C572A">
        <w:t>ó y reprobó el curso en algún semestre previo y es 0 en caso contrario</w:t>
      </w:r>
      <w:r>
        <w:t>.</w:t>
      </w:r>
    </w:p>
    <w:p w14:paraId="4D5E870D" w14:textId="1F078982" w:rsidR="00671371" w:rsidRDefault="00E36C60" w:rsidP="0062612C">
      <w:pPr>
        <w:pStyle w:val="Prrafodelista"/>
        <w:spacing w:before="120" w:after="240" w:line="276" w:lineRule="auto"/>
        <w:ind w:left="360"/>
        <w:contextualSpacing w:val="0"/>
        <w:jc w:val="both"/>
        <w:rPr>
          <w:rFonts w:cstheme="minorHAnsi"/>
        </w:rPr>
      </w:pPr>
      <w:r>
        <w:t>En la siguiente tabla se presentan los resultados de la estimación por Mínimos Cuadrados Ordinarios (MCO) de distintas especificaciones</w:t>
      </w:r>
      <w:r w:rsidRPr="00E36C60">
        <w:rPr>
          <w:rFonts w:cstheme="minorHAnsi"/>
        </w:rPr>
        <w:t>:</w:t>
      </w:r>
    </w:p>
    <w:p w14:paraId="7F33157E" w14:textId="77777777" w:rsidR="00671371" w:rsidRDefault="00671371">
      <w:pPr>
        <w:rPr>
          <w:rFonts w:cstheme="minorHAnsi"/>
        </w:rPr>
      </w:pPr>
      <w:r>
        <w:rPr>
          <w:rFonts w:cstheme="minorHAnsi"/>
        </w:rPr>
        <w:br w:type="page"/>
      </w:r>
    </w:p>
    <w:p w14:paraId="26B8EA76" w14:textId="77777777" w:rsidR="00E36C60" w:rsidRPr="0062612C" w:rsidRDefault="00E36C60" w:rsidP="0062612C">
      <w:pPr>
        <w:pStyle w:val="Prrafodelista"/>
        <w:spacing w:before="120" w:after="240" w:line="276" w:lineRule="auto"/>
        <w:ind w:left="360"/>
        <w:contextualSpacing w:val="0"/>
        <w:jc w:val="both"/>
        <w:rPr>
          <w:rFonts w:cstheme="minorHAnsi"/>
        </w:rPr>
      </w:pPr>
    </w:p>
    <w:tbl>
      <w:tblPr>
        <w:tblStyle w:val="Tablaconcuadrcula"/>
        <w:tblW w:w="4759" w:type="pct"/>
        <w:tblInd w:w="450" w:type="dxa"/>
        <w:tblLayout w:type="fixed"/>
        <w:tblLook w:val="04A0" w:firstRow="1" w:lastRow="0" w:firstColumn="1" w:lastColumn="0" w:noHBand="0" w:noVBand="1"/>
      </w:tblPr>
      <w:tblGrid>
        <w:gridCol w:w="2442"/>
        <w:gridCol w:w="1078"/>
        <w:gridCol w:w="1079"/>
        <w:gridCol w:w="1079"/>
        <w:gridCol w:w="1079"/>
        <w:gridCol w:w="1118"/>
        <w:gridCol w:w="1029"/>
      </w:tblGrid>
      <w:tr w:rsidR="00D568BC" w:rsidRPr="00FD6B01" w14:paraId="6FA2DD58" w14:textId="77777777" w:rsidTr="009931EC">
        <w:tc>
          <w:tcPr>
            <w:tcW w:w="1371" w:type="pct"/>
            <w:tcBorders>
              <w:top w:val="nil"/>
              <w:left w:val="nil"/>
              <w:bottom w:val="nil"/>
            </w:tcBorders>
            <w:vAlign w:val="center"/>
          </w:tcPr>
          <w:p w14:paraId="20D29AB0" w14:textId="77777777" w:rsidR="00D568BC" w:rsidRPr="003D0D79" w:rsidRDefault="00D568BC" w:rsidP="003B18AE">
            <w:pPr>
              <w:jc w:val="both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3629" w:type="pct"/>
            <w:gridSpan w:val="6"/>
            <w:shd w:val="clear" w:color="auto" w:fill="A6A6A6" w:themeFill="background1" w:themeFillShade="A6"/>
            <w:vAlign w:val="center"/>
          </w:tcPr>
          <w:p w14:paraId="47CBD8BF" w14:textId="4E45810D" w:rsidR="00D568BC" w:rsidRPr="00FD6B01" w:rsidRDefault="00D568BC" w:rsidP="003B18AE">
            <w:pPr>
              <w:jc w:val="center"/>
              <w:rPr>
                <w:rFonts w:ascii="Times New Roman" w:hAnsi="Times New Roman" w:cs="Times New Roman"/>
                <w:b/>
                <w:lang w:val="es-AR"/>
              </w:rPr>
            </w:pPr>
            <w:r w:rsidRPr="00FD6B01">
              <w:rPr>
                <w:rFonts w:ascii="Times New Roman" w:hAnsi="Times New Roman" w:cs="Times New Roman"/>
                <w:b/>
                <w:lang w:val="es-AR"/>
              </w:rPr>
              <w:t>Modelo</w:t>
            </w:r>
          </w:p>
        </w:tc>
      </w:tr>
      <w:tr w:rsidR="00D568BC" w:rsidRPr="00FD6B01" w14:paraId="584958BA" w14:textId="77777777" w:rsidTr="009931EC">
        <w:tc>
          <w:tcPr>
            <w:tcW w:w="1371" w:type="pc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612756C" w14:textId="77777777" w:rsidR="00D568BC" w:rsidRPr="00FD6B01" w:rsidRDefault="00D568BC" w:rsidP="00D568BC">
            <w:pPr>
              <w:jc w:val="both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605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D2FA533" w14:textId="77777777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b/>
                <w:lang w:val="es-AR"/>
              </w:rPr>
            </w:pPr>
            <w:r w:rsidRPr="00FD6B01">
              <w:rPr>
                <w:rFonts w:ascii="Times New Roman" w:hAnsi="Times New Roman" w:cs="Times New Roman"/>
                <w:b/>
                <w:lang w:val="es-AR"/>
              </w:rPr>
              <w:t>(1)</w:t>
            </w:r>
          </w:p>
        </w:tc>
        <w:tc>
          <w:tcPr>
            <w:tcW w:w="606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7E15DC2" w14:textId="77777777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b/>
                <w:lang w:val="es-AR"/>
              </w:rPr>
            </w:pPr>
            <w:r w:rsidRPr="00FD6B01">
              <w:rPr>
                <w:rFonts w:ascii="Times New Roman" w:hAnsi="Times New Roman" w:cs="Times New Roman"/>
                <w:b/>
                <w:lang w:val="es-AR"/>
              </w:rPr>
              <w:t>(2)</w:t>
            </w:r>
          </w:p>
        </w:tc>
        <w:tc>
          <w:tcPr>
            <w:tcW w:w="606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8D777FB" w14:textId="72C9A96E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b/>
                <w:lang w:val="es-AR"/>
              </w:rPr>
            </w:pPr>
            <w:r w:rsidRPr="00FD6B01">
              <w:rPr>
                <w:rFonts w:ascii="Times New Roman" w:hAnsi="Times New Roman" w:cs="Times New Roman"/>
                <w:b/>
                <w:lang w:val="es-AR"/>
              </w:rPr>
              <w:t>(</w:t>
            </w:r>
            <w:r>
              <w:rPr>
                <w:rFonts w:ascii="Times New Roman" w:hAnsi="Times New Roman" w:cs="Times New Roman"/>
                <w:b/>
                <w:lang w:val="es-AR"/>
              </w:rPr>
              <w:t>3</w:t>
            </w:r>
            <w:r w:rsidRPr="00FD6B01">
              <w:rPr>
                <w:rFonts w:ascii="Times New Roman" w:hAnsi="Times New Roman" w:cs="Times New Roman"/>
                <w:b/>
                <w:lang w:val="es-AR"/>
              </w:rPr>
              <w:t>)</w:t>
            </w:r>
          </w:p>
        </w:tc>
        <w:tc>
          <w:tcPr>
            <w:tcW w:w="606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BD6B937" w14:textId="1A9EA6DD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b/>
                <w:lang w:val="es-AR"/>
              </w:rPr>
            </w:pPr>
            <w:r w:rsidRPr="00FD6B01">
              <w:rPr>
                <w:rFonts w:ascii="Times New Roman" w:hAnsi="Times New Roman" w:cs="Times New Roman"/>
                <w:b/>
                <w:lang w:val="es-AR"/>
              </w:rPr>
              <w:t>(</w:t>
            </w:r>
            <w:r>
              <w:rPr>
                <w:rFonts w:ascii="Times New Roman" w:hAnsi="Times New Roman" w:cs="Times New Roman"/>
                <w:b/>
                <w:lang w:val="es-AR"/>
              </w:rPr>
              <w:t>4</w:t>
            </w:r>
            <w:r w:rsidRPr="00FD6B01">
              <w:rPr>
                <w:rFonts w:ascii="Times New Roman" w:hAnsi="Times New Roman" w:cs="Times New Roman"/>
                <w:b/>
                <w:lang w:val="es-AR"/>
              </w:rPr>
              <w:t>)</w:t>
            </w:r>
          </w:p>
        </w:tc>
        <w:tc>
          <w:tcPr>
            <w:tcW w:w="628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ADD8B67" w14:textId="2874D334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b/>
                <w:lang w:val="es-AR"/>
              </w:rPr>
            </w:pPr>
            <w:r w:rsidRPr="00FD6B01">
              <w:rPr>
                <w:rFonts w:ascii="Times New Roman" w:hAnsi="Times New Roman" w:cs="Times New Roman"/>
                <w:b/>
                <w:lang w:val="es-AR"/>
              </w:rPr>
              <w:t>(</w:t>
            </w:r>
            <w:r>
              <w:rPr>
                <w:rFonts w:ascii="Times New Roman" w:hAnsi="Times New Roman" w:cs="Times New Roman"/>
                <w:b/>
                <w:lang w:val="es-AR"/>
              </w:rPr>
              <w:t>5</w:t>
            </w:r>
            <w:r w:rsidRPr="00FD6B01">
              <w:rPr>
                <w:rFonts w:ascii="Times New Roman" w:hAnsi="Times New Roman" w:cs="Times New Roman"/>
                <w:b/>
                <w:lang w:val="es-AR"/>
              </w:rPr>
              <w:t>)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78C2F5F" w14:textId="70DD697C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b/>
                <w:lang w:val="es-AR"/>
              </w:rPr>
            </w:pPr>
            <w:r w:rsidRPr="00FD6B01">
              <w:rPr>
                <w:rFonts w:ascii="Times New Roman" w:hAnsi="Times New Roman" w:cs="Times New Roman"/>
                <w:b/>
                <w:lang w:val="es-AR"/>
              </w:rPr>
              <w:t>(</w:t>
            </w:r>
            <w:r>
              <w:rPr>
                <w:rFonts w:ascii="Times New Roman" w:hAnsi="Times New Roman" w:cs="Times New Roman"/>
                <w:b/>
                <w:lang w:val="es-AR"/>
              </w:rPr>
              <w:t>6</w:t>
            </w:r>
            <w:r w:rsidRPr="00FD6B01">
              <w:rPr>
                <w:rFonts w:ascii="Times New Roman" w:hAnsi="Times New Roman" w:cs="Times New Roman"/>
                <w:b/>
                <w:lang w:val="es-AR"/>
              </w:rPr>
              <w:t>)</w:t>
            </w:r>
          </w:p>
        </w:tc>
      </w:tr>
      <w:tr w:rsidR="00D568BC" w:rsidRPr="00FD6B01" w14:paraId="2B55A088" w14:textId="77777777" w:rsidTr="009931EC">
        <w:tc>
          <w:tcPr>
            <w:tcW w:w="1371" w:type="pct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0DDAC05" w14:textId="067B9D80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b/>
                <w:lang w:val="es-AR"/>
              </w:rPr>
            </w:pPr>
            <w:r w:rsidRPr="00FD6B01">
              <w:rPr>
                <w:rFonts w:ascii="Times New Roman" w:hAnsi="Times New Roman" w:cs="Times New Roman"/>
                <w:b/>
                <w:lang w:val="es-AR"/>
              </w:rPr>
              <w:t>V. dependiente</w:t>
            </w:r>
            <w:r>
              <w:rPr>
                <w:rFonts w:ascii="Times New Roman" w:hAnsi="Times New Roman" w:cs="Times New Roman"/>
                <w:b/>
                <w:lang w:val="es-AR"/>
              </w:rPr>
              <w:t>:</w:t>
            </w:r>
          </w:p>
        </w:tc>
        <w:tc>
          <w:tcPr>
            <w:tcW w:w="605" w:type="pct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231CE421" w14:textId="77777777" w:rsidR="00D568BC" w:rsidRPr="00FD6B01" w:rsidRDefault="00D568BC" w:rsidP="00D568BC">
            <w:pPr>
              <w:jc w:val="center"/>
            </w:pPr>
            <w:r w:rsidRPr="00FD6B01">
              <w:rPr>
                <w:rFonts w:ascii="Times New Roman" w:hAnsi="Times New Roman" w:cs="Times New Roman"/>
                <w:b/>
                <w:i/>
                <w:lang w:val="es-AR"/>
              </w:rPr>
              <w:t>nota</w:t>
            </w:r>
          </w:p>
        </w:tc>
        <w:tc>
          <w:tcPr>
            <w:tcW w:w="606" w:type="pct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26689530" w14:textId="77777777" w:rsidR="00D568BC" w:rsidRPr="00FD6B01" w:rsidRDefault="00D568BC" w:rsidP="00D568BC">
            <w:pPr>
              <w:jc w:val="center"/>
            </w:pPr>
            <w:r w:rsidRPr="00FD6B01">
              <w:rPr>
                <w:rFonts w:ascii="Times New Roman" w:hAnsi="Times New Roman" w:cs="Times New Roman"/>
                <w:b/>
                <w:i/>
                <w:lang w:val="es-AR"/>
              </w:rPr>
              <w:t>nota</w:t>
            </w:r>
          </w:p>
        </w:tc>
        <w:tc>
          <w:tcPr>
            <w:tcW w:w="606" w:type="pct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8A6CFC0" w14:textId="3D75D374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b/>
                <w:i/>
                <w:lang w:val="es-AR"/>
              </w:rPr>
            </w:pPr>
            <w:r w:rsidRPr="00FD6B01">
              <w:rPr>
                <w:rFonts w:ascii="Times New Roman" w:hAnsi="Times New Roman" w:cs="Times New Roman"/>
                <w:b/>
                <w:i/>
                <w:lang w:val="es-AR"/>
              </w:rPr>
              <w:t>nota</w:t>
            </w:r>
          </w:p>
        </w:tc>
        <w:tc>
          <w:tcPr>
            <w:tcW w:w="606" w:type="pct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15302C0E" w14:textId="0D22BC84" w:rsidR="00D568BC" w:rsidRPr="00FD6B01" w:rsidRDefault="00D568BC" w:rsidP="00D568BC">
            <w:pPr>
              <w:jc w:val="center"/>
            </w:pPr>
            <w:r w:rsidRPr="00FD6B01">
              <w:rPr>
                <w:rFonts w:ascii="Times New Roman" w:hAnsi="Times New Roman" w:cs="Times New Roman"/>
                <w:b/>
                <w:i/>
                <w:lang w:val="es-AR"/>
              </w:rPr>
              <w:t>nota</w:t>
            </w:r>
          </w:p>
        </w:tc>
        <w:tc>
          <w:tcPr>
            <w:tcW w:w="628" w:type="pct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0F1E5331" w14:textId="0101F3BC" w:rsidR="00D568BC" w:rsidRPr="00A7082D" w:rsidRDefault="00D568BC" w:rsidP="00D568BC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FD6B01">
              <w:rPr>
                <w:rFonts w:ascii="Times New Roman" w:hAnsi="Times New Roman" w:cs="Times New Roman"/>
                <w:b/>
                <w:i/>
                <w:lang w:val="es-AR"/>
              </w:rPr>
              <w:t>nota</w:t>
            </w:r>
          </w:p>
        </w:tc>
        <w:tc>
          <w:tcPr>
            <w:tcW w:w="579" w:type="pct"/>
            <w:tcBorders>
              <w:top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7416D1DA" w14:textId="1039A93D" w:rsidR="00D568BC" w:rsidRPr="00A7082D" w:rsidRDefault="0091516B" w:rsidP="00D568BC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</m:acc>
              </m:oMath>
            </m:oMathPara>
          </w:p>
        </w:tc>
      </w:tr>
      <w:tr w:rsidR="00D568BC" w:rsidRPr="00FD6B01" w14:paraId="731A27C8" w14:textId="77777777" w:rsidTr="009931EC">
        <w:tc>
          <w:tcPr>
            <w:tcW w:w="1371" w:type="pct"/>
            <w:tcBorders>
              <w:top w:val="double" w:sz="4" w:space="0" w:color="auto"/>
            </w:tcBorders>
            <w:vAlign w:val="center"/>
          </w:tcPr>
          <w:p w14:paraId="0EFC3F4D" w14:textId="77777777" w:rsidR="00D568BC" w:rsidRPr="00FD6B01" w:rsidRDefault="00D568BC" w:rsidP="00D568BC">
            <w:pPr>
              <w:ind w:left="72"/>
              <w:jc w:val="center"/>
              <w:rPr>
                <w:rFonts w:ascii="Times New Roman" w:hAnsi="Times New Roman" w:cs="Times New Roman"/>
                <w:lang w:val="es-AR"/>
              </w:rPr>
            </w:pPr>
            <w:r w:rsidRPr="00FD6B01">
              <w:rPr>
                <w:rFonts w:ascii="Times New Roman" w:hAnsi="Times New Roman" w:cs="Times New Roman"/>
                <w:i/>
                <w:lang w:val="es-AR"/>
              </w:rPr>
              <w:t>inasistencia</w:t>
            </w:r>
          </w:p>
        </w:tc>
        <w:tc>
          <w:tcPr>
            <w:tcW w:w="605" w:type="pct"/>
            <w:tcBorders>
              <w:top w:val="double" w:sz="4" w:space="0" w:color="auto"/>
            </w:tcBorders>
            <w:vAlign w:val="center"/>
          </w:tcPr>
          <w:p w14:paraId="216FBD40" w14:textId="77777777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-0.24</w:t>
            </w:r>
          </w:p>
          <w:p w14:paraId="7E1521CB" w14:textId="17853B98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(0.07)</w:t>
            </w:r>
          </w:p>
        </w:tc>
        <w:tc>
          <w:tcPr>
            <w:tcW w:w="606" w:type="pct"/>
            <w:tcBorders>
              <w:top w:val="double" w:sz="4" w:space="0" w:color="auto"/>
            </w:tcBorders>
            <w:vAlign w:val="center"/>
          </w:tcPr>
          <w:p w14:paraId="0BBE6B20" w14:textId="6CFAB171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606" w:type="pct"/>
            <w:tcBorders>
              <w:top w:val="double" w:sz="4" w:space="0" w:color="auto"/>
            </w:tcBorders>
            <w:vAlign w:val="center"/>
          </w:tcPr>
          <w:p w14:paraId="31940557" w14:textId="77777777" w:rsidR="00D568BC" w:rsidRPr="009931E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931EC">
              <w:rPr>
                <w:rFonts w:ascii="Times New Roman" w:hAnsi="Times New Roman" w:cs="Times New Roman"/>
                <w:lang w:val="es-AR"/>
              </w:rPr>
              <w:t>-0.57</w:t>
            </w:r>
          </w:p>
          <w:p w14:paraId="039D421C" w14:textId="169DAEE7" w:rsidR="00D568BC" w:rsidRPr="009931E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931EC">
              <w:rPr>
                <w:rFonts w:ascii="Times New Roman" w:hAnsi="Times New Roman" w:cs="Times New Roman"/>
                <w:lang w:val="es-AR"/>
              </w:rPr>
              <w:t>(0.09)</w:t>
            </w:r>
          </w:p>
        </w:tc>
        <w:tc>
          <w:tcPr>
            <w:tcW w:w="606" w:type="pct"/>
            <w:tcBorders>
              <w:top w:val="double" w:sz="4" w:space="0" w:color="auto"/>
            </w:tcBorders>
            <w:vAlign w:val="center"/>
          </w:tcPr>
          <w:p w14:paraId="5B14E5B0" w14:textId="027CAA48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-1.00</w:t>
            </w:r>
          </w:p>
          <w:p w14:paraId="23206033" w14:textId="6682384A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(0.72)</w:t>
            </w:r>
          </w:p>
        </w:tc>
        <w:tc>
          <w:tcPr>
            <w:tcW w:w="628" w:type="pct"/>
            <w:tcBorders>
              <w:top w:val="double" w:sz="4" w:space="0" w:color="auto"/>
            </w:tcBorders>
            <w:vAlign w:val="center"/>
          </w:tcPr>
          <w:p w14:paraId="42F02C18" w14:textId="77777777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-0.72</w:t>
            </w:r>
          </w:p>
          <w:p w14:paraId="1CBE00F2" w14:textId="12D8626C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(0.69)</w:t>
            </w:r>
          </w:p>
        </w:tc>
        <w:tc>
          <w:tcPr>
            <w:tcW w:w="579" w:type="pct"/>
            <w:tcBorders>
              <w:top w:val="double" w:sz="4" w:space="0" w:color="auto"/>
            </w:tcBorders>
            <w:vAlign w:val="center"/>
          </w:tcPr>
          <w:p w14:paraId="071675BF" w14:textId="196A43F6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0.09</w:t>
            </w:r>
          </w:p>
          <w:p w14:paraId="2C17597F" w14:textId="15300AAF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(0.41)</w:t>
            </w:r>
          </w:p>
        </w:tc>
      </w:tr>
      <w:tr w:rsidR="00D568BC" w:rsidRPr="00FD6B01" w14:paraId="73F6FA78" w14:textId="77777777" w:rsidTr="009931EC">
        <w:tc>
          <w:tcPr>
            <w:tcW w:w="1371" w:type="pct"/>
            <w:vAlign w:val="center"/>
          </w:tcPr>
          <w:p w14:paraId="4D752641" w14:textId="77777777" w:rsidR="00D568BC" w:rsidRPr="00FD6B01" w:rsidRDefault="00D568BC" w:rsidP="00D568BC">
            <w:pPr>
              <w:ind w:left="72"/>
              <w:jc w:val="center"/>
              <w:rPr>
                <w:rFonts w:ascii="Times New Roman" w:hAnsi="Times New Roman" w:cs="Times New Roman"/>
                <w:i/>
                <w:lang w:val="es-AR"/>
              </w:rPr>
            </w:pPr>
            <w:r w:rsidRPr="00FD6B01">
              <w:rPr>
                <w:rFonts w:ascii="Times New Roman" w:hAnsi="Times New Roman" w:cs="Times New Roman"/>
                <w:i/>
                <w:lang w:val="es-AR"/>
              </w:rPr>
              <w:t>control</w:t>
            </w:r>
          </w:p>
        </w:tc>
        <w:tc>
          <w:tcPr>
            <w:tcW w:w="605" w:type="pct"/>
            <w:vAlign w:val="center"/>
          </w:tcPr>
          <w:p w14:paraId="22497C88" w14:textId="34083D45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606" w:type="pct"/>
            <w:vAlign w:val="center"/>
          </w:tcPr>
          <w:p w14:paraId="310C3966" w14:textId="77777777" w:rsidR="00D568BC" w:rsidRPr="009931EC" w:rsidRDefault="009931E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931EC">
              <w:rPr>
                <w:rFonts w:ascii="Times New Roman" w:hAnsi="Times New Roman" w:cs="Times New Roman"/>
                <w:lang w:val="es-AR"/>
              </w:rPr>
              <w:t>0.22</w:t>
            </w:r>
          </w:p>
          <w:p w14:paraId="783B3CFA" w14:textId="2FDB11CC" w:rsidR="009931EC" w:rsidRPr="009931EC" w:rsidRDefault="009931E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931EC">
              <w:rPr>
                <w:rFonts w:ascii="Times New Roman" w:hAnsi="Times New Roman" w:cs="Times New Roman"/>
                <w:lang w:val="es-AR"/>
              </w:rPr>
              <w:t>(0.09)</w:t>
            </w:r>
          </w:p>
        </w:tc>
        <w:tc>
          <w:tcPr>
            <w:tcW w:w="606" w:type="pct"/>
            <w:vAlign w:val="center"/>
          </w:tcPr>
          <w:p w14:paraId="3A4B94A8" w14:textId="77777777" w:rsidR="00D568BC" w:rsidRPr="009931E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931EC">
              <w:rPr>
                <w:rFonts w:ascii="Times New Roman" w:hAnsi="Times New Roman" w:cs="Times New Roman"/>
                <w:lang w:val="es-AR"/>
              </w:rPr>
              <w:t>0.26</w:t>
            </w:r>
          </w:p>
          <w:p w14:paraId="1F37DA75" w14:textId="0092C87A" w:rsidR="00D568BC" w:rsidRPr="009931E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931EC">
              <w:rPr>
                <w:rFonts w:ascii="Times New Roman" w:hAnsi="Times New Roman" w:cs="Times New Roman"/>
                <w:lang w:val="es-AR"/>
              </w:rPr>
              <w:t>(0.08)</w:t>
            </w:r>
          </w:p>
        </w:tc>
        <w:tc>
          <w:tcPr>
            <w:tcW w:w="606" w:type="pct"/>
            <w:vAlign w:val="center"/>
          </w:tcPr>
          <w:p w14:paraId="2898127D" w14:textId="42FDD742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0.16</w:t>
            </w:r>
          </w:p>
          <w:p w14:paraId="139F3F47" w14:textId="1AF5A779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(0.13)</w:t>
            </w:r>
          </w:p>
        </w:tc>
        <w:tc>
          <w:tcPr>
            <w:tcW w:w="628" w:type="pct"/>
            <w:vAlign w:val="center"/>
          </w:tcPr>
          <w:p w14:paraId="1244960A" w14:textId="77777777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0.06</w:t>
            </w:r>
          </w:p>
          <w:p w14:paraId="1B669ED8" w14:textId="6C3CB813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(0.12)</w:t>
            </w:r>
          </w:p>
        </w:tc>
        <w:tc>
          <w:tcPr>
            <w:tcW w:w="579" w:type="pct"/>
            <w:vAlign w:val="center"/>
          </w:tcPr>
          <w:p w14:paraId="414DD57C" w14:textId="40370FD1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0.06</w:t>
            </w:r>
          </w:p>
          <w:p w14:paraId="5F4B5564" w14:textId="66BC6371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(0.07)</w:t>
            </w:r>
          </w:p>
        </w:tc>
      </w:tr>
      <w:tr w:rsidR="00D568BC" w:rsidRPr="00FD6B01" w14:paraId="3E5E0AAF" w14:textId="77777777" w:rsidTr="009931EC">
        <w:tc>
          <w:tcPr>
            <w:tcW w:w="1371" w:type="pct"/>
            <w:vAlign w:val="center"/>
          </w:tcPr>
          <w:p w14:paraId="64F3B059" w14:textId="3669220C" w:rsidR="00D568BC" w:rsidRPr="00FD6B01" w:rsidRDefault="00D568BC" w:rsidP="00D568BC">
            <w:pPr>
              <w:ind w:left="72"/>
              <w:jc w:val="center"/>
              <w:rPr>
                <w:rFonts w:ascii="Times New Roman" w:hAnsi="Times New Roman" w:cs="Times New Roman"/>
                <w:i/>
                <w:lang w:val="es-AR"/>
              </w:rPr>
            </w:pPr>
            <w:r>
              <w:rPr>
                <w:rFonts w:ascii="Times New Roman" w:hAnsi="Times New Roman" w:cs="Times New Roman"/>
                <w:i/>
                <w:lang w:val="es-AR"/>
              </w:rPr>
              <w:t>(</w:t>
            </w:r>
            <w:r w:rsidRPr="00FD6B01">
              <w:rPr>
                <w:rFonts w:ascii="Times New Roman" w:hAnsi="Times New Roman" w:cs="Times New Roman"/>
                <w:i/>
                <w:lang w:val="es-AR"/>
              </w:rPr>
              <w:t>inasistencia</w:t>
            </w:r>
            <w:r>
              <w:rPr>
                <w:rFonts w:ascii="Times New Roman" w:hAnsi="Times New Roman" w:cs="Times New Roman"/>
                <w:i/>
                <w:lang w:val="es-AR"/>
              </w:rPr>
              <w:t>*control)</w:t>
            </w:r>
          </w:p>
        </w:tc>
        <w:tc>
          <w:tcPr>
            <w:tcW w:w="605" w:type="pct"/>
            <w:vAlign w:val="center"/>
          </w:tcPr>
          <w:p w14:paraId="73C12FC1" w14:textId="77777777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606" w:type="pct"/>
            <w:vAlign w:val="center"/>
          </w:tcPr>
          <w:p w14:paraId="5551EEC1" w14:textId="30847E47" w:rsidR="00D568BC" w:rsidRPr="009931E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606" w:type="pct"/>
            <w:vAlign w:val="center"/>
          </w:tcPr>
          <w:p w14:paraId="58F24E61" w14:textId="77777777" w:rsidR="00D568BC" w:rsidRPr="009931E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606" w:type="pct"/>
            <w:vAlign w:val="center"/>
          </w:tcPr>
          <w:p w14:paraId="0C41B0C2" w14:textId="3CC47CBE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0.13</w:t>
            </w:r>
          </w:p>
          <w:p w14:paraId="434154D4" w14:textId="6C5F3D45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(0.13)</w:t>
            </w:r>
          </w:p>
        </w:tc>
        <w:tc>
          <w:tcPr>
            <w:tcW w:w="628" w:type="pct"/>
            <w:vAlign w:val="center"/>
          </w:tcPr>
          <w:p w14:paraId="706EA4D0" w14:textId="77777777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0.09</w:t>
            </w:r>
          </w:p>
          <w:p w14:paraId="532052A7" w14:textId="5FB5BFC3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(0.12)</w:t>
            </w:r>
          </w:p>
        </w:tc>
        <w:tc>
          <w:tcPr>
            <w:tcW w:w="579" w:type="pct"/>
            <w:vAlign w:val="center"/>
          </w:tcPr>
          <w:p w14:paraId="0B3FCD04" w14:textId="4AE876BF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-0.03</w:t>
            </w:r>
          </w:p>
          <w:p w14:paraId="3C602660" w14:textId="2E048289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(0.07)</w:t>
            </w:r>
          </w:p>
        </w:tc>
      </w:tr>
      <w:tr w:rsidR="00D568BC" w:rsidRPr="00FD6B01" w14:paraId="39C4EBF4" w14:textId="77777777" w:rsidTr="009931EC">
        <w:tc>
          <w:tcPr>
            <w:tcW w:w="1371" w:type="pct"/>
            <w:vAlign w:val="center"/>
          </w:tcPr>
          <w:p w14:paraId="38CCBB69" w14:textId="20746781" w:rsidR="00D568BC" w:rsidRPr="00FD6B01" w:rsidRDefault="00D568BC" w:rsidP="00D568BC">
            <w:pPr>
              <w:ind w:left="72"/>
              <w:jc w:val="center"/>
              <w:rPr>
                <w:rFonts w:ascii="Times New Roman" w:hAnsi="Times New Roman" w:cs="Times New Roman"/>
                <w:i/>
                <w:lang w:val="es-AR"/>
              </w:rPr>
            </w:pPr>
            <w:r w:rsidRPr="00FD6B01">
              <w:rPr>
                <w:rFonts w:ascii="Times New Roman" w:hAnsi="Times New Roman" w:cs="Times New Roman"/>
                <w:i/>
                <w:lang w:val="es-AR"/>
              </w:rPr>
              <w:t>PPA</w:t>
            </w:r>
          </w:p>
        </w:tc>
        <w:tc>
          <w:tcPr>
            <w:tcW w:w="605" w:type="pct"/>
            <w:vAlign w:val="center"/>
          </w:tcPr>
          <w:p w14:paraId="213E6AD6" w14:textId="77777777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606" w:type="pct"/>
            <w:vAlign w:val="center"/>
          </w:tcPr>
          <w:p w14:paraId="7295565A" w14:textId="2C6A393B" w:rsidR="00D568BC" w:rsidRPr="009931E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606" w:type="pct"/>
            <w:vAlign w:val="center"/>
          </w:tcPr>
          <w:p w14:paraId="6F8A3172" w14:textId="77777777" w:rsidR="00D568BC" w:rsidRPr="009931E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606" w:type="pct"/>
            <w:vAlign w:val="center"/>
          </w:tcPr>
          <w:p w14:paraId="661EA6E4" w14:textId="62B5B268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628" w:type="pct"/>
            <w:vAlign w:val="center"/>
          </w:tcPr>
          <w:p w14:paraId="5A8A93F3" w14:textId="77777777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0.41</w:t>
            </w:r>
          </w:p>
          <w:p w14:paraId="6A1DA015" w14:textId="115AB1A3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(0.09)</w:t>
            </w:r>
          </w:p>
        </w:tc>
        <w:tc>
          <w:tcPr>
            <w:tcW w:w="579" w:type="pct"/>
            <w:vAlign w:val="center"/>
          </w:tcPr>
          <w:p w14:paraId="5FF0A1B9" w14:textId="1A0FC5A2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0.05</w:t>
            </w:r>
          </w:p>
          <w:p w14:paraId="40F55DC2" w14:textId="0B2A600F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(0.05)</w:t>
            </w:r>
          </w:p>
        </w:tc>
      </w:tr>
      <w:tr w:rsidR="00D568BC" w:rsidRPr="00FD6B01" w14:paraId="6AA87088" w14:textId="77777777" w:rsidTr="009931EC">
        <w:tc>
          <w:tcPr>
            <w:tcW w:w="1371" w:type="pct"/>
            <w:vAlign w:val="center"/>
          </w:tcPr>
          <w:p w14:paraId="529CCEF3" w14:textId="77777777" w:rsidR="00D568BC" w:rsidRPr="00FD6B01" w:rsidRDefault="00D568BC" w:rsidP="00D568BC">
            <w:pPr>
              <w:ind w:left="72"/>
              <w:jc w:val="center"/>
              <w:rPr>
                <w:rFonts w:ascii="Times New Roman" w:hAnsi="Times New Roman" w:cs="Times New Roman"/>
                <w:i/>
                <w:lang w:val="es-AR"/>
              </w:rPr>
            </w:pPr>
            <w:r w:rsidRPr="00FD6B01">
              <w:rPr>
                <w:rFonts w:ascii="Times New Roman" w:hAnsi="Times New Roman" w:cs="Times New Roman"/>
                <w:i/>
                <w:lang w:val="es-AR"/>
              </w:rPr>
              <w:t>repitente</w:t>
            </w:r>
          </w:p>
        </w:tc>
        <w:tc>
          <w:tcPr>
            <w:tcW w:w="605" w:type="pct"/>
            <w:vAlign w:val="center"/>
          </w:tcPr>
          <w:p w14:paraId="64BC1BEA" w14:textId="77777777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606" w:type="pct"/>
            <w:vAlign w:val="center"/>
          </w:tcPr>
          <w:p w14:paraId="1F87BF78" w14:textId="77777777" w:rsidR="00D568BC" w:rsidRPr="009931E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606" w:type="pct"/>
            <w:vAlign w:val="center"/>
          </w:tcPr>
          <w:p w14:paraId="124596F3" w14:textId="77777777" w:rsidR="00D568BC" w:rsidRPr="009931E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606" w:type="pct"/>
            <w:vAlign w:val="center"/>
          </w:tcPr>
          <w:p w14:paraId="35C921CE" w14:textId="2397D14F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628" w:type="pct"/>
            <w:vAlign w:val="center"/>
          </w:tcPr>
          <w:p w14:paraId="5F5D8451" w14:textId="77777777" w:rsidR="00D568BC" w:rsidRPr="00F028C6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F028C6">
              <w:rPr>
                <w:rFonts w:ascii="Times New Roman" w:hAnsi="Times New Roman" w:cs="Times New Roman"/>
                <w:lang w:val="es-AR"/>
              </w:rPr>
              <w:t>0.18</w:t>
            </w:r>
          </w:p>
          <w:p w14:paraId="60C0898A" w14:textId="21AA09EB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(0.06)</w:t>
            </w:r>
          </w:p>
        </w:tc>
        <w:tc>
          <w:tcPr>
            <w:tcW w:w="579" w:type="pct"/>
            <w:vAlign w:val="center"/>
          </w:tcPr>
          <w:p w14:paraId="799240F7" w14:textId="0D93235E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-0.02</w:t>
            </w:r>
          </w:p>
          <w:p w14:paraId="0022B30F" w14:textId="08A7F3A3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(0.07)</w:t>
            </w:r>
          </w:p>
        </w:tc>
      </w:tr>
      <w:tr w:rsidR="00D568BC" w:rsidRPr="00FD6B01" w14:paraId="58A1EB2A" w14:textId="77777777" w:rsidTr="009931EC">
        <w:tc>
          <w:tcPr>
            <w:tcW w:w="1371" w:type="pct"/>
            <w:tcBorders>
              <w:bottom w:val="double" w:sz="4" w:space="0" w:color="auto"/>
            </w:tcBorders>
            <w:vAlign w:val="center"/>
          </w:tcPr>
          <w:p w14:paraId="5AF20744" w14:textId="77777777" w:rsidR="00D568BC" w:rsidRPr="00FD6B01" w:rsidRDefault="00D568BC" w:rsidP="00D568BC">
            <w:pPr>
              <w:ind w:left="72"/>
              <w:jc w:val="center"/>
              <w:rPr>
                <w:rFonts w:ascii="Times New Roman" w:hAnsi="Times New Roman" w:cs="Times New Roman"/>
                <w:i/>
                <w:lang w:val="es-AR"/>
              </w:rPr>
            </w:pPr>
            <w:r w:rsidRPr="00FD6B01">
              <w:rPr>
                <w:rFonts w:ascii="Times New Roman" w:hAnsi="Times New Roman" w:cs="Times New Roman"/>
                <w:i/>
                <w:lang w:val="es-AR"/>
              </w:rPr>
              <w:t>intercepto</w:t>
            </w:r>
          </w:p>
        </w:tc>
        <w:tc>
          <w:tcPr>
            <w:tcW w:w="605" w:type="pct"/>
            <w:tcBorders>
              <w:bottom w:val="double" w:sz="4" w:space="0" w:color="auto"/>
            </w:tcBorders>
            <w:vAlign w:val="center"/>
          </w:tcPr>
          <w:p w14:paraId="1833B698" w14:textId="2F74746C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5.73</w:t>
            </w:r>
          </w:p>
          <w:p w14:paraId="120DB132" w14:textId="1C6B17DB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(0.06)</w:t>
            </w:r>
          </w:p>
        </w:tc>
        <w:tc>
          <w:tcPr>
            <w:tcW w:w="606" w:type="pct"/>
            <w:tcBorders>
              <w:bottom w:val="double" w:sz="4" w:space="0" w:color="auto"/>
            </w:tcBorders>
            <w:vAlign w:val="center"/>
          </w:tcPr>
          <w:p w14:paraId="46255F26" w14:textId="77777777" w:rsidR="00D568BC" w:rsidRPr="009931EC" w:rsidRDefault="009931E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931EC">
              <w:rPr>
                <w:rFonts w:ascii="Times New Roman" w:hAnsi="Times New Roman" w:cs="Times New Roman"/>
                <w:lang w:val="es-AR"/>
              </w:rPr>
              <w:t>4.38</w:t>
            </w:r>
          </w:p>
          <w:p w14:paraId="32537773" w14:textId="23C50C33" w:rsidR="009931EC" w:rsidRPr="009931EC" w:rsidRDefault="009931E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931EC">
              <w:rPr>
                <w:rFonts w:ascii="Times New Roman" w:hAnsi="Times New Roman" w:cs="Times New Roman"/>
                <w:lang w:val="es-AR"/>
              </w:rPr>
              <w:t>(0.48)</w:t>
            </w:r>
          </w:p>
        </w:tc>
        <w:tc>
          <w:tcPr>
            <w:tcW w:w="606" w:type="pct"/>
            <w:tcBorders>
              <w:bottom w:val="double" w:sz="4" w:space="0" w:color="auto"/>
            </w:tcBorders>
            <w:vAlign w:val="center"/>
          </w:tcPr>
          <w:p w14:paraId="1A21A2D3" w14:textId="77777777" w:rsidR="00D568BC" w:rsidRPr="009931E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931EC">
              <w:rPr>
                <w:rFonts w:ascii="Times New Roman" w:hAnsi="Times New Roman" w:cs="Times New Roman"/>
                <w:lang w:val="es-AR"/>
              </w:rPr>
              <w:t>4.35</w:t>
            </w:r>
          </w:p>
          <w:p w14:paraId="678DB9D8" w14:textId="17703C77" w:rsidR="00D568BC" w:rsidRPr="009931E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931EC">
              <w:rPr>
                <w:rFonts w:ascii="Times New Roman" w:hAnsi="Times New Roman" w:cs="Times New Roman"/>
                <w:lang w:val="es-AR"/>
              </w:rPr>
              <w:t>(0.47)</w:t>
            </w:r>
          </w:p>
        </w:tc>
        <w:tc>
          <w:tcPr>
            <w:tcW w:w="606" w:type="pct"/>
            <w:tcBorders>
              <w:bottom w:val="double" w:sz="4" w:space="0" w:color="auto"/>
            </w:tcBorders>
            <w:vAlign w:val="center"/>
          </w:tcPr>
          <w:p w14:paraId="3466C79A" w14:textId="12BC9430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4.87</w:t>
            </w:r>
          </w:p>
          <w:p w14:paraId="471A37AA" w14:textId="17199DB8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(0.69)</w:t>
            </w:r>
          </w:p>
        </w:tc>
        <w:tc>
          <w:tcPr>
            <w:tcW w:w="628" w:type="pct"/>
            <w:tcBorders>
              <w:bottom w:val="double" w:sz="4" w:space="0" w:color="auto"/>
            </w:tcBorders>
            <w:vAlign w:val="center"/>
          </w:tcPr>
          <w:p w14:paraId="134B44D4" w14:textId="77777777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2.93</w:t>
            </w:r>
          </w:p>
          <w:p w14:paraId="460AE37D" w14:textId="499C454B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(0.79)</w:t>
            </w:r>
          </w:p>
        </w:tc>
        <w:tc>
          <w:tcPr>
            <w:tcW w:w="579" w:type="pct"/>
            <w:tcBorders>
              <w:bottom w:val="double" w:sz="4" w:space="0" w:color="auto"/>
            </w:tcBorders>
            <w:vAlign w:val="center"/>
          </w:tcPr>
          <w:p w14:paraId="674675C0" w14:textId="55695C68" w:rsidR="00D568B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-0.39</w:t>
            </w:r>
          </w:p>
          <w:p w14:paraId="53D65A23" w14:textId="52D57BE7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(0.44)</w:t>
            </w:r>
          </w:p>
        </w:tc>
      </w:tr>
      <w:tr w:rsidR="00D568BC" w:rsidRPr="0000299C" w14:paraId="52F98E98" w14:textId="77777777" w:rsidTr="009931EC">
        <w:tc>
          <w:tcPr>
            <w:tcW w:w="1371" w:type="pct"/>
            <w:tcBorders>
              <w:top w:val="double" w:sz="4" w:space="0" w:color="auto"/>
            </w:tcBorders>
            <w:vAlign w:val="center"/>
          </w:tcPr>
          <w:p w14:paraId="56C78BD0" w14:textId="77777777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FD6B01">
              <w:rPr>
                <w:rFonts w:ascii="Times New Roman" w:hAnsi="Times New Roman" w:cs="Times New Roman"/>
                <w:lang w:val="es-AR"/>
              </w:rPr>
              <w:t>N</w:t>
            </w:r>
          </w:p>
        </w:tc>
        <w:tc>
          <w:tcPr>
            <w:tcW w:w="605" w:type="pct"/>
            <w:tcBorders>
              <w:top w:val="double" w:sz="4" w:space="0" w:color="auto"/>
            </w:tcBorders>
            <w:vAlign w:val="center"/>
          </w:tcPr>
          <w:p w14:paraId="404B976F" w14:textId="2A1B6303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FD6B01">
              <w:rPr>
                <w:rFonts w:ascii="Times New Roman" w:hAnsi="Times New Roman" w:cs="Times New Roman"/>
                <w:lang w:val="es-AR"/>
              </w:rPr>
              <w:t>141</w:t>
            </w:r>
          </w:p>
        </w:tc>
        <w:tc>
          <w:tcPr>
            <w:tcW w:w="606" w:type="pct"/>
            <w:tcBorders>
              <w:top w:val="double" w:sz="4" w:space="0" w:color="auto"/>
            </w:tcBorders>
            <w:vAlign w:val="center"/>
          </w:tcPr>
          <w:p w14:paraId="2EFD543E" w14:textId="2DA9DFBD" w:rsidR="00D568BC" w:rsidRPr="009931EC" w:rsidRDefault="009931E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931EC">
              <w:rPr>
                <w:rFonts w:ascii="Times New Roman" w:hAnsi="Times New Roman" w:cs="Times New Roman"/>
                <w:lang w:val="es-AR"/>
              </w:rPr>
              <w:t>141</w:t>
            </w:r>
          </w:p>
        </w:tc>
        <w:tc>
          <w:tcPr>
            <w:tcW w:w="606" w:type="pct"/>
            <w:tcBorders>
              <w:top w:val="double" w:sz="4" w:space="0" w:color="auto"/>
            </w:tcBorders>
            <w:vAlign w:val="center"/>
          </w:tcPr>
          <w:p w14:paraId="2C8269E4" w14:textId="47CC6EF8" w:rsidR="00D568BC" w:rsidRPr="009931E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931EC">
              <w:rPr>
                <w:rFonts w:ascii="Times New Roman" w:hAnsi="Times New Roman" w:cs="Times New Roman"/>
                <w:lang w:val="es-AR"/>
              </w:rPr>
              <w:t>141</w:t>
            </w:r>
          </w:p>
        </w:tc>
        <w:tc>
          <w:tcPr>
            <w:tcW w:w="606" w:type="pct"/>
            <w:tcBorders>
              <w:top w:val="double" w:sz="4" w:space="0" w:color="auto"/>
            </w:tcBorders>
            <w:vAlign w:val="center"/>
          </w:tcPr>
          <w:p w14:paraId="47959CF9" w14:textId="431F8D74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141</w:t>
            </w:r>
          </w:p>
        </w:tc>
        <w:tc>
          <w:tcPr>
            <w:tcW w:w="628" w:type="pct"/>
            <w:tcBorders>
              <w:top w:val="double" w:sz="4" w:space="0" w:color="auto"/>
            </w:tcBorders>
            <w:vAlign w:val="center"/>
          </w:tcPr>
          <w:p w14:paraId="0A01CE3D" w14:textId="0B1B24A4" w:rsidR="00D568BC" w:rsidRPr="0000299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00299C">
              <w:rPr>
                <w:rFonts w:ascii="Times New Roman" w:hAnsi="Times New Roman" w:cs="Times New Roman"/>
                <w:lang w:val="es-AR"/>
              </w:rPr>
              <w:t>141</w:t>
            </w:r>
          </w:p>
        </w:tc>
        <w:tc>
          <w:tcPr>
            <w:tcW w:w="579" w:type="pct"/>
            <w:tcBorders>
              <w:top w:val="double" w:sz="4" w:space="0" w:color="auto"/>
            </w:tcBorders>
            <w:vAlign w:val="center"/>
          </w:tcPr>
          <w:p w14:paraId="51B3DD1D" w14:textId="2AC606DB" w:rsidR="00D568BC" w:rsidRPr="0000299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00299C">
              <w:rPr>
                <w:rFonts w:ascii="Times New Roman" w:hAnsi="Times New Roman" w:cs="Times New Roman"/>
                <w:lang w:val="es-AR"/>
              </w:rPr>
              <w:t>141</w:t>
            </w:r>
          </w:p>
        </w:tc>
      </w:tr>
      <w:tr w:rsidR="00D568BC" w:rsidRPr="0000299C" w14:paraId="7390C70B" w14:textId="77777777" w:rsidTr="009931EC">
        <w:tc>
          <w:tcPr>
            <w:tcW w:w="1371" w:type="pct"/>
            <w:vAlign w:val="center"/>
          </w:tcPr>
          <w:p w14:paraId="4AE04D89" w14:textId="77777777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FD6B01">
              <w:rPr>
                <w:rFonts w:ascii="Times New Roman" w:hAnsi="Times New Roman" w:cs="Times New Roman"/>
                <w:lang w:val="es-AR"/>
              </w:rPr>
              <w:t>R</w:t>
            </w:r>
            <w:r w:rsidRPr="00FD6B01">
              <w:rPr>
                <w:rFonts w:ascii="Times New Roman" w:hAnsi="Times New Roman" w:cs="Times New Roman"/>
                <w:vertAlign w:val="superscript"/>
                <w:lang w:val="es-AR"/>
              </w:rPr>
              <w:t>2</w:t>
            </w:r>
          </w:p>
        </w:tc>
        <w:tc>
          <w:tcPr>
            <w:tcW w:w="605" w:type="pct"/>
            <w:vAlign w:val="center"/>
          </w:tcPr>
          <w:p w14:paraId="1A0B6553" w14:textId="499CBF80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0.0685</w:t>
            </w:r>
          </w:p>
        </w:tc>
        <w:tc>
          <w:tcPr>
            <w:tcW w:w="606" w:type="pct"/>
            <w:vAlign w:val="center"/>
          </w:tcPr>
          <w:p w14:paraId="423AF1DA" w14:textId="7B5CA3FC" w:rsidR="00D568BC" w:rsidRPr="009931EC" w:rsidRDefault="009931E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931EC">
              <w:rPr>
                <w:rFonts w:ascii="Times New Roman" w:hAnsi="Times New Roman" w:cs="Times New Roman"/>
                <w:lang w:val="es-AR"/>
              </w:rPr>
              <w:t>0.0427</w:t>
            </w:r>
          </w:p>
        </w:tc>
        <w:tc>
          <w:tcPr>
            <w:tcW w:w="606" w:type="pct"/>
            <w:vAlign w:val="center"/>
          </w:tcPr>
          <w:p w14:paraId="062F7D22" w14:textId="08C9F81A" w:rsidR="00D568BC" w:rsidRPr="009931E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931EC">
              <w:rPr>
                <w:rFonts w:ascii="Times New Roman" w:hAnsi="Times New Roman" w:cs="Times New Roman"/>
                <w:lang w:val="es-AR"/>
              </w:rPr>
              <w:t>0.1255</w:t>
            </w:r>
          </w:p>
        </w:tc>
        <w:tc>
          <w:tcPr>
            <w:tcW w:w="606" w:type="pct"/>
            <w:vAlign w:val="center"/>
          </w:tcPr>
          <w:p w14:paraId="6A5D03B9" w14:textId="222525FF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0.1320</w:t>
            </w:r>
          </w:p>
        </w:tc>
        <w:tc>
          <w:tcPr>
            <w:tcW w:w="628" w:type="pct"/>
            <w:vAlign w:val="center"/>
          </w:tcPr>
          <w:p w14:paraId="10E6EA41" w14:textId="2B596B9D" w:rsidR="00D568BC" w:rsidRPr="0000299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00299C">
              <w:rPr>
                <w:rFonts w:ascii="Times New Roman" w:hAnsi="Times New Roman" w:cs="Times New Roman"/>
                <w:lang w:val="es-AR"/>
              </w:rPr>
              <w:t>0.2366</w:t>
            </w:r>
          </w:p>
        </w:tc>
        <w:tc>
          <w:tcPr>
            <w:tcW w:w="579" w:type="pct"/>
            <w:vAlign w:val="center"/>
          </w:tcPr>
          <w:p w14:paraId="0D64ADA5" w14:textId="7D4CA2B4" w:rsidR="00D568BC" w:rsidRPr="0000299C" w:rsidRDefault="006E5A34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00299C">
              <w:rPr>
                <w:rFonts w:ascii="Times New Roman" w:hAnsi="Times New Roman" w:cs="Times New Roman"/>
                <w:lang w:val="es-AR"/>
              </w:rPr>
              <w:t>0.0999</w:t>
            </w:r>
          </w:p>
        </w:tc>
      </w:tr>
      <w:tr w:rsidR="00D568BC" w:rsidRPr="003D0D79" w14:paraId="39F6D35B" w14:textId="77777777" w:rsidTr="009931EC">
        <w:tc>
          <w:tcPr>
            <w:tcW w:w="1371" w:type="pct"/>
            <w:vAlign w:val="center"/>
          </w:tcPr>
          <w:p w14:paraId="1430F792" w14:textId="77777777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FD6B01">
              <w:rPr>
                <w:rFonts w:ascii="Times New Roman" w:hAnsi="Times New Roman" w:cs="Times New Roman"/>
                <w:lang w:val="es-AR"/>
              </w:rPr>
              <w:t>SCR</w:t>
            </w:r>
          </w:p>
        </w:tc>
        <w:tc>
          <w:tcPr>
            <w:tcW w:w="605" w:type="pct"/>
            <w:vAlign w:val="center"/>
          </w:tcPr>
          <w:p w14:paraId="35965835" w14:textId="2FCEB99D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40.6706</w:t>
            </w:r>
          </w:p>
        </w:tc>
        <w:tc>
          <w:tcPr>
            <w:tcW w:w="606" w:type="pct"/>
            <w:vAlign w:val="center"/>
          </w:tcPr>
          <w:p w14:paraId="63C2BD9F" w14:textId="695EA689" w:rsidR="00D568BC" w:rsidRPr="009931EC" w:rsidRDefault="009931E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931EC">
              <w:rPr>
                <w:rFonts w:ascii="Times New Roman" w:hAnsi="Times New Roman" w:cs="Times New Roman"/>
                <w:lang w:val="es-AR"/>
              </w:rPr>
              <w:t>41.7972</w:t>
            </w:r>
          </w:p>
        </w:tc>
        <w:tc>
          <w:tcPr>
            <w:tcW w:w="606" w:type="pct"/>
            <w:vAlign w:val="center"/>
          </w:tcPr>
          <w:p w14:paraId="43CA4A01" w14:textId="473FAAB4" w:rsidR="00D568BC" w:rsidRPr="009931EC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9931EC">
              <w:rPr>
                <w:rFonts w:ascii="Times New Roman" w:hAnsi="Times New Roman" w:cs="Times New Roman"/>
                <w:lang w:val="es-AR"/>
              </w:rPr>
              <w:t>38.1851</w:t>
            </w:r>
          </w:p>
        </w:tc>
        <w:tc>
          <w:tcPr>
            <w:tcW w:w="606" w:type="pct"/>
            <w:vAlign w:val="center"/>
          </w:tcPr>
          <w:p w14:paraId="40F16AD5" w14:textId="66E03E7E" w:rsidR="00D568BC" w:rsidRPr="00FD6B01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37.8997</w:t>
            </w:r>
          </w:p>
        </w:tc>
        <w:tc>
          <w:tcPr>
            <w:tcW w:w="628" w:type="pct"/>
            <w:vAlign w:val="center"/>
          </w:tcPr>
          <w:p w14:paraId="1E7191FF" w14:textId="20823D2E" w:rsidR="00D568BC" w:rsidRPr="00EE07D8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EE07D8">
              <w:rPr>
                <w:rFonts w:ascii="Times New Roman" w:hAnsi="Times New Roman" w:cs="Times New Roman"/>
                <w:lang w:val="es-AR"/>
              </w:rPr>
              <w:t>33.3332</w:t>
            </w:r>
          </w:p>
        </w:tc>
        <w:tc>
          <w:tcPr>
            <w:tcW w:w="579" w:type="pct"/>
            <w:vAlign w:val="center"/>
          </w:tcPr>
          <w:p w14:paraId="089C40B4" w14:textId="235397BB" w:rsidR="00D568BC" w:rsidRPr="00EE07D8" w:rsidRDefault="00D568BC" w:rsidP="00D568BC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 w:rsidRPr="00EE07D8">
              <w:rPr>
                <w:rFonts w:ascii="Times New Roman" w:hAnsi="Times New Roman" w:cs="Times New Roman"/>
                <w:lang w:val="es-AR"/>
              </w:rPr>
              <w:t>11.7251</w:t>
            </w:r>
          </w:p>
        </w:tc>
      </w:tr>
    </w:tbl>
    <w:p w14:paraId="0AE57BFF" w14:textId="653088C1" w:rsidR="006B4E47" w:rsidRPr="007E562A" w:rsidRDefault="00022FCD" w:rsidP="00080F58">
      <w:pPr>
        <w:pStyle w:val="Prrafodelista"/>
        <w:spacing w:before="360" w:after="240" w:line="276" w:lineRule="auto"/>
        <w:ind w:left="360"/>
        <w:contextualSpacing w:val="0"/>
        <w:jc w:val="both"/>
      </w:pPr>
      <w:r w:rsidRPr="001B5D10">
        <w:t>donde</w:t>
      </w:r>
      <w:r w:rsidR="00A7082D" w:rsidRPr="001B5D10">
        <w:t xml:space="preserve"> los errores estándar se reportan entre paréntesis, y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A7082D" w:rsidRPr="001B5D10">
        <w:t xml:space="preserve"> son los residuos del modelo (</w:t>
      </w:r>
      <w:r w:rsidR="009931EC" w:rsidRPr="001B5D10">
        <w:t>5</w:t>
      </w:r>
      <w:r w:rsidR="00A7082D" w:rsidRPr="001B5D10">
        <w:t>).</w:t>
      </w:r>
    </w:p>
    <w:p w14:paraId="24BA7CD5" w14:textId="65CC77BC" w:rsidR="00923904" w:rsidRDefault="00E36C60" w:rsidP="0062612C">
      <w:pPr>
        <w:pStyle w:val="Prrafodelista"/>
        <w:numPr>
          <w:ilvl w:val="0"/>
          <w:numId w:val="3"/>
        </w:numPr>
        <w:spacing w:before="120" w:line="276" w:lineRule="auto"/>
        <w:jc w:val="both"/>
      </w:pPr>
      <w:r w:rsidRPr="007E562A">
        <w:t>(</w:t>
      </w:r>
      <w:r w:rsidR="003F7D7A">
        <w:t>5</w:t>
      </w:r>
      <w:r w:rsidRPr="007E562A">
        <w:t xml:space="preserve"> puntos)</w:t>
      </w:r>
      <w:r w:rsidRPr="00E36C60">
        <w:rPr>
          <w:i/>
          <w:iCs/>
        </w:rPr>
        <w:t xml:space="preserve"> </w:t>
      </w:r>
      <w:r w:rsidRPr="007E562A">
        <w:t>E</w:t>
      </w:r>
      <w:r w:rsidR="005F7D99">
        <w:t xml:space="preserve">xplique </w:t>
      </w:r>
      <w:r w:rsidR="001B5D10">
        <w:t xml:space="preserve">en detalle </w:t>
      </w:r>
      <w:r w:rsidR="005F7D99">
        <w:t xml:space="preserve">por qué difiere el coeficiente que acompaña a </w:t>
      </w:r>
      <w:r w:rsidR="005F7D99" w:rsidRPr="005F7D99">
        <w:rPr>
          <w:i/>
          <w:iCs/>
        </w:rPr>
        <w:t>inasistencia</w:t>
      </w:r>
      <w:r w:rsidR="005F7D99">
        <w:t xml:space="preserve"> en</w:t>
      </w:r>
      <w:r w:rsidR="00AB33CE">
        <w:t xml:space="preserve"> </w:t>
      </w:r>
      <w:r w:rsidR="00EA69C6">
        <w:t xml:space="preserve">la estimación de </w:t>
      </w:r>
      <w:r w:rsidR="005F7D99">
        <w:t>los modelos (1) y (</w:t>
      </w:r>
      <w:r w:rsidR="00D568BC">
        <w:t>3</w:t>
      </w:r>
      <w:r w:rsidR="005F7D99">
        <w:t>)</w:t>
      </w:r>
      <w:r>
        <w:t>.</w:t>
      </w:r>
    </w:p>
    <w:p w14:paraId="701A55F7" w14:textId="3D60C96F" w:rsidR="00671371" w:rsidRDefault="00671371" w:rsidP="00671371">
      <w:pPr>
        <w:pStyle w:val="Prrafodelista"/>
        <w:spacing w:before="120" w:line="276" w:lineRule="auto"/>
        <w:jc w:val="both"/>
      </w:pPr>
    </w:p>
    <w:p w14:paraId="4F2D25E1" w14:textId="77777777" w:rsidR="00671371" w:rsidRPr="003A2475" w:rsidRDefault="00671371" w:rsidP="00671371">
      <w:pPr>
        <w:pStyle w:val="Prrafodelista"/>
        <w:spacing w:line="360" w:lineRule="auto"/>
        <w:ind w:left="714"/>
        <w:jc w:val="both"/>
        <w:rPr>
          <w:rFonts w:cstheme="minorHAnsi"/>
          <w:color w:val="FF0000"/>
          <w:lang w:val="es-AR"/>
        </w:rPr>
      </w:pPr>
      <w:r w:rsidRPr="003A2475">
        <w:rPr>
          <w:rFonts w:cstheme="minorHAnsi"/>
          <w:color w:val="FF0000"/>
          <w:lang w:val="es-AR"/>
        </w:rPr>
        <w:t>Sabemos que:</w:t>
      </w:r>
    </w:p>
    <w:p w14:paraId="121314A3" w14:textId="57C2AB37" w:rsidR="00671371" w:rsidRPr="003A2475" w:rsidRDefault="0091516B" w:rsidP="00671371">
      <w:pPr>
        <w:pStyle w:val="Prrafodelista"/>
        <w:spacing w:after="120" w:line="360" w:lineRule="auto"/>
        <w:contextualSpacing w:val="0"/>
        <w:jc w:val="both"/>
        <w:rPr>
          <w:rFonts w:cstheme="minorHAnsi"/>
          <w:color w:val="FF0000"/>
          <w:lang w:val="es-AR"/>
        </w:rPr>
      </w:pPr>
      <m:oMathPara>
        <m:oMath>
          <m:acc>
            <m:accPr>
              <m:chr m:val="̃"/>
              <m:ctrlPr>
                <w:rPr>
                  <w:rFonts w:ascii="Cambria Math" w:hAnsi="Cambria Math" w:cstheme="minorHAnsi"/>
                  <w:i/>
                  <w:color w:val="FF0000"/>
                  <w:lang w:val="es-A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lang w:val="es-AR"/>
                    </w:rPr>
                    <m:t>β</m:t>
                  </m:r>
                </m:e>
                <m:sub>
                  <m:r>
                    <w:rPr>
                      <w:rFonts w:ascii="Cambria Math" w:hAnsi="Cambria Math" w:cstheme="minorHAnsi"/>
                      <w:color w:val="FF0000"/>
                      <w:lang w:val="es-AR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  <w:color w:val="FF0000"/>
              <w:lang w:val="es-AR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color w:val="FF0000"/>
                  <w:lang w:val="es-A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theme="minorHAnsi"/>
              <w:color w:val="FF0000"/>
              <w:lang w:val="es-AR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color w:val="FF0000"/>
                  <w:lang w:val="es-A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theme="minorHAnsi"/>
              <w:color w:val="FF0000"/>
              <w:lang w:val="es-AR"/>
            </w:rPr>
            <m:t>×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  <w:lang w:val="es-A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color w:val="FF0000"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FF0000"/>
                      <w:lang w:val="es-AR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color w:val="FF0000"/>
                  <w:lang w:val="es-AR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FF0000"/>
              <w:lang w:val="es-AR"/>
            </w:rPr>
            <m:t>,</m:t>
          </m:r>
        </m:oMath>
      </m:oMathPara>
    </w:p>
    <w:p w14:paraId="010B7A46" w14:textId="3020D86A" w:rsidR="00671371" w:rsidRPr="003A2475" w:rsidRDefault="00671371" w:rsidP="00671371">
      <w:pPr>
        <w:pStyle w:val="Prrafodelista"/>
        <w:spacing w:before="120" w:line="360" w:lineRule="auto"/>
        <w:jc w:val="both"/>
        <w:rPr>
          <w:rFonts w:cstheme="minorHAnsi"/>
          <w:color w:val="FF0000"/>
          <w:lang w:val="es-AR"/>
        </w:rPr>
      </w:pPr>
      <w:r w:rsidRPr="003A2475">
        <w:rPr>
          <w:rFonts w:cstheme="minorHAnsi"/>
          <w:color w:val="FF0000"/>
          <w:lang w:val="es-AR"/>
        </w:rPr>
        <w:t xml:space="preserve">donde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  <w:color w:val="FF0000"/>
                <w:lang w:val="es-AR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  <w:lang w:val="es-A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  <w:lang w:val="es-AR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  <w:lang w:val="es-AR"/>
                  </w:rPr>
                  <m:t>1</m:t>
                </m:r>
              </m:sub>
            </m:sSub>
          </m:e>
        </m:acc>
      </m:oMath>
      <w:r w:rsidRPr="003A2475">
        <w:rPr>
          <w:rFonts w:cstheme="minorHAnsi"/>
          <w:color w:val="FF0000"/>
          <w:lang w:val="es-AR"/>
        </w:rPr>
        <w:t xml:space="preserve"> es el estimador del modelo (1), </w:t>
      </w:r>
      <m:oMath>
        <m:acc>
          <m:accPr>
            <m:ctrlPr>
              <w:rPr>
                <w:rFonts w:ascii="Cambria Math" w:hAnsi="Cambria Math" w:cs="Times New Roman"/>
                <w:i/>
                <w:color w:val="FF0000"/>
                <w:lang w:val="es-AR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lang w:val="es-AR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lang w:val="es-AR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lang w:val="es-AR"/>
                  </w:rPr>
                  <m:t>1</m:t>
                </m:r>
              </m:sub>
            </m:sSub>
          </m:e>
        </m:acc>
      </m:oMath>
      <w:r w:rsidRPr="003A2475">
        <w:rPr>
          <w:rFonts w:cstheme="minorHAnsi"/>
          <w:color w:val="FF0000"/>
          <w:lang w:val="es-AR"/>
        </w:rPr>
        <w:t xml:space="preserve"> y </w:t>
      </w:r>
      <m:oMath>
        <m:acc>
          <m:accPr>
            <m:ctrlPr>
              <w:rPr>
                <w:rFonts w:ascii="Cambria Math" w:hAnsi="Cambria Math" w:cs="Times New Roman"/>
                <w:i/>
                <w:color w:val="FF0000"/>
                <w:lang w:val="es-AR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lang w:val="es-AR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lang w:val="es-AR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lang w:val="es-AR"/>
                  </w:rPr>
                  <m:t>2</m:t>
                </m:r>
              </m:sub>
            </m:sSub>
          </m:e>
        </m:acc>
      </m:oMath>
      <w:r w:rsidRPr="003A2475">
        <w:rPr>
          <w:rFonts w:cstheme="minorHAnsi"/>
          <w:color w:val="FF0000"/>
          <w:lang w:val="es-AR"/>
        </w:rPr>
        <w:t xml:space="preserve"> son los estimadores del modelo (</w:t>
      </w:r>
      <w:r>
        <w:rPr>
          <w:rFonts w:cstheme="minorHAnsi"/>
          <w:color w:val="FF0000"/>
          <w:lang w:val="es-AR"/>
        </w:rPr>
        <w:t>3</w:t>
      </w:r>
      <w:r w:rsidRPr="003A2475">
        <w:rPr>
          <w:rFonts w:cstheme="minorHAnsi"/>
          <w:color w:val="FF0000"/>
          <w:lang w:val="es-AR"/>
        </w:rPr>
        <w:t xml:space="preserve">), y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lang w:val="es-AR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color w:val="FF0000"/>
                    <w:lang w:val="es-AR"/>
                  </w:rPr>
                </m:ctrlPr>
              </m:accPr>
              <m:e>
                <m:r>
                  <w:rPr>
                    <w:rFonts w:ascii="Cambria Math" w:hAnsi="Cambria Math" w:cstheme="minorHAnsi"/>
                    <w:color w:val="FF0000"/>
                    <w:lang w:val="es-AR"/>
                  </w:rPr>
                  <m:t>δ</m:t>
                </m:r>
              </m:e>
            </m:acc>
          </m:e>
          <m:sub>
            <m:r>
              <w:rPr>
                <w:rFonts w:ascii="Cambria Math" w:hAnsi="Cambria Math" w:cstheme="minorHAnsi"/>
                <w:color w:val="FF0000"/>
                <w:lang w:val="es-AR"/>
              </w:rPr>
              <m:t>1</m:t>
            </m:r>
          </m:sub>
        </m:sSub>
      </m:oMath>
      <w:r w:rsidRPr="003A2475">
        <w:rPr>
          <w:rFonts w:cstheme="minorHAnsi"/>
          <w:color w:val="FF0000"/>
          <w:lang w:val="es-AR"/>
        </w:rPr>
        <w:t xml:space="preserve"> es la pendiente de la regresión simple de </w:t>
      </w:r>
      <w:r w:rsidRPr="003A2475">
        <w:rPr>
          <w:rFonts w:cstheme="minorHAnsi"/>
          <w:i/>
          <w:color w:val="FF0000"/>
          <w:lang w:val="es-CL"/>
        </w:rPr>
        <w:t>X</w:t>
      </w:r>
      <w:r w:rsidRPr="003A2475">
        <w:rPr>
          <w:rFonts w:cstheme="minorHAnsi"/>
          <w:color w:val="FF0000"/>
          <w:vertAlign w:val="subscript"/>
          <w:lang w:val="es-CL"/>
        </w:rPr>
        <w:t>2</w:t>
      </w:r>
      <w:r w:rsidRPr="003A2475">
        <w:rPr>
          <w:rFonts w:cstheme="minorHAnsi"/>
          <w:color w:val="FF0000"/>
          <w:lang w:val="es-AR"/>
        </w:rPr>
        <w:t xml:space="preserve"> sobre </w:t>
      </w:r>
      <w:r w:rsidRPr="003A2475">
        <w:rPr>
          <w:rFonts w:cstheme="minorHAnsi"/>
          <w:i/>
          <w:color w:val="FF0000"/>
          <w:lang w:val="es-CL"/>
        </w:rPr>
        <w:t>X</w:t>
      </w:r>
      <w:r w:rsidRPr="003A2475">
        <w:rPr>
          <w:rFonts w:cstheme="minorHAnsi"/>
          <w:color w:val="FF0000"/>
          <w:vertAlign w:val="subscript"/>
          <w:lang w:val="es-CL"/>
        </w:rPr>
        <w:t>1</w:t>
      </w:r>
      <w:r w:rsidRPr="003A2475">
        <w:rPr>
          <w:rFonts w:cstheme="minorHAnsi"/>
          <w:color w:val="FF0000"/>
          <w:lang w:val="es-AR"/>
        </w:rPr>
        <w:t>.</w:t>
      </w:r>
      <w:r w:rsidRPr="003A2475">
        <w:rPr>
          <w:rFonts w:cstheme="minorHAnsi"/>
          <w:color w:val="FF0000"/>
          <w:lang w:val="es-AR"/>
        </w:rPr>
        <w:tab/>
        <w:t xml:space="preserve">         </w:t>
      </w:r>
    </w:p>
    <w:p w14:paraId="305E86BA" w14:textId="77777777" w:rsidR="00671371" w:rsidRPr="003A2475" w:rsidRDefault="00671371" w:rsidP="00671371">
      <w:pPr>
        <w:pStyle w:val="Prrafodelista"/>
        <w:spacing w:line="360" w:lineRule="auto"/>
        <w:ind w:left="714"/>
        <w:jc w:val="right"/>
        <w:rPr>
          <w:rFonts w:cstheme="minorHAnsi"/>
          <w:color w:val="0070C0"/>
          <w:lang w:val="es-AR"/>
        </w:rPr>
      </w:pPr>
      <w:r w:rsidRPr="003A2475">
        <w:rPr>
          <w:rFonts w:cstheme="minorHAnsi"/>
          <w:color w:val="0070C0"/>
          <w:lang w:val="es-AR"/>
        </w:rPr>
        <w:t>(2 puntos)</w:t>
      </w:r>
    </w:p>
    <w:p w14:paraId="3563695C" w14:textId="77777777" w:rsidR="00671371" w:rsidRDefault="00671371" w:rsidP="00671371">
      <w:pPr>
        <w:pStyle w:val="Prrafodelista"/>
        <w:spacing w:line="360" w:lineRule="auto"/>
        <w:ind w:left="714"/>
        <w:jc w:val="both"/>
        <w:rPr>
          <w:rFonts w:cstheme="minorHAnsi"/>
          <w:color w:val="FF0000"/>
          <w:lang w:val="es-AR"/>
        </w:rPr>
      </w:pPr>
    </w:p>
    <w:p w14:paraId="41CDC0F5" w14:textId="1BA7712C" w:rsidR="00671371" w:rsidRPr="003A2475" w:rsidRDefault="00671371" w:rsidP="00671371">
      <w:pPr>
        <w:pStyle w:val="Prrafodelista"/>
        <w:spacing w:line="360" w:lineRule="auto"/>
        <w:ind w:left="714"/>
        <w:jc w:val="both"/>
        <w:rPr>
          <w:rFonts w:cstheme="minorHAnsi"/>
          <w:color w:val="FF0000"/>
          <w:lang w:val="es-AR"/>
        </w:rPr>
      </w:pPr>
      <w:r>
        <w:rPr>
          <w:rFonts w:cstheme="minorHAnsi"/>
          <w:color w:val="FF0000"/>
          <w:lang w:val="es-AR"/>
        </w:rPr>
        <w:t>Dad</w:t>
      </w:r>
      <w:r w:rsidRPr="003A2475">
        <w:rPr>
          <w:rFonts w:cstheme="minorHAnsi"/>
          <w:color w:val="FF0000"/>
          <w:lang w:val="es-AR"/>
        </w:rPr>
        <w:t xml:space="preserve">o que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  <w:color w:val="FF0000"/>
                <w:lang w:val="es-AR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FF0000"/>
                    <w:lang w:val="es-AR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FF0000"/>
                    <w:lang w:val="es-AR"/>
                  </w:rPr>
                  <m:t>β</m:t>
                </m:r>
              </m:e>
              <m:sub>
                <m:r>
                  <w:rPr>
                    <w:rFonts w:ascii="Cambria Math" w:hAnsi="Cambria Math" w:cstheme="minorHAnsi"/>
                    <w:color w:val="FF0000"/>
                    <w:lang w:val="es-AR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color w:val="FF0000"/>
            <w:lang w:val="es-AR"/>
          </w:rPr>
          <m:t>&gt;</m:t>
        </m:r>
        <m:acc>
          <m:accPr>
            <m:ctrlPr>
              <w:rPr>
                <w:rFonts w:ascii="Cambria Math" w:hAnsi="Cambria Math" w:cs="Times New Roman"/>
                <w:i/>
                <w:color w:val="FF0000"/>
                <w:lang w:val="es-AR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lang w:val="es-AR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lang w:val="es-AR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lang w:val="es-AR"/>
                  </w:rPr>
                  <m:t>1</m:t>
                </m:r>
              </m:sub>
            </m:sSub>
          </m:e>
        </m:acc>
      </m:oMath>
      <w:r w:rsidRPr="003A2475">
        <w:rPr>
          <w:rFonts w:cstheme="minorHAnsi"/>
          <w:color w:val="FF0000"/>
          <w:lang w:val="es-AR"/>
        </w:rPr>
        <w:t xml:space="preserve"> y que </w:t>
      </w:r>
      <m:oMath>
        <m:acc>
          <m:accPr>
            <m:ctrlPr>
              <w:rPr>
                <w:rFonts w:ascii="Cambria Math" w:hAnsi="Cambria Math" w:cs="Times New Roman"/>
                <w:i/>
                <w:color w:val="FF0000"/>
                <w:lang w:val="es-AR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lang w:val="es-AR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lang w:val="es-AR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lang w:val="es-AR"/>
                  </w:rPr>
                  <m:t>2</m:t>
                </m:r>
              </m:sub>
            </m:sSub>
          </m:e>
        </m:acc>
        <m:r>
          <w:rPr>
            <w:rFonts w:ascii="Cambria Math" w:hAnsi="Cambria Math" w:cstheme="minorHAnsi"/>
            <w:color w:val="FF0000"/>
            <w:lang w:val="es-AR"/>
          </w:rPr>
          <m:t>&gt;0</m:t>
        </m:r>
      </m:oMath>
      <w:r w:rsidRPr="003A2475">
        <w:rPr>
          <w:rFonts w:cstheme="minorHAnsi"/>
          <w:color w:val="FF0000"/>
          <w:lang w:val="es-AR"/>
        </w:rPr>
        <w:t xml:space="preserve">, entonces la correlación entre </w:t>
      </w:r>
      <w:r w:rsidRPr="003A2475">
        <w:rPr>
          <w:rFonts w:cstheme="minorHAnsi"/>
          <w:i/>
          <w:color w:val="FF0000"/>
          <w:lang w:val="es-CL"/>
        </w:rPr>
        <w:t>X</w:t>
      </w:r>
      <w:r w:rsidRPr="003A2475">
        <w:rPr>
          <w:rFonts w:cstheme="minorHAnsi"/>
          <w:color w:val="FF0000"/>
          <w:vertAlign w:val="subscript"/>
          <w:lang w:val="es-CL"/>
        </w:rPr>
        <w:t>1</w:t>
      </w:r>
      <w:r w:rsidRPr="003A2475">
        <w:rPr>
          <w:rFonts w:cstheme="minorHAnsi"/>
          <w:color w:val="FF0000"/>
          <w:lang w:val="es-CL"/>
        </w:rPr>
        <w:t xml:space="preserve"> y </w:t>
      </w:r>
      <w:r w:rsidRPr="003A2475">
        <w:rPr>
          <w:rFonts w:cstheme="minorHAnsi"/>
          <w:i/>
          <w:color w:val="FF0000"/>
          <w:lang w:val="es-CL"/>
        </w:rPr>
        <w:t>X</w:t>
      </w:r>
      <w:r w:rsidRPr="003A2475">
        <w:rPr>
          <w:rFonts w:cstheme="minorHAnsi"/>
          <w:color w:val="FF0000"/>
          <w:vertAlign w:val="subscript"/>
          <w:lang w:val="es-CL"/>
        </w:rPr>
        <w:t>2</w:t>
      </w:r>
      <w:r w:rsidRPr="003A2475">
        <w:rPr>
          <w:rFonts w:cstheme="minorHAnsi"/>
          <w:color w:val="FF0000"/>
          <w:lang w:val="es-AR"/>
        </w:rPr>
        <w:t xml:space="preserve"> debe ser positiva. Es decir, en promedio, los alumnos con mejor desempeño en el control de repaso tienden a faltar más a clase. </w:t>
      </w:r>
      <w:r w:rsidRPr="003A2475">
        <w:rPr>
          <w:rFonts w:cstheme="minorHAnsi"/>
          <w:color w:val="FF0000"/>
          <w:lang w:val="es-AR"/>
        </w:rPr>
        <w:tab/>
        <w:t xml:space="preserve">       </w:t>
      </w:r>
    </w:p>
    <w:p w14:paraId="0D704096" w14:textId="77777777" w:rsidR="00671371" w:rsidRPr="006963C6" w:rsidRDefault="00671371" w:rsidP="00671371">
      <w:pPr>
        <w:pStyle w:val="Prrafodelista"/>
        <w:spacing w:line="360" w:lineRule="auto"/>
        <w:ind w:left="714"/>
        <w:jc w:val="right"/>
        <w:rPr>
          <w:rFonts w:cstheme="minorHAnsi"/>
          <w:color w:val="0070C0"/>
          <w:lang w:val="es-AR"/>
        </w:rPr>
      </w:pPr>
      <w:r w:rsidRPr="006963C6">
        <w:rPr>
          <w:rFonts w:cstheme="minorHAnsi"/>
          <w:color w:val="0070C0"/>
          <w:lang w:val="es-AR"/>
        </w:rPr>
        <w:t>(3 puntos)</w:t>
      </w:r>
    </w:p>
    <w:p w14:paraId="451C85F5" w14:textId="77777777" w:rsidR="00671371" w:rsidRDefault="00671371" w:rsidP="00671371">
      <w:pPr>
        <w:pStyle w:val="Prrafodelista"/>
        <w:spacing w:before="120" w:line="276" w:lineRule="auto"/>
        <w:jc w:val="both"/>
      </w:pPr>
    </w:p>
    <w:p w14:paraId="1A574E45" w14:textId="7A77DB0C" w:rsidR="00005CEE" w:rsidRDefault="00E36C60" w:rsidP="00D568BC">
      <w:pPr>
        <w:pStyle w:val="Prrafodelista"/>
        <w:numPr>
          <w:ilvl w:val="0"/>
          <w:numId w:val="3"/>
        </w:numPr>
        <w:spacing w:before="120" w:line="276" w:lineRule="auto"/>
        <w:contextualSpacing w:val="0"/>
        <w:jc w:val="both"/>
      </w:pPr>
      <w:r w:rsidRPr="001B5D10">
        <w:lastRenderedPageBreak/>
        <w:t>(</w:t>
      </w:r>
      <w:r w:rsidR="003F7D7A" w:rsidRPr="001B5D10">
        <w:t>10</w:t>
      </w:r>
      <w:r w:rsidRPr="001B5D10">
        <w:t xml:space="preserve"> puntos) </w:t>
      </w:r>
      <w:r w:rsidR="005F7D99" w:rsidRPr="001B5D10">
        <w:t xml:space="preserve">El modelo </w:t>
      </w:r>
      <w:r w:rsidR="009931EC" w:rsidRPr="001B5D10">
        <w:t>(4</w:t>
      </w:r>
      <w:r w:rsidR="005F7D99" w:rsidRPr="001B5D10">
        <w:t xml:space="preserve">) incorpora la interacción entre </w:t>
      </w:r>
      <w:r w:rsidR="005F7D99" w:rsidRPr="001B5D10">
        <w:rPr>
          <w:i/>
          <w:iCs/>
        </w:rPr>
        <w:t>inasistencia</w:t>
      </w:r>
      <w:r w:rsidR="005F7D99" w:rsidRPr="001B5D10">
        <w:t xml:space="preserve"> y </w:t>
      </w:r>
      <w:r w:rsidR="00FD6B01" w:rsidRPr="001B5D10">
        <w:rPr>
          <w:i/>
          <w:iCs/>
        </w:rPr>
        <w:t>control</w:t>
      </w:r>
      <w:r w:rsidRPr="001B5D10">
        <w:t>.</w:t>
      </w:r>
      <w:r w:rsidR="005F7D99" w:rsidRPr="001B5D10">
        <w:t xml:space="preserve"> Evalúe la significancia individual de </w:t>
      </w:r>
      <w:r w:rsidR="005F7D99" w:rsidRPr="001B5D10">
        <w:rPr>
          <w:i/>
          <w:iCs/>
        </w:rPr>
        <w:t>inasistencia</w:t>
      </w:r>
      <w:r w:rsidR="005F7D99" w:rsidRPr="001B5D10">
        <w:t xml:space="preserve"> y la de su interacción con </w:t>
      </w:r>
      <w:r w:rsidR="00FD6B01" w:rsidRPr="001B5D10">
        <w:rPr>
          <w:i/>
          <w:iCs/>
        </w:rPr>
        <w:t>control</w:t>
      </w:r>
      <w:r w:rsidR="005F7D99" w:rsidRPr="001B5D10">
        <w:t xml:space="preserve">, </w:t>
      </w:r>
      <w:r w:rsidR="00EA69C6" w:rsidRPr="001B5D10">
        <w:t xml:space="preserve">respectivamente, </w:t>
      </w:r>
      <w:r w:rsidR="005F7D99" w:rsidRPr="001B5D10">
        <w:t xml:space="preserve">y luego evalúe </w:t>
      </w:r>
      <w:r w:rsidR="00B729FE" w:rsidRPr="001B5D10">
        <w:t xml:space="preserve">la hipótesis nula que la insistencia a clase no </w:t>
      </w:r>
      <w:r w:rsidR="002D3695" w:rsidRPr="001B5D10">
        <w:t>influye sobre</w:t>
      </w:r>
      <w:r w:rsidR="00B729FE" w:rsidRPr="001B5D10">
        <w:t xml:space="preserve"> </w:t>
      </w:r>
      <w:r w:rsidR="002D3695" w:rsidRPr="001B5D10">
        <w:t>e</w:t>
      </w:r>
      <w:r w:rsidR="00B729FE" w:rsidRPr="001B5D10">
        <w:t xml:space="preserve">l desempeño académico. </w:t>
      </w:r>
      <w:r w:rsidR="00EA69C6" w:rsidRPr="001B5D10">
        <w:t xml:space="preserve">Considere un nivel de significancia del 5%, y </w:t>
      </w:r>
      <w:r w:rsidR="00176FA7" w:rsidRPr="001B5D10">
        <w:t>luego refiérase a la raz</w:t>
      </w:r>
      <w:r w:rsidR="00EA6413" w:rsidRPr="001B5D10">
        <w:t>ó</w:t>
      </w:r>
      <w:r w:rsidR="00176FA7" w:rsidRPr="001B5D10">
        <w:t xml:space="preserve">n </w:t>
      </w:r>
      <w:r w:rsidR="00EA6413" w:rsidRPr="001B5D10">
        <w:t xml:space="preserve">detrás </w:t>
      </w:r>
      <w:r w:rsidR="0062612C" w:rsidRPr="001B5D10">
        <w:t xml:space="preserve">cualquier resultado que parezca </w:t>
      </w:r>
      <w:r w:rsidR="00176FA7" w:rsidRPr="001B5D10">
        <w:t>contradictorio.</w:t>
      </w:r>
    </w:p>
    <w:p w14:paraId="631B465B" w14:textId="2866F996" w:rsidR="000C5D67" w:rsidRDefault="000C5D67" w:rsidP="000C5D67">
      <w:pPr>
        <w:pStyle w:val="Prrafodelista"/>
        <w:spacing w:before="120" w:line="276" w:lineRule="auto"/>
        <w:contextualSpacing w:val="0"/>
        <w:jc w:val="both"/>
      </w:pPr>
    </w:p>
    <w:p w14:paraId="72DC0BF8" w14:textId="77777777" w:rsidR="000C5D67" w:rsidRPr="001F24DC" w:rsidRDefault="000C5D67" w:rsidP="000C5D67">
      <w:pPr>
        <w:pStyle w:val="Prrafodelista"/>
        <w:spacing w:before="120" w:line="276" w:lineRule="auto"/>
        <w:contextualSpacing w:val="0"/>
        <w:jc w:val="both"/>
        <w:rPr>
          <w:color w:val="FF0000"/>
        </w:rPr>
      </w:pPr>
      <w:r w:rsidRPr="001F24DC">
        <w:rPr>
          <w:color w:val="FF0000"/>
        </w:rPr>
        <w:t>En primer lugar, vemos que ninguna de las 2 variables es significativa individualmente:</w:t>
      </w:r>
    </w:p>
    <w:p w14:paraId="7EC42E50" w14:textId="77777777" w:rsidR="000C5D67" w:rsidRDefault="000C5D67" w:rsidP="000C5D67">
      <w:pPr>
        <w:pStyle w:val="Prrafodelista"/>
        <w:spacing w:before="120" w:line="276" w:lineRule="auto"/>
        <w:contextualSpacing w:val="0"/>
        <w:jc w:val="both"/>
      </w:pPr>
    </w:p>
    <w:p w14:paraId="4731B1C4" w14:textId="367C0A85" w:rsidR="000C5D67" w:rsidRPr="001F24DC" w:rsidRDefault="0091516B" w:rsidP="000C5D67">
      <w:pPr>
        <w:pStyle w:val="Prrafodelista"/>
        <w:spacing w:line="360" w:lineRule="auto"/>
        <w:ind w:left="714"/>
        <w:jc w:val="both"/>
        <w:rPr>
          <w:rFonts w:cstheme="minorHAnsi"/>
          <w:color w:val="FF0000"/>
          <w:lang w:val="es-A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t</m:t>
              </m:r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lang w:val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lang w:val="es-AR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theme="minorHAnsi"/>
              <w:color w:val="FF000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-1.00</m:t>
              </m:r>
            </m:num>
            <m:den>
              <m:r>
                <w:rPr>
                  <w:rFonts w:ascii="Cambria Math" w:hAnsi="Cambria Math" w:cstheme="minorHAnsi"/>
                  <w:color w:val="FF0000"/>
                </w:rPr>
                <m:t>0.72</m:t>
              </m:r>
            </m:den>
          </m:f>
          <m:r>
            <w:rPr>
              <w:rFonts w:ascii="Cambria Math" w:hAnsi="Cambria Math" w:cstheme="minorHAnsi"/>
              <w:color w:val="FF0000"/>
            </w:rPr>
            <m:t xml:space="preserve">≅1.39         ,  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</w:rPr>
                <m:t>t</m:t>
              </m:r>
            </m:e>
            <m:sub>
              <m:acc>
                <m:acc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lang w:val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lang w:val="es-AR"/>
                        </w:rPr>
                        <m:t>3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theme="minorHAnsi"/>
              <w:color w:val="FF000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</w:rPr>
                <m:t>0.13</m:t>
              </m:r>
            </m:num>
            <m:den>
              <m:r>
                <w:rPr>
                  <w:rFonts w:ascii="Cambria Math" w:hAnsi="Cambria Math" w:cstheme="minorHAnsi"/>
                  <w:color w:val="FF0000"/>
                </w:rPr>
                <m:t>0.13</m:t>
              </m:r>
            </m:den>
          </m:f>
          <m:r>
            <w:rPr>
              <w:rFonts w:ascii="Cambria Math" w:hAnsi="Cambria Math" w:cstheme="minorHAnsi"/>
              <w:color w:val="FF0000"/>
            </w:rPr>
            <m:t>≅1.00</m:t>
          </m:r>
        </m:oMath>
      </m:oMathPara>
    </w:p>
    <w:p w14:paraId="587D8C09" w14:textId="77777777" w:rsidR="000C5D67" w:rsidRPr="001F24DC" w:rsidRDefault="000C5D67" w:rsidP="000C5D67">
      <w:pPr>
        <w:pStyle w:val="Prrafodelista"/>
        <w:spacing w:line="360" w:lineRule="auto"/>
        <w:ind w:left="714"/>
        <w:jc w:val="both"/>
        <w:rPr>
          <w:rFonts w:cstheme="minorHAnsi"/>
          <w:color w:val="FF0000"/>
          <w:lang w:val="es-AR"/>
        </w:rPr>
      </w:pPr>
      <m:oMathPara>
        <m:oMath>
          <m:r>
            <w:rPr>
              <w:rFonts w:ascii="Cambria Math" w:hAnsi="Cambria Math" w:cstheme="minorHAnsi"/>
              <w:color w:val="FF0000"/>
            </w:rPr>
            <m:t xml:space="preserve">vs.   </m:t>
          </m:r>
          <m:sSubSup>
            <m:sSubSup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theme="minorHAnsi"/>
                  <w:color w:val="FF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141-3-1</m:t>
              </m:r>
            </m:sub>
            <m:sup>
              <m:r>
                <w:rPr>
                  <w:rFonts w:ascii="Cambria Math" w:hAnsi="Cambria Math" w:cstheme="minorHAnsi"/>
                  <w:color w:val="FF0000"/>
                </w:rPr>
                <m:t>1-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</w:rPr>
                    <m:t>0.05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 w:cstheme="minorHAnsi"/>
              <w:color w:val="FF0000"/>
            </w:rPr>
            <m:t>≈</m:t>
          </m:r>
          <m:sSubSup>
            <m:sSubSupPr>
              <m:ctrlPr>
                <w:rPr>
                  <w:rFonts w:ascii="Cambria Math" w:hAnsi="Cambria Math" w:cstheme="minorHAnsi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 w:cstheme="minorHAnsi"/>
                  <w:color w:val="FF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FF0000"/>
                </w:rPr>
                <m:t>100</m:t>
              </m:r>
            </m:sub>
            <m:sup>
              <m:r>
                <w:rPr>
                  <w:rFonts w:ascii="Cambria Math" w:hAnsi="Cambria Math" w:cstheme="minorHAnsi"/>
                  <w:color w:val="FF0000"/>
                </w:rPr>
                <m:t>0.975</m:t>
              </m:r>
            </m:sup>
          </m:sSubSup>
          <m:r>
            <w:rPr>
              <w:rFonts w:ascii="Cambria Math" w:hAnsi="Cambria Math" w:cstheme="minorHAnsi"/>
              <w:color w:val="FF0000"/>
            </w:rPr>
            <m:t>=1.984</m:t>
          </m:r>
        </m:oMath>
      </m:oMathPara>
    </w:p>
    <w:p w14:paraId="63721B52" w14:textId="669CFF71" w:rsidR="000C5D67" w:rsidRPr="001F24DC" w:rsidRDefault="000C5D67" w:rsidP="000C5D67">
      <w:pPr>
        <w:pStyle w:val="Prrafodelista"/>
        <w:spacing w:line="360" w:lineRule="auto"/>
        <w:ind w:left="714"/>
        <w:jc w:val="right"/>
        <w:rPr>
          <w:rFonts w:cstheme="minorHAnsi"/>
          <w:color w:val="FF0000"/>
          <w:lang w:val="es-AR"/>
        </w:rPr>
      </w:pPr>
      <w:r w:rsidRPr="001F24DC">
        <w:rPr>
          <w:rFonts w:cstheme="minorHAnsi"/>
          <w:color w:val="0070C0"/>
          <w:lang w:val="es-AR"/>
        </w:rPr>
        <w:t>(2+1</w:t>
      </w:r>
      <w:r w:rsidR="00664605">
        <w:rPr>
          <w:rFonts w:cstheme="minorHAnsi"/>
          <w:color w:val="0070C0"/>
          <w:lang w:val="es-AR"/>
        </w:rPr>
        <w:t xml:space="preserve"> </w:t>
      </w:r>
      <w:r w:rsidRPr="001F24DC">
        <w:rPr>
          <w:rFonts w:cstheme="minorHAnsi"/>
          <w:color w:val="0070C0"/>
          <w:lang w:val="es-AR"/>
        </w:rPr>
        <w:t>=</w:t>
      </w:r>
      <w:r w:rsidR="00664605">
        <w:rPr>
          <w:rFonts w:cstheme="minorHAnsi"/>
          <w:color w:val="0070C0"/>
          <w:lang w:val="es-AR"/>
        </w:rPr>
        <w:t xml:space="preserve"> </w:t>
      </w:r>
      <w:r w:rsidRPr="001F24DC">
        <w:rPr>
          <w:rFonts w:cstheme="minorHAnsi"/>
          <w:color w:val="0070C0"/>
          <w:lang w:val="es-AR"/>
        </w:rPr>
        <w:t>3 puntos)</w:t>
      </w:r>
    </w:p>
    <w:p w14:paraId="2B8F01C4" w14:textId="77777777" w:rsidR="000C5D67" w:rsidRPr="000934BB" w:rsidRDefault="000C5D67" w:rsidP="000C5D67">
      <w:pPr>
        <w:pStyle w:val="Prrafodelista"/>
        <w:spacing w:before="120" w:line="276" w:lineRule="auto"/>
        <w:contextualSpacing w:val="0"/>
        <w:jc w:val="both"/>
        <w:rPr>
          <w:color w:val="FF0000"/>
        </w:rPr>
      </w:pPr>
      <w:r w:rsidRPr="00346C20">
        <w:rPr>
          <w:color w:val="FF0000"/>
        </w:rPr>
        <w:t>Para evaluar que la inasistencia no influye sobre el desempeño hay que comparar el modelo (4) con el (2):</w:t>
      </w:r>
    </w:p>
    <w:p w14:paraId="2843820A" w14:textId="77777777" w:rsidR="000C5D67" w:rsidRDefault="000C5D67" w:rsidP="000C5D67">
      <w:pPr>
        <w:pStyle w:val="Prrafodelista"/>
        <w:spacing w:before="120" w:line="276" w:lineRule="auto"/>
        <w:contextualSpacing w:val="0"/>
        <w:jc w:val="both"/>
      </w:pPr>
    </w:p>
    <w:p w14:paraId="40E07833" w14:textId="77777777" w:rsidR="000C5D67" w:rsidRPr="00346C20" w:rsidRDefault="000C5D67" w:rsidP="000C5D67">
      <w:pPr>
        <w:pStyle w:val="Prrafodelista"/>
        <w:spacing w:before="600" w:line="360" w:lineRule="auto"/>
        <w:jc w:val="both"/>
        <w:rPr>
          <w:rFonts w:cstheme="minorHAnsi"/>
          <w:lang w:val="es-AR"/>
        </w:rPr>
      </w:pPr>
      <m:oMathPara>
        <m:oMath>
          <m:r>
            <w:rPr>
              <w:rFonts w:ascii="Cambria Math" w:hAnsi="Cambria Math" w:cstheme="minorHAnsi"/>
              <w:color w:val="FF0000"/>
              <w:lang w:val="es-AR"/>
            </w:rPr>
            <m:t>F=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s-AR"/>
                    </w:rPr>
                    <m:t>SC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lang w:val="es-AR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FF0000"/>
                      <w:lang w:val="es-AR"/>
                    </w:rPr>
                    <m:t>-SC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lang w:val="es-AR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s-AR"/>
                    </w:rPr>
                    <m:t>SC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0000"/>
                          <w:lang w:val="es-A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FF0000"/>
                          <w:lang w:val="es-AR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  <w:color w:val="FF0000"/>
              <w:lang w:val="es-AR"/>
            </w:rPr>
            <m:t>×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s-AR"/>
                    </w:rPr>
                    <m:t>n-k-1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s-AR"/>
                    </w:rPr>
                    <m:t>q</m:t>
                  </m:r>
                </m:den>
              </m:f>
            </m:e>
          </m:d>
          <m:r>
            <w:rPr>
              <w:rFonts w:ascii="Cambria Math" w:hAnsi="Cambria Math" w:cstheme="minorHAnsi"/>
              <w:color w:val="FF0000"/>
              <w:lang w:val="es-AR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s-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FF0000"/>
                      <w:lang w:val="es-AR"/>
                    </w:rPr>
                    <m:t>41.79-37.90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s-AR"/>
                    </w:rPr>
                    <m:t>37.90</m:t>
                  </m:r>
                </m:den>
              </m:f>
            </m:e>
          </m:d>
          <m:r>
            <w:rPr>
              <w:rFonts w:ascii="Cambria Math" w:hAnsi="Cambria Math" w:cstheme="minorHAnsi"/>
              <w:color w:val="FF0000"/>
              <w:lang w:val="es-AR"/>
            </w:rPr>
            <m:t>×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lang w:val="es-AR"/>
                    </w:rPr>
                    <m:t>141-3-1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lang w:val="es-AR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color w:val="FF0000"/>
              <w:lang w:val="es-AR"/>
            </w:rPr>
            <m:t xml:space="preserve">≅7.04    </m:t>
          </m:r>
          <m:r>
            <w:rPr>
              <w:rFonts w:ascii="Cambria Math" w:hAnsi="Cambria Math" w:cstheme="minorHAnsi"/>
              <w:color w:val="0070C0"/>
              <w:lang w:val="es-AR"/>
            </w:rPr>
            <m:t>(2 puntos)</m:t>
          </m:r>
        </m:oMath>
      </m:oMathPara>
    </w:p>
    <w:p w14:paraId="7E7009B3" w14:textId="77777777" w:rsidR="000C5D67" w:rsidRPr="000934BB" w:rsidRDefault="000C5D67" w:rsidP="000C5D67">
      <w:pPr>
        <w:pStyle w:val="Prrafodelista"/>
        <w:spacing w:after="240" w:line="360" w:lineRule="auto"/>
        <w:jc w:val="center"/>
        <w:rPr>
          <w:rFonts w:cstheme="minorHAnsi"/>
          <w:color w:val="FF0000"/>
          <w:lang w:val="es-AR"/>
        </w:rPr>
      </w:pPr>
      <w:r w:rsidRPr="00346C20">
        <w:rPr>
          <w:rFonts w:cstheme="minorHAnsi"/>
          <w:color w:val="FF0000"/>
          <w:lang w:val="es-AR"/>
        </w:rPr>
        <w:t xml:space="preserve">vs.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lang w:val="es-AR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lang w:val="es-AR"/>
              </w:rPr>
              <m:t>F</m:t>
            </m:r>
          </m:e>
          <m:sub>
            <m:r>
              <w:rPr>
                <w:rFonts w:ascii="Cambria Math" w:hAnsi="Cambria Math" w:cstheme="minorHAnsi"/>
                <w:color w:val="FF0000"/>
                <w:lang w:val="es-AR"/>
              </w:rPr>
              <m:t>2,137</m:t>
            </m:r>
          </m:sub>
        </m:sSub>
        <m:r>
          <w:rPr>
            <w:rFonts w:ascii="Cambria Math" w:hAnsi="Cambria Math" w:cstheme="minorHAnsi"/>
            <w:color w:val="FF0000"/>
            <w:lang w:val="es-AR"/>
          </w:rPr>
          <m:t>≈</m:t>
        </m:r>
        <m:sSub>
          <m:sSubPr>
            <m:ctrlPr>
              <w:rPr>
                <w:rFonts w:ascii="Cambria Math" w:hAnsi="Cambria Math" w:cstheme="minorHAnsi"/>
                <w:i/>
                <w:color w:val="FF0000"/>
                <w:lang w:val="es-AR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lang w:val="es-AR"/>
              </w:rPr>
              <m:t>F</m:t>
            </m:r>
          </m:e>
          <m:sub>
            <m:r>
              <w:rPr>
                <w:rFonts w:ascii="Cambria Math" w:hAnsi="Cambria Math" w:cstheme="minorHAnsi"/>
                <w:color w:val="FF0000"/>
                <w:lang w:val="es-AR"/>
              </w:rPr>
              <m:t>2,120</m:t>
            </m:r>
          </m:sub>
        </m:sSub>
        <m:r>
          <w:rPr>
            <w:rFonts w:ascii="Cambria Math" w:hAnsi="Cambria Math" w:cstheme="minorHAnsi"/>
            <w:color w:val="FF0000"/>
            <w:lang w:val="es-AR"/>
          </w:rPr>
          <m:t xml:space="preserve">=3.07    </m:t>
        </m:r>
        <m:r>
          <w:rPr>
            <w:rFonts w:ascii="Cambria Math" w:hAnsi="Cambria Math" w:cstheme="minorHAnsi"/>
            <w:color w:val="0070C0"/>
            <w:lang w:val="es-AR"/>
          </w:rPr>
          <m:t>(1 punto)</m:t>
        </m:r>
      </m:oMath>
    </w:p>
    <w:p w14:paraId="2B311BAE" w14:textId="77777777" w:rsidR="000C5D67" w:rsidRPr="000934BB" w:rsidRDefault="000C5D67" w:rsidP="000C5D67">
      <w:pPr>
        <w:pStyle w:val="Prrafodelista"/>
        <w:spacing w:line="360" w:lineRule="auto"/>
        <w:ind w:left="714"/>
        <w:jc w:val="both"/>
        <w:rPr>
          <w:rFonts w:cstheme="minorHAnsi"/>
          <w:color w:val="FF0000"/>
          <w:lang w:val="es-AR"/>
        </w:rPr>
      </w:pPr>
    </w:p>
    <w:p w14:paraId="15FF9B3C" w14:textId="77777777" w:rsidR="000C5D67" w:rsidRPr="000934BB" w:rsidRDefault="000C5D67" w:rsidP="000C5D67">
      <w:pPr>
        <w:pStyle w:val="Prrafodelista"/>
        <w:spacing w:line="360" w:lineRule="auto"/>
        <w:ind w:left="714"/>
        <w:jc w:val="both"/>
        <w:rPr>
          <w:rFonts w:cstheme="minorHAnsi"/>
          <w:color w:val="FF0000"/>
          <w:lang w:val="es-AR"/>
        </w:rPr>
      </w:pPr>
      <w:r w:rsidRPr="000934BB">
        <w:rPr>
          <w:rFonts w:cstheme="minorHAnsi"/>
          <w:color w:val="FF0000"/>
          <w:lang w:val="es-AR"/>
        </w:rPr>
        <w:t xml:space="preserve">Por lo tanto, se rechaza </w:t>
      </w:r>
      <w:r w:rsidRPr="000934BB">
        <w:rPr>
          <w:rFonts w:cstheme="minorHAnsi"/>
          <w:i/>
          <w:color w:val="FF0000"/>
          <w:lang w:val="es-AR"/>
        </w:rPr>
        <w:t>H</w:t>
      </w:r>
      <w:r w:rsidRPr="000934BB">
        <w:rPr>
          <w:rFonts w:cstheme="minorHAnsi"/>
          <w:color w:val="FF0000"/>
          <w:vertAlign w:val="subscript"/>
          <w:lang w:val="es-AR"/>
        </w:rPr>
        <w:t>0</w:t>
      </w:r>
      <w:r w:rsidRPr="000934BB">
        <w:rPr>
          <w:rFonts w:cstheme="minorHAnsi"/>
          <w:color w:val="FF0000"/>
          <w:lang w:val="es-AR"/>
        </w:rPr>
        <w:t xml:space="preserve">. </w:t>
      </w:r>
    </w:p>
    <w:p w14:paraId="09F3090B" w14:textId="77777777" w:rsidR="000C5D67" w:rsidRPr="000934BB" w:rsidRDefault="000C5D67" w:rsidP="000C5D67">
      <w:pPr>
        <w:pStyle w:val="Prrafodelista"/>
        <w:spacing w:line="360" w:lineRule="auto"/>
        <w:ind w:left="714"/>
        <w:jc w:val="right"/>
        <w:rPr>
          <w:rFonts w:cstheme="minorHAnsi"/>
          <w:color w:val="0070C0"/>
          <w:lang w:val="es-AR"/>
        </w:rPr>
      </w:pPr>
      <w:r w:rsidRPr="000934BB">
        <w:rPr>
          <w:rFonts w:cstheme="minorHAnsi"/>
          <w:color w:val="0070C0"/>
          <w:lang w:val="es-AR"/>
        </w:rPr>
        <w:t>(1 punto)</w:t>
      </w:r>
    </w:p>
    <w:p w14:paraId="4BAE9FF8" w14:textId="56B9FDDD" w:rsidR="000C5D67" w:rsidRDefault="00DB4A10" w:rsidP="000C5D67">
      <w:pPr>
        <w:pStyle w:val="Prrafodelista"/>
        <w:spacing w:line="360" w:lineRule="auto"/>
        <w:ind w:left="714"/>
        <w:jc w:val="both"/>
        <w:rPr>
          <w:rFonts w:cstheme="minorHAnsi"/>
          <w:color w:val="FF0000"/>
          <w:lang w:val="es-AR"/>
        </w:rPr>
      </w:pPr>
      <w:r>
        <w:rPr>
          <w:rFonts w:cstheme="minorHAnsi"/>
          <w:color w:val="FF0000"/>
          <w:lang w:val="es-AR"/>
        </w:rPr>
        <w:t>El q</w:t>
      </w:r>
      <w:r w:rsidR="000C5D67" w:rsidRPr="000934BB">
        <w:rPr>
          <w:rFonts w:cstheme="minorHAnsi"/>
          <w:color w:val="FF0000"/>
          <w:lang w:val="es-AR"/>
        </w:rPr>
        <w:t xml:space="preserve">ue </w:t>
      </w:r>
      <w:r w:rsidR="000C5D67">
        <w:rPr>
          <w:rFonts w:cstheme="minorHAnsi"/>
          <w:color w:val="FF0000"/>
          <w:lang w:val="es-AR"/>
        </w:rPr>
        <w:t>las</w:t>
      </w:r>
      <w:r w:rsidR="000C5D67" w:rsidRPr="000934BB">
        <w:rPr>
          <w:rFonts w:cstheme="minorHAnsi"/>
          <w:color w:val="FF0000"/>
          <w:lang w:val="es-AR"/>
        </w:rPr>
        <w:t xml:space="preserve"> variable</w:t>
      </w:r>
      <w:r w:rsidR="000C5D67">
        <w:rPr>
          <w:rFonts w:cstheme="minorHAnsi"/>
          <w:color w:val="FF0000"/>
          <w:lang w:val="es-AR"/>
        </w:rPr>
        <w:t>s</w:t>
      </w:r>
      <w:r w:rsidR="000C5D67" w:rsidRPr="000934BB">
        <w:rPr>
          <w:rFonts w:cstheme="minorHAnsi"/>
          <w:color w:val="FF0000"/>
          <w:lang w:val="es-AR"/>
        </w:rPr>
        <w:t xml:space="preserve"> </w:t>
      </w:r>
      <w:r w:rsidR="000C5D67">
        <w:rPr>
          <w:rFonts w:cstheme="minorHAnsi"/>
          <w:color w:val="FF0000"/>
          <w:lang w:val="es-AR"/>
        </w:rPr>
        <w:t xml:space="preserve">no </w:t>
      </w:r>
      <w:r w:rsidR="000C5D67" w:rsidRPr="000934BB">
        <w:rPr>
          <w:rFonts w:cstheme="minorHAnsi"/>
          <w:color w:val="FF0000"/>
          <w:lang w:val="es-AR"/>
        </w:rPr>
        <w:t>sea</w:t>
      </w:r>
      <w:r w:rsidR="000C5D67">
        <w:rPr>
          <w:rFonts w:cstheme="minorHAnsi"/>
          <w:color w:val="FF0000"/>
          <w:lang w:val="es-AR"/>
        </w:rPr>
        <w:t>n</w:t>
      </w:r>
      <w:r w:rsidR="000C5D67" w:rsidRPr="000934BB">
        <w:rPr>
          <w:rFonts w:cstheme="minorHAnsi"/>
          <w:color w:val="FF0000"/>
          <w:lang w:val="es-AR"/>
        </w:rPr>
        <w:t xml:space="preserve"> significativa</w:t>
      </w:r>
      <w:r w:rsidR="000C5D67">
        <w:rPr>
          <w:rFonts w:cstheme="minorHAnsi"/>
          <w:color w:val="FF0000"/>
          <w:lang w:val="es-AR"/>
        </w:rPr>
        <w:t>s</w:t>
      </w:r>
      <w:r w:rsidR="000C5D67" w:rsidRPr="000934BB">
        <w:rPr>
          <w:rFonts w:cstheme="minorHAnsi"/>
          <w:color w:val="FF0000"/>
          <w:lang w:val="es-AR"/>
        </w:rPr>
        <w:t xml:space="preserve"> individualmente </w:t>
      </w:r>
      <w:r w:rsidR="000C5D67">
        <w:rPr>
          <w:rFonts w:cstheme="minorHAnsi"/>
          <w:color w:val="FF0000"/>
          <w:lang w:val="es-AR"/>
        </w:rPr>
        <w:t>cuando sí lo son en</w:t>
      </w:r>
      <w:r w:rsidR="000C5D67" w:rsidRPr="000934BB">
        <w:rPr>
          <w:rFonts w:cstheme="minorHAnsi"/>
          <w:color w:val="FF0000"/>
          <w:lang w:val="es-AR"/>
        </w:rPr>
        <w:t xml:space="preserve"> </w:t>
      </w:r>
      <w:r>
        <w:rPr>
          <w:rFonts w:cstheme="minorHAnsi"/>
          <w:color w:val="FF0000"/>
          <w:lang w:val="es-AR"/>
        </w:rPr>
        <w:t>forma</w:t>
      </w:r>
      <w:r w:rsidR="000C5D67" w:rsidRPr="000934BB">
        <w:rPr>
          <w:rFonts w:cstheme="minorHAnsi"/>
          <w:color w:val="FF0000"/>
          <w:lang w:val="es-AR"/>
        </w:rPr>
        <w:t xml:space="preserve"> conjunta sugiere </w:t>
      </w:r>
      <w:r w:rsidR="000C5D67">
        <w:rPr>
          <w:rFonts w:cstheme="minorHAnsi"/>
          <w:color w:val="FF0000"/>
          <w:lang w:val="es-AR"/>
        </w:rPr>
        <w:t xml:space="preserve">un </w:t>
      </w:r>
      <w:r w:rsidR="000C5D67" w:rsidRPr="000934BB">
        <w:rPr>
          <w:rFonts w:cstheme="minorHAnsi"/>
          <w:color w:val="FF0000"/>
          <w:lang w:val="es-AR"/>
        </w:rPr>
        <w:t xml:space="preserve">problema de </w:t>
      </w:r>
      <w:r w:rsidR="000C5D67" w:rsidRPr="00D568BC">
        <w:rPr>
          <w:rFonts w:cstheme="minorHAnsi"/>
          <w:iCs/>
          <w:color w:val="FF0000"/>
          <w:highlight w:val="yellow"/>
          <w:lang w:val="es-AR"/>
        </w:rPr>
        <w:t>multicolinealidad</w:t>
      </w:r>
      <w:r w:rsidR="000C5D67" w:rsidRPr="000934BB">
        <w:rPr>
          <w:rFonts w:cstheme="minorHAnsi"/>
          <w:color w:val="FF0000"/>
          <w:lang w:val="es-AR"/>
        </w:rPr>
        <w:t>. Esto quiere decir que las variables est</w:t>
      </w:r>
      <w:r w:rsidR="000C5D67">
        <w:rPr>
          <w:rFonts w:cstheme="minorHAnsi"/>
          <w:color w:val="FF0000"/>
          <w:lang w:val="es-AR"/>
        </w:rPr>
        <w:t>án</w:t>
      </w:r>
      <w:r w:rsidR="000C5D67" w:rsidRPr="000934BB">
        <w:rPr>
          <w:rFonts w:cstheme="minorHAnsi"/>
          <w:color w:val="FF0000"/>
          <w:lang w:val="es-AR"/>
        </w:rPr>
        <w:t xml:space="preserve"> </w:t>
      </w:r>
      <w:r w:rsidR="000C5D67" w:rsidRPr="00D568BC">
        <w:rPr>
          <w:rFonts w:cstheme="minorHAnsi"/>
          <w:color w:val="FF0000"/>
          <w:highlight w:val="yellow"/>
          <w:lang w:val="es-AR"/>
        </w:rPr>
        <w:t>muy correlacionadas</w:t>
      </w:r>
      <w:r w:rsidR="000C5D67" w:rsidRPr="000934BB">
        <w:rPr>
          <w:rFonts w:cstheme="minorHAnsi"/>
          <w:color w:val="FF0000"/>
          <w:lang w:val="es-AR"/>
        </w:rPr>
        <w:t xml:space="preserve">, afectando así a la </w:t>
      </w:r>
      <w:r w:rsidR="000C5D67" w:rsidRPr="00D568BC">
        <w:rPr>
          <w:rFonts w:cstheme="minorHAnsi"/>
          <w:color w:val="FF0000"/>
          <w:highlight w:val="yellow"/>
          <w:lang w:val="es-AR"/>
        </w:rPr>
        <w:t>precisión</w:t>
      </w:r>
      <w:r w:rsidR="000C5D67" w:rsidRPr="000934BB">
        <w:rPr>
          <w:rFonts w:cstheme="minorHAnsi"/>
          <w:color w:val="FF0000"/>
          <w:lang w:val="es-AR"/>
        </w:rPr>
        <w:t xml:space="preserve">. </w:t>
      </w:r>
    </w:p>
    <w:p w14:paraId="71B2E9D5" w14:textId="69C7C90C" w:rsidR="000C5D67" w:rsidRPr="00B16AC1" w:rsidRDefault="000C5D67" w:rsidP="00B16AC1">
      <w:pPr>
        <w:pStyle w:val="Prrafodelista"/>
        <w:spacing w:line="360" w:lineRule="auto"/>
        <w:ind w:left="714"/>
        <w:jc w:val="right"/>
        <w:rPr>
          <w:rFonts w:cstheme="minorHAnsi"/>
          <w:color w:val="FF0000"/>
          <w:lang w:val="es-AR"/>
        </w:rPr>
      </w:pPr>
      <w:r w:rsidRPr="001F24DC">
        <w:rPr>
          <w:rFonts w:cstheme="minorHAnsi"/>
          <w:color w:val="0070C0"/>
          <w:lang w:val="es-AR"/>
        </w:rPr>
        <w:t>(3 puntos)</w:t>
      </w:r>
    </w:p>
    <w:p w14:paraId="1ACC6FAF" w14:textId="3078D289" w:rsidR="006574FC" w:rsidRDefault="00E36C60" w:rsidP="00EA69C6">
      <w:pPr>
        <w:pStyle w:val="Prrafodelista"/>
        <w:numPr>
          <w:ilvl w:val="0"/>
          <w:numId w:val="3"/>
        </w:numPr>
        <w:spacing w:before="120" w:line="276" w:lineRule="auto"/>
        <w:contextualSpacing w:val="0"/>
        <w:jc w:val="both"/>
        <w:rPr>
          <w:rFonts w:cstheme="minorHAnsi"/>
          <w:lang w:val="es-ES_tradnl"/>
        </w:rPr>
      </w:pPr>
      <w:r w:rsidRPr="001B5D10">
        <w:t>(</w:t>
      </w:r>
      <w:r w:rsidR="00B8188C" w:rsidRPr="001B5D10">
        <w:t>6</w:t>
      </w:r>
      <w:r w:rsidRPr="001B5D10">
        <w:t xml:space="preserve"> puntos) </w:t>
      </w:r>
      <w:r w:rsidR="00B729FE" w:rsidRPr="001B5D10">
        <w:t>El modelo (</w:t>
      </w:r>
      <w:r w:rsidR="009931EC" w:rsidRPr="001B5D10">
        <w:t>5</w:t>
      </w:r>
      <w:r w:rsidR="00B729FE" w:rsidRPr="001B5D10">
        <w:t xml:space="preserve">) incorpora </w:t>
      </w:r>
      <w:r w:rsidR="001B5D10">
        <w:t>e</w:t>
      </w:r>
      <w:r w:rsidR="00724A1A" w:rsidRPr="001B5D10">
        <w:t xml:space="preserve">l promedio general de calificaciones acumulado </w:t>
      </w:r>
      <w:r w:rsidR="00B729FE" w:rsidRPr="001B5D10">
        <w:t xml:space="preserve">y la variable binaria </w:t>
      </w:r>
      <w:r w:rsidR="00B729FE" w:rsidRPr="001B5D10">
        <w:rPr>
          <w:i/>
          <w:iCs/>
        </w:rPr>
        <w:t>repitente</w:t>
      </w:r>
      <w:r w:rsidRPr="001B5D10">
        <w:rPr>
          <w:rFonts w:cstheme="minorHAnsi"/>
          <w:lang w:val="es-ES_tradnl"/>
        </w:rPr>
        <w:t>.</w:t>
      </w:r>
      <w:r w:rsidR="007C572A" w:rsidRPr="001B5D10">
        <w:rPr>
          <w:rFonts w:cstheme="minorHAnsi"/>
          <w:lang w:val="es-ES_tradnl"/>
        </w:rPr>
        <w:t xml:space="preserve"> Explique cómo se interpretan los coeficientes que acompañan a dichas variables</w:t>
      </w:r>
      <w:r w:rsidR="00EA69C6" w:rsidRPr="001B5D10">
        <w:rPr>
          <w:rFonts w:cstheme="minorHAnsi"/>
          <w:lang w:val="es-ES_tradnl"/>
        </w:rPr>
        <w:t xml:space="preserve">, y luego </w:t>
      </w:r>
      <w:r w:rsidR="007C572A" w:rsidRPr="001B5D10">
        <w:rPr>
          <w:rFonts w:cstheme="minorHAnsi"/>
          <w:lang w:val="es-ES_tradnl"/>
        </w:rPr>
        <w:t>entregue una predicción para la nota esperada de un</w:t>
      </w:r>
      <w:r w:rsidR="00642820" w:rsidRPr="001B5D10">
        <w:rPr>
          <w:rFonts w:cstheme="minorHAnsi"/>
          <w:lang w:val="es-ES_tradnl"/>
        </w:rPr>
        <w:t>a</w:t>
      </w:r>
      <w:r w:rsidR="007C572A" w:rsidRPr="001B5D10">
        <w:rPr>
          <w:rFonts w:cstheme="minorHAnsi"/>
          <w:lang w:val="es-ES_tradnl"/>
        </w:rPr>
        <w:t xml:space="preserve"> alumn</w:t>
      </w:r>
      <w:r w:rsidR="00642820" w:rsidRPr="001B5D10">
        <w:rPr>
          <w:rFonts w:cstheme="minorHAnsi"/>
          <w:lang w:val="es-ES_tradnl"/>
        </w:rPr>
        <w:t>a</w:t>
      </w:r>
      <w:r w:rsidR="00B8188C" w:rsidRPr="001B5D10">
        <w:rPr>
          <w:rFonts w:cstheme="minorHAnsi"/>
          <w:lang w:val="es-ES_tradnl"/>
        </w:rPr>
        <w:t xml:space="preserve"> </w:t>
      </w:r>
      <w:r w:rsidR="00642820" w:rsidRPr="001B5D10">
        <w:rPr>
          <w:rFonts w:cstheme="minorHAnsi"/>
          <w:lang w:val="es-ES_tradnl"/>
        </w:rPr>
        <w:t xml:space="preserve">no repitente, </w:t>
      </w:r>
      <w:r w:rsidR="00B8188C" w:rsidRPr="001B5D10">
        <w:rPr>
          <w:rFonts w:cstheme="minorHAnsi"/>
          <w:lang w:val="es-ES_tradnl"/>
        </w:rPr>
        <w:t xml:space="preserve">que nunca faltó a clase, </w:t>
      </w:r>
      <w:r w:rsidR="00642820" w:rsidRPr="001B5D10">
        <w:rPr>
          <w:rFonts w:cstheme="minorHAnsi"/>
          <w:lang w:val="es-ES_tradnl"/>
        </w:rPr>
        <w:t>que obtuvo una</w:t>
      </w:r>
      <w:r w:rsidR="0051594E" w:rsidRPr="001B5D10">
        <w:rPr>
          <w:rFonts w:cstheme="minorHAnsi"/>
          <w:lang w:val="es-ES_tradnl"/>
        </w:rPr>
        <w:t xml:space="preserve"> </w:t>
      </w:r>
      <w:r w:rsidR="00642820" w:rsidRPr="001B5D10">
        <w:rPr>
          <w:rFonts w:cstheme="minorHAnsi"/>
          <w:lang w:val="es-ES_tradnl"/>
        </w:rPr>
        <w:t xml:space="preserve">nota igual a </w:t>
      </w:r>
      <w:r w:rsidR="00140206" w:rsidRPr="001B5D10">
        <w:rPr>
          <w:rFonts w:cstheme="minorHAnsi"/>
          <w:lang w:val="es-ES_tradnl"/>
        </w:rPr>
        <w:t>6,0</w:t>
      </w:r>
      <w:r w:rsidR="00642820" w:rsidRPr="001B5D10">
        <w:rPr>
          <w:rFonts w:cstheme="minorHAnsi"/>
          <w:lang w:val="es-ES_tradnl"/>
        </w:rPr>
        <w:t xml:space="preserve"> en el control de materia de repaso, y que tiene un promedio de calificaciones acumulado igual a </w:t>
      </w:r>
      <w:r w:rsidR="00140206" w:rsidRPr="001B5D10">
        <w:rPr>
          <w:rFonts w:cstheme="minorHAnsi"/>
          <w:lang w:val="es-ES_tradnl"/>
        </w:rPr>
        <w:t>5,</w:t>
      </w:r>
      <w:r w:rsidR="00434A74" w:rsidRPr="001B5D10">
        <w:rPr>
          <w:rFonts w:cstheme="minorHAnsi"/>
          <w:lang w:val="es-ES_tradnl"/>
        </w:rPr>
        <w:t>2</w:t>
      </w:r>
      <w:r w:rsidR="00642820" w:rsidRPr="001B5D10">
        <w:rPr>
          <w:rFonts w:cstheme="minorHAnsi"/>
          <w:lang w:val="es-ES_tradnl"/>
        </w:rPr>
        <w:t>.</w:t>
      </w:r>
      <w:r w:rsidR="0051594E" w:rsidRPr="001B5D10">
        <w:rPr>
          <w:rFonts w:cstheme="minorHAnsi"/>
          <w:lang w:val="es-ES_tradnl"/>
        </w:rPr>
        <w:t xml:space="preserve"> </w:t>
      </w:r>
    </w:p>
    <w:p w14:paraId="4616ECED" w14:textId="77777777" w:rsidR="00FF65D0" w:rsidRPr="00434A74" w:rsidRDefault="00FF65D0" w:rsidP="00FF65D0">
      <w:pPr>
        <w:pStyle w:val="Prrafodelista"/>
        <w:spacing w:before="120" w:line="276" w:lineRule="auto"/>
        <w:contextualSpacing w:val="0"/>
        <w:jc w:val="both"/>
        <w:rPr>
          <w:rFonts w:cstheme="minorHAnsi"/>
          <w:color w:val="FF0000"/>
          <w:lang w:val="es-ES_tradnl"/>
        </w:rPr>
      </w:pPr>
      <w:r w:rsidRPr="00434A74">
        <w:rPr>
          <w:rFonts w:cstheme="minorHAnsi"/>
          <w:color w:val="FF0000"/>
          <w:u w:val="single"/>
          <w:lang w:val="es-ES_tradnl"/>
        </w:rPr>
        <w:lastRenderedPageBreak/>
        <w:t>Interpretación</w:t>
      </w:r>
      <w:r w:rsidRPr="00434A74">
        <w:rPr>
          <w:rFonts w:cstheme="minorHAnsi"/>
          <w:color w:val="FF0000"/>
          <w:lang w:val="es-ES_tradnl"/>
        </w:rPr>
        <w:t>:</w:t>
      </w:r>
    </w:p>
    <w:p w14:paraId="788C295E" w14:textId="77777777" w:rsidR="00FF65D0" w:rsidRPr="00434A74" w:rsidRDefault="00FF65D0" w:rsidP="00FF65D0">
      <w:pPr>
        <w:pStyle w:val="Prrafodelista"/>
        <w:numPr>
          <w:ilvl w:val="0"/>
          <w:numId w:val="5"/>
        </w:numPr>
        <w:spacing w:before="120" w:line="276" w:lineRule="auto"/>
        <w:contextualSpacing w:val="0"/>
        <w:jc w:val="both"/>
        <w:rPr>
          <w:rFonts w:cstheme="minorHAnsi"/>
          <w:color w:val="FF0000"/>
          <w:lang w:val="es-ES_tradnl"/>
        </w:rPr>
      </w:pPr>
      <w:r>
        <w:rPr>
          <w:rFonts w:cstheme="minorHAnsi"/>
          <w:color w:val="FF0000"/>
          <w:lang w:val="es-ES_tradnl"/>
        </w:rPr>
        <w:t xml:space="preserve">En promedio, ante un aumento de 1 punto en el promedio general de calificaciones acumulado, la nota del curso aumenta en 0.41 puntos, </w:t>
      </w:r>
      <w:r w:rsidRPr="00724A1A">
        <w:rPr>
          <w:rFonts w:cstheme="minorHAnsi"/>
          <w:color w:val="FF0000"/>
          <w:highlight w:val="yellow"/>
          <w:lang w:val="es-ES_tradnl"/>
        </w:rPr>
        <w:t>manteniendo todo lo demás constante</w:t>
      </w:r>
      <w:r>
        <w:rPr>
          <w:rFonts w:cstheme="minorHAnsi"/>
          <w:color w:val="FF0000"/>
          <w:lang w:val="es-ES_tradnl"/>
        </w:rPr>
        <w:t>.</w:t>
      </w:r>
    </w:p>
    <w:p w14:paraId="341C0338" w14:textId="401FAFE4" w:rsidR="00FF65D0" w:rsidRPr="00434A74" w:rsidRDefault="00FF65D0" w:rsidP="00FF65D0">
      <w:pPr>
        <w:pStyle w:val="Prrafodelista"/>
        <w:numPr>
          <w:ilvl w:val="0"/>
          <w:numId w:val="5"/>
        </w:numPr>
        <w:spacing w:before="120" w:line="276" w:lineRule="auto"/>
        <w:contextualSpacing w:val="0"/>
        <w:jc w:val="both"/>
        <w:rPr>
          <w:rFonts w:cstheme="minorHAnsi"/>
          <w:color w:val="FF0000"/>
          <w:lang w:val="es-ES_tradnl"/>
        </w:rPr>
      </w:pPr>
      <w:r>
        <w:rPr>
          <w:rFonts w:cstheme="minorHAnsi"/>
          <w:color w:val="FF0000"/>
          <w:lang w:val="es-ES_tradnl"/>
        </w:rPr>
        <w:t xml:space="preserve">En promedio, un alumno repitente obtiene 0.18 puntos más en la nota del curso que un alumno no repitente, </w:t>
      </w:r>
      <w:r w:rsidRPr="00724A1A">
        <w:rPr>
          <w:rFonts w:cstheme="minorHAnsi"/>
          <w:color w:val="FF0000"/>
          <w:highlight w:val="yellow"/>
          <w:lang w:val="es-ES_tradnl"/>
        </w:rPr>
        <w:t>manteniendo todo lo demás constante</w:t>
      </w:r>
      <w:r>
        <w:rPr>
          <w:rFonts w:cstheme="minorHAnsi"/>
          <w:color w:val="FF0000"/>
          <w:lang w:val="es-ES_tradnl"/>
        </w:rPr>
        <w:t>.</w:t>
      </w:r>
    </w:p>
    <w:p w14:paraId="31B44FCA" w14:textId="77777777" w:rsidR="00FF65D0" w:rsidRPr="00434A74" w:rsidRDefault="00FF65D0" w:rsidP="00FF65D0">
      <w:pPr>
        <w:spacing w:before="120" w:line="276" w:lineRule="auto"/>
        <w:jc w:val="right"/>
        <w:rPr>
          <w:rFonts w:cstheme="minorHAnsi"/>
          <w:color w:val="0070C0"/>
          <w:lang w:val="es-ES_tradnl"/>
        </w:rPr>
      </w:pPr>
      <w:r w:rsidRPr="00434A74">
        <w:rPr>
          <w:rFonts w:cstheme="minorHAnsi"/>
          <w:color w:val="0070C0"/>
          <w:lang w:val="es-ES_tradnl"/>
        </w:rPr>
        <w:t>(2 puntos por cada interpretación correcta = 4 puntos)</w:t>
      </w:r>
    </w:p>
    <w:p w14:paraId="6D65C70E" w14:textId="77777777" w:rsidR="00FF65D0" w:rsidRPr="00434A74" w:rsidRDefault="00FF65D0" w:rsidP="00FF65D0">
      <w:pPr>
        <w:pStyle w:val="Prrafodelista"/>
        <w:spacing w:before="120" w:after="240" w:line="276" w:lineRule="auto"/>
        <w:contextualSpacing w:val="0"/>
        <w:jc w:val="both"/>
        <w:rPr>
          <w:rFonts w:cstheme="minorHAnsi"/>
          <w:color w:val="FF0000"/>
          <w:lang w:val="es-ES_tradnl"/>
        </w:rPr>
      </w:pPr>
      <w:r w:rsidRPr="00434A74">
        <w:rPr>
          <w:rFonts w:cstheme="minorHAnsi"/>
          <w:color w:val="FF0000"/>
          <w:u w:val="single"/>
          <w:lang w:val="es-ES_tradnl"/>
        </w:rPr>
        <w:t>Predicción</w:t>
      </w:r>
      <w:r w:rsidRPr="00434A74">
        <w:rPr>
          <w:rFonts w:cstheme="minorHAnsi"/>
          <w:color w:val="FF0000"/>
          <w:lang w:val="es-ES_tradnl"/>
        </w:rPr>
        <w:t>:</w:t>
      </w:r>
    </w:p>
    <w:p w14:paraId="749259A5" w14:textId="69F7D150" w:rsidR="00FF65D0" w:rsidRPr="00F9344F" w:rsidRDefault="0091516B" w:rsidP="00FF65D0">
      <w:pPr>
        <w:pStyle w:val="Prrafodelista"/>
        <w:spacing w:before="360" w:line="360" w:lineRule="auto"/>
        <w:ind w:left="714"/>
        <w:jc w:val="both"/>
        <w:rPr>
          <w:rFonts w:ascii="Times New Roman" w:hAnsi="Times New Roman" w:cs="Times New Roman"/>
          <w:color w:val="FF0000"/>
          <w:lang w:val="es-AR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FF0000"/>
                  <w:lang w:val="es-AR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  <w:lang w:val="es-AR"/>
                </w:rPr>
                <m:t>nota</m:t>
              </m:r>
            </m:e>
          </m:acc>
          <m:r>
            <w:rPr>
              <w:rFonts w:ascii="Cambria Math" w:hAnsi="Cambria Math" w:cs="Times New Roman"/>
              <w:color w:val="FF0000"/>
              <w:lang w:val="es-AR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color w:val="FF0000"/>
                  <w:lang w:val="es-A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FF0000"/>
              <w:lang w:val="es-AR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color w:val="FF0000"/>
                  <w:lang w:val="es-A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FF0000"/>
              <w:lang w:val="es-AR"/>
            </w:rPr>
            <m:t>×</m:t>
          </m:r>
          <m:r>
            <w:rPr>
              <w:rFonts w:ascii="Cambria Math" w:hAnsi="Cambria Math" w:cs="Times New Roman"/>
              <w:color w:val="FF0000"/>
              <w:highlight w:val="green"/>
              <w:lang w:val="es-AR"/>
            </w:rPr>
            <m:t>0</m:t>
          </m:r>
          <m:r>
            <w:rPr>
              <w:rFonts w:ascii="Cambria Math" w:hAnsi="Cambria Math" w:cs="Times New Roman"/>
              <w:color w:val="FF0000"/>
              <w:lang w:val="es-AR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color w:val="FF0000"/>
                  <w:lang w:val="es-A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FF0000"/>
              <w:lang w:val="es-AR"/>
            </w:rPr>
            <m:t>×</m:t>
          </m:r>
          <m:r>
            <w:rPr>
              <w:rFonts w:ascii="Cambria Math" w:hAnsi="Cambria Math" w:cs="Times New Roman"/>
              <w:color w:val="FF0000"/>
              <w:highlight w:val="green"/>
              <w:lang w:val="es-AR"/>
            </w:rPr>
            <m:t>6</m:t>
          </m:r>
          <m:r>
            <w:rPr>
              <w:rFonts w:ascii="Cambria Math" w:hAnsi="Cambria Math" w:cs="Times New Roman"/>
              <w:color w:val="FF0000"/>
              <w:lang w:val="es-AR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color w:val="FF0000"/>
                  <w:lang w:val="es-A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FF0000"/>
              <w:lang w:val="es-AR"/>
            </w:rPr>
            <m:t>×</m:t>
          </m:r>
          <m:r>
            <w:rPr>
              <w:rFonts w:ascii="Cambria Math" w:hAnsi="Cambria Math" w:cs="Times New Roman"/>
              <w:color w:val="FF0000"/>
              <w:highlight w:val="green"/>
              <w:lang w:val="es-AR"/>
            </w:rPr>
            <m:t>0</m:t>
          </m:r>
          <m:r>
            <w:rPr>
              <w:rFonts w:ascii="Cambria Math" w:hAnsi="Cambria Math" w:cs="Times New Roman"/>
              <w:color w:val="FF0000"/>
              <w:lang w:val="es-AR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color w:val="FF0000"/>
                  <w:lang w:val="es-A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FF0000"/>
              <w:lang w:val="es-AR"/>
            </w:rPr>
            <m:t>×</m:t>
          </m:r>
          <m:r>
            <w:rPr>
              <w:rFonts w:ascii="Cambria Math" w:hAnsi="Cambria Math" w:cs="Times New Roman"/>
              <w:color w:val="FF0000"/>
              <w:highlight w:val="green"/>
              <w:lang w:val="es-AR"/>
            </w:rPr>
            <m:t>5.2</m:t>
          </m:r>
          <m:r>
            <w:rPr>
              <w:rFonts w:ascii="Cambria Math" w:hAnsi="Cambria Math" w:cs="Times New Roman"/>
              <w:color w:val="FF0000"/>
              <w:lang w:val="es-AR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color w:val="FF0000"/>
                  <w:lang w:val="es-A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 w:cs="Times New Roman"/>
              <w:color w:val="FF0000"/>
              <w:lang w:val="es-AR"/>
            </w:rPr>
            <m:t>×</m:t>
          </m:r>
          <m:r>
            <w:rPr>
              <w:rFonts w:ascii="Cambria Math" w:hAnsi="Cambria Math" w:cs="Times New Roman"/>
              <w:color w:val="FF0000"/>
              <w:highlight w:val="green"/>
              <w:lang w:val="es-AR"/>
            </w:rPr>
            <m:t>0</m:t>
          </m:r>
        </m:oMath>
      </m:oMathPara>
    </w:p>
    <w:p w14:paraId="2D860EFF" w14:textId="77777777" w:rsidR="00FF65D0" w:rsidRPr="00434A74" w:rsidRDefault="00FF65D0" w:rsidP="00FF65D0">
      <w:pPr>
        <w:pStyle w:val="Prrafodelista"/>
        <w:spacing w:before="360" w:line="360" w:lineRule="auto"/>
        <w:ind w:left="714"/>
        <w:jc w:val="both"/>
        <w:rPr>
          <w:rFonts w:ascii="Times New Roman" w:eastAsiaTheme="minorEastAsia" w:hAnsi="Times New Roman" w:cs="Times New Roman"/>
          <w:color w:val="FF0000"/>
          <w:lang w:val="es-AR"/>
        </w:rPr>
      </w:pPr>
      <m:oMathPara>
        <m:oMath>
          <m:r>
            <w:rPr>
              <w:rFonts w:ascii="Cambria Math" w:hAnsi="Cambria Math" w:cs="Times New Roman"/>
              <w:color w:val="FF0000"/>
              <w:lang w:val="es-AR"/>
            </w:rPr>
            <m:t xml:space="preserve">=2.93+0.06×6+0.41×5.2≅5.42≅5.4   </m:t>
          </m:r>
        </m:oMath>
      </m:oMathPara>
    </w:p>
    <w:p w14:paraId="0AFA1073" w14:textId="77777777" w:rsidR="00FF65D0" w:rsidRPr="00434A74" w:rsidRDefault="00FF65D0" w:rsidP="00FF65D0">
      <w:pPr>
        <w:spacing w:before="120" w:line="276" w:lineRule="auto"/>
        <w:jc w:val="right"/>
        <w:rPr>
          <w:rFonts w:cstheme="minorHAnsi"/>
          <w:color w:val="0070C0"/>
          <w:lang w:val="es-ES_tradnl"/>
        </w:rPr>
      </w:pPr>
      <w:r w:rsidRPr="00434A74">
        <w:rPr>
          <w:rFonts w:cstheme="minorHAnsi"/>
          <w:color w:val="0070C0"/>
          <w:lang w:val="es-ES_tradnl"/>
        </w:rPr>
        <w:t>(2 puntos)</w:t>
      </w:r>
    </w:p>
    <w:p w14:paraId="3D3A86DF" w14:textId="0954E092" w:rsidR="00005CEE" w:rsidRPr="00434A74" w:rsidRDefault="00005CEE" w:rsidP="00434A74">
      <w:pPr>
        <w:spacing w:before="120" w:line="276" w:lineRule="auto"/>
        <w:jc w:val="both"/>
        <w:rPr>
          <w:rFonts w:cstheme="minorHAnsi"/>
          <w:lang w:val="es-ES_tradnl"/>
        </w:rPr>
      </w:pPr>
    </w:p>
    <w:p w14:paraId="30486219" w14:textId="2283A668" w:rsidR="001121F6" w:rsidRPr="008D1C7D" w:rsidRDefault="007C572A" w:rsidP="0062612C">
      <w:pPr>
        <w:pStyle w:val="Prrafodelista"/>
        <w:numPr>
          <w:ilvl w:val="0"/>
          <w:numId w:val="3"/>
        </w:numPr>
        <w:spacing w:before="120" w:line="276" w:lineRule="auto"/>
        <w:contextualSpacing w:val="0"/>
        <w:jc w:val="both"/>
      </w:pPr>
      <w:r w:rsidRPr="009B13C3">
        <w:rPr>
          <w:rFonts w:cstheme="minorHAnsi"/>
          <w:lang w:val="es-ES_tradnl"/>
        </w:rPr>
        <w:t>(</w:t>
      </w:r>
      <w:r w:rsidR="003F7D7A" w:rsidRPr="009B13C3">
        <w:rPr>
          <w:rFonts w:cstheme="minorHAnsi"/>
          <w:lang w:val="es-ES_tradnl"/>
        </w:rPr>
        <w:t>10</w:t>
      </w:r>
      <w:r w:rsidRPr="009B13C3">
        <w:rPr>
          <w:rFonts w:cstheme="minorHAnsi"/>
          <w:lang w:val="es-ES_tradnl"/>
        </w:rPr>
        <w:t xml:space="preserve"> punto</w:t>
      </w:r>
      <w:r w:rsidR="00981EFB" w:rsidRPr="009B13C3">
        <w:rPr>
          <w:rFonts w:cstheme="minorHAnsi"/>
          <w:lang w:val="es-ES_tradnl"/>
        </w:rPr>
        <w:t>s</w:t>
      </w:r>
      <w:r w:rsidRPr="009B13C3">
        <w:rPr>
          <w:rFonts w:cstheme="minorHAnsi"/>
          <w:lang w:val="es-ES_tradnl"/>
        </w:rPr>
        <w:t>) Preocupad</w:t>
      </w:r>
      <w:r w:rsidR="00EA69C6" w:rsidRPr="009B13C3">
        <w:rPr>
          <w:rFonts w:cstheme="minorHAnsi"/>
          <w:lang w:val="es-ES_tradnl"/>
        </w:rPr>
        <w:t>a</w:t>
      </w:r>
      <w:r w:rsidRPr="009B13C3">
        <w:rPr>
          <w:rFonts w:cstheme="minorHAnsi"/>
          <w:lang w:val="es-ES_tradnl"/>
        </w:rPr>
        <w:t xml:space="preserve"> por </w:t>
      </w:r>
      <w:r w:rsidR="00EA69C6" w:rsidRPr="009B13C3">
        <w:rPr>
          <w:rFonts w:cstheme="minorHAnsi"/>
          <w:lang w:val="es-ES_tradnl"/>
        </w:rPr>
        <w:t xml:space="preserve">la validez </w:t>
      </w:r>
      <w:r w:rsidRPr="009B13C3">
        <w:rPr>
          <w:rFonts w:cstheme="minorHAnsi"/>
          <w:lang w:val="es-ES_tradnl"/>
        </w:rPr>
        <w:t>sus resultados, un</w:t>
      </w:r>
      <w:r w:rsidR="00981EFB" w:rsidRPr="009B13C3">
        <w:rPr>
          <w:rFonts w:cstheme="minorHAnsi"/>
          <w:lang w:val="es-ES_tradnl"/>
        </w:rPr>
        <w:t>a</w:t>
      </w:r>
      <w:r w:rsidRPr="009B13C3">
        <w:rPr>
          <w:rFonts w:cstheme="minorHAnsi"/>
          <w:lang w:val="es-ES_tradnl"/>
        </w:rPr>
        <w:t xml:space="preserve"> colega le sugiere considerar una prueba de </w:t>
      </w:r>
      <w:proofErr w:type="spellStart"/>
      <w:r w:rsidRPr="009B13C3">
        <w:rPr>
          <w:rFonts w:cstheme="minorHAnsi"/>
          <w:lang w:val="es-ES_tradnl"/>
        </w:rPr>
        <w:t>Breusch</w:t>
      </w:r>
      <w:proofErr w:type="spellEnd"/>
      <w:r w:rsidRPr="009B13C3">
        <w:rPr>
          <w:rFonts w:cstheme="minorHAnsi"/>
          <w:lang w:val="es-ES_tradnl"/>
        </w:rPr>
        <w:t xml:space="preserve">-Pagan para heterocedasticidad. </w:t>
      </w:r>
      <w:r w:rsidR="001E7253" w:rsidRPr="009B13C3">
        <w:rPr>
          <w:rFonts w:cstheme="minorHAnsi"/>
          <w:lang w:val="es-ES_tradnl"/>
        </w:rPr>
        <w:t xml:space="preserve">Implemente el contraste en base a la información disponible, </w:t>
      </w:r>
      <w:r w:rsidR="00981EFB" w:rsidRPr="009B13C3">
        <w:rPr>
          <w:rFonts w:cstheme="minorHAnsi"/>
          <w:lang w:val="es-ES_tradnl"/>
        </w:rPr>
        <w:t xml:space="preserve">y luego refiérase a las implicancias del resultado de dicho contraste. </w:t>
      </w:r>
      <w:r w:rsidR="001E7253" w:rsidRPr="009B13C3">
        <w:rPr>
          <w:rFonts w:cstheme="minorHAnsi"/>
          <w:lang w:val="es-ES_tradnl"/>
        </w:rPr>
        <w:t xml:space="preserve">Considere un nivel de significancia del 5%, y no olvide especificar </w:t>
      </w:r>
      <w:r w:rsidR="001B5D10">
        <w:rPr>
          <w:rFonts w:cstheme="minorHAnsi"/>
          <w:lang w:val="es-ES_tradnl"/>
        </w:rPr>
        <w:t xml:space="preserve">formalmente </w:t>
      </w:r>
      <w:r w:rsidR="001E7253" w:rsidRPr="009B13C3">
        <w:rPr>
          <w:rFonts w:cstheme="minorHAnsi"/>
          <w:lang w:val="es-ES_tradnl"/>
        </w:rPr>
        <w:t xml:space="preserve">las hipótesis nula y alternativa. </w:t>
      </w:r>
      <w:r w:rsidR="00981EFB" w:rsidRPr="009B13C3">
        <w:rPr>
          <w:rFonts w:cstheme="minorHAnsi"/>
          <w:lang w:val="es-ES_tradnl"/>
        </w:rPr>
        <w:t xml:space="preserve">Además, explique qué tipo de corrección aplicaría para poder resolver el problema </w:t>
      </w:r>
      <w:proofErr w:type="gramStart"/>
      <w:r w:rsidR="002674A5" w:rsidRPr="009B13C3">
        <w:rPr>
          <w:rFonts w:cstheme="minorHAnsi"/>
          <w:lang w:val="es-ES_tradnl"/>
        </w:rPr>
        <w:t>en caso que</w:t>
      </w:r>
      <w:proofErr w:type="gramEnd"/>
      <w:r w:rsidR="00981EFB" w:rsidRPr="009B13C3">
        <w:rPr>
          <w:rFonts w:cstheme="minorHAnsi"/>
          <w:lang w:val="es-ES_tradnl"/>
        </w:rPr>
        <w:t xml:space="preserve"> fuera necesario.</w:t>
      </w:r>
    </w:p>
    <w:p w14:paraId="2F93B30F" w14:textId="504900AB" w:rsidR="008D1C7D" w:rsidRDefault="008D1C7D" w:rsidP="008D1C7D">
      <w:pPr>
        <w:pStyle w:val="Prrafodelista"/>
        <w:spacing w:before="120" w:line="276" w:lineRule="auto"/>
        <w:contextualSpacing w:val="0"/>
        <w:jc w:val="both"/>
        <w:rPr>
          <w:rFonts w:cstheme="minorHAnsi"/>
          <w:lang w:val="es-ES_tradnl"/>
        </w:rPr>
      </w:pPr>
    </w:p>
    <w:p w14:paraId="017D9F90" w14:textId="77777777" w:rsidR="008D1C7D" w:rsidRDefault="0091516B" w:rsidP="008D1C7D">
      <w:pPr>
        <w:pStyle w:val="Prrafodelista"/>
        <w:spacing w:line="360" w:lineRule="auto"/>
        <w:jc w:val="both"/>
        <w:rPr>
          <w:rFonts w:ascii="Times New Roman" w:hAnsi="Times New Roman" w:cs="Times New Roman"/>
          <w:color w:val="FF0000"/>
          <w:lang w:val="es-AR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color w:val="FF0000"/>
                <w:lang w:val="es-AR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lang w:val="es-AR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lang w:val="es-AR"/>
                </w:rPr>
                <m:t>=…=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lang w:val="es-AR"/>
                </w:rPr>
                <m:t xml:space="preserve">=0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Homocedasticidad</m:t>
                  </m:r>
                </m:e>
              </m:d>
              <m:r>
                <w:rPr>
                  <w:rFonts w:ascii="Cambria Math" w:hAnsi="Cambria Math" w:cs="Times New Roman"/>
                  <w:color w:val="FF0000"/>
                  <w:lang w:val="es-AR"/>
                </w:rPr>
                <m:t xml:space="preserve">                        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lang w:val="es-AR"/>
                </w:rPr>
                <m:t>: Al menos 1 es distinto de 0 (Heterocedasticidad)</m:t>
              </m:r>
            </m:e>
          </m:mr>
        </m:m>
      </m:oMath>
      <w:r w:rsidR="008D1C7D" w:rsidRPr="00751799">
        <w:rPr>
          <w:rFonts w:ascii="Times New Roman" w:hAnsi="Times New Roman" w:cs="Times New Roman"/>
          <w:color w:val="FF0000"/>
          <w:lang w:val="es-AR"/>
        </w:rPr>
        <w:t xml:space="preserve">   </w:t>
      </w:r>
    </w:p>
    <w:p w14:paraId="4B5EFF8C" w14:textId="77777777" w:rsidR="008D1C7D" w:rsidRDefault="008D1C7D" w:rsidP="008D1C7D">
      <w:pPr>
        <w:pStyle w:val="Prrafodelista"/>
        <w:spacing w:line="360" w:lineRule="auto"/>
        <w:jc w:val="right"/>
        <w:rPr>
          <w:rFonts w:ascii="Times New Roman" w:hAnsi="Times New Roman" w:cs="Times New Roman"/>
          <w:color w:val="FF0000"/>
          <w:lang w:val="es-AR"/>
        </w:rPr>
      </w:pPr>
      <w:r w:rsidRPr="00724A1A">
        <w:rPr>
          <w:rFonts w:cstheme="minorHAnsi"/>
          <w:color w:val="0070C0"/>
          <w:lang w:val="es-AR"/>
        </w:rPr>
        <w:t>(</w:t>
      </w:r>
      <w:r>
        <w:rPr>
          <w:rFonts w:cstheme="minorHAnsi"/>
          <w:color w:val="0070C0"/>
          <w:lang w:val="es-AR"/>
        </w:rPr>
        <w:t>2</w:t>
      </w:r>
      <w:r w:rsidRPr="00724A1A">
        <w:rPr>
          <w:rFonts w:cstheme="minorHAnsi"/>
          <w:color w:val="0070C0"/>
          <w:lang w:val="es-AR"/>
        </w:rPr>
        <w:t xml:space="preserve"> punto</w:t>
      </w:r>
      <w:r>
        <w:rPr>
          <w:rFonts w:cstheme="minorHAnsi"/>
          <w:color w:val="0070C0"/>
          <w:lang w:val="es-AR"/>
        </w:rPr>
        <w:t>s</w:t>
      </w:r>
      <w:r w:rsidRPr="00724A1A">
        <w:rPr>
          <w:rFonts w:cstheme="minorHAnsi"/>
          <w:color w:val="0070C0"/>
          <w:lang w:val="es-AR"/>
        </w:rPr>
        <w:t>)</w:t>
      </w:r>
    </w:p>
    <w:p w14:paraId="167E8C75" w14:textId="77777777" w:rsidR="008D1C7D" w:rsidRPr="00BD6406" w:rsidRDefault="008D1C7D" w:rsidP="008D1C7D">
      <w:pPr>
        <w:pStyle w:val="Prrafodelista"/>
        <w:spacing w:after="240" w:line="360" w:lineRule="auto"/>
        <w:ind w:left="1074"/>
        <w:jc w:val="both"/>
        <w:rPr>
          <w:rFonts w:ascii="Times New Roman" w:hAnsi="Times New Roman" w:cs="Times New Roman"/>
          <w:color w:val="FF0000"/>
          <w:lang w:val="es-AR"/>
        </w:rPr>
      </w:pPr>
    </w:p>
    <w:p w14:paraId="0FDF2758" w14:textId="77777777" w:rsidR="008D1C7D" w:rsidRPr="0000299C" w:rsidRDefault="008D1C7D" w:rsidP="008D1C7D">
      <w:pPr>
        <w:pStyle w:val="Prrafodelista"/>
        <w:spacing w:before="600" w:line="360" w:lineRule="auto"/>
        <w:jc w:val="both"/>
        <w:rPr>
          <w:rFonts w:ascii="Times New Roman" w:hAnsi="Times New Roman" w:cs="Times New Roman"/>
          <w:lang w:val="es-AR"/>
        </w:rPr>
      </w:pPr>
      <m:oMathPara>
        <m:oMath>
          <m:r>
            <w:rPr>
              <w:rFonts w:ascii="Cambria Math" w:hAnsi="Cambria Math" w:cs="Times New Roman"/>
              <w:color w:val="FF0000"/>
              <w:lang w:val="es-AR"/>
            </w:rPr>
            <m:t>F=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lang w:val="es-A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0000"/>
                          <w:lang w:val="es-A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0000"/>
                          <w:lang w:val="es-AR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color w:val="FF0000"/>
              <w:lang w:val="es-AR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n-k-1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Times New Roman"/>
              <w:color w:val="FF0000"/>
              <w:lang w:val="es-AR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0.0999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1-0.0999</m:t>
                  </m:r>
                </m:den>
              </m:f>
            </m:e>
          </m:d>
          <m:r>
            <w:rPr>
              <w:rFonts w:ascii="Cambria Math" w:hAnsi="Cambria Math" w:cs="Times New Roman"/>
              <w:color w:val="FF0000"/>
              <w:lang w:val="es-AR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141-5-1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lang w:val="es-AR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color w:val="FF0000"/>
              <w:lang w:val="es-AR"/>
            </w:rPr>
            <m:t xml:space="preserve">≅2.99    </m:t>
          </m:r>
          <m:r>
            <w:rPr>
              <w:rFonts w:ascii="Cambria Math" w:hAnsi="Cambria Math" w:cs="Times New Roman"/>
              <w:color w:val="0070C0"/>
              <w:lang w:val="es-AR"/>
            </w:rPr>
            <m:t>(2 puntos)</m:t>
          </m:r>
        </m:oMath>
      </m:oMathPara>
    </w:p>
    <w:p w14:paraId="65098944" w14:textId="77777777" w:rsidR="008D1C7D" w:rsidRDefault="008D1C7D" w:rsidP="008D1C7D">
      <w:pPr>
        <w:pStyle w:val="Prrafodelista"/>
        <w:spacing w:after="240" w:line="360" w:lineRule="auto"/>
        <w:jc w:val="center"/>
        <w:rPr>
          <w:rFonts w:ascii="Times New Roman" w:hAnsi="Times New Roman" w:cs="Times New Roman"/>
          <w:color w:val="FF0000"/>
          <w:lang w:val="es-AR"/>
        </w:rPr>
      </w:pPr>
    </w:p>
    <w:p w14:paraId="7EF50F57" w14:textId="47B42558" w:rsidR="008D1C7D" w:rsidRPr="006729AF" w:rsidRDefault="008D1C7D" w:rsidP="008D1C7D">
      <w:pPr>
        <w:pStyle w:val="Prrafodelista"/>
        <w:spacing w:after="240" w:line="360" w:lineRule="auto"/>
        <w:jc w:val="center"/>
        <w:rPr>
          <w:rFonts w:ascii="Times New Roman" w:hAnsi="Times New Roman" w:cs="Times New Roman"/>
          <w:color w:val="FF0000"/>
          <w:lang w:val="es-AR"/>
        </w:rPr>
      </w:pPr>
      <w:r w:rsidRPr="0000299C">
        <w:rPr>
          <w:rFonts w:ascii="Times New Roman" w:hAnsi="Times New Roman" w:cs="Times New Roman"/>
          <w:color w:val="FF0000"/>
          <w:lang w:val="es-AR"/>
        </w:rPr>
        <w:t xml:space="preserve">vs.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lang w:val="es-AR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lang w:val="es-AR"/>
              </w:rPr>
              <m:t>F</m:t>
            </m:r>
          </m:e>
          <m:sub>
            <m:r>
              <w:rPr>
                <w:rFonts w:ascii="Cambria Math" w:hAnsi="Cambria Math" w:cs="Times New Roman"/>
                <w:color w:val="FF0000"/>
                <w:lang w:val="es-AR"/>
              </w:rPr>
              <m:t>5,135</m:t>
            </m:r>
          </m:sub>
        </m:sSub>
        <m:r>
          <w:rPr>
            <w:rFonts w:ascii="Cambria Math" w:hAnsi="Cambria Math" w:cs="Times New Roman"/>
            <w:color w:val="FF0000"/>
            <w:lang w:val="es-AR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lang w:val="es-AR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lang w:val="es-AR"/>
              </w:rPr>
              <m:t>F</m:t>
            </m:r>
          </m:e>
          <m:sub>
            <m:r>
              <w:rPr>
                <w:rFonts w:ascii="Cambria Math" w:hAnsi="Cambria Math" w:cs="Times New Roman"/>
                <w:color w:val="FF0000"/>
                <w:lang w:val="es-AR"/>
              </w:rPr>
              <m:t>5,120</m:t>
            </m:r>
          </m:sub>
        </m:sSub>
        <m:r>
          <w:rPr>
            <w:rFonts w:ascii="Cambria Math" w:hAnsi="Cambria Math" w:cs="Times New Roman"/>
            <w:color w:val="FF0000"/>
            <w:lang w:val="es-AR"/>
          </w:rPr>
          <m:t xml:space="preserve">=2.29    </m:t>
        </m:r>
        <m:r>
          <w:rPr>
            <w:rFonts w:ascii="Cambria Math" w:hAnsi="Cambria Math" w:cs="Times New Roman"/>
            <w:color w:val="0070C0"/>
            <w:lang w:val="es-AR"/>
          </w:rPr>
          <m:t>(1 punto)</m:t>
        </m:r>
      </m:oMath>
    </w:p>
    <w:p w14:paraId="1A5A7B89" w14:textId="77777777" w:rsidR="008D1C7D" w:rsidRPr="001121F6" w:rsidRDefault="008D1C7D" w:rsidP="008D1C7D">
      <w:pPr>
        <w:spacing w:before="120" w:line="276" w:lineRule="auto"/>
        <w:jc w:val="both"/>
        <w:rPr>
          <w:rFonts w:cstheme="minorHAnsi"/>
          <w:lang w:val="es-ES_tradnl"/>
        </w:rPr>
      </w:pPr>
    </w:p>
    <w:p w14:paraId="1C420539" w14:textId="77777777" w:rsidR="008D1C7D" w:rsidRPr="00724A1A" w:rsidRDefault="008D1C7D" w:rsidP="008D1C7D">
      <w:pPr>
        <w:pStyle w:val="Prrafodelista"/>
        <w:spacing w:line="360" w:lineRule="auto"/>
        <w:jc w:val="both"/>
        <w:rPr>
          <w:rFonts w:cstheme="minorHAnsi"/>
          <w:color w:val="FF0000"/>
          <w:lang w:val="es-AR"/>
        </w:rPr>
      </w:pPr>
      <w:r w:rsidRPr="00724A1A">
        <w:rPr>
          <w:rFonts w:cstheme="minorHAnsi"/>
          <w:color w:val="FF0000"/>
          <w:lang w:val="es-AR"/>
        </w:rPr>
        <w:t xml:space="preserve">Por lo tanto, se rechaza </w:t>
      </w:r>
      <w:r w:rsidRPr="00724A1A">
        <w:rPr>
          <w:rFonts w:cstheme="minorHAnsi"/>
          <w:i/>
          <w:color w:val="FF0000"/>
          <w:lang w:val="es-AR"/>
        </w:rPr>
        <w:t>H</w:t>
      </w:r>
      <w:r w:rsidRPr="00724A1A">
        <w:rPr>
          <w:rFonts w:cstheme="minorHAnsi"/>
          <w:color w:val="FF0000"/>
          <w:vertAlign w:val="subscript"/>
          <w:lang w:val="es-AR"/>
        </w:rPr>
        <w:t>0</w:t>
      </w:r>
      <w:r w:rsidRPr="00724A1A">
        <w:rPr>
          <w:rFonts w:cstheme="minorHAnsi"/>
          <w:color w:val="FF0000"/>
          <w:lang w:val="es-AR"/>
        </w:rPr>
        <w:t xml:space="preserve">; hay problemas de heteroscedasticidad.   </w:t>
      </w:r>
      <w:r w:rsidRPr="00724A1A">
        <w:rPr>
          <w:rFonts w:cstheme="minorHAnsi"/>
          <w:color w:val="0070C0"/>
          <w:lang w:val="es-AR"/>
        </w:rPr>
        <w:t>(1 punto)</w:t>
      </w:r>
    </w:p>
    <w:p w14:paraId="2BCF1601" w14:textId="77777777" w:rsidR="008D1C7D" w:rsidRPr="00724A1A" w:rsidRDefault="008D1C7D" w:rsidP="008D1C7D">
      <w:pPr>
        <w:pStyle w:val="Prrafodelista"/>
        <w:spacing w:line="360" w:lineRule="auto"/>
        <w:jc w:val="both"/>
        <w:rPr>
          <w:rFonts w:cstheme="minorHAnsi"/>
          <w:color w:val="FF0000"/>
          <w:lang w:val="es-AR"/>
        </w:rPr>
      </w:pPr>
    </w:p>
    <w:p w14:paraId="428BE3FA" w14:textId="77777777" w:rsidR="008D1C7D" w:rsidRDefault="008D1C7D" w:rsidP="008D1C7D">
      <w:pPr>
        <w:rPr>
          <w:rFonts w:cstheme="minorHAnsi"/>
          <w:iCs/>
          <w:color w:val="FF0000"/>
          <w:lang w:val="es-AR"/>
        </w:rPr>
      </w:pPr>
      <w:r>
        <w:rPr>
          <w:rFonts w:cstheme="minorHAnsi"/>
          <w:iCs/>
          <w:color w:val="FF0000"/>
          <w:lang w:val="es-AR"/>
        </w:rPr>
        <w:br w:type="page"/>
      </w:r>
    </w:p>
    <w:p w14:paraId="0BB5CFD4" w14:textId="77777777" w:rsidR="008D1C7D" w:rsidRPr="00724A1A" w:rsidRDefault="008D1C7D" w:rsidP="008D1C7D">
      <w:pPr>
        <w:pStyle w:val="Prrafodelista"/>
        <w:spacing w:line="360" w:lineRule="auto"/>
        <w:jc w:val="both"/>
        <w:rPr>
          <w:rFonts w:cstheme="minorHAnsi"/>
          <w:color w:val="FF0000"/>
          <w:lang w:val="es-AR"/>
        </w:rPr>
      </w:pPr>
      <w:r w:rsidRPr="00724A1A">
        <w:rPr>
          <w:rFonts w:cstheme="minorHAnsi"/>
          <w:iCs/>
          <w:color w:val="FF0000"/>
          <w:lang w:val="es-AR"/>
        </w:rPr>
        <w:lastRenderedPageBreak/>
        <w:t xml:space="preserve">¿Implicancias? </w:t>
      </w:r>
      <w:r w:rsidRPr="00724A1A">
        <w:rPr>
          <w:rFonts w:cstheme="minorHAnsi"/>
          <w:color w:val="FF0000"/>
          <w:lang w:val="es-AR"/>
        </w:rPr>
        <w:t xml:space="preserve">MCO es </w:t>
      </w:r>
      <w:r w:rsidRPr="00724A1A">
        <w:rPr>
          <w:rFonts w:cstheme="minorHAnsi"/>
          <w:iCs/>
          <w:color w:val="FF0000"/>
          <w:lang w:val="es-AR"/>
        </w:rPr>
        <w:t>insesgado</w:t>
      </w:r>
      <w:r w:rsidRPr="00724A1A">
        <w:rPr>
          <w:rFonts w:cstheme="minorHAnsi"/>
          <w:color w:val="FF0000"/>
          <w:lang w:val="es-AR"/>
        </w:rPr>
        <w:t xml:space="preserve"> pero ya no es MELI; las pruebas </w:t>
      </w:r>
      <w:r w:rsidRPr="00724A1A">
        <w:rPr>
          <w:rFonts w:cstheme="minorHAnsi"/>
          <w:i/>
          <w:color w:val="FF0000"/>
          <w:lang w:val="es-AR"/>
        </w:rPr>
        <w:t>t</w:t>
      </w:r>
      <w:r w:rsidRPr="00724A1A">
        <w:rPr>
          <w:rFonts w:cstheme="minorHAnsi"/>
          <w:color w:val="FF0000"/>
          <w:lang w:val="es-AR"/>
        </w:rPr>
        <w:t xml:space="preserve"> y </w:t>
      </w:r>
      <w:r w:rsidRPr="00724A1A">
        <w:rPr>
          <w:rFonts w:cstheme="minorHAnsi"/>
          <w:i/>
          <w:color w:val="FF0000"/>
          <w:lang w:val="es-AR"/>
        </w:rPr>
        <w:t>F</w:t>
      </w:r>
      <w:r w:rsidRPr="00724A1A">
        <w:rPr>
          <w:rFonts w:cstheme="minorHAnsi"/>
          <w:color w:val="FF0000"/>
          <w:lang w:val="es-AR"/>
        </w:rPr>
        <w:t xml:space="preserve"> usuales dejan de ser válidas.</w:t>
      </w:r>
    </w:p>
    <w:p w14:paraId="58F2C1F8" w14:textId="77777777" w:rsidR="008D1C7D" w:rsidRPr="00724A1A" w:rsidRDefault="008D1C7D" w:rsidP="008D1C7D">
      <w:pPr>
        <w:pStyle w:val="Prrafodelista"/>
        <w:spacing w:line="360" w:lineRule="auto"/>
        <w:jc w:val="right"/>
        <w:rPr>
          <w:rFonts w:cstheme="minorHAnsi"/>
          <w:color w:val="0070C0"/>
          <w:lang w:val="es-AR"/>
        </w:rPr>
      </w:pPr>
      <w:r w:rsidRPr="00724A1A">
        <w:rPr>
          <w:rFonts w:cstheme="minorHAnsi"/>
          <w:color w:val="0070C0"/>
          <w:lang w:val="es-AR"/>
        </w:rPr>
        <w:t>(</w:t>
      </w:r>
      <w:r>
        <w:rPr>
          <w:rFonts w:cstheme="minorHAnsi"/>
          <w:color w:val="0070C0"/>
          <w:lang w:val="es-AR"/>
        </w:rPr>
        <w:t>2</w:t>
      </w:r>
      <w:r w:rsidRPr="00724A1A">
        <w:rPr>
          <w:rFonts w:cstheme="minorHAnsi"/>
          <w:color w:val="0070C0"/>
          <w:lang w:val="es-AR"/>
        </w:rPr>
        <w:t xml:space="preserve"> puntos)</w:t>
      </w:r>
    </w:p>
    <w:p w14:paraId="74082BA5" w14:textId="77777777" w:rsidR="008D1C7D" w:rsidRPr="001121F6" w:rsidRDefault="008D1C7D" w:rsidP="008D1C7D">
      <w:pPr>
        <w:pStyle w:val="Prrafodelista"/>
        <w:spacing w:before="120" w:line="276" w:lineRule="auto"/>
        <w:contextualSpacing w:val="0"/>
        <w:jc w:val="both"/>
        <w:rPr>
          <w:rFonts w:cstheme="minorHAnsi"/>
          <w:color w:val="FF0000"/>
          <w:lang w:val="es-ES_tradnl"/>
        </w:rPr>
      </w:pPr>
      <w:r w:rsidRPr="001121F6">
        <w:rPr>
          <w:rFonts w:cstheme="minorHAnsi"/>
          <w:color w:val="FF0000"/>
          <w:lang w:val="es-ES_tradnl"/>
        </w:rPr>
        <w:t xml:space="preserve">¿Solución? Inferencia robusta; es decir, mantener </w:t>
      </w:r>
      <w:proofErr w:type="gramStart"/>
      <w:r w:rsidRPr="001121F6">
        <w:rPr>
          <w:rFonts w:cstheme="minorHAnsi"/>
          <w:color w:val="FF0000"/>
          <w:lang w:val="es-ES_tradnl"/>
        </w:rPr>
        <w:t>MCO</w:t>
      </w:r>
      <w:proofErr w:type="gramEnd"/>
      <w:r w:rsidRPr="001121F6">
        <w:rPr>
          <w:rFonts w:cstheme="minorHAnsi"/>
          <w:color w:val="FF0000"/>
          <w:lang w:val="es-ES_tradnl"/>
        </w:rPr>
        <w:t xml:space="preserve"> pero corregir sus errores estándar para que sean válidos en presencia de heterocedasticidad de forma desconocida.</w:t>
      </w:r>
    </w:p>
    <w:p w14:paraId="787F5000" w14:textId="77777777" w:rsidR="008D1C7D" w:rsidRDefault="008D1C7D" w:rsidP="008D1C7D">
      <w:pPr>
        <w:pStyle w:val="Prrafodelista"/>
        <w:spacing w:before="120" w:line="276" w:lineRule="auto"/>
        <w:contextualSpacing w:val="0"/>
        <w:jc w:val="right"/>
        <w:rPr>
          <w:rFonts w:cstheme="minorHAnsi"/>
          <w:color w:val="0070C0"/>
          <w:lang w:val="es-AR"/>
        </w:rPr>
      </w:pPr>
      <w:r w:rsidRPr="00724A1A">
        <w:rPr>
          <w:rFonts w:cstheme="minorHAnsi"/>
          <w:color w:val="0070C0"/>
          <w:lang w:val="es-AR"/>
        </w:rPr>
        <w:t>(</w:t>
      </w:r>
      <w:r>
        <w:rPr>
          <w:rFonts w:cstheme="minorHAnsi"/>
          <w:color w:val="0070C0"/>
          <w:lang w:val="es-AR"/>
        </w:rPr>
        <w:t>2</w:t>
      </w:r>
      <w:r w:rsidRPr="00724A1A">
        <w:rPr>
          <w:rFonts w:cstheme="minorHAnsi"/>
          <w:color w:val="0070C0"/>
          <w:lang w:val="es-AR"/>
        </w:rPr>
        <w:t xml:space="preserve"> puntos)</w:t>
      </w:r>
    </w:p>
    <w:p w14:paraId="1BAB7F22" w14:textId="77777777" w:rsidR="008D1C7D" w:rsidRPr="0062612C" w:rsidRDefault="008D1C7D" w:rsidP="008D1C7D">
      <w:pPr>
        <w:pStyle w:val="Prrafodelista"/>
        <w:spacing w:before="120" w:line="276" w:lineRule="auto"/>
        <w:contextualSpacing w:val="0"/>
        <w:jc w:val="both"/>
      </w:pPr>
    </w:p>
    <w:p w14:paraId="13CCE876" w14:textId="39E3EFE9" w:rsidR="00005CEE" w:rsidRPr="008D1C7D" w:rsidRDefault="00981EFB" w:rsidP="0062612C">
      <w:pPr>
        <w:pStyle w:val="Prrafodelista"/>
        <w:numPr>
          <w:ilvl w:val="0"/>
          <w:numId w:val="3"/>
        </w:numPr>
        <w:spacing w:before="120" w:line="276" w:lineRule="auto"/>
        <w:contextualSpacing w:val="0"/>
        <w:jc w:val="both"/>
      </w:pPr>
      <w:r w:rsidRPr="009B13C3">
        <w:rPr>
          <w:rFonts w:cstheme="minorHAnsi"/>
          <w:lang w:val="es-ES_tradnl"/>
        </w:rPr>
        <w:t>(</w:t>
      </w:r>
      <w:r w:rsidR="003F7D7A" w:rsidRPr="009B13C3">
        <w:rPr>
          <w:rFonts w:cstheme="minorHAnsi"/>
          <w:lang w:val="es-ES_tradnl"/>
        </w:rPr>
        <w:t>3</w:t>
      </w:r>
      <w:r w:rsidRPr="009B13C3">
        <w:rPr>
          <w:rFonts w:cstheme="minorHAnsi"/>
          <w:lang w:val="es-ES_tradnl"/>
        </w:rPr>
        <w:t xml:space="preserve"> puntos) Finalmente, </w:t>
      </w:r>
      <w:r w:rsidR="001B5D10">
        <w:rPr>
          <w:rFonts w:cstheme="minorHAnsi"/>
          <w:lang w:val="es-ES_tradnl"/>
        </w:rPr>
        <w:t>su</w:t>
      </w:r>
      <w:r w:rsidRPr="009B13C3">
        <w:rPr>
          <w:rFonts w:cstheme="minorHAnsi"/>
          <w:lang w:val="es-ES_tradnl"/>
        </w:rPr>
        <w:t xml:space="preserve"> colega le </w:t>
      </w:r>
      <w:r w:rsidR="00BF416B" w:rsidRPr="009B13C3">
        <w:rPr>
          <w:rFonts w:cstheme="minorHAnsi"/>
          <w:lang w:val="es-ES_tradnl"/>
        </w:rPr>
        <w:t xml:space="preserve">sugiere que la inasistencia podría estar medida con error ya que fueron los propios alumnos quienes </w:t>
      </w:r>
      <w:r w:rsidR="001B5D10">
        <w:rPr>
          <w:rFonts w:cstheme="minorHAnsi"/>
          <w:lang w:val="es-ES_tradnl"/>
        </w:rPr>
        <w:t xml:space="preserve">proporcionaron la información </w:t>
      </w:r>
      <w:r w:rsidR="00BF416B" w:rsidRPr="009B13C3">
        <w:rPr>
          <w:rFonts w:cstheme="minorHAnsi"/>
          <w:lang w:val="es-ES_tradnl"/>
        </w:rPr>
        <w:t>en una encuesta realizada al finalizar el semestre. Se pide que discuta acerca de las propiedades de los estimadores de MCO en este contexto.</w:t>
      </w:r>
    </w:p>
    <w:p w14:paraId="7877A14C" w14:textId="2073D0C7" w:rsidR="008D1C7D" w:rsidRDefault="008D1C7D" w:rsidP="008D1C7D">
      <w:pPr>
        <w:pStyle w:val="Prrafodelista"/>
        <w:spacing w:before="120" w:line="276" w:lineRule="auto"/>
        <w:contextualSpacing w:val="0"/>
        <w:jc w:val="both"/>
        <w:rPr>
          <w:rFonts w:cstheme="minorHAnsi"/>
          <w:lang w:val="es-ES_tradnl"/>
        </w:rPr>
      </w:pPr>
    </w:p>
    <w:p w14:paraId="393ACFD3" w14:textId="77777777" w:rsidR="008D1C7D" w:rsidRPr="0000299C" w:rsidRDefault="008D1C7D" w:rsidP="008D1C7D">
      <w:pPr>
        <w:pStyle w:val="Prrafodelista"/>
        <w:spacing w:before="120" w:line="276" w:lineRule="auto"/>
        <w:contextualSpacing w:val="0"/>
        <w:jc w:val="both"/>
        <w:rPr>
          <w:color w:val="FF0000"/>
        </w:rPr>
      </w:pPr>
      <w:r w:rsidRPr="0000299C">
        <w:rPr>
          <w:color w:val="FF0000"/>
        </w:rPr>
        <w:t xml:space="preserve">Si una </w:t>
      </w:r>
      <w:r w:rsidRPr="004106DF">
        <w:rPr>
          <w:color w:val="FF0000"/>
          <w:highlight w:val="yellow"/>
        </w:rPr>
        <w:t>variable independiente</w:t>
      </w:r>
      <w:r w:rsidRPr="0000299C">
        <w:rPr>
          <w:color w:val="FF0000"/>
        </w:rPr>
        <w:t xml:space="preserve"> se mide con error, los estimadores de MCO serán </w:t>
      </w:r>
      <w:r w:rsidRPr="004106DF">
        <w:rPr>
          <w:color w:val="FF0000"/>
          <w:highlight w:val="yellow"/>
        </w:rPr>
        <w:t>sesgados e inconsistentes</w:t>
      </w:r>
      <w:r w:rsidRPr="0000299C">
        <w:rPr>
          <w:color w:val="FF0000"/>
        </w:rPr>
        <w:t xml:space="preserve">. En particular, se espera que el coeficiente que acompaña a </w:t>
      </w:r>
      <w:r w:rsidRPr="0000299C">
        <w:rPr>
          <w:i/>
          <w:iCs/>
          <w:color w:val="FF0000"/>
        </w:rPr>
        <w:t>inasistencia</w:t>
      </w:r>
      <w:r w:rsidRPr="0000299C">
        <w:rPr>
          <w:color w:val="FF0000"/>
        </w:rPr>
        <w:t xml:space="preserve"> esté </w:t>
      </w:r>
      <w:r w:rsidRPr="004106DF">
        <w:rPr>
          <w:color w:val="FF0000"/>
          <w:highlight w:val="yellow"/>
        </w:rPr>
        <w:t>sesgado hacia 0 (sesgo de atenuación)</w:t>
      </w:r>
      <w:r w:rsidRPr="0000299C">
        <w:rPr>
          <w:color w:val="FF0000"/>
        </w:rPr>
        <w:t>.</w:t>
      </w:r>
    </w:p>
    <w:p w14:paraId="7BF038DA" w14:textId="27F58CC5" w:rsidR="00E32988" w:rsidRPr="008D1C7D" w:rsidRDefault="008D1C7D" w:rsidP="008D1C7D">
      <w:pPr>
        <w:pStyle w:val="Prrafodelista"/>
        <w:spacing w:before="120" w:line="276" w:lineRule="auto"/>
        <w:contextualSpacing w:val="0"/>
        <w:jc w:val="right"/>
      </w:pPr>
      <w:r w:rsidRPr="00724A1A">
        <w:rPr>
          <w:rFonts w:cstheme="minorHAnsi"/>
          <w:color w:val="0070C0"/>
          <w:lang w:val="es-AR"/>
        </w:rPr>
        <w:t>(</w:t>
      </w:r>
      <w:r>
        <w:rPr>
          <w:rFonts w:cstheme="minorHAnsi"/>
          <w:color w:val="0070C0"/>
          <w:lang w:val="es-AR"/>
        </w:rPr>
        <w:t>3</w:t>
      </w:r>
      <w:r w:rsidRPr="00724A1A">
        <w:rPr>
          <w:rFonts w:cstheme="minorHAnsi"/>
          <w:color w:val="0070C0"/>
          <w:lang w:val="es-AR"/>
        </w:rPr>
        <w:t xml:space="preserve"> puntos)</w:t>
      </w:r>
    </w:p>
    <w:p w14:paraId="7581777F" w14:textId="234BA494" w:rsidR="00E32988" w:rsidRDefault="00E32988" w:rsidP="00E32988">
      <w:pPr>
        <w:spacing w:before="120" w:line="276" w:lineRule="auto"/>
        <w:jc w:val="both"/>
      </w:pPr>
    </w:p>
    <w:sectPr w:rsidR="00E32988" w:rsidSect="005B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6224"/>
    <w:multiLevelType w:val="hybridMultilevel"/>
    <w:tmpl w:val="1578E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B4738"/>
    <w:multiLevelType w:val="hybridMultilevel"/>
    <w:tmpl w:val="DEA60352"/>
    <w:lvl w:ilvl="0" w:tplc="5810DBD4">
      <w:start w:val="3"/>
      <w:numFmt w:val="bullet"/>
      <w:lvlText w:val="-"/>
      <w:lvlJc w:val="left"/>
      <w:pPr>
        <w:ind w:left="1074" w:hanging="360"/>
      </w:pPr>
      <w:rPr>
        <w:rFonts w:ascii="Times New Roman" w:eastAsiaTheme="minorEastAsia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 w15:restartNumberingAfterBreak="0">
    <w:nsid w:val="3D355387"/>
    <w:multiLevelType w:val="hybridMultilevel"/>
    <w:tmpl w:val="68261874"/>
    <w:lvl w:ilvl="0" w:tplc="2AB6F1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61416"/>
    <w:multiLevelType w:val="hybridMultilevel"/>
    <w:tmpl w:val="4446C5DE"/>
    <w:lvl w:ilvl="0" w:tplc="01ECFE9C">
      <w:start w:val="3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C27DD3"/>
    <w:multiLevelType w:val="hybridMultilevel"/>
    <w:tmpl w:val="BC76B5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DF"/>
    <w:rsid w:val="0000299C"/>
    <w:rsid w:val="00005CEE"/>
    <w:rsid w:val="00022FCD"/>
    <w:rsid w:val="000725F0"/>
    <w:rsid w:val="00080F58"/>
    <w:rsid w:val="000934BB"/>
    <w:rsid w:val="000C5D67"/>
    <w:rsid w:val="000D083B"/>
    <w:rsid w:val="001121F6"/>
    <w:rsid w:val="0012043C"/>
    <w:rsid w:val="00140206"/>
    <w:rsid w:val="001421B1"/>
    <w:rsid w:val="00153536"/>
    <w:rsid w:val="00176FA7"/>
    <w:rsid w:val="001B5D10"/>
    <w:rsid w:val="001E7253"/>
    <w:rsid w:val="001F24DC"/>
    <w:rsid w:val="00221256"/>
    <w:rsid w:val="002236B5"/>
    <w:rsid w:val="002674A5"/>
    <w:rsid w:val="002D3695"/>
    <w:rsid w:val="002E7B29"/>
    <w:rsid w:val="002F719D"/>
    <w:rsid w:val="00334B5E"/>
    <w:rsid w:val="00346C20"/>
    <w:rsid w:val="00350CD9"/>
    <w:rsid w:val="00382225"/>
    <w:rsid w:val="003A2475"/>
    <w:rsid w:val="003A5F74"/>
    <w:rsid w:val="003F7D7A"/>
    <w:rsid w:val="004106DF"/>
    <w:rsid w:val="00434A74"/>
    <w:rsid w:val="00454C29"/>
    <w:rsid w:val="00482134"/>
    <w:rsid w:val="004952E1"/>
    <w:rsid w:val="004A6F8F"/>
    <w:rsid w:val="004E4B5D"/>
    <w:rsid w:val="0051594E"/>
    <w:rsid w:val="0052384E"/>
    <w:rsid w:val="00534EA6"/>
    <w:rsid w:val="00535163"/>
    <w:rsid w:val="00551B92"/>
    <w:rsid w:val="005B715A"/>
    <w:rsid w:val="005E30A6"/>
    <w:rsid w:val="005F7D99"/>
    <w:rsid w:val="00611407"/>
    <w:rsid w:val="0062612C"/>
    <w:rsid w:val="0064017A"/>
    <w:rsid w:val="00642820"/>
    <w:rsid w:val="006574FC"/>
    <w:rsid w:val="00664605"/>
    <w:rsid w:val="00671371"/>
    <w:rsid w:val="006963C6"/>
    <w:rsid w:val="006B4E47"/>
    <w:rsid w:val="006C5CE1"/>
    <w:rsid w:val="006E5A34"/>
    <w:rsid w:val="00724A1A"/>
    <w:rsid w:val="00745D8F"/>
    <w:rsid w:val="007A0101"/>
    <w:rsid w:val="007C572A"/>
    <w:rsid w:val="007E7803"/>
    <w:rsid w:val="007F304A"/>
    <w:rsid w:val="00857A06"/>
    <w:rsid w:val="008D1C7D"/>
    <w:rsid w:val="0091516B"/>
    <w:rsid w:val="00923904"/>
    <w:rsid w:val="00981EFB"/>
    <w:rsid w:val="00985AA6"/>
    <w:rsid w:val="009931EC"/>
    <w:rsid w:val="009B13C3"/>
    <w:rsid w:val="00A5564D"/>
    <w:rsid w:val="00A6571C"/>
    <w:rsid w:val="00A66AD2"/>
    <w:rsid w:val="00A7082D"/>
    <w:rsid w:val="00AB2BC3"/>
    <w:rsid w:val="00AB33CE"/>
    <w:rsid w:val="00B16AC1"/>
    <w:rsid w:val="00B52262"/>
    <w:rsid w:val="00B729FE"/>
    <w:rsid w:val="00B737B5"/>
    <w:rsid w:val="00B8188C"/>
    <w:rsid w:val="00BD5D2A"/>
    <w:rsid w:val="00BF416B"/>
    <w:rsid w:val="00C518DF"/>
    <w:rsid w:val="00C81794"/>
    <w:rsid w:val="00D21CBC"/>
    <w:rsid w:val="00D246EA"/>
    <w:rsid w:val="00D5595C"/>
    <w:rsid w:val="00D568BC"/>
    <w:rsid w:val="00DA36F2"/>
    <w:rsid w:val="00DA428A"/>
    <w:rsid w:val="00DB4A10"/>
    <w:rsid w:val="00E06041"/>
    <w:rsid w:val="00E21216"/>
    <w:rsid w:val="00E32988"/>
    <w:rsid w:val="00E36C60"/>
    <w:rsid w:val="00E94F04"/>
    <w:rsid w:val="00EA6413"/>
    <w:rsid w:val="00EA69C6"/>
    <w:rsid w:val="00EC435F"/>
    <w:rsid w:val="00EE07D8"/>
    <w:rsid w:val="00F028C6"/>
    <w:rsid w:val="00F334FB"/>
    <w:rsid w:val="00F45EBD"/>
    <w:rsid w:val="00F604D2"/>
    <w:rsid w:val="00FC4D15"/>
    <w:rsid w:val="00FD6B01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F9A4"/>
  <w15:chartTrackingRefBased/>
  <w15:docId w15:val="{92E3A9AB-9557-EF43-88BD-CAED991F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18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1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5564D"/>
    <w:rPr>
      <w:color w:val="0563C1" w:themeColor="hyperlink"/>
      <w:u w:val="single"/>
    </w:rPr>
  </w:style>
  <w:style w:type="paragraph" w:customStyle="1" w:styleId="Default">
    <w:name w:val="Default"/>
    <w:rsid w:val="00923904"/>
    <w:pPr>
      <w:autoSpaceDE w:val="0"/>
      <w:autoSpaceDN w:val="0"/>
      <w:adjustRightInd w:val="0"/>
    </w:pPr>
    <w:rPr>
      <w:rFonts w:ascii="Calibri" w:hAnsi="Calibri" w:cs="Calibri"/>
      <w:color w:val="000000"/>
      <w:lang w:val="es-CL"/>
    </w:rPr>
  </w:style>
  <w:style w:type="paragraph" w:styleId="Sinespaciado">
    <w:name w:val="No Spacing"/>
    <w:uiPriority w:val="1"/>
    <w:qFormat/>
    <w:rsid w:val="00923904"/>
    <w:rPr>
      <w:sz w:val="22"/>
      <w:szCs w:val="22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112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1284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Urquiza</dc:creator>
  <cp:keywords/>
  <dc:description/>
  <cp:lastModifiedBy>Valentina Rocío Andrade De La Horra (valentinaandrade)</cp:lastModifiedBy>
  <cp:revision>2</cp:revision>
  <dcterms:created xsi:type="dcterms:W3CDTF">2022-06-21T03:44:00Z</dcterms:created>
  <dcterms:modified xsi:type="dcterms:W3CDTF">2022-06-21T03:44:00Z</dcterms:modified>
</cp:coreProperties>
</file>