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План разработки MUARÉ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Дата: 22.07.2026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Статус: этап 4 завершён; модель MVP упрощена до публичной заявки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Правила работы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Подготовка материалов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Этап 1 — каркас проекта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Этап 2 — дизайн-система и публичный каркас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Этап 3 — публичные страницы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Этап 4 — PostgreSQL и Prisma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7. Этап 5 — вход и разграничение доступа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8. Этап 6 — каталог, мастера и настройки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9. Этап 7 — графики и исключения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10. Этап 8 — расчёт свободных слотов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11. Этап 9 — транзакционные бронирования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12. Этап 10 — публичная заявка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13. Этап 11 — кабинеты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Мастер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Администратор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14. Этап 12 — тестирование и запуск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15. Definition of Done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Дата: 22.07.2026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Статус: этап 4 завершён; модель MVP упрощена до публичной заявки</w:t>
      </w:r>
    </w:p>
    <w:p>
      <w:pPr>
        <w:pStyle w:val="Heading1"/>
      </w:pPr>
      <w:r>
        <w:t>1. Правила работы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Разрабатываем по одному этапу и не смешиваем независимые предметные области.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Перед изменениями проверяем документацию и существующий код.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Бизнес-правила бронирования располагаются на сервере, а не в React-компонентах.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Клиентские `userId`, `role`, `organizationId`, длительность, цена и окончание записи не считаются доверенными.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Не выполняем `prisma migrate reset`, не удаляем миграции и не очищаем базу без отдельного разрешения.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Каждый этап завершается lint, TypeScript, тестами и production build.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После успешной проверки создаётся отдельный commit.</w:t>
      </w:r>
    </w:p>
    <w:p>
      <w:pPr>
        <w:pStyle w:val="Heading1"/>
      </w:pPr>
      <w:r>
        <w:t>2. Подготовка материалов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Утвердить структуру многостраничного сайта.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Сохранить бренд-гайд и контентную спецификацию.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Определить назначение пяти фотографий интерьера.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Получить пять фотографий как локальные файлы и дать им стабильные имена.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Утвердить часы работы самой студии для страницы контактов.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Утвердить ссылки на социальные сети и способ отображения карты.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Удалить или подтвердить неподтверждённые заявления контентной концепции: опыт «от 9 лет», рейтинг, срок носки 3–4 недели, отзывы и цифры клиентов.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Сверить дополнительные позиции разделов «Уход и SPA», «Комплексы» и «Ремонт» с утверждённым каталогом бронирования.</w:t>
      </w:r>
    </w:p>
    <w:p>
      <w:pPr>
        <w:pStyle w:val="Heading1"/>
      </w:pPr>
      <w:r>
        <w:t>3. Этап 1 — каркас проекта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Цель: создать воспроизводимый Next.js-проект без бизнес-логики.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Инициализировать Next.js App Router и TypeScript.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Подключить Tailwind CSS, ESLint и Prettier.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Создать группы маршрутов `(public)`, `(auth)`, `(staff)`, `(admin)`.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Создать маршруты семи публичных страниц и защищённых кабинетов.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Добавить `.env.example`, базовый `README.md` и скрипты проверки.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Настроить CI для lint, typecheck и build.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Проверка:</w:t>
      </w:r>
    </w:p>
    <w:p>
      <w:pPr>
        <w:spacing w:before="80" w:after="160"/>
        <w:ind w:left="432" w:right="432"/>
      </w:pPr>
      <w:r>
        <w:rPr>
          <w:rFonts w:ascii="Courier New" w:hAnsi="Courier New" w:eastAsia="Arial"/>
          <w:b w:val="0"/>
          <w:i w:val="0"/>
          <w:color w:val="3A343C"/>
          <w:sz w:val="17"/>
        </w:rPr>
        <w:t>npm run lint</w:t>
        <w:br/>
        <w:t>npm run typecheck</w:t>
        <w:br/>
        <w:t>npm run build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`chore: initialize muare website`</w:t>
      </w:r>
    </w:p>
    <w:p>
      <w:pPr>
        <w:pStyle w:val="Heading1"/>
      </w:pPr>
      <w:r>
        <w:t>4. Этап 2 — дизайн-система и публичный каркас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Подключить Cormorant Garamond и Jost через `next/font`.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Добавить токены палитры MUARÉ и сетку отступов.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Реализовать Header, Footer, Button, Card, Field, Container и Section.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Создать responsive-навигацию и состояния keyboard focus.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Разместить оптимизированные фотографии студии через `next/image`.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Проверить mobile 360 px и desktop.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add muare design system`</w:t>
      </w:r>
    </w:p>
    <w:p>
      <w:pPr>
        <w:pStyle w:val="Heading1"/>
      </w:pPr>
      <w:r>
        <w:t>5. Этап 3 — публичные страницы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Последовательность: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Главная.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О студии.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Услуги и цены.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Мастера и динамическая страница мастера.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FAQ.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Контакты.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Оболочка онлайн-записи.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Фотографии и контент о пространстве входят в страницу «О студии»; отдельного раздела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«Интерьер» нет.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Для каждой страницы: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Использовать только подтверждённые тексты и данные.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Добавить metadata, semantic headings и Open Graph.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Реализовать loading/error/empty для динамических блоков.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Проверить адаптивность, клавиатуру и контраст.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build muare public website`</w:t>
      </w:r>
    </w:p>
    <w:p>
      <w:pPr>
        <w:pStyle w:val="Heading1"/>
      </w:pPr>
      <w:r>
        <w:t>6. Этап 4 — PostgreSQL и Prisma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Подключить development PostgreSQL.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Реализовать Prisma schema согласно Data Model.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Добавить OrganizationSettings с настройками 120 минут и 60 дней.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Реализовать типы услуг и ценовые модификаторы.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Добавить exclusion constraint PostgreSQL для активных броней.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[x] Создать идемпотентный seed студии, мастеров, услуг и графиков.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Проверка: `prisma validate`, `prisma generate`, миграция на чистой test DB и повторный seed.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add muare booking data model`</w:t>
      </w:r>
    </w:p>
    <w:p>
      <w:pPr>
        <w:pStyle w:val="Heading1"/>
      </w:pPr>
      <w:r>
        <w:t>7. Этап 5 — вход и разграничение доступа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Вход администратора и мастеров по телефону и паролю.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Нормализация номера телефона.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Безопасное хеширование пароля.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Auth.js server session.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Роли ADMIN и STAFF; клиент работает без регистрации.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Централизованные permissions, ownership и organization checks.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Rate limiting входа и безопасные сообщения об ошибках.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implement authentication and permissions`</w:t>
      </w:r>
    </w:p>
    <w:p>
      <w:pPr>
        <w:pStyle w:val="Heading1"/>
      </w:pPr>
      <w:r>
        <w:t>8. Этап 6 — каталог, мастера и настройки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CRUD услуг и ценовых дополнений.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Деактивация вместо удаления используемой услуги.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Пять профилей мастеров; весь каталог доступен каждому.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Настройки минимального времени и горизонта записи.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AuditLog изменений цен, длительности и настроек.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add catalog staff and settings`</w:t>
      </w:r>
    </w:p>
    <w:p>
      <w:pPr>
        <w:pStyle w:val="Heading1"/>
      </w:pPr>
      <w:r>
        <w:t>9. Этап 7 — графики и исключения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Цикл 2/2 от опорных дат августа 2026.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Противоположные сменные группы.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Пн–Пт для Татьяны Кравченко.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Отпуск, больничный, выходной, дополнительная смена и блокировка времени.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Преобразования `Europe/Moscow` ↔ UTC.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Unit-тесты дат, границ смены и исключений.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implement staff schedules`</w:t>
      </w:r>
    </w:p>
    <w:p>
      <w:pPr>
        <w:pStyle w:val="Heading1"/>
      </w:pPr>
      <w:r>
        <w:t>10. Этап 8 — расчёт свободных слотов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Динамически вычислять интервалы, не сохранять свободные слоты в БД.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Старты каждые 15 минут.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Учитывать основную длительность и перерыв 15 минут.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Не прибавлять время за снятие, выравнивание и дизайн.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Проверять минимальные 2 часа и горизонт 60 дней из настроек.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Поддержать конкретного и любого свободного мастера.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Исключить N+1 запросы.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calculate available booking slots`</w:t>
      </w:r>
    </w:p>
    <w:p>
      <w:pPr>
        <w:pStyle w:val="Heading1"/>
      </w:pPr>
      <w:r>
        <w:t>11. Этап 9 — транзакционные бронирования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Создание анонимной заявки со статусом PENDING.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PENDING и CONFIRMED одинаково блокируют выбранный слот.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Подтверждение и отмена заявки администратором.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Маникюр и педикюр одной непрерывной бронью на 180 минут у одного мастера.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Серверный расчёт цены, длительности и `occupiedUntil`.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Idempotency-Key.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BookingHistory и AuditLog.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Concurrency-тест: из двух запросов на один слот успешен только один.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implement transactional bookings`</w:t>
      </w:r>
    </w:p>
    <w:p>
      <w:pPr>
        <w:pStyle w:val="Heading1"/>
      </w:pPr>
      <w:r>
        <w:t>12. Этап 10 — публичная заявка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Пять шагов заявки: услуга, мастер, дата, время, контактные данные.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Имя, фамилия и телефон без регистрации и клиентского кабинета.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Экран успешной отправки с пояснением о звонке администратора.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Защита от повторной отправки одной заявки.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add public booking request flow`</w:t>
      </w:r>
    </w:p>
    <w:p>
      <w:pPr>
        <w:pStyle w:val="Heading1"/>
      </w:pPr>
      <w:r>
        <w:t>13. Этап 11 — кабинеты</w:t>
      </w:r>
    </w:p>
    <w:p>
      <w:pPr>
        <w:pStyle w:val="Heading2"/>
      </w:pPr>
      <w:r>
        <w:t>Мастер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Сегодня и неделя.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Только собственные записи.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Статусы COMPLETED и NO_SHOW.</w:t>
      </w:r>
    </w:p>
    <w:p>
      <w:pPr>
        <w:pStyle w:val="Heading2"/>
      </w:pPr>
      <w:r>
        <w:t>Администратор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Очередь заявок PENDING и подтверждение после звонка клиенту.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Общее расписание пяти мастеров.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Ручное создание, перенос и отмена.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Услуги, мастера, графики и настройки.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Клиенты и AuditLog.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`feat: add staff and admin workspaces`</w:t>
      </w:r>
    </w:p>
    <w:p>
      <w:pPr>
        <w:pStyle w:val="Heading1"/>
      </w:pPr>
      <w:r>
        <w:t>14. Этап 12 — тестирование и запуск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Выполнить Test Plan и все P0/P1 Test Cases.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Security review: IDOR, CSRF, rate limiting, tenant boundaries и secrets.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Accessibility review и keyboard-only сценарии.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Lighthouse и оптимизация изображений.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Production PostgreSQL, backup, migrations и rollback.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[ ] Staging smoke, production release и фактические Release Notes.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Commit: `chore: release muare booking MVP`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Клиент отправляет заявку, а администратор подтверждает её после звонка.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Все основные страницы работают на mobile и desktop.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Двойное бронирование невозможно при параллельных запросах.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Публичный посетитель, мастер и администратор получают только разрешённые данные.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Графики 2/2, UTC/MSK, технический перерыв и ограничения времени проверены тестами.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Production backup и rollback проверены до запуска.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разработки MUARÉ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