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7F4C" w14:textId="77777777" w:rsidR="004842E9" w:rsidRDefault="000A3FAA">
      <w:r>
        <w:rPr>
          <w:noProof/>
        </w:rPr>
        <w:drawing>
          <wp:anchor distT="0" distB="0" distL="0" distR="0" simplePos="0" relativeHeight="10122408" behindDoc="1" locked="0" layoutInCell="1" allowOverlap="1" wp14:anchorId="6AA0BF9C" wp14:editId="33E3BAC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" cy="1012240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122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928" behindDoc="1" locked="0" layoutInCell="1" allowOverlap="1" wp14:anchorId="428269B2" wp14:editId="201DAAFB">
            <wp:simplePos x="0" y="0"/>
            <wp:positionH relativeFrom="page">
              <wp:posOffset>0</wp:posOffset>
            </wp:positionH>
            <wp:positionV relativeFrom="page">
              <wp:posOffset>10122408</wp:posOffset>
            </wp:positionV>
            <wp:extent cx="7562088" cy="566928"/>
            <wp:effectExtent l="0" t="0" r="0" b="0"/>
            <wp:wrapNone/>
            <wp:docPr id="406713332" name="Picture 40671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088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7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050"/>
      </w:tblGrid>
      <w:tr w:rsidR="004842E9" w14:paraId="2369F1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E3C9D4"/>
            </w:tcBorders>
            <w:tcMar>
              <w:top w:w="0" w:type="dxa"/>
              <w:left w:w="0" w:type="dxa"/>
              <w:bottom w:w="0" w:type="dxa"/>
              <w:right w:w="260" w:type="dxa"/>
            </w:tcMar>
            <w:vAlign w:val="center"/>
          </w:tcPr>
          <w:p w14:paraId="50E02674" w14:textId="77777777" w:rsidR="004842E9" w:rsidRDefault="000A3FAA">
            <w:r>
              <w:rPr>
                <w:noProof/>
              </w:rPr>
              <w:drawing>
                <wp:inline distT="0" distB="0" distL="0" distR="0" wp14:anchorId="2D352671" wp14:editId="6B108CEC">
                  <wp:extent cx="1600200" cy="640080"/>
                  <wp:effectExtent l="0" t="0" r="0" b="0"/>
                  <wp:docPr id="9862736" name="Picture 9862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</w:tcPr>
          <w:p w14:paraId="4230118D" w14:textId="77777777" w:rsidR="004842E9" w:rsidRDefault="000A3FAA">
            <w:pPr>
              <w:spacing w:after="40"/>
            </w:pPr>
            <w:r>
              <w:rPr>
                <w:b/>
                <w:bCs/>
                <w:color w:val="8B1E45"/>
                <w:spacing w:val="40"/>
                <w:sz w:val="20"/>
                <w:szCs w:val="20"/>
              </w:rPr>
              <w:t>FACULTAD DE TECNOLOGÍA INFORMÁTICA</w:t>
            </w:r>
          </w:p>
          <w:p w14:paraId="491E1DCC" w14:textId="77777777" w:rsidR="004842E9" w:rsidRDefault="000A3FAA">
            <w:r>
              <w:rPr>
                <w:color w:val="7A6F75"/>
                <w:sz w:val="18"/>
                <w:szCs w:val="18"/>
              </w:rPr>
              <w:t>Sede Centro</w:t>
            </w:r>
          </w:p>
        </w:tc>
      </w:tr>
    </w:tbl>
    <w:p w14:paraId="3257266B" w14:textId="77777777" w:rsidR="004842E9" w:rsidRDefault="004842E9">
      <w:pPr>
        <w:pBdr>
          <w:bottom w:val="single" w:sz="4" w:space="1" w:color="EAD3DD"/>
        </w:pBdr>
        <w:spacing w:before="300" w:after="500"/>
      </w:pPr>
    </w:p>
    <w:p w14:paraId="54699822" w14:textId="77777777" w:rsidR="004842E9" w:rsidRDefault="000A3FAA">
      <w:pPr>
        <w:spacing w:after="900"/>
      </w:pPr>
      <w:r>
        <w:rPr>
          <w:noProof/>
        </w:rPr>
        <w:drawing>
          <wp:inline distT="0" distB="0" distL="0" distR="0" wp14:anchorId="74FB2BB3" wp14:editId="62C85681">
            <wp:extent cx="6190488" cy="3240334"/>
            <wp:effectExtent l="0" t="0" r="0" b="0"/>
            <wp:docPr id="1037850125" name="Picture 103785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488" cy="324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3235" w14:textId="77777777" w:rsidR="004842E9" w:rsidRDefault="000A3FAA">
      <w:pPr>
        <w:spacing w:after="80"/>
      </w:pPr>
      <w:r>
        <w:rPr>
          <w:b/>
          <w:bCs/>
          <w:color w:val="C2416E"/>
          <w:spacing w:val="70"/>
          <w:sz w:val="19"/>
          <w:szCs w:val="19"/>
        </w:rPr>
        <w:t>TRABAJO PRÁCTICO INDIVIDUAL  ·  2026</w:t>
      </w:r>
    </w:p>
    <w:p w14:paraId="3FD8FDA3" w14:textId="77777777" w:rsidR="004842E9" w:rsidRDefault="000A3FAA">
      <w:pPr>
        <w:spacing w:before="60" w:after="120"/>
      </w:pPr>
      <w:r>
        <w:rPr>
          <w:rFonts w:ascii="Georgia" w:eastAsia="Georgia" w:hAnsi="Georgia" w:cs="Georgia"/>
          <w:b/>
          <w:bCs/>
          <w:color w:val="8B1E45"/>
          <w:sz w:val="96"/>
          <w:szCs w:val="96"/>
        </w:rPr>
        <w:t>Generala</w:t>
      </w:r>
    </w:p>
    <w:p w14:paraId="02871CBA" w14:textId="77777777" w:rsidR="004842E9" w:rsidRDefault="000A3FAA">
      <w:pPr>
        <w:pBdr>
          <w:bottom w:val="single" w:sz="4" w:space="20" w:color="EAD3DD"/>
        </w:pBdr>
        <w:spacing w:after="560"/>
      </w:pPr>
      <w:r>
        <w:rPr>
          <w:rFonts w:ascii="Georgia" w:eastAsia="Georgia" w:hAnsi="Georgia" w:cs="Georgia"/>
          <w:i/>
          <w:iCs/>
          <w:color w:val="5E3A4B"/>
          <w:sz w:val="26"/>
          <w:szCs w:val="26"/>
        </w:rPr>
        <w:t>Documentación técnica del juego de dados para dos jugadores en C# y SQL Server</w:t>
      </w:r>
    </w:p>
    <w:tbl>
      <w:tblPr>
        <w:tblW w:w="97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3500"/>
        <w:gridCol w:w="3000"/>
      </w:tblGrid>
      <w:tr w:rsidR="004842E9" w14:paraId="41823168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80" w:type="dxa"/>
              <w:right w:w="120" w:type="dxa"/>
            </w:tcMar>
          </w:tcPr>
          <w:p w14:paraId="1465BC20" w14:textId="77777777" w:rsidR="004842E9" w:rsidRDefault="000A3FAA">
            <w:pPr>
              <w:spacing w:after="40"/>
            </w:pPr>
            <w:r>
              <w:rPr>
                <w:b/>
                <w:bCs/>
                <w:color w:val="C2416E"/>
                <w:spacing w:val="50"/>
                <w:sz w:val="15"/>
                <w:szCs w:val="15"/>
              </w:rPr>
              <w:t>ALUMNA</w:t>
            </w:r>
          </w:p>
          <w:p w14:paraId="1DEEE614" w14:textId="77777777" w:rsidR="004842E9" w:rsidRDefault="000A3FAA">
            <w:r>
              <w:rPr>
                <w:color w:val="2B2430"/>
                <w:sz w:val="21"/>
                <w:szCs w:val="21"/>
              </w:rPr>
              <w:t>Valentina Morana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80" w:type="dxa"/>
              <w:right w:w="120" w:type="dxa"/>
            </w:tcMar>
          </w:tcPr>
          <w:p w14:paraId="70FD5E8F" w14:textId="77777777" w:rsidR="004842E9" w:rsidRDefault="000A3FAA">
            <w:pPr>
              <w:spacing w:after="40"/>
            </w:pPr>
            <w:r>
              <w:rPr>
                <w:b/>
                <w:bCs/>
                <w:color w:val="C2416E"/>
                <w:spacing w:val="50"/>
                <w:sz w:val="15"/>
                <w:szCs w:val="15"/>
              </w:rPr>
              <w:t>MATERIA</w:t>
            </w:r>
          </w:p>
          <w:p w14:paraId="43219739" w14:textId="77777777" w:rsidR="004842E9" w:rsidRDefault="000A3FAA">
            <w:r>
              <w:rPr>
                <w:color w:val="2B2430"/>
                <w:sz w:val="21"/>
                <w:szCs w:val="21"/>
              </w:rPr>
              <w:t>Desarrollo y Arquitectura</w:t>
            </w:r>
          </w:p>
          <w:p w14:paraId="7AB34889" w14:textId="77777777" w:rsidR="004842E9" w:rsidRDefault="000A3FAA">
            <w:r>
              <w:rPr>
                <w:color w:val="2B2430"/>
                <w:sz w:val="21"/>
                <w:szCs w:val="21"/>
              </w:rPr>
              <w:t>de Software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80" w:type="dxa"/>
              <w:right w:w="120" w:type="dxa"/>
            </w:tcMar>
          </w:tcPr>
          <w:p w14:paraId="4AF2A003" w14:textId="77777777" w:rsidR="004842E9" w:rsidRDefault="000A3FAA">
            <w:pPr>
              <w:spacing w:after="40"/>
            </w:pPr>
            <w:r>
              <w:rPr>
                <w:b/>
                <w:bCs/>
                <w:color w:val="C2416E"/>
                <w:spacing w:val="50"/>
                <w:sz w:val="15"/>
                <w:szCs w:val="15"/>
              </w:rPr>
              <w:t>COMISIÓN</w:t>
            </w:r>
          </w:p>
          <w:p w14:paraId="58F170D3" w14:textId="77777777" w:rsidR="004842E9" w:rsidRDefault="000A3FAA">
            <w:r>
              <w:rPr>
                <w:color w:val="2B2430"/>
                <w:sz w:val="21"/>
                <w:szCs w:val="21"/>
              </w:rPr>
              <w:t>2B</w:t>
            </w:r>
          </w:p>
        </w:tc>
      </w:tr>
      <w:tr w:rsidR="004842E9" w14:paraId="3565C398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80" w:type="dxa"/>
              <w:right w:w="120" w:type="dxa"/>
            </w:tcMar>
          </w:tcPr>
          <w:p w14:paraId="3AAE4C0E" w14:textId="77777777" w:rsidR="004842E9" w:rsidRDefault="000A3FAA">
            <w:pPr>
              <w:spacing w:after="40"/>
            </w:pPr>
            <w:r>
              <w:rPr>
                <w:b/>
                <w:bCs/>
                <w:color w:val="C2416E"/>
                <w:spacing w:val="50"/>
                <w:sz w:val="15"/>
                <w:szCs w:val="15"/>
              </w:rPr>
              <w:t>DOCENTE</w:t>
            </w:r>
          </w:p>
          <w:p w14:paraId="4BA896CB" w14:textId="77777777" w:rsidR="004842E9" w:rsidRDefault="000A3FAA">
            <w:r>
              <w:rPr>
                <w:color w:val="2B2430"/>
                <w:sz w:val="21"/>
                <w:szCs w:val="21"/>
              </w:rPr>
              <w:t>Christian Parkinson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80" w:type="dxa"/>
              <w:right w:w="120" w:type="dxa"/>
            </w:tcMar>
          </w:tcPr>
          <w:p w14:paraId="1DADBE31" w14:textId="77777777" w:rsidR="004842E9" w:rsidRDefault="000A3FAA">
            <w:pPr>
              <w:spacing w:after="40"/>
            </w:pPr>
            <w:r>
              <w:rPr>
                <w:b/>
                <w:bCs/>
                <w:color w:val="C2416E"/>
                <w:spacing w:val="50"/>
                <w:sz w:val="15"/>
                <w:szCs w:val="15"/>
              </w:rPr>
              <w:t>SEDE</w:t>
            </w:r>
          </w:p>
          <w:p w14:paraId="2D662C7A" w14:textId="77777777" w:rsidR="004842E9" w:rsidRDefault="000A3FAA">
            <w:r>
              <w:rPr>
                <w:color w:val="2B2430"/>
                <w:sz w:val="21"/>
                <w:szCs w:val="21"/>
              </w:rPr>
              <w:t>Centro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80" w:type="dxa"/>
              <w:right w:w="120" w:type="dxa"/>
            </w:tcMar>
          </w:tcPr>
          <w:p w14:paraId="43C51385" w14:textId="77777777" w:rsidR="004842E9" w:rsidRDefault="000A3FAA">
            <w:pPr>
              <w:spacing w:after="40"/>
            </w:pPr>
            <w:r>
              <w:rPr>
                <w:b/>
                <w:bCs/>
                <w:color w:val="C2416E"/>
                <w:spacing w:val="50"/>
                <w:sz w:val="15"/>
                <w:szCs w:val="15"/>
              </w:rPr>
              <w:t>FECHA</w:t>
            </w:r>
          </w:p>
          <w:p w14:paraId="7A8AAEED" w14:textId="77777777" w:rsidR="004842E9" w:rsidRDefault="000A3FAA">
            <w:r>
              <w:rPr>
                <w:color w:val="2B2430"/>
                <w:sz w:val="21"/>
                <w:szCs w:val="21"/>
              </w:rPr>
              <w:t>Segundo Cuatrimestre</w:t>
            </w:r>
          </w:p>
        </w:tc>
      </w:tr>
    </w:tbl>
    <w:p w14:paraId="1C0D5DAF" w14:textId="77777777" w:rsidR="004842E9" w:rsidRDefault="004842E9">
      <w:pPr>
        <w:sectPr w:rsidR="004842E9">
          <w:pgSz w:w="11906" w:h="16838"/>
          <w:pgMar w:top="820" w:right="976" w:bottom="700" w:left="1180" w:header="400" w:footer="400" w:gutter="0"/>
          <w:cols w:space="720"/>
          <w:docGrid w:linePitch="360"/>
        </w:sectPr>
      </w:pPr>
    </w:p>
    <w:p w14:paraId="47CFD6A5" w14:textId="77777777" w:rsidR="004842E9" w:rsidRDefault="000A3FAA">
      <w:pPr>
        <w:pBdr>
          <w:bottom w:val="single" w:sz="6" w:space="8" w:color="E7C3D2"/>
        </w:pBdr>
        <w:spacing w:after="260"/>
      </w:pPr>
      <w:r>
        <w:rPr>
          <w:rFonts w:ascii="Georgia" w:eastAsia="Georgia" w:hAnsi="Georgia" w:cs="Georgia"/>
          <w:b/>
          <w:bCs/>
          <w:color w:val="8B1E45"/>
          <w:sz w:val="36"/>
          <w:szCs w:val="36"/>
        </w:rPr>
        <w:lastRenderedPageBreak/>
        <w:t>Índice</w:t>
      </w:r>
    </w:p>
    <w:p w14:paraId="1BB6C926" w14:textId="6FFEA45B" w:rsidR="004162A4" w:rsidRDefault="000A3FAA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784271" w:history="1">
        <w:r w:rsidR="004162A4" w:rsidRPr="00DB0E1E">
          <w:rPr>
            <w:rStyle w:val="Hyperlink"/>
            <w:noProof/>
          </w:rPr>
          <w:t>1. Consigna del trabajo práctico</w:t>
        </w:r>
        <w:r w:rsidR="004162A4">
          <w:rPr>
            <w:noProof/>
            <w:webHidden/>
          </w:rPr>
          <w:tab/>
        </w:r>
        <w:r w:rsidR="004162A4">
          <w:rPr>
            <w:noProof/>
            <w:webHidden/>
          </w:rPr>
          <w:fldChar w:fldCharType="begin"/>
        </w:r>
        <w:r w:rsidR="004162A4">
          <w:rPr>
            <w:noProof/>
            <w:webHidden/>
          </w:rPr>
          <w:instrText xml:space="preserve"> PAGEREF _Toc242784271 \h </w:instrText>
        </w:r>
        <w:r w:rsidR="004162A4">
          <w:rPr>
            <w:noProof/>
            <w:webHidden/>
          </w:rPr>
        </w:r>
        <w:r w:rsidR="004162A4">
          <w:rPr>
            <w:noProof/>
            <w:webHidden/>
          </w:rPr>
          <w:fldChar w:fldCharType="separate"/>
        </w:r>
        <w:r w:rsidR="004162A4">
          <w:rPr>
            <w:noProof/>
            <w:webHidden/>
          </w:rPr>
          <w:t>3</w:t>
        </w:r>
        <w:r w:rsidR="004162A4">
          <w:rPr>
            <w:noProof/>
            <w:webHidden/>
          </w:rPr>
          <w:fldChar w:fldCharType="end"/>
        </w:r>
      </w:hyperlink>
    </w:p>
    <w:p w14:paraId="4E4F7D89" w14:textId="308BC770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72" w:history="1">
        <w:r w:rsidRPr="00DB0E1E">
          <w:rPr>
            <w:rStyle w:val="Hyperlink"/>
            <w:noProof/>
          </w:rPr>
          <w:t>1.1 Requisitos LUG (comunes a todos los TP individuales)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FDC97" w14:textId="217BDE29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273" w:history="1">
        <w:r w:rsidRPr="00DB0E1E">
          <w:rPr>
            <w:rStyle w:val="Hyperlink"/>
            <w:noProof/>
          </w:rPr>
          <w:t>2. Elección del juego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0E754E" w14:textId="1DDA00C9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274" w:history="1">
        <w:r w:rsidRPr="00DB0E1E">
          <w:rPr>
            <w:rStyle w:val="Hyperlink"/>
            <w:noProof/>
          </w:rPr>
          <w:t>3. Reglas de negocio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B7131E" w14:textId="3C0BE9DF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75" w:history="1">
        <w:r w:rsidRPr="00DB0E1E">
          <w:rPr>
            <w:rStyle w:val="Hyperlink"/>
            <w:noProof/>
          </w:rPr>
          <w:t>3.1 Modalidad de juego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65414F" w14:textId="1FA9EAEC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76" w:history="1">
        <w:r w:rsidRPr="00DB0E1E">
          <w:rPr>
            <w:rStyle w:val="Hyperlink"/>
            <w:noProof/>
          </w:rPr>
          <w:t>3.2 Mecánica de un turno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87649D" w14:textId="05272EAB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77" w:history="1">
        <w:r w:rsidRPr="00DB0E1E">
          <w:rPr>
            <w:rStyle w:val="Hyperlink"/>
            <w:noProof/>
          </w:rPr>
          <w:t>3.3 Cálculo de puntaje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2BD0F8" w14:textId="7371405F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78" w:history="1">
        <w:r w:rsidRPr="00DB0E1E">
          <w:rPr>
            <w:rStyle w:val="Hyperlink"/>
            <w:noProof/>
          </w:rPr>
          <w:t>3.4 Fin de partida y abandono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FCB68D" w14:textId="7DC759BE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279" w:history="1">
        <w:r w:rsidRPr="00DB0E1E">
          <w:rPr>
            <w:rStyle w:val="Hyperlink"/>
            <w:noProof/>
          </w:rPr>
          <w:t>4. Arquitectura en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F40DD2" w14:textId="76AF74E1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280" w:history="1">
        <w:r w:rsidRPr="00DB0E1E">
          <w:rPr>
            <w:rStyle w:val="Hyperlink"/>
            <w:noProof/>
          </w:rPr>
          <w:t>5. Clases principales por capa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C31FE2" w14:textId="2ED91CF4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81" w:history="1">
        <w:r w:rsidRPr="00DB0E1E">
          <w:rPr>
            <w:rStyle w:val="Hyperlink"/>
            <w:noProof/>
          </w:rPr>
          <w:t>5.1 BE: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AAFED6" w14:textId="432C1552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82" w:history="1">
        <w:r w:rsidRPr="00DB0E1E">
          <w:rPr>
            <w:rStyle w:val="Hyperlink"/>
            <w:noProof/>
          </w:rPr>
          <w:t>5.2 DAL: Acceso a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FF3A80" w14:textId="20881DD4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83" w:history="1">
        <w:r w:rsidRPr="00DB0E1E">
          <w:rPr>
            <w:rStyle w:val="Hyperlink"/>
            <w:noProof/>
          </w:rPr>
          <w:t>5.3 BLL: Lógica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740369" w14:textId="431685A3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84" w:history="1">
        <w:r w:rsidRPr="00DB0E1E">
          <w:rPr>
            <w:rStyle w:val="Hyperlink"/>
            <w:noProof/>
          </w:rPr>
          <w:t>5.4 GUI: Presentación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B3B4DA" w14:textId="0A7E662E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285" w:history="1">
        <w:r w:rsidRPr="00DB0E1E">
          <w:rPr>
            <w:rStyle w:val="Hyperlink"/>
            <w:noProof/>
          </w:rPr>
          <w:t>6.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2DE3A3" w14:textId="03BB60B0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286" w:history="1">
        <w:r w:rsidRPr="00DB0E1E">
          <w:rPr>
            <w:rStyle w:val="Hyperlink"/>
            <w:noProof/>
          </w:rPr>
          <w:t>7. Funcionalidades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82D940" w14:textId="2B1BC44A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87" w:history="1">
        <w:r w:rsidRPr="00DB0E1E">
          <w:rPr>
            <w:rStyle w:val="Hyperlink"/>
            <w:noProof/>
          </w:rPr>
          <w:t>7.1 Juego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D561F7" w14:textId="14D64090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88" w:history="1">
        <w:r w:rsidRPr="00DB0E1E">
          <w:rPr>
            <w:rStyle w:val="Hyperlink"/>
            <w:noProof/>
          </w:rPr>
          <w:t>7.2 Usuarios y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1C01EC" w14:textId="58D76894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89" w:history="1">
        <w:r w:rsidRPr="00DB0E1E">
          <w:rPr>
            <w:rStyle w:val="Hyperlink"/>
            <w:noProof/>
          </w:rPr>
          <w:t>7.3 Registro y persistencia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826F43" w14:textId="09D34A5D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90" w:history="1">
        <w:r w:rsidRPr="00DB0E1E">
          <w:rPr>
            <w:rStyle w:val="Hyperlink"/>
            <w:noProof/>
          </w:rPr>
          <w:t>7.4 Robustez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F31D7A" w14:textId="5506CFC8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291" w:history="1">
        <w:r w:rsidRPr="00DB0E1E">
          <w:rPr>
            <w:rStyle w:val="Hyperlink"/>
            <w:noProof/>
          </w:rPr>
          <w:t>8. Bitácora, XML de movimientos y estadísticas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BEBDBE" w14:textId="131BFBBD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92" w:history="1">
        <w:r w:rsidRPr="00DB0E1E">
          <w:rPr>
            <w:rStyle w:val="Hyperlink"/>
            <w:noProof/>
          </w:rPr>
          <w:t>8.1 Bitácora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81F57F" w14:textId="7D7DA463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93" w:history="1">
        <w:r w:rsidRPr="00DB0E1E">
          <w:rPr>
            <w:rStyle w:val="Hyperlink"/>
            <w:noProof/>
          </w:rPr>
          <w:t>8.2 Registro de movimientos en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B3C9F3" w14:textId="3961EFDA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94" w:history="1">
        <w:r w:rsidRPr="00DB0E1E">
          <w:rPr>
            <w:rStyle w:val="Hyperlink"/>
            <w:noProof/>
          </w:rPr>
          <w:t>8.3 Estadísticas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574DAF" w14:textId="69FD73CF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295" w:history="1">
        <w:r w:rsidRPr="00DB0E1E">
          <w:rPr>
            <w:rStyle w:val="Hyperlink"/>
            <w:noProof/>
          </w:rPr>
          <w:t>9. Matriz de cumplimiento de la consigna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4C2DAE" w14:textId="226B835F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296" w:history="1">
        <w:r w:rsidRPr="00DB0E1E">
          <w:rPr>
            <w:rStyle w:val="Hyperlink"/>
            <w:noProof/>
          </w:rPr>
          <w:t>10. Diagramas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8156D5" w14:textId="1B19F598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297" w:history="1">
        <w:r w:rsidRPr="00DB0E1E">
          <w:rPr>
            <w:rStyle w:val="Hyperlink"/>
            <w:noProof/>
          </w:rPr>
          <w:t>11. Instalación y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ED156D" w14:textId="7C09780D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98" w:history="1">
        <w:r w:rsidRPr="00DB0E1E">
          <w:rPr>
            <w:rStyle w:val="Hyperlink"/>
            <w:noProof/>
          </w:rPr>
          <w:t>11.1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5BCD96" w14:textId="0F04C9B2" w:rsidR="004162A4" w:rsidRDefault="004162A4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784299" w:history="1">
        <w:r w:rsidRPr="00DB0E1E">
          <w:rPr>
            <w:rStyle w:val="Hyperlink"/>
            <w:noProof/>
          </w:rPr>
          <w:t>11.2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EAEF47" w14:textId="1ABE4824" w:rsidR="004162A4" w:rsidRDefault="004162A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2784300" w:history="1">
        <w:r w:rsidRPr="00DB0E1E">
          <w:rPr>
            <w:rStyle w:val="Hyperlink"/>
            <w:noProof/>
          </w:rPr>
          <w:t>12.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872EDE" w14:textId="4EEA2CF7" w:rsidR="004842E9" w:rsidRDefault="000A3FAA">
      <w:pPr>
        <w:pStyle w:val="TOC1"/>
        <w:tabs>
          <w:tab w:val="right" w:leader="dot" w:pos="9402"/>
        </w:tabs>
      </w:pPr>
      <w:r>
        <w:fldChar w:fldCharType="end"/>
      </w:r>
    </w:p>
    <w:p w14:paraId="031DE234" w14:textId="77777777" w:rsidR="004842E9" w:rsidRDefault="004842E9">
      <w:pPr>
        <w:sectPr w:rsidR="004842E9">
          <w:headerReference w:type="default" r:id="rId11"/>
          <w:footerReference w:type="default" r:id="rId12"/>
          <w:pgSz w:w="11906" w:h="16838"/>
          <w:pgMar w:top="1300" w:right="1247" w:bottom="1150" w:left="1247" w:header="600" w:footer="560" w:gutter="0"/>
          <w:cols w:space="720"/>
          <w:docGrid w:linePitch="360"/>
        </w:sectPr>
      </w:pPr>
    </w:p>
    <w:p w14:paraId="2C7B996B" w14:textId="77777777" w:rsidR="004842E9" w:rsidRDefault="000A3FAA">
      <w:pPr>
        <w:pStyle w:val="Heading1"/>
        <w:spacing w:before="720" w:after="260"/>
      </w:pPr>
      <w:bookmarkStart w:id="0" w:name="_Toc242784271"/>
      <w:r>
        <w:rPr>
          <w:rFonts w:ascii="Calibri" w:eastAsia="Calibri" w:hAnsi="Calibri" w:cs="Calibri"/>
        </w:rPr>
        <w:lastRenderedPageBreak/>
        <w:t>1. Consigna del trabajo práctico</w:t>
      </w:r>
      <w:bookmarkEnd w:id="0"/>
    </w:p>
    <w:p w14:paraId="1CB95E04" w14:textId="77777777" w:rsidR="004842E9" w:rsidRDefault="000A3FAA">
      <w:pPr>
        <w:spacing w:after="140" w:line="288" w:lineRule="auto"/>
        <w:jc w:val="both"/>
      </w:pPr>
      <w:r>
        <w:t xml:space="preserve">De la lista de juegos propuesta por la cátedra se eligió la </w:t>
      </w:r>
      <w:r>
        <w:rPr>
          <w:b/>
          <w:bCs/>
        </w:rPr>
        <w:t>Generala</w:t>
      </w:r>
      <w:r>
        <w:t>. El enunciado es:</w:t>
      </w:r>
    </w:p>
    <w:p w14:paraId="0E587627" w14:textId="77777777" w:rsidR="004842E9" w:rsidRDefault="000A3FAA">
      <w:pPr>
        <w:spacing w:before="120" w:after="200" w:line="288" w:lineRule="auto"/>
        <w:ind w:left="567" w:right="567"/>
        <w:jc w:val="both"/>
      </w:pPr>
      <w:r>
        <w:rPr>
          <w:i/>
          <w:iCs/>
          <w:color w:val="333333"/>
        </w:rPr>
        <w:t>“Desarrollar el juego de la Generala para 2 jugadores. En el cual se deberá administrar los turnos de cada jugador, conocer el puntaje y el ganador. Calcular los valores resultantes de los tiros de los 5 dados según la combinatoria obtenida (Generala, Full, Póker, etc.).”</w:t>
      </w:r>
    </w:p>
    <w:p w14:paraId="72B98092" w14:textId="77777777" w:rsidR="004842E9" w:rsidRDefault="000A3FAA">
      <w:pPr>
        <w:pStyle w:val="Heading2"/>
      </w:pPr>
      <w:bookmarkStart w:id="1" w:name="_Toc242784272"/>
      <w:r>
        <w:t>1.1 Requisitos LUG (comunes a todos los TP individuales)</w:t>
      </w:r>
      <w:bookmarkEnd w:id="1"/>
    </w:p>
    <w:p w14:paraId="5186490A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Aplicativo orientado a objetos programado en C#.</w:t>
      </w:r>
    </w:p>
    <w:p w14:paraId="27ACE2F8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Base de datos MS SQL Server.</w:t>
      </w:r>
    </w:p>
    <w:p w14:paraId="2E8C11DF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Arquitectura de 4 capas como mínimo.</w:t>
      </w:r>
    </w:p>
    <w:p w14:paraId="4E966051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Registro de usuarios con credenciales.</w:t>
      </w:r>
    </w:p>
    <w:p w14:paraId="79F9E820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Login / Logout de jugadores.</w:t>
      </w:r>
    </w:p>
    <w:p w14:paraId="034B18A0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Bitácora de inicios de sesión, cierres de sesión, comienzo y finalización de partida.</w:t>
      </w:r>
    </w:p>
    <w:p w14:paraId="72FC757C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Registro de estadísticas de partidas ganadas, perdidas y empatadas.</w:t>
      </w:r>
    </w:p>
    <w:p w14:paraId="5A33FB33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Registro en un archivo XML de todos los movimientos de la partida, para su posterior consulta.</w:t>
      </w:r>
    </w:p>
    <w:p w14:paraId="1738CCB0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Promedio de victorias del jugador.</w:t>
      </w:r>
    </w:p>
    <w:p w14:paraId="79114AC2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Total acumulado de tiempo jugado por el jugador.</w:t>
      </w:r>
    </w:p>
    <w:p w14:paraId="276DF7FA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Backup y Restore de la base de datos.</w:t>
      </w:r>
    </w:p>
    <w:p w14:paraId="40CF0345" w14:textId="77777777" w:rsidR="004842E9" w:rsidRDefault="000A3FAA">
      <w:pPr>
        <w:pStyle w:val="Heading1"/>
        <w:spacing w:before="720" w:after="260"/>
      </w:pPr>
      <w:bookmarkStart w:id="2" w:name="_Toc242784273"/>
      <w:r>
        <w:rPr>
          <w:rFonts w:ascii="Calibri" w:eastAsia="Calibri" w:hAnsi="Calibri" w:cs="Calibri"/>
        </w:rPr>
        <w:t>2. Elección del juego</w:t>
      </w:r>
      <w:bookmarkEnd w:id="2"/>
    </w:p>
    <w:p w14:paraId="60BD328D" w14:textId="77777777" w:rsidR="004842E9" w:rsidRDefault="000A3FAA">
      <w:pPr>
        <w:spacing w:after="140" w:line="288" w:lineRule="auto"/>
        <w:jc w:val="both"/>
      </w:pPr>
      <w:r>
        <w:t>Se eligió la Generala porque sus reglas son acotadas: 11 categorías fijas, 3 tiradas por turno y ningún tablero que administrar. Además, el puntaje de cada categoría es un cálculo sobre los 5 dados que no depende de la base ni de la interfaz, por lo que queda aislado en la BLL.</w:t>
      </w:r>
    </w:p>
    <w:p w14:paraId="554925CF" w14:textId="77777777" w:rsidR="004842E9" w:rsidRDefault="000A3FAA">
      <w:pPr>
        <w:pStyle w:val="Heading1"/>
        <w:spacing w:before="720" w:after="260"/>
      </w:pPr>
      <w:bookmarkStart w:id="3" w:name="_Toc242784274"/>
      <w:r>
        <w:rPr>
          <w:rFonts w:ascii="Calibri" w:eastAsia="Calibri" w:hAnsi="Calibri" w:cs="Calibri"/>
        </w:rPr>
        <w:t>3. Reglas de negocio implementadas</w:t>
      </w:r>
      <w:bookmarkEnd w:id="3"/>
    </w:p>
    <w:p w14:paraId="723C6730" w14:textId="77777777" w:rsidR="004842E9" w:rsidRDefault="000A3FAA">
      <w:pPr>
        <w:pStyle w:val="Heading2"/>
      </w:pPr>
      <w:bookmarkStart w:id="4" w:name="_Toc242784275"/>
      <w:r>
        <w:t>3.1 Modalidad de juego</w:t>
      </w:r>
      <w:bookmarkEnd w:id="4"/>
    </w:p>
    <w:p w14:paraId="124F9959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2 jugadores humanos en la misma PC y la misma ventana</w:t>
      </w:r>
      <w:r>
        <w:t xml:space="preserve"> (modalidad “pasar y jugar”). No hay oponente automático ni juego en red.</w:t>
      </w:r>
    </w:p>
    <w:p w14:paraId="12BA9705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Ambos jugadores deben estar registrados y autenticados.</w:t>
      </w:r>
      <w:r>
        <w:t xml:space="preserve"> El Jugador 1 inicia sesión al abrir la aplicación; el Jugador 2 lo hace desde la pantalla principal con </w:t>
      </w:r>
      <w:r>
        <w:rPr>
          <w:i/>
          <w:iCs/>
        </w:rPr>
        <w:t>Ingresar Jugador 2</w:t>
      </w:r>
      <w:r>
        <w:t xml:space="preserve">, y debe ser un </w:t>
      </w:r>
      <w:r>
        <w:lastRenderedPageBreak/>
        <w:t>usuario distinto del Jugador 1: si se intenta con el mismo usuario, se rechaza antes de validar las credenciales, así no queda un inicio de sesión falso en la bitácora.</w:t>
      </w:r>
    </w:p>
    <w:p w14:paraId="1B404A53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En una revancha se reutiliza el mismo Jugador 2 sin volver a loguearse. Si ingresa un Jugador 2 distinto, al anterior se le registra el cierre de sesión en la bitácora.</w:t>
      </w:r>
    </w:p>
    <w:p w14:paraId="0C700BC7" w14:textId="77777777" w:rsidR="004842E9" w:rsidRDefault="000A3FAA">
      <w:pPr>
        <w:pStyle w:val="Heading2"/>
      </w:pPr>
      <w:bookmarkStart w:id="5" w:name="_Toc242784276"/>
      <w:r>
        <w:t>3.2 Mecánica de un turno</w:t>
      </w:r>
      <w:bookmarkEnd w:id="5"/>
    </w:p>
    <w:p w14:paraId="4180788E" w14:textId="77777777" w:rsidR="004842E9" w:rsidRDefault="000A3FAA">
      <w:pPr>
        <w:pStyle w:val="ListParagraph"/>
        <w:numPr>
          <w:ilvl w:val="0"/>
          <w:numId w:val="3"/>
        </w:numPr>
        <w:spacing w:after="70" w:line="276" w:lineRule="auto"/>
      </w:pPr>
      <w:r>
        <w:t xml:space="preserve">El jugador tiene </w:t>
      </w:r>
      <w:r>
        <w:rPr>
          <w:b/>
          <w:bCs/>
        </w:rPr>
        <w:t>hasta 3 tiradas</w:t>
      </w:r>
      <w:r>
        <w:t xml:space="preserve"> de los 5 dados.</w:t>
      </w:r>
    </w:p>
    <w:p w14:paraId="789DC051" w14:textId="77777777" w:rsidR="004842E9" w:rsidRDefault="000A3FAA">
      <w:pPr>
        <w:pStyle w:val="ListParagraph"/>
        <w:numPr>
          <w:ilvl w:val="0"/>
          <w:numId w:val="3"/>
        </w:numPr>
        <w:spacing w:after="70" w:line="276" w:lineRule="auto"/>
      </w:pPr>
      <w:r>
        <w:t>Después de cada tirada elige, con una casilla por dado, cuáles conservar; los no marcados se vuelven a tirar. Las casillas de “guardar” solo se habilitan después de la primera tirada del turno.</w:t>
      </w:r>
    </w:p>
    <w:p w14:paraId="56E7D05F" w14:textId="77777777" w:rsidR="004842E9" w:rsidRDefault="000A3FAA">
      <w:pPr>
        <w:pStyle w:val="ListParagraph"/>
        <w:numPr>
          <w:ilvl w:val="0"/>
          <w:numId w:val="3"/>
        </w:numPr>
        <w:spacing w:after="70" w:line="276" w:lineRule="auto"/>
      </w:pPr>
      <w:r>
        <w:t xml:space="preserve">En cualquier momento posterior a la primera tirada, elige una categoría </w:t>
      </w:r>
      <w:r>
        <w:rPr>
          <w:b/>
          <w:bCs/>
        </w:rPr>
        <w:t>todavía no anotada</w:t>
      </w:r>
      <w:r>
        <w:t xml:space="preserve"> y anota el puntaje que corresponde a los dados actuales.</w:t>
      </w:r>
    </w:p>
    <w:p w14:paraId="1631AA8D" w14:textId="77777777" w:rsidR="004842E9" w:rsidRDefault="000A3FAA">
      <w:pPr>
        <w:pStyle w:val="ListParagraph"/>
        <w:numPr>
          <w:ilvl w:val="0"/>
          <w:numId w:val="3"/>
        </w:numPr>
        <w:spacing w:after="70" w:line="276" w:lineRule="auto"/>
      </w:pPr>
      <w:r>
        <w:t xml:space="preserve">Si los dados no cumplen la condición de la categoría elegida, se anota </w:t>
      </w:r>
      <w:r>
        <w:rPr>
          <w:b/>
          <w:bCs/>
        </w:rPr>
        <w:t>0</w:t>
      </w:r>
      <w:r>
        <w:t xml:space="preserve"> y la categoría queda tachada.</w:t>
      </w:r>
    </w:p>
    <w:p w14:paraId="0A689521" w14:textId="77777777" w:rsidR="004842E9" w:rsidRDefault="000A3FAA">
      <w:pPr>
        <w:pStyle w:val="ListParagraph"/>
        <w:numPr>
          <w:ilvl w:val="0"/>
          <w:numId w:val="3"/>
        </w:numPr>
        <w:spacing w:after="70" w:line="276" w:lineRule="auto"/>
      </w:pPr>
      <w:r>
        <w:t>Al anotar, el turno pasa automáticamente al otro jugador.</w:t>
      </w:r>
    </w:p>
    <w:p w14:paraId="692DC56A" w14:textId="77777777" w:rsidR="004842E9" w:rsidRDefault="000A3FAA">
      <w:pPr>
        <w:pStyle w:val="Heading2"/>
      </w:pPr>
      <w:bookmarkStart w:id="6" w:name="_Toc242784277"/>
      <w:r>
        <w:t>3.3 Cálculo de puntaje por categoría</w:t>
      </w:r>
      <w:bookmarkEnd w:id="6"/>
    </w:p>
    <w:p w14:paraId="1BFB56B7" w14:textId="77777777" w:rsidR="004842E9" w:rsidRDefault="000A3FAA">
      <w:pPr>
        <w:spacing w:after="140" w:line="288" w:lineRule="auto"/>
        <w:jc w:val="both"/>
      </w:pPr>
      <w:r>
        <w:t xml:space="preserve">Cada jugador completa sus propias 11 categorías. La tirada </w:t>
      </w:r>
      <w:r>
        <w:rPr>
          <w:b/>
          <w:bCs/>
        </w:rPr>
        <w:t>servida</w:t>
      </w:r>
      <w:r>
        <w:t xml:space="preserve"> (combinación lograda en la primera tirada del turno) duplica el puntaje de las cuatro combinaciones, y la aplicación lo informa con un mensaje.</w:t>
      </w:r>
    </w:p>
    <w:p w14:paraId="143A70D7" w14:textId="77777777" w:rsidR="004842E9" w:rsidRDefault="000A3FAA">
      <w:pPr>
        <w:keepNext/>
        <w:spacing w:before="280" w:after="100"/>
      </w:pPr>
      <w:r>
        <w:rPr>
          <w:b/>
          <w:bCs/>
          <w:color w:val="8B1E45"/>
          <w:sz w:val="19"/>
          <w:szCs w:val="19"/>
        </w:rPr>
        <w:t>Tabla 1. Categorías y puntajes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912"/>
        <w:gridCol w:w="1300"/>
        <w:gridCol w:w="1300"/>
      </w:tblGrid>
      <w:tr w:rsidR="004842E9" w14:paraId="4A94B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7B116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4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16FAF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66C7D" w14:textId="77777777" w:rsidR="004842E9" w:rsidRDefault="000A3FAA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C97B4" w14:textId="77777777" w:rsidR="004842E9" w:rsidRDefault="000A3FAA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Servida</w:t>
            </w:r>
          </w:p>
        </w:tc>
      </w:tr>
      <w:tr w:rsidR="004842E9" w14:paraId="08E7B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3778F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Unos a Seises</w:t>
            </w:r>
          </w:p>
        </w:tc>
        <w:tc>
          <w:tcPr>
            <w:tcW w:w="4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E8257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Suma de los dados que muestran ese número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B11D5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Variable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A7E423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No aplica</w:t>
            </w:r>
          </w:p>
        </w:tc>
      </w:tr>
      <w:tr w:rsidR="004842E9" w14:paraId="25E21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74F66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Escalera</w:t>
            </w:r>
          </w:p>
        </w:tc>
        <w:tc>
          <w:tcPr>
            <w:tcW w:w="4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DD094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1-2-3-4-5 o 2-3-4-5-6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C76D0B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F3070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</w:tr>
      <w:tr w:rsidR="004842E9" w14:paraId="53172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35674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Full</w:t>
            </w:r>
          </w:p>
        </w:tc>
        <w:tc>
          <w:tcPr>
            <w:tcW w:w="4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897A7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Exactamente 3 dados de un valor y 2 de otro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EB0B7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E4E85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60</w:t>
            </w:r>
          </w:p>
        </w:tc>
      </w:tr>
      <w:tr w:rsidR="004842E9" w14:paraId="18916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D57F1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Póker</w:t>
            </w:r>
          </w:p>
        </w:tc>
        <w:tc>
          <w:tcPr>
            <w:tcW w:w="4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38CB2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4 o más dados iguales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961D4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AE1B2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80</w:t>
            </w:r>
          </w:p>
        </w:tc>
      </w:tr>
      <w:tr w:rsidR="004842E9" w14:paraId="376DF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51E4C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Generala</w:t>
            </w:r>
          </w:p>
        </w:tc>
        <w:tc>
          <w:tcPr>
            <w:tcW w:w="4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780EB1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Los 5 dados iguales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88846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0B575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</w:tr>
      <w:tr w:rsidR="004842E9" w14:paraId="7FF87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837B60" w14:textId="77777777" w:rsidR="004842E9" w:rsidRDefault="000A3FAA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Generala Doble</w:t>
            </w:r>
          </w:p>
        </w:tc>
        <w:tc>
          <w:tcPr>
            <w:tcW w:w="4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0D562" w14:textId="77777777" w:rsidR="004842E9" w:rsidRDefault="000A3FAA">
            <w:pPr>
              <w:spacing w:line="264" w:lineRule="auto"/>
            </w:pPr>
            <w:r>
              <w:rPr>
                <w:sz w:val="19"/>
                <w:szCs w:val="19"/>
              </w:rPr>
              <w:t xml:space="preserve">5 dados iguales, habiendo anotado antes la Generala </w:t>
            </w:r>
            <w:r>
              <w:rPr>
                <w:b/>
                <w:bCs/>
                <w:sz w:val="19"/>
                <w:szCs w:val="19"/>
              </w:rPr>
              <w:t>con puntos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703B2" w14:textId="77777777" w:rsidR="004842E9" w:rsidRDefault="000A3FAA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57724" w14:textId="77777777" w:rsidR="004842E9" w:rsidRDefault="000A3FAA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No aplica</w:t>
            </w:r>
          </w:p>
        </w:tc>
      </w:tr>
    </w:tbl>
    <w:p w14:paraId="7930AC23" w14:textId="77777777" w:rsidR="004842E9" w:rsidRDefault="004842E9">
      <w:pPr>
        <w:spacing w:after="120"/>
      </w:pPr>
    </w:p>
    <w:p w14:paraId="5B48AF60" w14:textId="77777777" w:rsidR="004842E9" w:rsidRDefault="000A3FAA">
      <w:pPr>
        <w:spacing w:after="140" w:line="288" w:lineRule="auto"/>
        <w:jc w:val="both"/>
      </w:pPr>
      <w:r>
        <w:t>Si la Generala quedó tachada (0), la Generala Doble sigue disponible para que ambos jugadores completen siempre 11 turnos, pero solo puede tacharse: vale 0 aunque salgan 5 dados iguales.</w:t>
      </w:r>
    </w:p>
    <w:p w14:paraId="0E7CEF0A" w14:textId="77777777" w:rsidR="004842E9" w:rsidRDefault="000A3FAA">
      <w:pPr>
        <w:pStyle w:val="Heading2"/>
      </w:pPr>
      <w:bookmarkStart w:id="7" w:name="_Toc242784278"/>
      <w:r>
        <w:lastRenderedPageBreak/>
        <w:t>3.4 Fin de partida y abandono</w:t>
      </w:r>
      <w:bookmarkEnd w:id="7"/>
    </w:p>
    <w:p w14:paraId="69EAFB18" w14:textId="77777777" w:rsidR="004842E9" w:rsidRDefault="000A3FAA">
      <w:pPr>
        <w:pStyle w:val="ListParagraph"/>
        <w:keepNext/>
        <w:keepLines/>
        <w:numPr>
          <w:ilvl w:val="0"/>
          <w:numId w:val="2"/>
        </w:numPr>
        <w:spacing w:after="70" w:line="276" w:lineRule="auto"/>
      </w:pPr>
      <w:r>
        <w:t xml:space="preserve">La partida termina cuando </w:t>
      </w:r>
      <w:r>
        <w:rPr>
          <w:b/>
          <w:bCs/>
        </w:rPr>
        <w:t>ambos jugadores anotaron las 11 categorías</w:t>
      </w:r>
      <w:r>
        <w:t>. Gana quien suma más puntos; si los totales son iguales, es empate.</w:t>
      </w:r>
    </w:p>
    <w:p w14:paraId="76AFA4DA" w14:textId="77777777" w:rsidR="004842E9" w:rsidRDefault="000A3FAA">
      <w:pPr>
        <w:pStyle w:val="ListParagraph"/>
        <w:keepNext/>
        <w:keepLines/>
        <w:numPr>
          <w:ilvl w:val="0"/>
          <w:numId w:val="2"/>
        </w:numPr>
        <w:spacing w:after="70" w:line="276" w:lineRule="auto"/>
      </w:pPr>
      <w:r>
        <w:t xml:space="preserve">La partida puede </w:t>
      </w:r>
      <w:r>
        <w:rPr>
          <w:b/>
          <w:bCs/>
        </w:rPr>
        <w:t>abandonarse</w:t>
      </w:r>
      <w:r>
        <w:t xml:space="preserve"> en curso: abandona el jugador del turno actual, se guardan los puntajes parciales y la partida la gana siempre el rival.</w:t>
      </w:r>
    </w:p>
    <w:p w14:paraId="4B5436EE" w14:textId="77777777" w:rsidR="004842E9" w:rsidRDefault="000A3FAA">
      <w:pPr>
        <w:pStyle w:val="ListParagraph"/>
        <w:keepNext/>
        <w:keepLines/>
        <w:numPr>
          <w:ilvl w:val="0"/>
          <w:numId w:val="2"/>
        </w:numPr>
        <w:spacing w:after="70" w:line="276" w:lineRule="auto"/>
      </w:pPr>
      <w:r>
        <w:t xml:space="preserve">Si se cierra la aplicación (botón </w:t>
      </w:r>
      <w:r>
        <w:rPr>
          <w:i/>
          <w:iCs/>
        </w:rPr>
        <w:t>Salir</w:t>
      </w:r>
      <w:r>
        <w:t xml:space="preserve"> o la X de la ventana) con una partida en curso, se pide confirmación y la partida se registra como </w:t>
      </w:r>
      <w:r>
        <w:rPr>
          <w:b/>
          <w:bCs/>
        </w:rPr>
        <w:t>abandonada</w:t>
      </w:r>
      <w:r>
        <w:t xml:space="preserve"> por el jugador del turno; si no se confirma, el cierre se cancela.</w:t>
      </w:r>
    </w:p>
    <w:p w14:paraId="78CC2C7D" w14:textId="4F5A79EF" w:rsidR="004842E9" w:rsidRDefault="004162A4">
      <w:pPr>
        <w:pStyle w:val="ListParagraph"/>
        <w:numPr>
          <w:ilvl w:val="0"/>
          <w:numId w:val="2"/>
        </w:numPr>
        <w:spacing w:after="70" w:line="276" w:lineRule="auto"/>
      </w:pPr>
      <w:r>
        <w:t>En ambos casos la BLL cierra la partida, guarda el resultado y el fin en la bitácora en una sola transacción y notifica a la interfaz mediante el evento PartidaFinalizada.</w:t>
      </w:r>
    </w:p>
    <w:p w14:paraId="4BD3A40E" w14:textId="77777777" w:rsidR="004842E9" w:rsidRDefault="000A3FAA">
      <w:pPr>
        <w:pStyle w:val="Heading1"/>
        <w:spacing w:before="720" w:after="260"/>
      </w:pPr>
      <w:bookmarkStart w:id="8" w:name="_Toc242784279"/>
      <w:r>
        <w:rPr>
          <w:rFonts w:ascii="Calibri" w:eastAsia="Calibri" w:hAnsi="Calibri" w:cs="Calibri"/>
        </w:rPr>
        <w:t>4. Arquitectura en capas</w:t>
      </w:r>
      <w:bookmarkEnd w:id="8"/>
    </w:p>
    <w:p w14:paraId="1149959D" w14:textId="77777777" w:rsidR="004842E9" w:rsidRDefault="000A3FAA">
      <w:pPr>
        <w:spacing w:after="140" w:line="288" w:lineRule="auto"/>
        <w:jc w:val="both"/>
      </w:pPr>
      <w:r>
        <w:t xml:space="preserve">La solución está organizada en </w:t>
      </w:r>
      <w:r>
        <w:rPr>
          <w:b/>
          <w:bCs/>
        </w:rPr>
        <w:t>4 proyectos de Visual Studio físicamente separados</w:t>
      </w:r>
      <w:r>
        <w:t xml:space="preserve">: tres bibliotecas de clases (BE, DAL, BLL) y el ejecutable de Windows Forms (GUI). Las referencias siguen la cadena </w:t>
      </w:r>
      <w:r>
        <w:rPr>
          <w:b/>
          <w:bCs/>
        </w:rPr>
        <w:t>GUI → BLL → DAL</w:t>
      </w:r>
      <w:r>
        <w:t xml:space="preserve">, y las tres capas usan las entidades de </w:t>
      </w:r>
      <w:r>
        <w:rPr>
          <w:b/>
          <w:bCs/>
        </w:rPr>
        <w:t>BE</w:t>
      </w:r>
      <w:r>
        <w:t>, que no depende de ninguna otra. La GUI nunca referencia a la DAL ni ejecuta SQL.</w:t>
      </w:r>
    </w:p>
    <w:p w14:paraId="4EFD6A6C" w14:textId="77777777" w:rsidR="004842E9" w:rsidRDefault="000A3FA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AB8308" wp14:editId="60CEA086">
            <wp:extent cx="5760720" cy="1150500"/>
            <wp:effectExtent l="0" t="0" r="0" b="0"/>
            <wp:docPr id="1201071230" name="Picture 120107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5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8886" w14:textId="77777777" w:rsidR="004842E9" w:rsidRDefault="000A3FAA">
      <w:pPr>
        <w:spacing w:after="240"/>
        <w:jc w:val="center"/>
      </w:pPr>
      <w:r>
        <w:rPr>
          <w:b/>
          <w:bCs/>
          <w:color w:val="C2416E"/>
          <w:sz w:val="18"/>
          <w:szCs w:val="18"/>
        </w:rPr>
        <w:t xml:space="preserve">Figura 1. </w:t>
      </w:r>
      <w:r>
        <w:rPr>
          <w:i/>
          <w:iCs/>
          <w:color w:val="5F5F5F"/>
          <w:sz w:val="18"/>
          <w:szCs w:val="18"/>
        </w:rPr>
        <w:t>Capas del sistema y sus dependencias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12"/>
      </w:tblGrid>
      <w:tr w:rsidR="004842E9" w14:paraId="2DE52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A6DF8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9B582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4842E9" w14:paraId="0B384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8C39C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BE (Business Entities)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51089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Clases planas (POCO) que viajan entre capas: usuarios, partidas y las filas que se muestran en las grillas. No tienen lógica, solo propiedades.</w:t>
            </w:r>
          </w:p>
        </w:tc>
      </w:tr>
      <w:tr w:rsidR="004842E9" w14:paraId="77985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6A328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DAL (Data Access Layer)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D887" w14:textId="0A95381C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Encapsula todo el acceso a SQL Server. ACCESO (internal: solo la usan los mappers) maneja la conexión, las transacciones y la ejecución de stored procedures. Cada tabla tiene su mapper (MP_USUARIO, MP_PARTIDA, MP_LOG), que hereda de la clase abstracta y genérica MAPPER&lt;T&gt;. Nunca se concatena SQL con datos de la interfaz, y hacia arriba solo se exponen objetos BE.</w:t>
            </w:r>
          </w:p>
        </w:tc>
      </w:tr>
      <w:tr w:rsidR="004842E9" w14:paraId="52592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1F980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BLL (Business Logic Layer)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D6C1A" w14:textId="55BE9CEC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Todas las reglas del juego y el estado de la partida: turnos, tiradas, dados guardados, tirada servida, planilla de puntajes, ganador, abandono y XML de movimientos (PARTIDA); puntaje de las 11 categorías (GENERALA); estadísticas (ESTADISTICA); login, logout y bitácora. Si la base de datos devuelve un error, lo convierte en una excepción con un mensaje claro. Notifica el fin de partida con un evento.</w:t>
            </w:r>
          </w:p>
        </w:tc>
      </w:tr>
      <w:tr w:rsidR="004842E9" w14:paraId="28842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B0E55" w14:textId="77777777" w:rsidR="004842E9" w:rsidRDefault="000A3FAA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GUI (Presentación)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197AA" w14:textId="125D9ED2" w:rsidR="004842E9" w:rsidRDefault="004162A4">
            <w:pPr>
              <w:spacing w:line="264" w:lineRule="auto"/>
            </w:pPr>
            <w:r>
              <w:rPr>
                <w:sz w:val="19"/>
                <w:szCs w:val="19"/>
              </w:rPr>
              <w:t>Windows Forms. Los formularios no guardan estado del juego ni hacen cálculos: muestran lo que les devuelve la BLL, le avisan lo que hace el usuario y muestran los errores. Los dados son un control de usuario propio (ucDado).</w:t>
            </w:r>
          </w:p>
        </w:tc>
      </w:tr>
    </w:tbl>
    <w:p w14:paraId="7086C610" w14:textId="77777777" w:rsidR="004842E9" w:rsidRDefault="000A3FAA">
      <w:pPr>
        <w:pStyle w:val="Heading1"/>
        <w:spacing w:before="720" w:after="260"/>
      </w:pPr>
      <w:bookmarkStart w:id="9" w:name="_Toc242784280"/>
      <w:r>
        <w:rPr>
          <w:rFonts w:ascii="Calibri" w:eastAsia="Calibri" w:hAnsi="Calibri" w:cs="Calibri"/>
        </w:rPr>
        <w:lastRenderedPageBreak/>
        <w:t>5. Clases principales por capa</w:t>
      </w:r>
      <w:bookmarkEnd w:id="9"/>
    </w:p>
    <w:p w14:paraId="7D695237" w14:textId="77777777" w:rsidR="004842E9" w:rsidRDefault="000A3FAA">
      <w:pPr>
        <w:pStyle w:val="Heading2"/>
      </w:pPr>
      <w:bookmarkStart w:id="10" w:name="_Toc242784281"/>
      <w:r>
        <w:t>5.1 BE: Entidades</w:t>
      </w:r>
      <w:bookmarkEnd w:id="10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12"/>
      </w:tblGrid>
      <w:tr w:rsidR="004842E9" w14:paraId="214CC4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3F24E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36A95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842E9" w14:paraId="77156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1E0B5B" w14:textId="6D30348C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USUARIO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A64E44" w14:textId="1C093B77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ID, nombre y contraseña de un jugador.</w:t>
            </w:r>
          </w:p>
        </w:tc>
      </w:tr>
      <w:tr w:rsidR="004842E9" w14:paraId="0F38A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CBB0D" w14:textId="58711314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PARTIDA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08B9B" w14:textId="6275E1E0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Los 2 jugadores, el ganador, los puntajes finales, las fechas de inicio y fin y la ruta del XML de la partida.</w:t>
            </w:r>
          </w:p>
        </w:tc>
      </w:tr>
      <w:tr w:rsidR="004842E9" w14:paraId="7089F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8866EA" w14:textId="172D6D3C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FILAPUNTAJE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0E3A5" w14:textId="3DB7BF2F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Fila de la planilla de puntajes (categoría y puntaje de cada jugador).</w:t>
            </w:r>
          </w:p>
        </w:tc>
      </w:tr>
      <w:tr w:rsidR="004842E9" w14:paraId="11F67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01531" w14:textId="00CC4D3D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FILAHISTORIAL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9F69A" w14:textId="196501B3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Fila del historial de estadísticas (fecha, rival, puntajes, resultado y ruta del XML).</w:t>
            </w:r>
          </w:p>
        </w:tc>
      </w:tr>
      <w:tr w:rsidR="004842E9" w14:paraId="5D2FC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36F1B" w14:textId="195067AF" w:rsidR="004842E9" w:rsidRDefault="004162A4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MOVIMIENTO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A23E5" w14:textId="53986763" w:rsidR="004842E9" w:rsidRDefault="004162A4">
            <w:pPr>
              <w:spacing w:line="264" w:lineRule="auto"/>
            </w:pPr>
            <w:r>
              <w:rPr>
                <w:sz w:val="19"/>
                <w:szCs w:val="19"/>
              </w:rPr>
              <w:t>Una jugada leída del XML de la partida: turno, jugador, dados, categoría, puntaje y fecha.</w:t>
            </w:r>
          </w:p>
        </w:tc>
      </w:tr>
      <w:tr w:rsidR="004162A4" w14:paraId="0F9AF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5456A5" w14:textId="18C31F61" w:rsidR="004162A4" w:rsidRDefault="004162A4">
            <w:pPr>
              <w:spacing w:line="264" w:lineRule="auto"/>
              <w:rPr>
                <w:b/>
                <w:bCs/>
                <w:color w:val="8B1E45"/>
                <w:sz w:val="19"/>
                <w:szCs w:val="19"/>
              </w:rPr>
            </w:pPr>
            <w:r>
              <w:rPr>
                <w:b/>
                <w:bCs/>
                <w:color w:val="8B1E45"/>
                <w:sz w:val="19"/>
                <w:szCs w:val="19"/>
              </w:rPr>
              <w:t>LOG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CCCD7" w14:textId="10977A9F" w:rsidR="004162A4" w:rsidRDefault="004162A4">
            <w:pPr>
              <w:spacing w:line="2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Un registro de la bitácora: usuario, tipo de evento y descripción. Tiene las constantes de los 4 tipos de evento, que usan todas las capas.</w:t>
            </w:r>
          </w:p>
        </w:tc>
      </w:tr>
      <w:tr w:rsidR="004162A4" w14:paraId="04947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3B84A1" w14:textId="1E47E9F3" w:rsidR="004162A4" w:rsidRDefault="004162A4">
            <w:pPr>
              <w:spacing w:line="264" w:lineRule="auto"/>
              <w:rPr>
                <w:b/>
                <w:bCs/>
                <w:color w:val="8B1E45"/>
                <w:sz w:val="19"/>
                <w:szCs w:val="19"/>
              </w:rPr>
            </w:pPr>
            <w:r>
              <w:rPr>
                <w:b/>
                <w:bCs/>
                <w:color w:val="8B1E45"/>
                <w:sz w:val="19"/>
                <w:szCs w:val="19"/>
              </w:rPr>
              <w:t>ESTADISTICA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BCB56" w14:textId="47E6CDFE" w:rsidR="004162A4" w:rsidRDefault="004162A4">
            <w:pPr>
              <w:spacing w:line="2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Resultado de las estadísticas de un jugador: ganadas, perdidas, empatadas, promedio de victorias, tiempo total e historial.</w:t>
            </w:r>
          </w:p>
        </w:tc>
      </w:tr>
    </w:tbl>
    <w:p w14:paraId="0DF70180" w14:textId="77777777" w:rsidR="004842E9" w:rsidRDefault="000A3FAA">
      <w:pPr>
        <w:pStyle w:val="Heading2"/>
      </w:pPr>
      <w:bookmarkStart w:id="11" w:name="_Toc242784282"/>
      <w:r>
        <w:t>5.2 DAL: Acceso a datos</w:t>
      </w:r>
      <w:bookmarkEnd w:id="11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12"/>
      </w:tblGrid>
      <w:tr w:rsidR="004842E9" w14:paraId="7FB9E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13EAD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E4F02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842E9" w14:paraId="6715C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385AD" w14:textId="4147E013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ACCESO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BF153" w14:textId="33579462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Clase internal. Abre y cierra la conexión, maneja la transacción (IniciarTx, AceptarTx, CancelarTx) y ejecuta los stored procedures: Escribir, LeerEscalar y Leer, que devuelve un DataTable. La cadena de conexión se lee de App.config.</w:t>
            </w:r>
          </w:p>
        </w:tc>
      </w:tr>
      <w:tr w:rsidR="004842E9" w14:paraId="1D6CB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C4E0B" w14:textId="6A822780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MAPPER&lt;T&gt;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ACA38" w14:textId="0CBF1F08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Clase abstracta y genérica, base de todos los mappers. Declara el método abstracto Insertar(T), que cada mapper implementa con override.</w:t>
            </w:r>
          </w:p>
        </w:tc>
      </w:tr>
      <w:tr w:rsidR="004842E9" w14:paraId="2DC39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D52D8" w14:textId="3CFC1DBD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MP_USUARIO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90095A" w14:textId="3B6347E6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MAPPER&lt;BE.USUARIO&gt;: alta (devuelve 0 si el nombre ya existe), login y búsqueda por ID.</w:t>
            </w:r>
          </w:p>
        </w:tc>
      </w:tr>
      <w:tr w:rsidR="004842E9" w14:paraId="438F5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9717F" w14:textId="643D7C8E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MP_PARTIDA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3DC18" w14:textId="2691655F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MAPPER&lt;BE.PARTIDA&gt;: alta y cierre de la partida, cada uno en una transacción junto con los registros de bitácora de los dos jugadores; listado de partidas terminadas de un usuario.</w:t>
            </w:r>
          </w:p>
        </w:tc>
      </w:tr>
      <w:tr w:rsidR="004842E9" w14:paraId="64CCF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F84B7" w14:textId="71E370E7" w:rsidR="004842E9" w:rsidRDefault="004162A4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MP_LOG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34364" w14:textId="6F6E6B87" w:rsidR="004842E9" w:rsidRPr="004162A4" w:rsidRDefault="004162A4">
            <w:pPr>
              <w:spacing w:line="264" w:lineRule="auto"/>
              <w:rPr>
                <w:sz w:val="19"/>
              </w:rPr>
            </w:pPr>
            <w:r w:rsidRPr="004162A4">
              <w:rPr>
                <w:rFonts w:eastAsia="Consolas"/>
                <w:sz w:val="19"/>
                <w:szCs w:val="19"/>
              </w:rPr>
              <w:t>MAPPER&lt;BE.LOG&gt;: inserción de un registro en la bitácora.</w:t>
            </w:r>
          </w:p>
        </w:tc>
      </w:tr>
      <w:tr w:rsidR="004162A4" w14:paraId="1F639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FCFDD" w14:textId="7A2007E2" w:rsidR="004162A4" w:rsidRDefault="004162A4">
            <w:pPr>
              <w:spacing w:line="264" w:lineRule="auto"/>
              <w:rPr>
                <w:b/>
                <w:bCs/>
                <w:color w:val="8B1E45"/>
                <w:sz w:val="19"/>
                <w:szCs w:val="19"/>
              </w:rPr>
            </w:pPr>
            <w:r>
              <w:rPr>
                <w:b/>
                <w:bCs/>
                <w:color w:val="8B1E45"/>
                <w:sz w:val="19"/>
                <w:szCs w:val="19"/>
              </w:rPr>
              <w:t>BACKUPRESTORE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6067C" w14:textId="39DB7465" w:rsidR="004162A4" w:rsidRPr="004162A4" w:rsidRDefault="004162A4">
            <w:pPr>
              <w:spacing w:line="264" w:lineRule="auto"/>
              <w:rPr>
                <w:rFonts w:eastAsia="Consolas"/>
                <w:sz w:val="19"/>
                <w:szCs w:val="19"/>
              </w:rPr>
            </w:pPr>
            <w:r w:rsidRPr="004162A4">
              <w:rPr>
                <w:rFonts w:eastAsia="Consolas"/>
                <w:sz w:val="19"/>
                <w:szCs w:val="19"/>
              </w:rPr>
              <w:t>BACKUP DATABASE / RESTORE DATABASE WITH REPLACE usando la cadena MASTER del App.config; obtiene la carpeta de backups de la instancia y devuelve el mensaje real de SQL Server si algo falla.</w:t>
            </w:r>
          </w:p>
        </w:tc>
      </w:tr>
    </w:tbl>
    <w:p w14:paraId="2731EE07" w14:textId="77777777" w:rsidR="004842E9" w:rsidRDefault="000A3FAA">
      <w:pPr>
        <w:pStyle w:val="Heading2"/>
      </w:pPr>
      <w:bookmarkStart w:id="12" w:name="_Toc242784283"/>
      <w:r>
        <w:lastRenderedPageBreak/>
        <w:t>5.3 BLL: Lógica de negocio</w:t>
      </w:r>
      <w:bookmarkEnd w:id="12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12"/>
      </w:tblGrid>
      <w:tr w:rsidR="004842E9" w14:paraId="5ECEC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557BD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3B54B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842E9" w14:paraId="19823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F2CF1" w14:textId="53939B94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GENERALA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ABFFD5" w14:textId="67102BEB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Tira los dados respetando los guardados y calcula el puntaje de las 11 categorías, incluida la Generala Doble y el bonus por tirada servida.</w:t>
            </w:r>
          </w:p>
        </w:tc>
      </w:tr>
      <w:tr w:rsidR="004842E9" w14:paraId="3E6EE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C243E" w14:textId="11F45197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PARTIDA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71E37" w14:textId="5FF394F4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Maneja la partida completa y su estado: jugadores, turno, tiradas restantes, dados y planilla. Iniciar, Tirar, CategoriasDisponibles, CalcularPuntaje, Anotar (registra el movimiento en el XML y pasa el turno), Abandonar y el cierre con el ganador. Dispara el evento PartidaFinalizada.</w:t>
            </w:r>
          </w:p>
        </w:tc>
      </w:tr>
      <w:tr w:rsidR="004842E9" w14:paraId="52512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11B0D" w14:textId="6CAA644E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delPartidaFinalizada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7A6A7" w14:textId="537A7A79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Delegado del evento PartidaFinalizada; FormPrincipal se suscribe para mostrar el resultado.</w:t>
            </w:r>
          </w:p>
        </w:tc>
      </w:tr>
      <w:tr w:rsidR="004842E9" w14:paraId="1DDDC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C38C2" w14:textId="0C8875AC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ESTADISTICA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A236C" w14:textId="0F1C5BBD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Calcula las estadísticas de un jugador a partir de sus partidas terminadas: ganadas, perdidas, empatadas, promedio de victorias, tiempo total e historial.</w:t>
            </w:r>
          </w:p>
        </w:tc>
      </w:tr>
      <w:tr w:rsidR="004842E9" w14:paraId="2C615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36778" w14:textId="44AB2AB8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USUARIO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5502C" w14:textId="1683A9EA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Registro, login y logout, con el registro de inicio y cierre de sesión en la bitácora. Distingue un nombre repetido de un error de base de datos.</w:t>
            </w:r>
          </w:p>
        </w:tc>
      </w:tr>
      <w:tr w:rsidR="004842E9" w14:paraId="3A5B3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9F411" w14:textId="0BCA3F4F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BITACORA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5005A" w14:textId="28EAFE7D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Registra el inicio y el cierre de sesión mediante MP_LOG. El inicio y el fin de partida se graban dentro de la transacción de la partida.</w:t>
            </w:r>
          </w:p>
        </w:tc>
      </w:tr>
      <w:tr w:rsidR="004842E9" w14:paraId="541C9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F021E" w14:textId="44AC83D2" w:rsidR="004842E9" w:rsidRDefault="004162A4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MOVIMIENTOXML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E12386" w14:textId="12C3B133" w:rsidR="004842E9" w:rsidRDefault="004162A4">
            <w:pPr>
              <w:spacing w:line="264" w:lineRule="auto"/>
            </w:pPr>
            <w:r>
              <w:rPr>
                <w:sz w:val="19"/>
                <w:szCs w:val="19"/>
              </w:rPr>
              <w:t>Crea el archivo XML de cada partida, le agrega un nodo por cada jugada y lo vuelve a leer para consultarlo (LeerMovimientos).</w:t>
            </w:r>
          </w:p>
        </w:tc>
      </w:tr>
      <w:tr w:rsidR="004162A4" w14:paraId="51953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A0206" w14:textId="7871A7FF" w:rsidR="004162A4" w:rsidRDefault="004162A4">
            <w:pPr>
              <w:spacing w:line="264" w:lineRule="auto"/>
              <w:rPr>
                <w:b/>
                <w:bCs/>
                <w:color w:val="8B1E45"/>
                <w:sz w:val="19"/>
                <w:szCs w:val="19"/>
              </w:rPr>
            </w:pPr>
            <w:r>
              <w:rPr>
                <w:b/>
                <w:bCs/>
                <w:color w:val="8B1E45"/>
                <w:sz w:val="19"/>
                <w:szCs w:val="19"/>
              </w:rPr>
              <w:t>BACKUPRESTORE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C7C32" w14:textId="3B46E3DD" w:rsidR="004162A4" w:rsidRDefault="004162A4">
            <w:pPr>
              <w:spacing w:line="2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Envoltorio sobre la clase homónima de la DAL, incluida la carpeta de backups por defecto.</w:t>
            </w:r>
          </w:p>
        </w:tc>
      </w:tr>
    </w:tbl>
    <w:p w14:paraId="670173C6" w14:textId="77777777" w:rsidR="004842E9" w:rsidRDefault="000A3FAA">
      <w:pPr>
        <w:pStyle w:val="Heading2"/>
      </w:pPr>
      <w:bookmarkStart w:id="13" w:name="_Toc242784284"/>
      <w:r>
        <w:t>5.4 GUI: Presentación</w:t>
      </w:r>
      <w:bookmarkEnd w:id="1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12"/>
      </w:tblGrid>
      <w:tr w:rsidR="004842E9" w14:paraId="466DA5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36EB6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Formulario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B18A8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842E9" w14:paraId="47651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08F4C" w14:textId="51C2CA46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FormLogin / FormRegistro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6658AF" w14:textId="23379F17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Ingreso y alta de usuarios. FormLogin se reutiliza para el ingreso del Jugador 2 y rechaza al usuario del Jugador 1.</w:t>
            </w:r>
          </w:p>
        </w:tc>
      </w:tr>
      <w:tr w:rsidR="004842E9" w14:paraId="3683E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69D75" w14:textId="30A20201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FormPrincipal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E342BB" w14:textId="5E621497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Tablero de juego: dados, selector de categoría, grilla de puntajes, turnos, abandono, backup/restore y salida. No guarda estado: después de cada acción actualiza la pantalla según BLL.PARTIDA. Su evento FormClosing registra el logout y abandona la partida en curso.</w:t>
            </w:r>
          </w:p>
        </w:tc>
      </w:tr>
      <w:tr w:rsidR="004842E9" w14:paraId="69A75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79C3A" w14:textId="2B653EE8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ucDado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1466B" w14:textId="1D132D98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Control de usuario: un dado (el valor que salió) con su casilla Guardar. FormPrincipal usa cinco.</w:t>
            </w:r>
          </w:p>
        </w:tc>
      </w:tr>
      <w:tr w:rsidR="004842E9" w14:paraId="3F20A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F0DEC" w14:textId="4EE631DD" w:rsidR="004842E9" w:rsidRDefault="004162A4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FormEstadisticas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9603E8" w14:textId="42D71EC7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Muestra el historial y los indicadores que calcula BLL.ESTADISTICA (ganadas/perdidas/empatadas, promedio de victorias y tiempo total) y el botón Ver movimientos.</w:t>
            </w:r>
          </w:p>
        </w:tc>
      </w:tr>
      <w:tr w:rsidR="004842E9" w14:paraId="0D81E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EAF15" w14:textId="7DBC6D4C" w:rsidR="004842E9" w:rsidRDefault="004162A4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FormMovimientos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F9AC9" w14:textId="36B4F0E2" w:rsidR="004842E9" w:rsidRDefault="004162A4">
            <w:pPr>
              <w:spacing w:line="264" w:lineRule="auto"/>
            </w:pPr>
            <w:r>
              <w:rPr>
                <w:sz w:val="19"/>
                <w:szCs w:val="19"/>
              </w:rPr>
              <w:t>Muestra en una grilla los movimientos guardados en el XML de la partida elegida.</w:t>
            </w:r>
          </w:p>
        </w:tc>
      </w:tr>
      <w:tr w:rsidR="004162A4" w14:paraId="1301A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DE60E" w14:textId="5689E983" w:rsidR="004162A4" w:rsidRDefault="004162A4">
            <w:pPr>
              <w:spacing w:line="264" w:lineRule="auto"/>
              <w:rPr>
                <w:b/>
                <w:bCs/>
                <w:color w:val="8B1E45"/>
                <w:sz w:val="19"/>
                <w:szCs w:val="19"/>
              </w:rPr>
            </w:pPr>
            <w:r>
              <w:rPr>
                <w:b/>
                <w:bCs/>
                <w:color w:val="8B1E45"/>
                <w:sz w:val="19"/>
                <w:szCs w:val="19"/>
              </w:rPr>
              <w:t>FormReglas</w:t>
            </w:r>
          </w:p>
        </w:tc>
        <w:tc>
          <w:tcPr>
            <w:tcW w:w="69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F8799" w14:textId="03D03783" w:rsidR="004162A4" w:rsidRDefault="004162A4">
            <w:pPr>
              <w:spacing w:line="2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Ayuda con las reglas del juego.</w:t>
            </w:r>
          </w:p>
        </w:tc>
      </w:tr>
    </w:tbl>
    <w:p w14:paraId="4BD10EF5" w14:textId="77777777" w:rsidR="004842E9" w:rsidRDefault="000A3FAA">
      <w:pPr>
        <w:pStyle w:val="Heading1"/>
        <w:spacing w:before="720" w:after="260"/>
      </w:pPr>
      <w:bookmarkStart w:id="14" w:name="_Toc242784285"/>
      <w:r>
        <w:rPr>
          <w:rFonts w:ascii="Calibri" w:eastAsia="Calibri" w:hAnsi="Calibri" w:cs="Calibri"/>
        </w:rPr>
        <w:t>6. Modelo de datos</w:t>
      </w:r>
      <w:bookmarkEnd w:id="14"/>
    </w:p>
    <w:p w14:paraId="2E379E74" w14:textId="77777777" w:rsidR="004842E9" w:rsidRDefault="000A3FAA">
      <w:pPr>
        <w:spacing w:after="140" w:line="288" w:lineRule="auto"/>
        <w:jc w:val="both"/>
      </w:pPr>
      <w:r>
        <w:t xml:space="preserve">La base de datos </w:t>
      </w:r>
      <w:r>
        <w:rPr>
          <w:b/>
          <w:bCs/>
        </w:rPr>
        <w:t>GENERALA</w:t>
      </w:r>
      <w:r>
        <w:t xml:space="preserve"> se crea con el script </w:t>
      </w:r>
      <w:r>
        <w:rPr>
          <w:rFonts w:ascii="Consolas" w:eastAsia="Consolas" w:hAnsi="Consolas" w:cs="Consolas"/>
          <w:color w:val="8B1E45"/>
          <w:sz w:val="19"/>
          <w:szCs w:val="19"/>
        </w:rPr>
        <w:t>Script.sql</w:t>
      </w:r>
      <w:r>
        <w:t>, que puede ejecutarse más de una vez sin errores: crea solo las tablas, datos iniciales y procedimientos que falten.</w:t>
      </w:r>
    </w:p>
    <w:p w14:paraId="26C68CA0" w14:textId="77777777" w:rsidR="004842E9" w:rsidRDefault="000A3FA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F10D9E" wp14:editId="47A4578A">
            <wp:extent cx="5120640" cy="4343400"/>
            <wp:effectExtent l="0" t="0" r="0" b="0"/>
            <wp:docPr id="1953896809" name="Picture 1953896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B0B7" w14:textId="77777777" w:rsidR="004842E9" w:rsidRDefault="000A3FAA">
      <w:pPr>
        <w:spacing w:after="240"/>
        <w:jc w:val="center"/>
      </w:pPr>
      <w:r>
        <w:rPr>
          <w:b/>
          <w:bCs/>
          <w:color w:val="C2416E"/>
          <w:sz w:val="18"/>
          <w:szCs w:val="18"/>
        </w:rPr>
        <w:t xml:space="preserve">Figura 2. </w:t>
      </w:r>
      <w:r>
        <w:rPr>
          <w:i/>
          <w:iCs/>
          <w:color w:val="5F5F5F"/>
          <w:sz w:val="18"/>
          <w:szCs w:val="18"/>
        </w:rPr>
        <w:t>DER de la base GENERALA en Enterprise Architect (notación pata de gallo)</w:t>
      </w:r>
    </w:p>
    <w:p w14:paraId="6A41271B" w14:textId="77777777" w:rsidR="004842E9" w:rsidRDefault="000A3FAA">
      <w:pPr>
        <w:keepNext/>
        <w:spacing w:before="280" w:after="100"/>
      </w:pPr>
      <w:r>
        <w:rPr>
          <w:b/>
          <w:bCs/>
          <w:color w:val="8B1E45"/>
          <w:sz w:val="19"/>
          <w:szCs w:val="19"/>
        </w:rPr>
        <w:t>Tabla 2. Tablas de la base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12"/>
      </w:tblGrid>
      <w:tr w:rsidR="004842E9" w14:paraId="5BF5C2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633B6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74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AC574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4842E9" w14:paraId="7F799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1DDBC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USUARIO</w:t>
            </w:r>
          </w:p>
        </w:tc>
        <w:tc>
          <w:tcPr>
            <w:tcW w:w="74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468E9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Jugadores registrados. El nombre de usuario es único (</w:t>
            </w: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UQ_USUARIO_NOMBRE</w:t>
            </w:r>
            <w:r>
              <w:rPr>
                <w:sz w:val="19"/>
                <w:szCs w:val="19"/>
              </w:rPr>
              <w:t>).</w:t>
            </w:r>
          </w:p>
        </w:tc>
      </w:tr>
      <w:tr w:rsidR="004842E9" w14:paraId="1F870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A1B0AF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TIPO_LOG</w:t>
            </w:r>
          </w:p>
        </w:tc>
        <w:tc>
          <w:tcPr>
            <w:tcW w:w="74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42EDF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Tipos de evento de bitácora: INICIO_SESION, CIERRE_SESION, INICIO_PARTIDA, FIN_PARTIDA.</w:t>
            </w:r>
          </w:p>
        </w:tc>
      </w:tr>
      <w:tr w:rsidR="004842E9" w14:paraId="4EEF0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1458F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LOG</w:t>
            </w:r>
          </w:p>
        </w:tc>
        <w:tc>
          <w:tcPr>
            <w:tcW w:w="74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63C2B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Bitácora: descripción, usuario, tipo de evento y fecha/hora.</w:t>
            </w:r>
          </w:p>
        </w:tc>
      </w:tr>
      <w:tr w:rsidR="004842E9" w14:paraId="14EAB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1633E" w14:textId="77777777" w:rsidR="004842E9" w:rsidRDefault="000A3FAA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PARTIDA</w:t>
            </w:r>
          </w:p>
        </w:tc>
        <w:tc>
          <w:tcPr>
            <w:tcW w:w="74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91A16" w14:textId="77777777" w:rsidR="004842E9" w:rsidRDefault="000A3FAA">
            <w:pPr>
              <w:spacing w:line="264" w:lineRule="auto"/>
            </w:pPr>
            <w:r>
              <w:rPr>
                <w:sz w:val="19"/>
                <w:szCs w:val="19"/>
              </w:rPr>
              <w:t>Jugadores, ganador (nulo en caso de empate), puntajes, fechas de inicio y fin y ruta del XML de movimientos.</w:t>
            </w:r>
          </w:p>
        </w:tc>
      </w:tr>
    </w:tbl>
    <w:p w14:paraId="0AD4A9C1" w14:textId="77777777" w:rsidR="004842E9" w:rsidRDefault="000A3FAA">
      <w:pPr>
        <w:keepNext/>
        <w:spacing w:before="280" w:after="100"/>
      </w:pPr>
      <w:r>
        <w:rPr>
          <w:b/>
          <w:bCs/>
          <w:color w:val="8B1E45"/>
          <w:sz w:val="19"/>
          <w:szCs w:val="19"/>
        </w:rPr>
        <w:t>Tabla 3. Stored procedures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12"/>
      </w:tblGrid>
      <w:tr w:rsidR="004842E9" w14:paraId="38FE24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118F9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Procedimiento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7C35A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4842E9" w14:paraId="75752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281B5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USUARIO_INSERTAR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C6A358" w14:textId="00F89F92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Alta de usuario; devuelve el ID generado, o 0 si el nombre ya existe.</w:t>
            </w:r>
          </w:p>
        </w:tc>
      </w:tr>
      <w:tr w:rsidR="004842E9" w14:paraId="5A441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65501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USUARIO_LOGIN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7E1F4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Valida nombre y contraseña.</w:t>
            </w:r>
          </w:p>
        </w:tc>
      </w:tr>
      <w:tr w:rsidR="004842E9" w14:paraId="09377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3E59D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USUARIO_BUSCAR_POR_ID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6C63A4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Obtiene un usuario (nombre del rival en estadísticas).</w:t>
            </w:r>
          </w:p>
        </w:tc>
      </w:tr>
      <w:tr w:rsidR="004842E9" w14:paraId="0EA39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04AD3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LOG_INSERTAR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353D3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Agrega un registro a la bitácora con la fecha actual.</w:t>
            </w:r>
          </w:p>
        </w:tc>
      </w:tr>
      <w:tr w:rsidR="004842E9" w14:paraId="50FF0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FCCF89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PARTIDA_INSERTAR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28E05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Crea la partida con su fecha de inicio y la ruta del XML.</w:t>
            </w:r>
          </w:p>
        </w:tc>
      </w:tr>
      <w:tr w:rsidR="004842E9" w14:paraId="0A205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200FA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PARTIDA_FINALIZAR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C70CE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Guarda puntajes, ganador y fecha de fin.</w:t>
            </w:r>
          </w:p>
        </w:tc>
      </w:tr>
      <w:tr w:rsidR="004842E9" w14:paraId="550F1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319AA" w14:textId="77777777" w:rsidR="004842E9" w:rsidRDefault="000A3FAA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PARTIDA_LISTAR_POR_USUARIO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C3DE3" w14:textId="77777777" w:rsidR="004842E9" w:rsidRDefault="000A3FAA">
            <w:pPr>
              <w:spacing w:line="264" w:lineRule="auto"/>
            </w:pPr>
            <w:r>
              <w:rPr>
                <w:sz w:val="19"/>
                <w:szCs w:val="19"/>
              </w:rPr>
              <w:t>Partidas terminadas de un jugador, para las estadísticas.</w:t>
            </w:r>
          </w:p>
        </w:tc>
      </w:tr>
    </w:tbl>
    <w:p w14:paraId="3E0ADC53" w14:textId="77777777" w:rsidR="004842E9" w:rsidRDefault="000A3FAA">
      <w:pPr>
        <w:pStyle w:val="Heading1"/>
        <w:spacing w:before="720" w:after="260"/>
      </w:pPr>
      <w:bookmarkStart w:id="15" w:name="_Toc242784286"/>
      <w:r>
        <w:rPr>
          <w:rFonts w:ascii="Calibri" w:eastAsia="Calibri" w:hAnsi="Calibri" w:cs="Calibri"/>
        </w:rPr>
        <w:lastRenderedPageBreak/>
        <w:t>7. Funcionalidades implementadas</w:t>
      </w:r>
      <w:bookmarkEnd w:id="15"/>
    </w:p>
    <w:p w14:paraId="41B33B03" w14:textId="77777777" w:rsidR="004842E9" w:rsidRDefault="000A3FAA">
      <w:pPr>
        <w:pStyle w:val="Heading2"/>
      </w:pPr>
      <w:bookmarkStart w:id="16" w:name="_Toc242784287"/>
      <w:r>
        <w:t>7.1 Juego</w:t>
      </w:r>
      <w:bookmarkEnd w:id="16"/>
    </w:p>
    <w:p w14:paraId="13EBBA49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Generala completa para 2 jugadores, con hasta 3 tiradas por turno y conservación individual de cada dado.</w:t>
      </w:r>
    </w:p>
    <w:p w14:paraId="55562DFA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Cálculo automático de las 11 categorías, con bonus por tirada servida en las combinaciones.</w:t>
      </w:r>
    </w:p>
    <w:p w14:paraId="662EB725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Categorías sin puntaje tachadas automáticamente (se anota 0) y sin posibilidad de reutilizarse.</w:t>
      </w:r>
    </w:p>
    <w:p w14:paraId="2934F2CA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Cambio automático de turno, determinación de ganador o empate y abandono de partida.</w:t>
      </w:r>
    </w:p>
    <w:p w14:paraId="6F52FBE2" w14:textId="77777777" w:rsidR="004842E9" w:rsidRDefault="000A3FAA">
      <w:pPr>
        <w:pStyle w:val="Heading2"/>
      </w:pPr>
      <w:bookmarkStart w:id="17" w:name="_Toc242784288"/>
      <w:r>
        <w:t>7.2 Usuarios y sesión</w:t>
      </w:r>
      <w:bookmarkEnd w:id="17"/>
    </w:p>
    <w:p w14:paraId="5D95F866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Registro de usuarios con credenciales propias y nombre de usuario único.</w:t>
      </w:r>
    </w:p>
    <w:p w14:paraId="5D673F17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Login y logout de ambos jugadores, con su registro en la bitácora, tanto con el botón </w:t>
      </w:r>
      <w:r>
        <w:rPr>
          <w:i/>
          <w:iCs/>
        </w:rPr>
        <w:t>Salir</w:t>
      </w:r>
      <w:r>
        <w:t xml:space="preserve"> como cerrando la ventana.</w:t>
      </w:r>
    </w:p>
    <w:p w14:paraId="5CEC2D9F" w14:textId="77777777" w:rsidR="004842E9" w:rsidRDefault="000A3FAA">
      <w:pPr>
        <w:pStyle w:val="Heading2"/>
      </w:pPr>
      <w:bookmarkStart w:id="18" w:name="_Toc242784289"/>
      <w:r>
        <w:t>7.3 Registro y persistencia</w:t>
      </w:r>
      <w:bookmarkEnd w:id="18"/>
    </w:p>
    <w:p w14:paraId="6B9F058D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Bitácora de inicio/cierre de sesión e inicio/fin de partida para cada jugador.</w:t>
      </w:r>
    </w:p>
    <w:p w14:paraId="4EA4D56D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Archivo XML propio por partida con cada movimiento, consultable desde </w:t>
      </w:r>
      <w:r>
        <w:rPr>
          <w:i/>
          <w:iCs/>
        </w:rPr>
        <w:t>Estadísticas → Ver movimientos</w:t>
      </w:r>
      <w:r>
        <w:t xml:space="preserve"> (ver sección 8.2).</w:t>
      </w:r>
    </w:p>
    <w:p w14:paraId="249CA352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Estadísticas por jugador: ganadas, perdidas, empatadas, promedio de victorias y tiempo total jugado.</w:t>
      </w:r>
    </w:p>
    <w:p w14:paraId="283249C5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Backup y Restore de la base GENERALA desde la propia aplicación, con confirmación antes de restaurar y deshabilitados durante una partida.</w:t>
      </w:r>
    </w:p>
    <w:p w14:paraId="2C44E143" w14:textId="77777777" w:rsidR="004842E9" w:rsidRDefault="000A3FAA">
      <w:pPr>
        <w:pStyle w:val="Heading2"/>
      </w:pPr>
      <w:bookmarkStart w:id="19" w:name="_Toc242784290"/>
      <w:r>
        <w:t>7.4 Robustez</w:t>
      </w:r>
      <w:bookmarkEnd w:id="19"/>
    </w:p>
    <w:p w14:paraId="698280E2" w14:textId="3D548EC6" w:rsidR="004842E9" w:rsidRDefault="004162A4">
      <w:pPr>
        <w:pStyle w:val="ListParagraph"/>
        <w:numPr>
          <w:ilvl w:val="0"/>
          <w:numId w:val="2"/>
        </w:numPr>
        <w:spacing w:after="70" w:line="276" w:lineRule="auto"/>
      </w:pPr>
      <w:r>
        <w:t>Los errores de la base de datos no se ocultan: la BLL los convierte en excepciones con un mensaje claro y cada formulario los muestra. Además, un manejador global evita que un error inesperado cierre la aplicación.</w:t>
      </w:r>
    </w:p>
    <w:p w14:paraId="4E974B1F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Las conexiones se cierran siempre (</w:t>
      </w:r>
      <w:r>
        <w:rPr>
          <w:rFonts w:ascii="Consolas" w:eastAsia="Consolas" w:hAnsi="Consolas" w:cs="Consolas"/>
          <w:color w:val="8B1E45"/>
          <w:sz w:val="19"/>
          <w:szCs w:val="19"/>
        </w:rPr>
        <w:t>try/finally</w:t>
      </w:r>
      <w:r>
        <w:t>) aunque falle la consulta.</w:t>
      </w:r>
    </w:p>
    <w:p w14:paraId="4FEA625C" w14:textId="6DCC3444" w:rsidR="004162A4" w:rsidRDefault="004162A4">
      <w:pPr>
        <w:pStyle w:val="ListParagraph"/>
        <w:numPr>
          <w:ilvl w:val="0"/>
          <w:numId w:val="2"/>
        </w:numPr>
        <w:spacing w:after="70" w:line="276" w:lineRule="auto"/>
      </w:pPr>
      <w:r>
        <w:t>El inicio y el cierre de cada partida se graban en una transacción junto con la bitácora: si algo falla se hace rollback y no queda nada a medias.</w:t>
      </w:r>
    </w:p>
    <w:p w14:paraId="1D29C91E" w14:textId="6FF61E04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Si un restore falla, la base vuelve a modo multiusuario y no queda inutilizable; la ruta del archivo se escapa antes de armar el comando.</w:t>
      </w:r>
    </w:p>
    <w:p w14:paraId="67154A1B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Los diálogos de backup y restore arrancan en la carpeta de backups de SQL Server (donde el servicio tiene permisos) y, si algo falla, muestran el mensaje real del motor.</w:t>
      </w:r>
    </w:p>
    <w:p w14:paraId="36C8CF37" w14:textId="27667AC0" w:rsidR="004842E9" w:rsidRDefault="004162A4">
      <w:pPr>
        <w:pStyle w:val="ListParagraph"/>
        <w:numPr>
          <w:ilvl w:val="0"/>
          <w:numId w:val="2"/>
        </w:numPr>
        <w:spacing w:after="70" w:line="276" w:lineRule="auto"/>
      </w:pPr>
      <w:r>
        <w:t>Cadena de conexión configurable en GUI/App.config: para usar otra instancia de SQL Server alcanza con cambiar el Data Source de las cadenas GENERALA y MASTER, sin recompilar.</w:t>
      </w:r>
    </w:p>
    <w:p w14:paraId="50C24FEA" w14:textId="77777777" w:rsidR="004842E9" w:rsidRDefault="000A3FAA">
      <w:pPr>
        <w:pStyle w:val="Heading1"/>
        <w:spacing w:before="720" w:after="260"/>
      </w:pPr>
      <w:bookmarkStart w:id="20" w:name="_Toc242784291"/>
      <w:r>
        <w:rPr>
          <w:rFonts w:ascii="Calibri" w:eastAsia="Calibri" w:hAnsi="Calibri" w:cs="Calibri"/>
        </w:rPr>
        <w:lastRenderedPageBreak/>
        <w:t>8. Bitácora, XML de movimientos y estadísticas</w:t>
      </w:r>
      <w:bookmarkEnd w:id="20"/>
    </w:p>
    <w:p w14:paraId="4980A32B" w14:textId="77777777" w:rsidR="004842E9" w:rsidRDefault="000A3FAA">
      <w:pPr>
        <w:pStyle w:val="Heading2"/>
      </w:pPr>
      <w:bookmarkStart w:id="21" w:name="_Toc242784292"/>
      <w:r>
        <w:t>8.1 Bitácora</w:t>
      </w:r>
      <w:bookmarkEnd w:id="21"/>
    </w:p>
    <w:p w14:paraId="67007652" w14:textId="3DA123AA" w:rsidR="004842E9" w:rsidRDefault="004162A4">
      <w:pPr>
        <w:spacing w:after="140" w:line="288" w:lineRule="auto"/>
        <w:jc w:val="both"/>
      </w:pPr>
      <w:r>
        <w:t>El inicio y el cierre de sesión se registran con BLL.BITACORA.Registrar, que usa DAL.MP_LOG. El inicio y el fin de partida los graba DAL.MP_PARTIDA dentro de la misma transacción que la partida, para ambos jugadores. En todos los casos se inserta en la tabla LOG mediante LOG_INSERTAR.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212"/>
      </w:tblGrid>
      <w:tr w:rsidR="004842E9" w14:paraId="543401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80F7E" w14:textId="77777777" w:rsidR="004842E9" w:rsidRDefault="000A3FAA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7173B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3370F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Cuándo se registra</w:t>
            </w:r>
          </w:p>
        </w:tc>
      </w:tr>
      <w:tr w:rsidR="004842E9" w14:paraId="6AEEA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6CD24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8B1E45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8E087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INICIO_SESION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A7DF3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Login exitoso del Jugador 1 o del Jugador 2.</w:t>
            </w:r>
          </w:p>
        </w:tc>
      </w:tr>
      <w:tr w:rsidR="004842E9" w14:paraId="38BE9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B3916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8B1E45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9FCB4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CIERRE_SESION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03498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 xml:space="preserve">Botón </w:t>
            </w:r>
            <w:r>
              <w:rPr>
                <w:i/>
                <w:iCs/>
                <w:sz w:val="19"/>
                <w:szCs w:val="19"/>
              </w:rPr>
              <w:t>Salir</w:t>
            </w:r>
            <w:r>
              <w:rPr>
                <w:sz w:val="19"/>
                <w:szCs w:val="19"/>
              </w:rPr>
              <w:t>, cierre de la ventana o reemplazo del Jugador 2 por otro usuario.</w:t>
            </w:r>
          </w:p>
        </w:tc>
      </w:tr>
      <w:tr w:rsidR="004842E9" w14:paraId="6F8F2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1857D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8B1E45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ACC40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INICIO_PARTIDA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A83CC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 xml:space="preserve">Al presionar </w:t>
            </w:r>
            <w:r>
              <w:rPr>
                <w:i/>
                <w:iCs/>
                <w:sz w:val="19"/>
                <w:szCs w:val="19"/>
              </w:rPr>
              <w:t>Comenzar Partida</w:t>
            </w:r>
            <w:r>
              <w:rPr>
                <w:sz w:val="19"/>
                <w:szCs w:val="19"/>
              </w:rPr>
              <w:t>.</w:t>
            </w:r>
          </w:p>
        </w:tc>
      </w:tr>
      <w:tr w:rsidR="004842E9" w14:paraId="416C0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677CDC" w14:textId="77777777" w:rsidR="004842E9" w:rsidRDefault="000A3FAA">
            <w:pPr>
              <w:spacing w:line="264" w:lineRule="auto"/>
              <w:jc w:val="center"/>
            </w:pPr>
            <w:r>
              <w:rPr>
                <w:b/>
                <w:bCs/>
                <w:color w:val="8B1E45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DF849" w14:textId="77777777" w:rsidR="004842E9" w:rsidRDefault="000A3FAA">
            <w:pPr>
              <w:spacing w:line="264" w:lineRule="auto"/>
            </w:pPr>
            <w:r>
              <w:rPr>
                <w:sz w:val="19"/>
                <w:szCs w:val="19"/>
              </w:rPr>
              <w:t>FIN_PARTIDA</w:t>
            </w:r>
          </w:p>
        </w:tc>
        <w:tc>
          <w:tcPr>
            <w:tcW w:w="62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9AE5BB" w14:textId="77777777" w:rsidR="004842E9" w:rsidRDefault="000A3FAA">
            <w:pPr>
              <w:spacing w:line="264" w:lineRule="auto"/>
            </w:pPr>
            <w:r>
              <w:rPr>
                <w:sz w:val="19"/>
                <w:szCs w:val="19"/>
              </w:rPr>
              <w:t>Al completarse las 11 categorías, al abandonar o al cerrar la app con una partida en curso.</w:t>
            </w:r>
          </w:p>
        </w:tc>
      </w:tr>
    </w:tbl>
    <w:p w14:paraId="6992D030" w14:textId="77777777" w:rsidR="004842E9" w:rsidRDefault="000A3FAA">
      <w:pPr>
        <w:pStyle w:val="Heading2"/>
      </w:pPr>
      <w:bookmarkStart w:id="22" w:name="_Toc242784293"/>
      <w:r>
        <w:t>8.2 Registro de movimientos en XML</w:t>
      </w:r>
      <w:bookmarkEnd w:id="22"/>
    </w:p>
    <w:p w14:paraId="4049A086" w14:textId="77777777" w:rsidR="004842E9" w:rsidRDefault="000A3FAA">
      <w:pPr>
        <w:spacing w:after="140" w:line="288" w:lineRule="auto"/>
        <w:jc w:val="both"/>
      </w:pPr>
      <w:r>
        <w:t xml:space="preserve">Al iniciar cada partida, </w:t>
      </w:r>
      <w:r>
        <w:rPr>
          <w:rFonts w:ascii="Consolas" w:eastAsia="Consolas" w:hAnsi="Consolas" w:cs="Consolas"/>
          <w:color w:val="8B1E45"/>
          <w:sz w:val="19"/>
          <w:szCs w:val="19"/>
        </w:rPr>
        <w:t>MOVIMIENTOXML</w:t>
      </w:r>
      <w:r>
        <w:t xml:space="preserve"> crea un archivo en la carpeta </w:t>
      </w:r>
      <w:r>
        <w:rPr>
          <w:b/>
          <w:bCs/>
        </w:rPr>
        <w:t>Partidas</w:t>
      </w:r>
      <w:r>
        <w:t xml:space="preserve"> junto al ejecutable, con el nombre </w:t>
      </w:r>
      <w:r>
        <w:rPr>
          <w:rFonts w:ascii="Consolas" w:eastAsia="Consolas" w:hAnsi="Consolas" w:cs="Consolas"/>
          <w:color w:val="8B1E45"/>
          <w:sz w:val="19"/>
          <w:szCs w:val="19"/>
        </w:rPr>
        <w:t>Partida_aaaaMMdd_HHmmssfff.xml</w:t>
      </w:r>
      <w:r>
        <w:t xml:space="preserve">, y su ruta queda guardada en </w:t>
      </w:r>
      <w:r>
        <w:rPr>
          <w:rFonts w:ascii="Consolas" w:eastAsia="Consolas" w:hAnsi="Consolas" w:cs="Consolas"/>
          <w:color w:val="8B1E45"/>
          <w:sz w:val="19"/>
          <w:szCs w:val="19"/>
        </w:rPr>
        <w:t>PARTIDA.RUTA_XML</w:t>
      </w:r>
      <w:r>
        <w:t xml:space="preserve"> para poder ubicarlo después. Cada vez que un jugador anota una categoría se agrega un nodo </w:t>
      </w:r>
      <w:r>
        <w:rPr>
          <w:rFonts w:ascii="Consolas" w:eastAsia="Consolas" w:hAnsi="Consolas" w:cs="Consolas"/>
          <w:color w:val="8B1E45"/>
          <w:sz w:val="19"/>
          <w:szCs w:val="19"/>
        </w:rPr>
        <w:t>Movimiento</w:t>
      </w:r>
      <w:r>
        <w:t>:</w:t>
      </w:r>
    </w:p>
    <w:p w14:paraId="639FFB69" w14:textId="77777777" w:rsidR="004842E9" w:rsidRDefault="000A3FAA">
      <w:pPr>
        <w:keepNext/>
        <w:spacing w:before="120" w:line="252" w:lineRule="auto"/>
        <w:ind w:left="567"/>
      </w:pPr>
      <w:r>
        <w:rPr>
          <w:rFonts w:ascii="Consolas" w:eastAsia="Consolas" w:hAnsi="Consolas" w:cs="Consolas"/>
          <w:color w:val="333333"/>
          <w:sz w:val="17"/>
          <w:szCs w:val="17"/>
        </w:rPr>
        <w:t>&lt;Partida fecha="10/10/2026 18:42:07"&gt;</w:t>
      </w:r>
    </w:p>
    <w:p w14:paraId="0B7CD6F8" w14:textId="77777777" w:rsidR="004842E9" w:rsidRDefault="000A3FAA">
      <w:pPr>
        <w:keepNext/>
        <w:spacing w:line="252" w:lineRule="auto"/>
        <w:ind w:left="567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&lt;Movimiento turno="1" jugador="valentina" dados="3,3,3,5,5"</w:t>
      </w:r>
    </w:p>
    <w:p w14:paraId="4F4FAA2E" w14:textId="77777777" w:rsidR="004842E9" w:rsidRDefault="000A3FAA">
      <w:pPr>
        <w:keepNext/>
        <w:spacing w:line="252" w:lineRule="auto"/>
        <w:ind w:left="567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categoria="Full" puntaje="30" fecha="10/10/2026 18:42:31" /&gt;</w:t>
      </w:r>
    </w:p>
    <w:p w14:paraId="3E40887E" w14:textId="77777777" w:rsidR="004842E9" w:rsidRDefault="000A3FAA">
      <w:pPr>
        <w:keepNext/>
        <w:spacing w:line="252" w:lineRule="auto"/>
        <w:ind w:left="567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&lt;Movimiento turno="2" jugador="jugador2" dados="1,2,3,4,5"</w:t>
      </w:r>
    </w:p>
    <w:p w14:paraId="4CC1252F" w14:textId="77777777" w:rsidR="004842E9" w:rsidRDefault="000A3FAA">
      <w:pPr>
        <w:keepNext/>
        <w:spacing w:line="252" w:lineRule="auto"/>
        <w:ind w:left="567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categoria="Escalera" puntaje="40" fecha="10/10/2026 18:42:58" /&gt;</w:t>
      </w:r>
    </w:p>
    <w:p w14:paraId="28BC6CFE" w14:textId="77777777" w:rsidR="004842E9" w:rsidRDefault="000A3FAA">
      <w:pPr>
        <w:keepNext/>
        <w:spacing w:line="252" w:lineRule="auto"/>
        <w:ind w:left="567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...</w:t>
      </w:r>
    </w:p>
    <w:p w14:paraId="5FAE1BD8" w14:textId="77777777" w:rsidR="004842E9" w:rsidRDefault="000A3FAA">
      <w:pPr>
        <w:spacing w:after="160" w:line="252" w:lineRule="auto"/>
        <w:ind w:left="567"/>
      </w:pPr>
      <w:r>
        <w:rPr>
          <w:rFonts w:ascii="Consolas" w:eastAsia="Consolas" w:hAnsi="Consolas" w:cs="Consolas"/>
          <w:color w:val="333333"/>
          <w:sz w:val="17"/>
          <w:szCs w:val="17"/>
        </w:rPr>
        <w:t>&lt;/Partida&gt;</w:t>
      </w:r>
    </w:p>
    <w:p w14:paraId="356F29ED" w14:textId="77777777" w:rsidR="004842E9" w:rsidRDefault="000A3FAA">
      <w:pPr>
        <w:spacing w:after="140" w:line="288" w:lineRule="auto"/>
        <w:jc w:val="both"/>
      </w:pPr>
      <w:r>
        <w:t>En el ejemplo, la segunda jugada es una escalera servida (20 × 2).</w:t>
      </w:r>
    </w:p>
    <w:p w14:paraId="04A837A0" w14:textId="77777777" w:rsidR="004842E9" w:rsidRDefault="000A3FAA">
      <w:pPr>
        <w:spacing w:after="140" w:line="288" w:lineRule="auto"/>
        <w:jc w:val="both"/>
      </w:pPr>
      <w:r>
        <w:t xml:space="preserve">Para su </w:t>
      </w:r>
      <w:r>
        <w:rPr>
          <w:b/>
          <w:bCs/>
        </w:rPr>
        <w:t>posterior consulta</w:t>
      </w:r>
      <w:r>
        <w:t xml:space="preserve">, en </w:t>
      </w:r>
      <w:r>
        <w:rPr>
          <w:i/>
          <w:iCs/>
        </w:rPr>
        <w:t>Estadísticas</w:t>
      </w:r>
      <w:r>
        <w:t xml:space="preserve"> se elige una partida del historial y el botón </w:t>
      </w:r>
      <w:r>
        <w:rPr>
          <w:i/>
          <w:iCs/>
        </w:rPr>
        <w:t>Ver movimientos</w:t>
      </w:r>
      <w:r>
        <w:t xml:space="preserve"> lee el archivo con </w:t>
      </w:r>
      <w:r>
        <w:rPr>
          <w:rFonts w:ascii="Consolas" w:eastAsia="Consolas" w:hAnsi="Consolas" w:cs="Consolas"/>
          <w:color w:val="8B1E45"/>
          <w:sz w:val="19"/>
          <w:szCs w:val="19"/>
        </w:rPr>
        <w:t>MOVIMIENTOXML.LeerMovimientos</w:t>
      </w:r>
      <w:r>
        <w:t xml:space="preserve"> y lo muestra en </w:t>
      </w:r>
      <w:r>
        <w:rPr>
          <w:rFonts w:ascii="Consolas" w:eastAsia="Consolas" w:hAnsi="Consolas" w:cs="Consolas"/>
          <w:color w:val="8B1E45"/>
          <w:sz w:val="19"/>
          <w:szCs w:val="19"/>
        </w:rPr>
        <w:t>FormMovimientos</w:t>
      </w:r>
      <w:r>
        <w:t>. Si el archivo ya no existe, la aplicación lo avisa.</w:t>
      </w:r>
    </w:p>
    <w:p w14:paraId="446AB663" w14:textId="77777777" w:rsidR="004842E9" w:rsidRDefault="000A3FAA">
      <w:pPr>
        <w:pStyle w:val="Heading2"/>
      </w:pPr>
      <w:bookmarkStart w:id="23" w:name="_Toc242784294"/>
      <w:r>
        <w:t>8.3 Estadísticas</w:t>
      </w:r>
      <w:bookmarkEnd w:id="23"/>
    </w:p>
    <w:p w14:paraId="4CE3D5D2" w14:textId="58FF172D" w:rsidR="004842E9" w:rsidRDefault="004162A4">
      <w:pPr>
        <w:spacing w:after="140" w:line="288" w:lineRule="auto"/>
        <w:jc w:val="both"/>
      </w:pPr>
      <w:r w:rsidRPr="004162A4">
        <w:rPr>
          <w:rFonts w:eastAsia="Consolas"/>
          <w:szCs w:val="19"/>
        </w:rPr>
        <w:t>FormEstadisticas permite elegir a cualquiera de los dos jugadores logueados. BLL.ESTADISTICA arma su historial de partidas terminadas (fecha, rival, puntaje propio, puntaje del rival y resultado) y calcula los siguientes indicadores, que el formulario solo muestra: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12"/>
      </w:tblGrid>
      <w:tr w:rsidR="004842E9" w14:paraId="7918B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EBBAB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64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27BEC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</w:tr>
      <w:tr w:rsidR="004842E9" w14:paraId="4B019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73A5C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Ganadas / Perdidas / Empatadas</w:t>
            </w:r>
          </w:p>
        </w:tc>
        <w:tc>
          <w:tcPr>
            <w:tcW w:w="64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BBDB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 xml:space="preserve">Conteo de partidas según </w:t>
            </w: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ID_GANADOR</w:t>
            </w:r>
            <w:r>
              <w:rPr>
                <w:sz w:val="19"/>
                <w:szCs w:val="19"/>
              </w:rPr>
              <w:t xml:space="preserve"> (nulo = empate).</w:t>
            </w:r>
          </w:p>
        </w:tc>
      </w:tr>
      <w:tr w:rsidR="004842E9" w14:paraId="16064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CBBDC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Promedio de victorias</w:t>
            </w:r>
          </w:p>
        </w:tc>
        <w:tc>
          <w:tcPr>
            <w:tcW w:w="64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FAFC1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Ganadas ÷ total de partidas jugadas × 100, expresado en porcentaje.</w:t>
            </w:r>
          </w:p>
        </w:tc>
      </w:tr>
      <w:tr w:rsidR="004842E9" w14:paraId="0AF02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FF7CD" w14:textId="77777777" w:rsidR="004842E9" w:rsidRDefault="000A3FAA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Tiempo total jugado</w:t>
            </w:r>
          </w:p>
        </w:tc>
        <w:tc>
          <w:tcPr>
            <w:tcW w:w="641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D23962" w14:textId="77777777" w:rsidR="004842E9" w:rsidRDefault="000A3FAA">
            <w:pPr>
              <w:spacing w:line="264" w:lineRule="auto"/>
            </w:pPr>
            <w:r>
              <w:rPr>
                <w:sz w:val="19"/>
                <w:szCs w:val="19"/>
              </w:rPr>
              <w:t>Suma de (fecha de fin − fecha de inicio) de todas las partidas, en horas y minutos.</w:t>
            </w:r>
          </w:p>
        </w:tc>
      </w:tr>
    </w:tbl>
    <w:p w14:paraId="3A8D49C5" w14:textId="77777777" w:rsidR="004842E9" w:rsidRDefault="000A3FAA">
      <w:pPr>
        <w:pStyle w:val="Heading1"/>
        <w:pageBreakBefore/>
        <w:spacing w:before="720" w:after="260"/>
      </w:pPr>
      <w:bookmarkStart w:id="24" w:name="_Toc242784295"/>
      <w:r>
        <w:rPr>
          <w:rFonts w:ascii="Calibri" w:eastAsia="Calibri" w:hAnsi="Calibri" w:cs="Calibri"/>
        </w:rPr>
        <w:lastRenderedPageBreak/>
        <w:t>9. Matriz de cumplimiento de la consigna</w:t>
      </w:r>
      <w:bookmarkEnd w:id="24"/>
    </w:p>
    <w:p w14:paraId="5953E83A" w14:textId="77777777" w:rsidR="004842E9" w:rsidRDefault="000A3FAA">
      <w:pPr>
        <w:keepNext/>
        <w:spacing w:before="280" w:after="100"/>
      </w:pPr>
      <w:r>
        <w:rPr>
          <w:b/>
          <w:bCs/>
          <w:color w:val="8B1E45"/>
          <w:sz w:val="19"/>
          <w:szCs w:val="19"/>
        </w:rPr>
        <w:t>Tabla 4. Enunciado del juego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4062"/>
        <w:gridCol w:w="2400"/>
        <w:gridCol w:w="600"/>
      </w:tblGrid>
      <w:tr w:rsidR="004842E9" w14:paraId="424495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0D4DD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2C2F4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Implementación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DEBF9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29E6E" w14:textId="77777777" w:rsidR="004842E9" w:rsidRDefault="000A3FAA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OK</w:t>
            </w:r>
          </w:p>
        </w:tc>
      </w:tr>
      <w:tr w:rsidR="004842E9" w14:paraId="00B7D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41AB6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Generala para 2 jugadores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1A343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Dos usuarios logueados que se turnan en la misma ventana.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137CD" w14:textId="77777777" w:rsidR="004842E9" w:rsidRDefault="000A3FAA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FormPrincipal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FormLogin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693FB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52572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8860F5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Administrar los turnos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C6037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Hasta 3 tiradas por turno y cambio automático al anotar.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3C859" w14:textId="36D56C4F" w:rsidR="004842E9" w:rsidRDefault="004162A4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BLL.PARTIDA (Tirar, Anotar)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A06E3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3D52B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EFA0D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Conocer el puntaje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BC9B9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Planilla de puntajes visible con totales por jugador.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68191" w14:textId="77777777" w:rsidR="004842E9" w:rsidRDefault="000A3FAA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BLL.PARTIDA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CalcularTotal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C57CD5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3027B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D9702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Conocer el ganador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86E1CC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Mayor puntaje o empate; en abandono gana el rival.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1202F" w14:textId="77777777" w:rsidR="004842E9" w:rsidRDefault="000A3FAA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BLL.PARTIDA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Finalizar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Abandonar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8C7315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2F5E5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9389E" w14:textId="77777777" w:rsidR="004842E9" w:rsidRDefault="000A3FAA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Calcular la combinatoria de los 5 dados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E13EA" w14:textId="77777777" w:rsidR="004842E9" w:rsidRDefault="000A3FAA">
            <w:pPr>
              <w:spacing w:line="264" w:lineRule="auto"/>
            </w:pPr>
            <w:r>
              <w:rPr>
                <w:sz w:val="19"/>
                <w:szCs w:val="19"/>
              </w:rPr>
              <w:t>Unos a Seises, Escalera, Full, Póker, Generala y Generala Doble, con bonus por servida.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EBE11" w14:textId="77777777" w:rsidR="004842E9" w:rsidRDefault="000A3FAA">
            <w:pPr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BLL.GENERALA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E65A5" w14:textId="77777777" w:rsidR="004842E9" w:rsidRDefault="000A3FAA">
            <w:pPr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</w:tbl>
    <w:p w14:paraId="5081274F" w14:textId="77777777" w:rsidR="004842E9" w:rsidRDefault="000A3FAA">
      <w:pPr>
        <w:keepNext/>
        <w:spacing w:before="280" w:after="100"/>
      </w:pPr>
      <w:r>
        <w:rPr>
          <w:b/>
          <w:bCs/>
          <w:color w:val="8B1E45"/>
          <w:sz w:val="19"/>
          <w:szCs w:val="19"/>
        </w:rPr>
        <w:t>Tabla 5. Requisitos LUG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4062"/>
        <w:gridCol w:w="2400"/>
        <w:gridCol w:w="600"/>
      </w:tblGrid>
      <w:tr w:rsidR="004842E9" w14:paraId="143FDB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DD672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89799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Implementación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CADAA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F0782" w14:textId="77777777" w:rsidR="004842E9" w:rsidRDefault="000A3FAA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OK</w:t>
            </w:r>
          </w:p>
        </w:tc>
      </w:tr>
      <w:tr w:rsidR="004842E9" w14:paraId="764E9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BC61F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Orientado a objetos en C#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7C8E38" w14:textId="4E762817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Clases por responsabilidad, herencia de una clase abstracta y genérica (MAPPER&lt;T&gt;), evento y delegado, y un control de usuario (ucDado).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8D708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Toda la solución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E1BD5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02706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F0039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Base de datos MS SQL Server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886A3E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Base GENERALA con 4 tablas y 7 stored procedures.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096B4" w14:textId="77777777" w:rsidR="004842E9" w:rsidRDefault="000A3FAA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Script.sql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24A7C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18595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2A90A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Arquitectura de 4 capas mínimo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BB781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4 proyectos separados: BE, DAL, BLL y GUI.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BBCA8" w14:textId="77777777" w:rsidR="004842E9" w:rsidRDefault="000A3FAA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TP_Generala.sln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16F57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4A761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36F91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Registro de usuarios con credenciales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4BDEBF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Alta con usuario y contraseña; nombre único.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D33C1" w14:textId="0AB1E709" w:rsidR="004842E9" w:rsidRDefault="004162A4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FormRegistro, BLL.USUARIO, DAL.MP_USUARIO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76261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710E7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9490E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Login / Logout de jugadores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34603F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 xml:space="preserve">Login de ambos jugadores; logout con </w:t>
            </w:r>
            <w:r>
              <w:rPr>
                <w:i/>
                <w:iCs/>
                <w:sz w:val="19"/>
                <w:szCs w:val="19"/>
              </w:rPr>
              <w:t>Salir</w:t>
            </w:r>
            <w:r>
              <w:rPr>
                <w:sz w:val="19"/>
                <w:szCs w:val="19"/>
              </w:rPr>
              <w:t xml:space="preserve"> o al cerrar la ventana.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D39A3" w14:textId="77777777" w:rsidR="004842E9" w:rsidRDefault="000A3FAA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BLL.USUARIO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FormPrincipal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8F9A8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51695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D8D5D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Bitácora: inicio y cierre de sesión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51175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Tipos 1 y 2 de TIPO_LOG.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2BAC31" w14:textId="77777777" w:rsidR="004842E9" w:rsidRDefault="000A3FAA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BLL.BITACORA</w:t>
            </w:r>
            <w:r>
              <w:rPr>
                <w:sz w:val="19"/>
                <w:szCs w:val="19"/>
              </w:rPr>
              <w:t>, tabla LOG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9A2DA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0B522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06662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Bitácora: comienzo y fin de partida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4A29B" w14:textId="1D4D74A7" w:rsidR="004842E9" w:rsidRDefault="004162A4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Tipos 3 y 4, para ambos jugadores, en la misma transacción que la partida.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8EE875" w14:textId="50F8FF08" w:rsidR="004842E9" w:rsidRDefault="004162A4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BLL.PARTIDA, DAL.MP_PARTIDA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8834E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31801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FC2EE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Estadísticas ganadas / perdidas / empatadas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615AE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Historial y contadores por jugador.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A794C" w14:textId="2DE8E2E5" w:rsidR="004842E9" w:rsidRDefault="004162A4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BLL.ESTADISTICA, FormEstadisticas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C1E37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462DB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061B1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Movimientos de la partida en XML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07919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 xml:space="preserve">Un archivo por partida, un nodo por jugada; consulta desde </w:t>
            </w:r>
            <w:r>
              <w:rPr>
                <w:i/>
                <w:iCs/>
                <w:sz w:val="19"/>
                <w:szCs w:val="19"/>
              </w:rPr>
              <w:t>Ver movimientos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29DF5" w14:textId="77777777" w:rsidR="004842E9" w:rsidRDefault="000A3FAA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BLL.MOVIMIENTOXML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FormMovimientos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28CBB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522C3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96C9A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Promedio de victorias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182956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Porcentaje de partidas ganadas sobre el total.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69677" w14:textId="14689407" w:rsidR="004842E9" w:rsidRDefault="004162A4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BLL.ESTADISTICA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74559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5E988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C1E75" w14:textId="77777777" w:rsidR="004842E9" w:rsidRDefault="000A3FAA">
            <w:pPr>
              <w:keepNext/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Tiempo total jugado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9188A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Suma de la duración de todas las partidas.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5F3C26" w14:textId="24F19731" w:rsidR="004842E9" w:rsidRDefault="004162A4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BLL.ESTADISTICA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36BBA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  <w:tr w:rsidR="004842E9" w14:paraId="54451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DE8FF" w14:textId="77777777" w:rsidR="004842E9" w:rsidRDefault="000A3FAA">
            <w:pPr>
              <w:spacing w:line="264" w:lineRule="auto"/>
            </w:pPr>
            <w:r>
              <w:rPr>
                <w:b/>
                <w:bCs/>
                <w:color w:val="8B1E45"/>
                <w:sz w:val="19"/>
                <w:szCs w:val="19"/>
              </w:rPr>
              <w:t>Backup y Restore de la base</w:t>
            </w:r>
          </w:p>
        </w:tc>
        <w:tc>
          <w:tcPr>
            <w:tcW w:w="4062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03A0E" w14:textId="77777777" w:rsidR="004842E9" w:rsidRDefault="000A3FAA">
            <w:pPr>
              <w:spacing w:line="264" w:lineRule="auto"/>
            </w:pPr>
            <w:r>
              <w:rPr>
                <w:sz w:val="19"/>
                <w:szCs w:val="19"/>
              </w:rPr>
              <w:t>Desde la aplicación, con archivos .bak; bloqueados durante la partida.</w:t>
            </w:r>
          </w:p>
        </w:tc>
        <w:tc>
          <w:tcPr>
            <w:tcW w:w="24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0067F" w14:textId="77777777" w:rsidR="004842E9" w:rsidRDefault="000A3FAA">
            <w:pPr>
              <w:spacing w:line="264" w:lineRule="auto"/>
            </w:pPr>
            <w:r>
              <w:rPr>
                <w:rFonts w:ascii="Consolas" w:eastAsia="Consolas" w:hAnsi="Consolas" w:cs="Consolas"/>
                <w:color w:val="8B1E45"/>
                <w:sz w:val="19"/>
                <w:szCs w:val="19"/>
              </w:rPr>
              <w:t>BLL/DAL.BACKUPRESTORE</w:t>
            </w:r>
          </w:p>
        </w:tc>
        <w:tc>
          <w:tcPr>
            <w:tcW w:w="6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6270E" w14:textId="77777777" w:rsidR="004842E9" w:rsidRDefault="000A3FAA">
            <w:pPr>
              <w:spacing w:line="264" w:lineRule="auto"/>
              <w:jc w:val="center"/>
            </w:pPr>
            <w:r>
              <w:rPr>
                <w:rFonts w:ascii="Segoe UI Symbol" w:eastAsia="Segoe UI Symbol" w:hAnsi="Segoe UI Symbol" w:cs="Segoe UI Symbol"/>
                <w:b/>
                <w:bCs/>
                <w:color w:val="1E7B34"/>
                <w:sz w:val="19"/>
                <w:szCs w:val="19"/>
              </w:rPr>
              <w:t>✓</w:t>
            </w:r>
          </w:p>
        </w:tc>
      </w:tr>
    </w:tbl>
    <w:p w14:paraId="7912F05B" w14:textId="77777777" w:rsidR="004842E9" w:rsidRDefault="004842E9">
      <w:pPr>
        <w:sectPr w:rsidR="004842E9">
          <w:headerReference w:type="default" r:id="rId15"/>
          <w:footerReference w:type="default" r:id="rId16"/>
          <w:pgSz w:w="11906" w:h="16838"/>
          <w:pgMar w:top="1300" w:right="1247" w:bottom="1150" w:left="1247" w:header="600" w:footer="560" w:gutter="0"/>
          <w:cols w:space="720"/>
          <w:docGrid w:linePitch="360"/>
        </w:sectPr>
      </w:pPr>
    </w:p>
    <w:p w14:paraId="669BC3D3" w14:textId="77777777" w:rsidR="004842E9" w:rsidRDefault="000A3FAA">
      <w:pPr>
        <w:pStyle w:val="Heading1"/>
        <w:spacing w:before="720" w:after="260"/>
      </w:pPr>
      <w:bookmarkStart w:id="25" w:name="_Toc242784296"/>
      <w:r>
        <w:rPr>
          <w:rFonts w:ascii="Calibri" w:eastAsia="Calibri" w:hAnsi="Calibri" w:cs="Calibri"/>
        </w:rPr>
        <w:lastRenderedPageBreak/>
        <w:t>10. Diagramas de clases</w:t>
      </w:r>
      <w:bookmarkEnd w:id="25"/>
    </w:p>
    <w:p w14:paraId="00B45DBB" w14:textId="15B5C98A" w:rsidR="004842E9" w:rsidRDefault="004162A4">
      <w:pPr>
        <w:spacing w:after="60"/>
      </w:pPr>
      <w:r>
        <w:rPr>
          <w:color w:val="5F5F5F"/>
          <w:sz w:val="18"/>
          <w:szCs w:val="18"/>
        </w:rPr>
        <w:t>Diagramas hechos en Enterprise Architect a partir del código fuente (proyecto TP_Generala.eapx). Las clases están agrupadas por capa e incluyen todas las relaciones: asociaciones (línea continua), dependencias de uso (línea punteada) y herencias (Form, UserControl y MAPPER&lt;T&gt;). En los diagramas por capa, las clases de otras capas se muestran sin miembros.</w:t>
      </w:r>
    </w:p>
    <w:p w14:paraId="227C8DE0" w14:textId="0CA9C92E" w:rsidR="004842E9" w:rsidRDefault="004162A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897AF64" wp14:editId="37A9E84C">
            <wp:extent cx="5090915" cy="5334000"/>
            <wp:effectExtent l="0" t="0" r="0" b="0"/>
            <wp:docPr id="170470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0127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91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9408" w14:textId="77777777" w:rsidR="004842E9" w:rsidRDefault="000A3FAA">
      <w:pPr>
        <w:spacing w:after="240"/>
        <w:jc w:val="center"/>
      </w:pPr>
      <w:r>
        <w:rPr>
          <w:b/>
          <w:bCs/>
          <w:color w:val="C2416E"/>
          <w:sz w:val="18"/>
          <w:szCs w:val="18"/>
        </w:rPr>
        <w:t xml:space="preserve">Figura 3. </w:t>
      </w:r>
      <w:r>
        <w:rPr>
          <w:i/>
          <w:iCs/>
          <w:color w:val="5F5F5F"/>
          <w:sz w:val="18"/>
          <w:szCs w:val="18"/>
        </w:rPr>
        <w:t>Diagrama de clases general</w:t>
      </w:r>
    </w:p>
    <w:p w14:paraId="174ACB17" w14:textId="77777777" w:rsidR="004842E9" w:rsidRDefault="004842E9">
      <w:pPr>
        <w:pageBreakBefore/>
      </w:pPr>
    </w:p>
    <w:p w14:paraId="2B5DFAD3" w14:textId="75ED0B62" w:rsidR="004842E9" w:rsidRDefault="004162A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DA97F4" wp14:editId="56773E9D">
            <wp:extent cx="7517765" cy="3689714"/>
            <wp:effectExtent l="0" t="0" r="6985" b="6350"/>
            <wp:docPr id="1300151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5129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765" cy="368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3B18" w14:textId="77777777" w:rsidR="004842E9" w:rsidRDefault="000A3FAA">
      <w:pPr>
        <w:spacing w:after="240"/>
        <w:jc w:val="center"/>
      </w:pPr>
      <w:r>
        <w:rPr>
          <w:b/>
          <w:bCs/>
          <w:color w:val="C2416E"/>
          <w:sz w:val="18"/>
          <w:szCs w:val="18"/>
        </w:rPr>
        <w:t xml:space="preserve">Figura 4. </w:t>
      </w:r>
      <w:r>
        <w:rPr>
          <w:i/>
          <w:iCs/>
          <w:color w:val="5F5F5F"/>
          <w:sz w:val="18"/>
          <w:szCs w:val="18"/>
        </w:rPr>
        <w:t>Clases de la capa GUI y sus relaciones</w:t>
      </w:r>
    </w:p>
    <w:p w14:paraId="0623E007" w14:textId="77777777" w:rsidR="004842E9" w:rsidRDefault="004842E9">
      <w:pPr>
        <w:pageBreakBefore/>
      </w:pPr>
    </w:p>
    <w:p w14:paraId="29560F50" w14:textId="4121AEF5" w:rsidR="004842E9" w:rsidRDefault="004162A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41C6FE" wp14:editId="0ECFD6FC">
            <wp:extent cx="7995104" cy="5334000"/>
            <wp:effectExtent l="0" t="0" r="6350" b="0"/>
            <wp:docPr id="1740337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3786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5104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2E53" w14:textId="77777777" w:rsidR="004842E9" w:rsidRDefault="000A3FAA">
      <w:pPr>
        <w:spacing w:after="240"/>
        <w:jc w:val="center"/>
      </w:pPr>
      <w:r>
        <w:rPr>
          <w:b/>
          <w:bCs/>
          <w:color w:val="C2416E"/>
          <w:sz w:val="18"/>
          <w:szCs w:val="18"/>
        </w:rPr>
        <w:t xml:space="preserve">Figura 5. </w:t>
      </w:r>
      <w:r>
        <w:rPr>
          <w:i/>
          <w:iCs/>
          <w:color w:val="5F5F5F"/>
          <w:sz w:val="18"/>
          <w:szCs w:val="18"/>
        </w:rPr>
        <w:t>Clases de la capa BLL y sus relaciones</w:t>
      </w:r>
    </w:p>
    <w:p w14:paraId="4D7C242E" w14:textId="77777777" w:rsidR="004842E9" w:rsidRDefault="004842E9">
      <w:pPr>
        <w:pageBreakBefore/>
      </w:pPr>
    </w:p>
    <w:p w14:paraId="2E84E67B" w14:textId="4AFC6C6B" w:rsidR="004842E9" w:rsidRDefault="004162A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D82A79" wp14:editId="549C64B2">
            <wp:extent cx="7419975" cy="2474367"/>
            <wp:effectExtent l="0" t="0" r="0" b="2540"/>
            <wp:docPr id="85257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37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247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DA7F" w14:textId="77777777" w:rsidR="004842E9" w:rsidRDefault="000A3FAA">
      <w:pPr>
        <w:spacing w:after="240"/>
        <w:jc w:val="center"/>
      </w:pPr>
      <w:r>
        <w:rPr>
          <w:b/>
          <w:bCs/>
          <w:color w:val="C2416E"/>
          <w:sz w:val="18"/>
          <w:szCs w:val="18"/>
        </w:rPr>
        <w:t xml:space="preserve">Figura 6. </w:t>
      </w:r>
      <w:r>
        <w:rPr>
          <w:i/>
          <w:iCs/>
          <w:color w:val="5F5F5F"/>
          <w:sz w:val="18"/>
          <w:szCs w:val="18"/>
        </w:rPr>
        <w:t>Clases de la capa DAL y sus relaciones</w:t>
      </w:r>
    </w:p>
    <w:p w14:paraId="58ECFD7F" w14:textId="77777777" w:rsidR="004842E9" w:rsidRDefault="004842E9">
      <w:pPr>
        <w:pageBreakBefore/>
      </w:pPr>
    </w:p>
    <w:p w14:paraId="16C5D64B" w14:textId="20660D17" w:rsidR="004842E9" w:rsidRDefault="004162A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10FB9C" wp14:editId="10E24C78">
            <wp:extent cx="8778240" cy="4902695"/>
            <wp:effectExtent l="0" t="0" r="3810" b="0"/>
            <wp:docPr id="819468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835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9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B6F7" w14:textId="77777777" w:rsidR="004842E9" w:rsidRDefault="000A3FAA">
      <w:pPr>
        <w:spacing w:after="240"/>
        <w:jc w:val="center"/>
      </w:pPr>
      <w:r>
        <w:rPr>
          <w:b/>
          <w:bCs/>
          <w:color w:val="C2416E"/>
          <w:sz w:val="18"/>
          <w:szCs w:val="18"/>
        </w:rPr>
        <w:t xml:space="preserve">Figura 7. </w:t>
      </w:r>
      <w:r>
        <w:rPr>
          <w:i/>
          <w:iCs/>
          <w:color w:val="5F5F5F"/>
          <w:sz w:val="18"/>
          <w:szCs w:val="18"/>
        </w:rPr>
        <w:t>Clases de la capa BE y sus relaciones</w:t>
      </w:r>
    </w:p>
    <w:p w14:paraId="1C09F2A8" w14:textId="77777777" w:rsidR="004842E9" w:rsidRDefault="004842E9">
      <w:pPr>
        <w:sectPr w:rsidR="004842E9">
          <w:headerReference w:type="default" r:id="rId22"/>
          <w:footerReference w:type="default" r:id="rId23"/>
          <w:pgSz w:w="16838" w:h="11906" w:orient="landscape"/>
          <w:pgMar w:top="1000" w:right="1300" w:bottom="900" w:left="1300" w:header="500" w:footer="480" w:gutter="0"/>
          <w:cols w:space="720"/>
          <w:docGrid w:linePitch="360"/>
        </w:sectPr>
      </w:pPr>
    </w:p>
    <w:p w14:paraId="44AED11A" w14:textId="77777777" w:rsidR="004842E9" w:rsidRDefault="000A3FAA">
      <w:pPr>
        <w:pStyle w:val="Heading1"/>
        <w:spacing w:before="720" w:after="260"/>
      </w:pPr>
      <w:bookmarkStart w:id="26" w:name="_Toc242784297"/>
      <w:r>
        <w:rPr>
          <w:rFonts w:ascii="Calibri" w:eastAsia="Calibri" w:hAnsi="Calibri" w:cs="Calibri"/>
        </w:rPr>
        <w:lastRenderedPageBreak/>
        <w:t>11. Instalación y ejecución</w:t>
      </w:r>
      <w:bookmarkEnd w:id="26"/>
    </w:p>
    <w:p w14:paraId="0198A386" w14:textId="77777777" w:rsidR="004842E9" w:rsidRDefault="000A3FAA">
      <w:pPr>
        <w:pStyle w:val="Heading2"/>
      </w:pPr>
      <w:bookmarkStart w:id="27" w:name="_Toc242784298"/>
      <w:r>
        <w:t>11.1 Requisitos</w:t>
      </w:r>
      <w:bookmarkEnd w:id="27"/>
    </w:p>
    <w:p w14:paraId="57C5ED52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>Visual Studio 2019 o posterior con .NET Framework 4.7.2.</w:t>
      </w:r>
    </w:p>
    <w:p w14:paraId="5F2E51FB" w14:textId="77777777" w:rsidR="004842E9" w:rsidRDefault="000A3FAA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SQL Server (Express alcanza) y SQL Server Management Studio. Por defecto la app usa la instancia </w:t>
      </w:r>
      <w:r>
        <w:rPr>
          <w:rFonts w:ascii="Consolas" w:eastAsia="Consolas" w:hAnsi="Consolas" w:cs="Consolas"/>
          <w:color w:val="8B1E45"/>
          <w:sz w:val="19"/>
          <w:szCs w:val="19"/>
        </w:rPr>
        <w:t>.\SQLEXPRESS</w:t>
      </w:r>
      <w:r>
        <w:t xml:space="preserve"> con autenticación de Windows.</w:t>
      </w:r>
    </w:p>
    <w:p w14:paraId="0F0C04C5" w14:textId="77777777" w:rsidR="004842E9" w:rsidRDefault="000A3FAA">
      <w:pPr>
        <w:pStyle w:val="Heading2"/>
      </w:pPr>
      <w:bookmarkStart w:id="28" w:name="_Toc242784299"/>
      <w:r>
        <w:t>11.2 Pasos</w:t>
      </w:r>
      <w:bookmarkEnd w:id="28"/>
    </w:p>
    <w:p w14:paraId="5B1FB356" w14:textId="77777777" w:rsidR="004842E9" w:rsidRDefault="000A3FAA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Ejecutar </w:t>
      </w:r>
      <w:r>
        <w:rPr>
          <w:rFonts w:ascii="Consolas" w:eastAsia="Consolas" w:hAnsi="Consolas" w:cs="Consolas"/>
          <w:color w:val="8B1E45"/>
          <w:sz w:val="19"/>
          <w:szCs w:val="19"/>
        </w:rPr>
        <w:t>Script.sql</w:t>
      </w:r>
      <w:r>
        <w:t xml:space="preserve"> en SQL Server Management Studio para crear la base GENERALA, sus tablas, datos iniciales y stored procedures.</w:t>
      </w:r>
    </w:p>
    <w:p w14:paraId="6A2FC5CD" w14:textId="77777777" w:rsidR="004842E9" w:rsidRDefault="000A3FAA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Abrir </w:t>
      </w:r>
      <w:r>
        <w:rPr>
          <w:rFonts w:ascii="Consolas" w:eastAsia="Consolas" w:hAnsi="Consolas" w:cs="Consolas"/>
          <w:color w:val="8B1E45"/>
          <w:sz w:val="19"/>
          <w:szCs w:val="19"/>
        </w:rPr>
        <w:t>TP_Generala.sln</w:t>
      </w:r>
      <w:r>
        <w:t xml:space="preserve"> y establecer </w:t>
      </w:r>
      <w:r>
        <w:rPr>
          <w:b/>
          <w:bCs/>
        </w:rPr>
        <w:t>GUI</w:t>
      </w:r>
      <w:r>
        <w:t xml:space="preserve"> como proyecto de inicio.</w:t>
      </w:r>
    </w:p>
    <w:p w14:paraId="45C44854" w14:textId="217FAF38" w:rsidR="004842E9" w:rsidRDefault="004162A4">
      <w:pPr>
        <w:pStyle w:val="ListParagraph"/>
        <w:numPr>
          <w:ilvl w:val="0"/>
          <w:numId w:val="4"/>
        </w:numPr>
        <w:spacing w:after="70" w:line="276" w:lineRule="auto"/>
      </w:pPr>
      <w:r>
        <w:t>Si la instancia de SQL Server tiene otro nombre, cambiar el Data Source de las cadenas GENERALA y MASTER en GUI/App.config (o en GUI.exe.config si ya está compilado).</w:t>
      </w:r>
    </w:p>
    <w:p w14:paraId="161785DA" w14:textId="77777777" w:rsidR="004842E9" w:rsidRDefault="000A3FAA">
      <w:pPr>
        <w:pStyle w:val="ListParagraph"/>
        <w:numPr>
          <w:ilvl w:val="0"/>
          <w:numId w:val="4"/>
        </w:numPr>
        <w:spacing w:after="70" w:line="276" w:lineRule="auto"/>
      </w:pPr>
      <w:r>
        <w:t>Compilar y ejecutar.</w:t>
      </w:r>
    </w:p>
    <w:p w14:paraId="1F76ACAD" w14:textId="77777777" w:rsidR="004842E9" w:rsidRDefault="000A3FAA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Ingresar con un usuario de prueba como Jugador 1 y luego con otro como Jugador 2 desde </w:t>
      </w:r>
      <w:r>
        <w:rPr>
          <w:i/>
          <w:iCs/>
        </w:rPr>
        <w:t>Ingresar Jugador 2</w:t>
      </w:r>
      <w:r>
        <w:t>.</w:t>
      </w:r>
    </w:p>
    <w:p w14:paraId="26CB3055" w14:textId="77777777" w:rsidR="004842E9" w:rsidRDefault="000A3FAA">
      <w:pPr>
        <w:keepNext/>
        <w:spacing w:before="280" w:after="100"/>
      </w:pPr>
      <w:r>
        <w:rPr>
          <w:b/>
          <w:bCs/>
          <w:color w:val="8B1E45"/>
          <w:sz w:val="19"/>
          <w:szCs w:val="19"/>
        </w:rPr>
        <w:t>Tabla 6. Usuarios de prueba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4842E9" w14:paraId="73464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9EB4B" w14:textId="77777777" w:rsidR="004842E9" w:rsidRDefault="000A3FAA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Usuario</w:t>
            </w:r>
          </w:p>
        </w:tc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C241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481DA" w14:textId="77777777" w:rsidR="004842E9" w:rsidRDefault="000A3FAA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Contraseña</w:t>
            </w:r>
          </w:p>
        </w:tc>
      </w:tr>
      <w:tr w:rsidR="004842E9" w14:paraId="36756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C72FB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valentina</w:t>
            </w:r>
          </w:p>
        </w:tc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3EA04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1234</w:t>
            </w:r>
          </w:p>
        </w:tc>
      </w:tr>
      <w:tr w:rsidR="004842E9" w14:paraId="1C6D6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D4B77" w14:textId="77777777" w:rsidR="004842E9" w:rsidRDefault="000A3FAA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jugador2</w:t>
            </w:r>
          </w:p>
        </w:tc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BEA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04E90E" w14:textId="77777777" w:rsidR="004842E9" w:rsidRDefault="000A3FAA">
            <w:pPr>
              <w:keepNext/>
              <w:spacing w:line="264" w:lineRule="auto"/>
              <w:jc w:val="center"/>
            </w:pPr>
            <w:r>
              <w:rPr>
                <w:sz w:val="19"/>
                <w:szCs w:val="19"/>
              </w:rPr>
              <w:t>1234</w:t>
            </w:r>
          </w:p>
        </w:tc>
      </w:tr>
      <w:tr w:rsidR="004842E9" w14:paraId="384B8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70C55" w14:textId="77777777" w:rsidR="004842E9" w:rsidRDefault="000A3FAA">
            <w:pPr>
              <w:spacing w:line="264" w:lineRule="auto"/>
            </w:pPr>
            <w:r>
              <w:rPr>
                <w:sz w:val="19"/>
                <w:szCs w:val="19"/>
              </w:rPr>
              <w:t>jugador3</w:t>
            </w:r>
          </w:p>
        </w:tc>
        <w:tc>
          <w:tcPr>
            <w:tcW w:w="3000" w:type="dxa"/>
            <w:tcBorders>
              <w:top w:val="single" w:sz="4" w:space="0" w:color="D9C3CE"/>
              <w:left w:val="single" w:sz="4" w:space="0" w:color="D9C3CE"/>
              <w:bottom w:val="single" w:sz="4" w:space="0" w:color="D9C3CE"/>
              <w:right w:val="single" w:sz="4" w:space="0" w:color="D9C3C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0F45F" w14:textId="77777777" w:rsidR="004842E9" w:rsidRDefault="000A3FAA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1234</w:t>
            </w:r>
          </w:p>
        </w:tc>
      </w:tr>
    </w:tbl>
    <w:p w14:paraId="453A10F0" w14:textId="77777777" w:rsidR="004842E9" w:rsidRDefault="004842E9">
      <w:pPr>
        <w:spacing w:after="200"/>
      </w:pPr>
    </w:p>
    <w:p w14:paraId="5FA89DA7" w14:textId="77777777" w:rsidR="004842E9" w:rsidRDefault="000A3FAA">
      <w:pPr>
        <w:pStyle w:val="Heading1"/>
        <w:spacing w:before="720" w:after="260"/>
      </w:pPr>
      <w:bookmarkStart w:id="29" w:name="_Toc242784300"/>
      <w:r>
        <w:rPr>
          <w:rFonts w:ascii="Calibri" w:eastAsia="Calibri" w:hAnsi="Calibri" w:cs="Calibri"/>
        </w:rPr>
        <w:t>12. Conclusión</w:t>
      </w:r>
      <w:bookmarkEnd w:id="29"/>
    </w:p>
    <w:p w14:paraId="62B50108" w14:textId="77777777" w:rsidR="004842E9" w:rsidRDefault="000A3FAA">
      <w:pPr>
        <w:spacing w:after="140" w:line="288" w:lineRule="auto"/>
        <w:jc w:val="both"/>
      </w:pPr>
      <w:r>
        <w:t>El trabajo cumple con el enunciado de la Generala y con los once requisitos LUG (ver sección 9). La solución está dividida en 4 capas físicamente separadas y todo el acceso a datos se hace mediante stored procedures.</w:t>
      </w:r>
    </w:p>
    <w:p w14:paraId="54F5894A" w14:textId="485E47E1" w:rsidR="004842E9" w:rsidRDefault="004162A4">
      <w:pPr>
        <w:spacing w:after="140" w:line="288" w:lineRule="auto"/>
        <w:jc w:val="both"/>
      </w:pPr>
      <w:r>
        <w:t>La capa de datos sigue el patrón de mappers visto en clase (MAPPER&lt;T&gt; con un mapper por tabla) y usa transacciones para que la partida y su bitácora se graben juntas. Toda la lógica del juego está en la BLL: los formularios solo muestran su estado, y los dados se presentan con un control de usuario propio (ucDado).</w:t>
      </w:r>
    </w:p>
    <w:sectPr w:rsidR="004842E9">
      <w:headerReference w:type="default" r:id="rId24"/>
      <w:footerReference w:type="default" r:id="rId25"/>
      <w:pgSz w:w="11906" w:h="16838"/>
      <w:pgMar w:top="1300" w:right="1247" w:bottom="1150" w:left="1247" w:header="60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25636" w14:textId="77777777" w:rsidR="000A3FAA" w:rsidRDefault="000A3FAA">
      <w:r>
        <w:separator/>
      </w:r>
    </w:p>
  </w:endnote>
  <w:endnote w:type="continuationSeparator" w:id="0">
    <w:p w14:paraId="7BD73726" w14:textId="77777777" w:rsidR="000A3FAA" w:rsidRDefault="000A3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191EC" w14:textId="77777777" w:rsidR="004842E9" w:rsidRDefault="000A3FAA">
    <w:pPr>
      <w:jc w:val="right"/>
    </w:pPr>
    <w:r>
      <w:rPr>
        <w:color w:val="5F5F5F"/>
        <w:sz w:val="16"/>
        <w:szCs w:val="16"/>
      </w:rPr>
      <w:t xml:space="preserve">Página </w:t>
    </w:r>
    <w:r>
      <w:rPr>
        <w:b/>
        <w:bCs/>
        <w:color w:val="C2416E"/>
        <w:sz w:val="16"/>
        <w:szCs w:val="16"/>
      </w:rPr>
      <w:fldChar w:fldCharType="begin"/>
    </w:r>
    <w:r>
      <w:rPr>
        <w:b/>
        <w:bCs/>
        <w:color w:val="C2416E"/>
        <w:sz w:val="16"/>
        <w:szCs w:val="16"/>
      </w:rPr>
      <w:instrText>PAGE</w:instrText>
    </w:r>
    <w:r>
      <w:rPr>
        <w:b/>
        <w:bCs/>
        <w:color w:val="C2416E"/>
        <w:sz w:val="16"/>
        <w:szCs w:val="16"/>
      </w:rPr>
      <w:fldChar w:fldCharType="separate"/>
    </w:r>
    <w:r w:rsidR="004162A4">
      <w:rPr>
        <w:b/>
        <w:bCs/>
        <w:noProof/>
        <w:color w:val="C2416E"/>
        <w:sz w:val="16"/>
        <w:szCs w:val="16"/>
      </w:rPr>
      <w:t>2</w:t>
    </w:r>
    <w:r>
      <w:rPr>
        <w:b/>
        <w:bCs/>
        <w:color w:val="C2416E"/>
        <w:sz w:val="16"/>
        <w:szCs w:val="16"/>
      </w:rPr>
      <w:fldChar w:fldCharType="end"/>
    </w:r>
    <w:r>
      <w:rPr>
        <w:color w:val="5F5F5F"/>
        <w:sz w:val="16"/>
        <w:szCs w:val="16"/>
      </w:rPr>
      <w:t xml:space="preserve"> de </w:t>
    </w:r>
    <w:r>
      <w:rPr>
        <w:color w:val="5F5F5F"/>
        <w:sz w:val="16"/>
        <w:szCs w:val="16"/>
      </w:rPr>
      <w:fldChar w:fldCharType="begin"/>
    </w:r>
    <w:r>
      <w:rPr>
        <w:color w:val="5F5F5F"/>
        <w:sz w:val="16"/>
        <w:szCs w:val="16"/>
      </w:rPr>
      <w:instrText>NUMPAGES</w:instrText>
    </w:r>
    <w:r>
      <w:rPr>
        <w:color w:val="5F5F5F"/>
        <w:sz w:val="16"/>
        <w:szCs w:val="16"/>
      </w:rPr>
      <w:fldChar w:fldCharType="separate"/>
    </w:r>
    <w:r w:rsidR="004162A4">
      <w:rPr>
        <w:noProof/>
        <w:color w:val="5F5F5F"/>
        <w:sz w:val="16"/>
        <w:szCs w:val="16"/>
      </w:rPr>
      <w:t>3</w:t>
    </w:r>
    <w:r>
      <w:rPr>
        <w:color w:val="5F5F5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6377" w14:textId="77777777" w:rsidR="004842E9" w:rsidRDefault="000A3FAA">
    <w:pPr>
      <w:jc w:val="right"/>
    </w:pPr>
    <w:r>
      <w:rPr>
        <w:color w:val="5F5F5F"/>
        <w:sz w:val="16"/>
        <w:szCs w:val="16"/>
      </w:rPr>
      <w:t xml:space="preserve">Página </w:t>
    </w:r>
    <w:r>
      <w:rPr>
        <w:b/>
        <w:bCs/>
        <w:color w:val="C2416E"/>
        <w:sz w:val="16"/>
        <w:szCs w:val="16"/>
      </w:rPr>
      <w:fldChar w:fldCharType="begin"/>
    </w:r>
    <w:r>
      <w:rPr>
        <w:b/>
        <w:bCs/>
        <w:color w:val="C2416E"/>
        <w:sz w:val="16"/>
        <w:szCs w:val="16"/>
      </w:rPr>
      <w:instrText>PAGE</w:instrText>
    </w:r>
    <w:r>
      <w:rPr>
        <w:b/>
        <w:bCs/>
        <w:color w:val="C2416E"/>
        <w:sz w:val="16"/>
        <w:szCs w:val="16"/>
      </w:rPr>
      <w:fldChar w:fldCharType="separate"/>
    </w:r>
    <w:r w:rsidR="004162A4">
      <w:rPr>
        <w:b/>
        <w:bCs/>
        <w:noProof/>
        <w:color w:val="C2416E"/>
        <w:sz w:val="16"/>
        <w:szCs w:val="16"/>
      </w:rPr>
      <w:t>3</w:t>
    </w:r>
    <w:r>
      <w:rPr>
        <w:b/>
        <w:bCs/>
        <w:color w:val="C2416E"/>
        <w:sz w:val="16"/>
        <w:szCs w:val="16"/>
      </w:rPr>
      <w:fldChar w:fldCharType="end"/>
    </w:r>
    <w:r>
      <w:rPr>
        <w:color w:val="5F5F5F"/>
        <w:sz w:val="16"/>
        <w:szCs w:val="16"/>
      </w:rPr>
      <w:t xml:space="preserve"> de </w:t>
    </w:r>
    <w:r>
      <w:rPr>
        <w:color w:val="5F5F5F"/>
        <w:sz w:val="16"/>
        <w:szCs w:val="16"/>
      </w:rPr>
      <w:fldChar w:fldCharType="begin"/>
    </w:r>
    <w:r>
      <w:rPr>
        <w:color w:val="5F5F5F"/>
        <w:sz w:val="16"/>
        <w:szCs w:val="16"/>
      </w:rPr>
      <w:instrText>NUMPAGES</w:instrText>
    </w:r>
    <w:r>
      <w:rPr>
        <w:color w:val="5F5F5F"/>
        <w:sz w:val="16"/>
        <w:szCs w:val="16"/>
      </w:rPr>
      <w:fldChar w:fldCharType="separate"/>
    </w:r>
    <w:r w:rsidR="004162A4">
      <w:rPr>
        <w:noProof/>
        <w:color w:val="5F5F5F"/>
        <w:sz w:val="16"/>
        <w:szCs w:val="16"/>
      </w:rPr>
      <w:t>4</w:t>
    </w:r>
    <w:r>
      <w:rPr>
        <w:color w:val="5F5F5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2586" w14:textId="088E2828" w:rsidR="004842E9" w:rsidRDefault="000A3FAA">
    <w:pPr>
      <w:jc w:val="right"/>
    </w:pPr>
    <w:r>
      <w:rPr>
        <w:color w:val="5F5F5F"/>
        <w:sz w:val="16"/>
        <w:szCs w:val="16"/>
      </w:rPr>
      <w:t xml:space="preserve">Página </w:t>
    </w:r>
    <w:r>
      <w:rPr>
        <w:b/>
        <w:bCs/>
        <w:color w:val="C2416E"/>
        <w:sz w:val="16"/>
        <w:szCs w:val="16"/>
      </w:rPr>
      <w:fldChar w:fldCharType="begin"/>
    </w:r>
    <w:r>
      <w:rPr>
        <w:b/>
        <w:bCs/>
        <w:color w:val="C2416E"/>
        <w:sz w:val="16"/>
        <w:szCs w:val="16"/>
      </w:rPr>
      <w:instrText>PAGE</w:instrText>
    </w:r>
    <w:r>
      <w:rPr>
        <w:b/>
        <w:bCs/>
        <w:color w:val="C2416E"/>
        <w:sz w:val="16"/>
        <w:szCs w:val="16"/>
      </w:rPr>
      <w:fldChar w:fldCharType="separate"/>
    </w:r>
    <w:r w:rsidR="004162A4">
      <w:rPr>
        <w:b/>
        <w:bCs/>
        <w:noProof/>
        <w:color w:val="C2416E"/>
        <w:sz w:val="16"/>
        <w:szCs w:val="16"/>
      </w:rPr>
      <w:t>12</w:t>
    </w:r>
    <w:r>
      <w:rPr>
        <w:b/>
        <w:bCs/>
        <w:color w:val="C2416E"/>
        <w:sz w:val="16"/>
        <w:szCs w:val="16"/>
      </w:rPr>
      <w:fldChar w:fldCharType="end"/>
    </w:r>
    <w:r>
      <w:rPr>
        <w:color w:val="5F5F5F"/>
        <w:sz w:val="16"/>
        <w:szCs w:val="16"/>
      </w:rPr>
      <w:t xml:space="preserve"> de </w:t>
    </w:r>
    <w:r>
      <w:rPr>
        <w:color w:val="5F5F5F"/>
        <w:sz w:val="16"/>
        <w:szCs w:val="16"/>
      </w:rPr>
      <w:fldChar w:fldCharType="begin"/>
    </w:r>
    <w:r>
      <w:rPr>
        <w:color w:val="5F5F5F"/>
        <w:sz w:val="16"/>
        <w:szCs w:val="16"/>
      </w:rPr>
      <w:instrText>NUMPAGES</w:instrText>
    </w:r>
    <w:r>
      <w:rPr>
        <w:color w:val="5F5F5F"/>
        <w:sz w:val="16"/>
        <w:szCs w:val="16"/>
      </w:rPr>
      <w:fldChar w:fldCharType="separate"/>
    </w:r>
    <w:r w:rsidR="004162A4">
      <w:rPr>
        <w:noProof/>
        <w:color w:val="5F5F5F"/>
        <w:sz w:val="16"/>
        <w:szCs w:val="16"/>
      </w:rPr>
      <w:t>13</w:t>
    </w:r>
    <w:r>
      <w:rPr>
        <w:color w:val="5F5F5F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A277" w14:textId="208C57F2" w:rsidR="004842E9" w:rsidRDefault="000A3FAA">
    <w:pPr>
      <w:jc w:val="right"/>
    </w:pPr>
    <w:r>
      <w:rPr>
        <w:color w:val="5F5F5F"/>
        <w:sz w:val="16"/>
        <w:szCs w:val="16"/>
      </w:rPr>
      <w:t xml:space="preserve">Página </w:t>
    </w:r>
    <w:r>
      <w:rPr>
        <w:b/>
        <w:bCs/>
        <w:color w:val="C2416E"/>
        <w:sz w:val="16"/>
        <w:szCs w:val="16"/>
      </w:rPr>
      <w:fldChar w:fldCharType="begin"/>
    </w:r>
    <w:r>
      <w:rPr>
        <w:b/>
        <w:bCs/>
        <w:color w:val="C2416E"/>
        <w:sz w:val="16"/>
        <w:szCs w:val="16"/>
      </w:rPr>
      <w:instrText>PAGE</w:instrText>
    </w:r>
    <w:r>
      <w:rPr>
        <w:b/>
        <w:bCs/>
        <w:color w:val="C2416E"/>
        <w:sz w:val="16"/>
        <w:szCs w:val="16"/>
      </w:rPr>
      <w:fldChar w:fldCharType="separate"/>
    </w:r>
    <w:r w:rsidR="004162A4">
      <w:rPr>
        <w:b/>
        <w:bCs/>
        <w:noProof/>
        <w:color w:val="C2416E"/>
        <w:sz w:val="16"/>
        <w:szCs w:val="16"/>
      </w:rPr>
      <w:t>18</w:t>
    </w:r>
    <w:r>
      <w:rPr>
        <w:b/>
        <w:bCs/>
        <w:color w:val="C2416E"/>
        <w:sz w:val="16"/>
        <w:szCs w:val="16"/>
      </w:rPr>
      <w:fldChar w:fldCharType="end"/>
    </w:r>
    <w:r>
      <w:rPr>
        <w:color w:val="5F5F5F"/>
        <w:sz w:val="16"/>
        <w:szCs w:val="16"/>
      </w:rPr>
      <w:t xml:space="preserve"> de </w:t>
    </w:r>
    <w:r>
      <w:rPr>
        <w:color w:val="5F5F5F"/>
        <w:sz w:val="16"/>
        <w:szCs w:val="16"/>
      </w:rPr>
      <w:fldChar w:fldCharType="begin"/>
    </w:r>
    <w:r>
      <w:rPr>
        <w:color w:val="5F5F5F"/>
        <w:sz w:val="16"/>
        <w:szCs w:val="16"/>
      </w:rPr>
      <w:instrText>NUMPAGES</w:instrText>
    </w:r>
    <w:r>
      <w:rPr>
        <w:color w:val="5F5F5F"/>
        <w:sz w:val="16"/>
        <w:szCs w:val="16"/>
      </w:rPr>
      <w:fldChar w:fldCharType="separate"/>
    </w:r>
    <w:r w:rsidR="004162A4">
      <w:rPr>
        <w:noProof/>
        <w:color w:val="5F5F5F"/>
        <w:sz w:val="16"/>
        <w:szCs w:val="16"/>
      </w:rPr>
      <w:t>18</w:t>
    </w:r>
    <w:r>
      <w:rPr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4E135" w14:textId="77777777" w:rsidR="000A3FAA" w:rsidRDefault="000A3FAA">
      <w:r>
        <w:separator/>
      </w:r>
    </w:p>
  </w:footnote>
  <w:footnote w:type="continuationSeparator" w:id="0">
    <w:p w14:paraId="1C42040E" w14:textId="77777777" w:rsidR="000A3FAA" w:rsidRDefault="000A3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62A3" w14:textId="77777777" w:rsidR="004842E9" w:rsidRDefault="000A3FAA">
    <w:pPr>
      <w:pBdr>
        <w:bottom w:val="single" w:sz="6" w:space="4" w:color="C2416E"/>
      </w:pBdr>
      <w:tabs>
        <w:tab w:val="right" w:pos="9412"/>
      </w:tabs>
    </w:pPr>
    <w:r>
      <w:rPr>
        <w:b/>
        <w:bCs/>
        <w:color w:val="C2416E"/>
        <w:spacing w:val="30"/>
        <w:sz w:val="16"/>
        <w:szCs w:val="16"/>
      </w:rPr>
      <w:t>GENERALA</w:t>
    </w:r>
    <w:r>
      <w:rPr>
        <w:color w:val="5F5F5F"/>
        <w:sz w:val="16"/>
        <w:szCs w:val="16"/>
      </w:rPr>
      <w:t xml:space="preserve">  ·  Trabajo Práctico Individual  ·  DAS</w:t>
    </w:r>
    <w:r>
      <w:rPr>
        <w:color w:val="5F5F5F"/>
        <w:sz w:val="16"/>
        <w:szCs w:val="16"/>
      </w:rPr>
      <w:tab/>
      <w:t>Valentina Morana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46EC5" w14:textId="77777777" w:rsidR="004842E9" w:rsidRDefault="000A3FAA">
    <w:pPr>
      <w:pBdr>
        <w:bottom w:val="single" w:sz="6" w:space="4" w:color="C2416E"/>
      </w:pBdr>
      <w:tabs>
        <w:tab w:val="right" w:pos="9412"/>
      </w:tabs>
    </w:pPr>
    <w:r>
      <w:rPr>
        <w:b/>
        <w:bCs/>
        <w:color w:val="C2416E"/>
        <w:spacing w:val="30"/>
        <w:sz w:val="16"/>
        <w:szCs w:val="16"/>
      </w:rPr>
      <w:t>GENERALA</w:t>
    </w:r>
    <w:r>
      <w:rPr>
        <w:color w:val="5F5F5F"/>
        <w:sz w:val="16"/>
        <w:szCs w:val="16"/>
      </w:rPr>
      <w:t xml:space="preserve">  ·  Trabajo Práctico Individual  ·  DAS</w:t>
    </w:r>
    <w:r>
      <w:rPr>
        <w:color w:val="5F5F5F"/>
        <w:sz w:val="16"/>
        <w:szCs w:val="16"/>
      </w:rPr>
      <w:tab/>
      <w:t>Valentina Morana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C09F" w14:textId="77777777" w:rsidR="004842E9" w:rsidRDefault="000A3FAA">
    <w:pPr>
      <w:pBdr>
        <w:bottom w:val="single" w:sz="6" w:space="4" w:color="C2416E"/>
      </w:pBdr>
      <w:tabs>
        <w:tab w:val="right" w:pos="14238"/>
      </w:tabs>
    </w:pPr>
    <w:r>
      <w:rPr>
        <w:b/>
        <w:bCs/>
        <w:color w:val="C2416E"/>
        <w:spacing w:val="30"/>
        <w:sz w:val="16"/>
        <w:szCs w:val="16"/>
      </w:rPr>
      <w:t>GENERALA</w:t>
    </w:r>
    <w:r>
      <w:rPr>
        <w:color w:val="5F5F5F"/>
        <w:sz w:val="16"/>
        <w:szCs w:val="16"/>
      </w:rPr>
      <w:t xml:space="preserve">  ·  Trabajo Práctico Individual  ·  DAS</w:t>
    </w:r>
    <w:r>
      <w:rPr>
        <w:color w:val="5F5F5F"/>
        <w:sz w:val="16"/>
        <w:szCs w:val="16"/>
      </w:rPr>
      <w:tab/>
      <w:t>Valentina Morana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77704" w14:textId="77777777" w:rsidR="004842E9" w:rsidRDefault="000A3FAA">
    <w:pPr>
      <w:pBdr>
        <w:bottom w:val="single" w:sz="6" w:space="4" w:color="C2416E"/>
      </w:pBdr>
      <w:tabs>
        <w:tab w:val="right" w:pos="9412"/>
      </w:tabs>
    </w:pPr>
    <w:r>
      <w:rPr>
        <w:b/>
        <w:bCs/>
        <w:color w:val="C2416E"/>
        <w:spacing w:val="30"/>
        <w:sz w:val="16"/>
        <w:szCs w:val="16"/>
      </w:rPr>
      <w:t>GENERALA</w:t>
    </w:r>
    <w:r>
      <w:rPr>
        <w:color w:val="5F5F5F"/>
        <w:sz w:val="16"/>
        <w:szCs w:val="16"/>
      </w:rPr>
      <w:t xml:space="preserve">  ·  Trabajo Práctico Individual  ·  DAS</w:t>
    </w:r>
    <w:r>
      <w:rPr>
        <w:color w:val="5F5F5F"/>
        <w:sz w:val="16"/>
        <w:szCs w:val="16"/>
      </w:rPr>
      <w:tab/>
      <w:t>Valentina Morana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2F93"/>
    <w:multiLevelType w:val="hybridMultilevel"/>
    <w:tmpl w:val="C458E2C0"/>
    <w:lvl w:ilvl="0" w:tplc="81E6D732">
      <w:start w:val="1"/>
      <w:numFmt w:val="decimal"/>
      <w:lvlText w:val="%1."/>
      <w:lvlJc w:val="left"/>
      <w:pPr>
        <w:ind w:left="500" w:hanging="320"/>
      </w:pPr>
      <w:rPr>
        <w:b/>
        <w:bCs/>
        <w:color w:val="C2416E"/>
      </w:rPr>
    </w:lvl>
    <w:lvl w:ilvl="1" w:tplc="55946C66">
      <w:numFmt w:val="decimal"/>
      <w:lvlText w:val=""/>
      <w:lvlJc w:val="left"/>
    </w:lvl>
    <w:lvl w:ilvl="2" w:tplc="E466AB48">
      <w:numFmt w:val="decimal"/>
      <w:lvlText w:val=""/>
      <w:lvlJc w:val="left"/>
    </w:lvl>
    <w:lvl w:ilvl="3" w:tplc="56F69532">
      <w:numFmt w:val="decimal"/>
      <w:lvlText w:val=""/>
      <w:lvlJc w:val="left"/>
    </w:lvl>
    <w:lvl w:ilvl="4" w:tplc="216A6BA2">
      <w:numFmt w:val="decimal"/>
      <w:lvlText w:val=""/>
      <w:lvlJc w:val="left"/>
    </w:lvl>
    <w:lvl w:ilvl="5" w:tplc="C7742724">
      <w:numFmt w:val="decimal"/>
      <w:lvlText w:val=""/>
      <w:lvlJc w:val="left"/>
    </w:lvl>
    <w:lvl w:ilvl="6" w:tplc="1DA0D78E">
      <w:numFmt w:val="decimal"/>
      <w:lvlText w:val=""/>
      <w:lvlJc w:val="left"/>
    </w:lvl>
    <w:lvl w:ilvl="7" w:tplc="01682E20">
      <w:numFmt w:val="decimal"/>
      <w:lvlText w:val=""/>
      <w:lvlJc w:val="left"/>
    </w:lvl>
    <w:lvl w:ilvl="8" w:tplc="DE62F34A">
      <w:numFmt w:val="decimal"/>
      <w:lvlText w:val=""/>
      <w:lvlJc w:val="left"/>
    </w:lvl>
  </w:abstractNum>
  <w:abstractNum w:abstractNumId="1" w15:restartNumberingAfterBreak="0">
    <w:nsid w:val="261661F6"/>
    <w:multiLevelType w:val="hybridMultilevel"/>
    <w:tmpl w:val="D170522C"/>
    <w:lvl w:ilvl="0" w:tplc="CCE043E2">
      <w:start w:val="1"/>
      <w:numFmt w:val="bullet"/>
      <w:lvlText w:val="■"/>
      <w:lvlJc w:val="left"/>
      <w:pPr>
        <w:ind w:left="500" w:hanging="280"/>
      </w:pPr>
      <w:rPr>
        <w:color w:val="C2416E"/>
        <w:sz w:val="14"/>
        <w:szCs w:val="14"/>
      </w:rPr>
    </w:lvl>
    <w:lvl w:ilvl="1" w:tplc="9300D1AC">
      <w:start w:val="1"/>
      <w:numFmt w:val="bullet"/>
      <w:lvlText w:val="•"/>
      <w:lvlJc w:val="left"/>
      <w:pPr>
        <w:ind w:left="900" w:hanging="280"/>
      </w:pPr>
    </w:lvl>
    <w:lvl w:ilvl="2" w:tplc="632E6A6A">
      <w:numFmt w:val="decimal"/>
      <w:lvlText w:val=""/>
      <w:lvlJc w:val="left"/>
    </w:lvl>
    <w:lvl w:ilvl="3" w:tplc="02745350">
      <w:numFmt w:val="decimal"/>
      <w:lvlText w:val=""/>
      <w:lvlJc w:val="left"/>
    </w:lvl>
    <w:lvl w:ilvl="4" w:tplc="8320F714">
      <w:numFmt w:val="decimal"/>
      <w:lvlText w:val=""/>
      <w:lvlJc w:val="left"/>
    </w:lvl>
    <w:lvl w:ilvl="5" w:tplc="77E8714C">
      <w:numFmt w:val="decimal"/>
      <w:lvlText w:val=""/>
      <w:lvlJc w:val="left"/>
    </w:lvl>
    <w:lvl w:ilvl="6" w:tplc="E7B48D00">
      <w:numFmt w:val="decimal"/>
      <w:lvlText w:val=""/>
      <w:lvlJc w:val="left"/>
    </w:lvl>
    <w:lvl w:ilvl="7" w:tplc="C4022CF2">
      <w:numFmt w:val="decimal"/>
      <w:lvlText w:val=""/>
      <w:lvlJc w:val="left"/>
    </w:lvl>
    <w:lvl w:ilvl="8" w:tplc="C986B270">
      <w:numFmt w:val="decimal"/>
      <w:lvlText w:val=""/>
      <w:lvlJc w:val="left"/>
    </w:lvl>
  </w:abstractNum>
  <w:abstractNum w:abstractNumId="2" w15:restartNumberingAfterBreak="0">
    <w:nsid w:val="43C10236"/>
    <w:multiLevelType w:val="hybridMultilevel"/>
    <w:tmpl w:val="E4B45290"/>
    <w:lvl w:ilvl="0" w:tplc="DCE277CC">
      <w:start w:val="1"/>
      <w:numFmt w:val="bullet"/>
      <w:lvlText w:val="●"/>
      <w:lvlJc w:val="left"/>
      <w:pPr>
        <w:ind w:left="720" w:hanging="360"/>
      </w:pPr>
    </w:lvl>
    <w:lvl w:ilvl="1" w:tplc="56D251C0">
      <w:start w:val="1"/>
      <w:numFmt w:val="bullet"/>
      <w:lvlText w:val="○"/>
      <w:lvlJc w:val="left"/>
      <w:pPr>
        <w:ind w:left="1440" w:hanging="360"/>
      </w:pPr>
    </w:lvl>
    <w:lvl w:ilvl="2" w:tplc="A0EAAD2E">
      <w:start w:val="1"/>
      <w:numFmt w:val="bullet"/>
      <w:lvlText w:val="■"/>
      <w:lvlJc w:val="left"/>
      <w:pPr>
        <w:ind w:left="2160" w:hanging="360"/>
      </w:pPr>
    </w:lvl>
    <w:lvl w:ilvl="3" w:tplc="43EAD668">
      <w:start w:val="1"/>
      <w:numFmt w:val="bullet"/>
      <w:lvlText w:val="●"/>
      <w:lvlJc w:val="left"/>
      <w:pPr>
        <w:ind w:left="2880" w:hanging="360"/>
      </w:pPr>
    </w:lvl>
    <w:lvl w:ilvl="4" w:tplc="E732F4E8">
      <w:start w:val="1"/>
      <w:numFmt w:val="bullet"/>
      <w:lvlText w:val="○"/>
      <w:lvlJc w:val="left"/>
      <w:pPr>
        <w:ind w:left="3600" w:hanging="360"/>
      </w:pPr>
    </w:lvl>
    <w:lvl w:ilvl="5" w:tplc="1CDA1962">
      <w:start w:val="1"/>
      <w:numFmt w:val="bullet"/>
      <w:lvlText w:val="■"/>
      <w:lvlJc w:val="left"/>
      <w:pPr>
        <w:ind w:left="4320" w:hanging="360"/>
      </w:pPr>
    </w:lvl>
    <w:lvl w:ilvl="6" w:tplc="08702ED4">
      <w:start w:val="1"/>
      <w:numFmt w:val="bullet"/>
      <w:lvlText w:val="●"/>
      <w:lvlJc w:val="left"/>
      <w:pPr>
        <w:ind w:left="5040" w:hanging="360"/>
      </w:pPr>
    </w:lvl>
    <w:lvl w:ilvl="7" w:tplc="0302DC66">
      <w:start w:val="1"/>
      <w:numFmt w:val="bullet"/>
      <w:lvlText w:val="●"/>
      <w:lvlJc w:val="left"/>
      <w:pPr>
        <w:ind w:left="5760" w:hanging="360"/>
      </w:pPr>
    </w:lvl>
    <w:lvl w:ilvl="8" w:tplc="D3480C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B07547"/>
    <w:multiLevelType w:val="hybridMultilevel"/>
    <w:tmpl w:val="F96653BA"/>
    <w:lvl w:ilvl="0" w:tplc="5DD4EBBC">
      <w:start w:val="1"/>
      <w:numFmt w:val="decimal"/>
      <w:lvlText w:val="%1."/>
      <w:lvlJc w:val="left"/>
      <w:pPr>
        <w:ind w:left="500" w:hanging="320"/>
      </w:pPr>
      <w:rPr>
        <w:b/>
        <w:bCs/>
        <w:color w:val="C2416E"/>
      </w:rPr>
    </w:lvl>
    <w:lvl w:ilvl="1" w:tplc="4F20F05C">
      <w:numFmt w:val="decimal"/>
      <w:lvlText w:val=""/>
      <w:lvlJc w:val="left"/>
    </w:lvl>
    <w:lvl w:ilvl="2" w:tplc="7B84F0A4">
      <w:numFmt w:val="decimal"/>
      <w:lvlText w:val=""/>
      <w:lvlJc w:val="left"/>
    </w:lvl>
    <w:lvl w:ilvl="3" w:tplc="69CE60AE">
      <w:numFmt w:val="decimal"/>
      <w:lvlText w:val=""/>
      <w:lvlJc w:val="left"/>
    </w:lvl>
    <w:lvl w:ilvl="4" w:tplc="6CFA52C8">
      <w:numFmt w:val="decimal"/>
      <w:lvlText w:val=""/>
      <w:lvlJc w:val="left"/>
    </w:lvl>
    <w:lvl w:ilvl="5" w:tplc="1FF68F92">
      <w:numFmt w:val="decimal"/>
      <w:lvlText w:val=""/>
      <w:lvlJc w:val="left"/>
    </w:lvl>
    <w:lvl w:ilvl="6" w:tplc="6308C4C2">
      <w:numFmt w:val="decimal"/>
      <w:lvlText w:val=""/>
      <w:lvlJc w:val="left"/>
    </w:lvl>
    <w:lvl w:ilvl="7" w:tplc="F710B0D0">
      <w:numFmt w:val="decimal"/>
      <w:lvlText w:val=""/>
      <w:lvlJc w:val="left"/>
    </w:lvl>
    <w:lvl w:ilvl="8" w:tplc="8FE0EF10">
      <w:numFmt w:val="decimal"/>
      <w:lvlText w:val=""/>
      <w:lvlJc w:val="left"/>
    </w:lvl>
  </w:abstractNum>
  <w:num w:numId="1" w16cid:durableId="2043438713">
    <w:abstractNumId w:val="2"/>
    <w:lvlOverride w:ilvl="0">
      <w:startOverride w:val="1"/>
    </w:lvlOverride>
  </w:num>
  <w:num w:numId="2" w16cid:durableId="1816949871">
    <w:abstractNumId w:val="1"/>
    <w:lvlOverride w:ilvl="0">
      <w:startOverride w:val="1"/>
    </w:lvlOverride>
  </w:num>
  <w:num w:numId="3" w16cid:durableId="1742942183">
    <w:abstractNumId w:val="3"/>
    <w:lvlOverride w:ilvl="0">
      <w:startOverride w:val="1"/>
    </w:lvlOverride>
  </w:num>
  <w:num w:numId="4" w16cid:durableId="1609309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2E9"/>
    <w:rsid w:val="000A3FAA"/>
    <w:rsid w:val="004162A4"/>
    <w:rsid w:val="004842E9"/>
    <w:rsid w:val="004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74E8C"/>
  <w15:docId w15:val="{669CE6E8-F03C-4ABD-A23B-545790C3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8" w:color="E7C3D2"/>
      </w:pBdr>
      <w:spacing w:after="220"/>
      <w:outlineLvl w:val="0"/>
    </w:pPr>
    <w:rPr>
      <w:rFonts w:ascii="Georgia" w:eastAsia="Georgia" w:hAnsi="Georgia" w:cs="Georgia"/>
      <w:b/>
      <w:bCs/>
      <w:color w:val="8B1E45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480" w:after="160"/>
      <w:outlineLvl w:val="1"/>
    </w:pPr>
    <w:rPr>
      <w:b/>
      <w:bCs/>
      <w:color w:val="C2416E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60" w:after="40"/>
    </w:pPr>
    <w:rPr>
      <w:b/>
      <w:bCs/>
      <w:color w:val="8B1E45"/>
    </w:rPr>
  </w:style>
  <w:style w:type="paragraph" w:styleId="TOC2">
    <w:name w:val="toc 2"/>
    <w:uiPriority w:val="39"/>
    <w:pPr>
      <w:spacing w:before="30" w:after="30"/>
      <w:ind w:left="400"/>
    </w:pPr>
    <w:rPr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3485</Words>
  <Characters>19170</Characters>
  <Application>Microsoft Office Word</Application>
  <DocSecurity>0</DocSecurity>
  <Lines>159</Lines>
  <Paragraphs>45</Paragraphs>
  <ScaleCrop>false</ScaleCrop>
  <Company/>
  <LinksUpToDate>false</LinksUpToDate>
  <CharactersWithSpaces>22610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Generala. Documentación</dc:title>
  <dc:creator>Valentina Morana</dc:creator>
  <dc:description>Trabajo Práctico Individual. Desarrollo y Arquitectura de Software</dc:description>
  <cp:lastModifiedBy>Morana, Valentina</cp:lastModifiedBy>
  <cp:revision>2</cp:revision>
  <dcterms:created xsi:type="dcterms:W3CDTF">2026-10-12T23:26:00Z</dcterms:created>
  <dcterms:modified xsi:type="dcterms:W3CDTF">2026-10-13T14:44:00Z</dcterms:modified>
</cp:coreProperties>
</file>