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212854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C64695">
        <w:rPr>
          <w:i/>
          <w:color w:val="000000" w:themeColor="text1"/>
          <w:sz w:val="20"/>
          <w:szCs w:val="20"/>
        </w:rPr>
        <w:t>P</w:t>
      </w:r>
      <w:r w:rsidR="00F02F31">
        <w:rPr>
          <w:i/>
          <w:color w:val="000000" w:themeColor="text1"/>
          <w:sz w:val="20"/>
          <w:szCs w:val="20"/>
        </w:rPr>
        <w:t>restamo de libros.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F02F31">
              <w:rPr>
                <w:i/>
                <w:color w:val="000000" w:themeColor="text1"/>
                <w:sz w:val="20"/>
                <w:szCs w:val="20"/>
              </w:rPr>
              <w:t>4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93B7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93B7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01716B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nesesito seleccionar </w:t>
            </w:r>
            <w:r w:rsidR="00C437BA">
              <w:rPr>
                <w:i/>
                <w:color w:val="000000" w:themeColor="text1"/>
                <w:sz w:val="20"/>
                <w:szCs w:val="20"/>
              </w:rPr>
              <w:t>en cliente  y  i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ngresar el </w:t>
            </w:r>
            <w:r w:rsidR="00C437BA">
              <w:rPr>
                <w:i/>
                <w:color w:val="000000" w:themeColor="text1"/>
                <w:sz w:val="20"/>
                <w:szCs w:val="20"/>
              </w:rPr>
              <w:t>libro a prestar y el tiempo que durara el prestamo.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C437B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Poder seleccionar el cliente y  ingresar el el libro a prestar. En el caso que el cliente no te registr</w:t>
            </w:r>
            <w:r w:rsidR="002D0C50">
              <w:rPr>
                <w:i/>
                <w:color w:val="000000" w:themeColor="text1"/>
                <w:sz w:val="20"/>
                <w:szCs w:val="20"/>
              </w:rPr>
              <w:t>ado , mostrar una avertencia que dira “cliente no esta registrado</w:t>
            </w:r>
            <w:r w:rsidR="00A43338">
              <w:rPr>
                <w:i/>
                <w:color w:val="000000" w:themeColor="text1"/>
                <w:sz w:val="20"/>
                <w:szCs w:val="20"/>
              </w:rPr>
              <w:t xml:space="preserve"> o  esincorreto</w:t>
            </w:r>
            <w:r w:rsidR="002D0C50">
              <w:rPr>
                <w:i/>
                <w:color w:val="000000" w:themeColor="text1"/>
                <w:sz w:val="20"/>
                <w:szCs w:val="20"/>
              </w:rPr>
              <w:t xml:space="preserve"> ”</w:t>
            </w:r>
            <w:r w:rsidR="00C64695">
              <w:rPr>
                <w:i/>
                <w:color w:val="000000" w:themeColor="text1"/>
                <w:sz w:val="20"/>
                <w:szCs w:val="20"/>
              </w:rPr>
              <w:t>con el boton aceptar</w:t>
            </w:r>
            <w:r w:rsidR="002D0C50">
              <w:rPr>
                <w:i/>
                <w:color w:val="000000" w:themeColor="text1"/>
                <w:sz w:val="20"/>
                <w:szCs w:val="20"/>
              </w:rPr>
              <w:t xml:space="preserve"> .</w:t>
            </w:r>
            <w:r w:rsidR="00C64695">
              <w:rPr>
                <w:i/>
                <w:color w:val="000000" w:themeColor="text1"/>
                <w:sz w:val="20"/>
                <w:szCs w:val="20"/>
              </w:rPr>
              <w:t xml:space="preserve"> en el caso que la fecha sea inlogica mosrara un error que dira ”</w:t>
            </w:r>
            <w:r w:rsidR="00A43338">
              <w:rPr>
                <w:i/>
                <w:color w:val="000000" w:themeColor="text1"/>
                <w:sz w:val="20"/>
                <w:szCs w:val="20"/>
              </w:rPr>
              <w:t xml:space="preserve"> año, mes  o</w:t>
            </w:r>
            <w:r w:rsidR="00C64695">
              <w:rPr>
                <w:i/>
                <w:color w:val="000000" w:themeColor="text1"/>
                <w:sz w:val="20"/>
                <w:szCs w:val="20"/>
              </w:rPr>
              <w:t xml:space="preserve"> dia  no concuerdan con las fechas globales” y un boton que dira aceptar. En el caso que el prestamo sea correcto mostrar un mensaje que dira “su solicitud de prestamo </w:t>
            </w:r>
            <w:r w:rsidR="00BA3576">
              <w:rPr>
                <w:i/>
                <w:color w:val="000000" w:themeColor="text1"/>
                <w:sz w:val="20"/>
                <w:szCs w:val="20"/>
              </w:rPr>
              <w:t>h</w:t>
            </w:r>
            <w:r w:rsidR="00C64695">
              <w:rPr>
                <w:i/>
                <w:color w:val="000000" w:themeColor="text1"/>
                <w:sz w:val="20"/>
                <w:szCs w:val="20"/>
              </w:rPr>
              <w:t>a sido exitosa” con un boton de ace</w:t>
            </w:r>
            <w:r w:rsidR="00BA3576">
              <w:rPr>
                <w:i/>
                <w:color w:val="000000" w:themeColor="text1"/>
                <w:sz w:val="20"/>
                <w:szCs w:val="20"/>
              </w:rPr>
              <w:t>p</w:t>
            </w:r>
            <w:r w:rsidR="00C64695">
              <w:rPr>
                <w:i/>
                <w:color w:val="000000" w:themeColor="text1"/>
                <w:sz w:val="20"/>
                <w:szCs w:val="20"/>
              </w:rPr>
              <w:t>tar.</w:t>
            </w:r>
            <w:r w:rsidR="00A43338">
              <w:rPr>
                <w:i/>
                <w:color w:val="000000" w:themeColor="text1"/>
                <w:sz w:val="20"/>
                <w:szCs w:val="20"/>
              </w:rPr>
              <w:t xml:space="preserve"> En el caso que tenga los espacios en blanco mostrar un error. “ falta llenar unos campos”. En el caso que el libro no se encuntre “ libro no esta disponible</w:t>
            </w:r>
            <w:r w:rsidR="00FB402F">
              <w:rPr>
                <w:i/>
                <w:color w:val="000000" w:themeColor="text1"/>
                <w:sz w:val="20"/>
                <w:szCs w:val="20"/>
              </w:rPr>
              <w:t xml:space="preserve"> o no se encuentra en la base de datos</w:t>
            </w:r>
            <w:bookmarkStart w:id="0" w:name="_GoBack"/>
            <w:bookmarkEnd w:id="0"/>
            <w:r w:rsidR="00A43338">
              <w:rPr>
                <w:i/>
                <w:color w:val="000000" w:themeColor="text1"/>
                <w:sz w:val="20"/>
                <w:szCs w:val="20"/>
              </w:rPr>
              <w:t xml:space="preserve"> “.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B78" w:rsidRDefault="00B93B78" w:rsidP="0050111F">
      <w:pPr>
        <w:spacing w:after="0"/>
      </w:pPr>
      <w:r>
        <w:separator/>
      </w:r>
    </w:p>
  </w:endnote>
  <w:endnote w:type="continuationSeparator" w:id="0">
    <w:p w:rsidR="00B93B78" w:rsidRDefault="00B93B7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B78" w:rsidRDefault="00B93B78" w:rsidP="0050111F">
      <w:pPr>
        <w:spacing w:after="0"/>
      </w:pPr>
      <w:r>
        <w:separator/>
      </w:r>
    </w:p>
  </w:footnote>
  <w:footnote w:type="continuationSeparator" w:id="0">
    <w:p w:rsidR="00B93B78" w:rsidRDefault="00B93B7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716B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2854"/>
    <w:rsid w:val="00216D6D"/>
    <w:rsid w:val="00240C43"/>
    <w:rsid w:val="002D0C50"/>
    <w:rsid w:val="002E1A19"/>
    <w:rsid w:val="00447E1B"/>
    <w:rsid w:val="004622B9"/>
    <w:rsid w:val="004A1B6E"/>
    <w:rsid w:val="0050111F"/>
    <w:rsid w:val="00510C01"/>
    <w:rsid w:val="00581D5C"/>
    <w:rsid w:val="00585C7C"/>
    <w:rsid w:val="00615006"/>
    <w:rsid w:val="0065245A"/>
    <w:rsid w:val="006572C1"/>
    <w:rsid w:val="00675531"/>
    <w:rsid w:val="007B1E1C"/>
    <w:rsid w:val="007C05EB"/>
    <w:rsid w:val="007E04DE"/>
    <w:rsid w:val="0083315C"/>
    <w:rsid w:val="008A4DE5"/>
    <w:rsid w:val="0090567F"/>
    <w:rsid w:val="00937F47"/>
    <w:rsid w:val="009447FD"/>
    <w:rsid w:val="00994C49"/>
    <w:rsid w:val="009E3B8C"/>
    <w:rsid w:val="00A40BD2"/>
    <w:rsid w:val="00A42E49"/>
    <w:rsid w:val="00A43338"/>
    <w:rsid w:val="00A61EA4"/>
    <w:rsid w:val="00A70130"/>
    <w:rsid w:val="00AA05F7"/>
    <w:rsid w:val="00AD6B5C"/>
    <w:rsid w:val="00B20FA5"/>
    <w:rsid w:val="00B30956"/>
    <w:rsid w:val="00B93B78"/>
    <w:rsid w:val="00BA3576"/>
    <w:rsid w:val="00C34346"/>
    <w:rsid w:val="00C437BA"/>
    <w:rsid w:val="00C64695"/>
    <w:rsid w:val="00C866A2"/>
    <w:rsid w:val="00CE486D"/>
    <w:rsid w:val="00D34953"/>
    <w:rsid w:val="00DD2CD2"/>
    <w:rsid w:val="00DE4AF6"/>
    <w:rsid w:val="00E656CE"/>
    <w:rsid w:val="00E908C1"/>
    <w:rsid w:val="00ED300B"/>
    <w:rsid w:val="00EE0700"/>
    <w:rsid w:val="00EE47BF"/>
    <w:rsid w:val="00F02F31"/>
    <w:rsid w:val="00F62D20"/>
    <w:rsid w:val="00FB402F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C361FE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7F445-412D-B146-BD0E-F703E3E1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6</cp:revision>
  <dcterms:created xsi:type="dcterms:W3CDTF">2018-05-22T18:06:00Z</dcterms:created>
  <dcterms:modified xsi:type="dcterms:W3CDTF">2018-05-22T21:23:00Z</dcterms:modified>
</cp:coreProperties>
</file>