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D8" w:rsidRDefault="00D05F3C" w:rsidP="002D43F1">
      <w:pPr>
        <w:pStyle w:val="Titre"/>
        <w:spacing w:before="120" w:after="120"/>
      </w:pPr>
      <w:r>
        <w:t>Theoretical description of phonon-</w:t>
      </w:r>
      <w:proofErr w:type="spellStart"/>
      <w:r>
        <w:t>magnon</w:t>
      </w:r>
      <w:proofErr w:type="spellEnd"/>
      <w:r>
        <w:t xml:space="preserve"> interactions at the </w:t>
      </w:r>
      <w:proofErr w:type="spellStart"/>
      <w:r>
        <w:t>nano</w:t>
      </w:r>
      <w:proofErr w:type="spellEnd"/>
      <w:r>
        <w:t>-scale</w:t>
      </w:r>
    </w:p>
    <w:p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proofErr w:type="gramStart"/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:rsidR="009B1B2A" w:rsidRPr="005F5BF0" w:rsidRDefault="00CB5D32" w:rsidP="008842C7">
      <w:pPr>
        <w:jc w:val="center"/>
        <w:rPr>
          <w:i/>
          <w:sz w:val="22"/>
          <w:szCs w:val="22"/>
          <w:lang w:val="fr-FR"/>
        </w:rPr>
      </w:pPr>
      <w:r w:rsidRPr="005F5BF0">
        <w:rPr>
          <w:vertAlign w:val="superscript"/>
          <w:lang w:val="fr-FR"/>
        </w:rPr>
        <w:t>1</w:t>
      </w:r>
      <w:r w:rsidR="00F6736A" w:rsidRPr="005F5BF0">
        <w:rPr>
          <w:i/>
          <w:sz w:val="22"/>
          <w:szCs w:val="22"/>
          <w:lang w:val="fr-FR"/>
        </w:rPr>
        <w:t>I</w:t>
      </w:r>
      <w:r w:rsidR="009B1B2A" w:rsidRPr="005F5BF0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</w:t>
      </w:r>
      <w:proofErr w:type="spellStart"/>
      <w:r w:rsidR="009B1B2A">
        <w:rPr>
          <w:i/>
          <w:sz w:val="22"/>
          <w:szCs w:val="22"/>
        </w:rPr>
        <w:t>Pitirim</w:t>
      </w:r>
      <w:proofErr w:type="spellEnd"/>
      <w:r w:rsidR="009B1B2A">
        <w:rPr>
          <w:i/>
          <w:sz w:val="22"/>
          <w:szCs w:val="22"/>
        </w:rPr>
        <w:t xml:space="preserve">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:rsidR="007927D8" w:rsidRDefault="007927D8">
      <w:pPr>
        <w:spacing w:after="60"/>
        <w:jc w:val="both"/>
      </w:pPr>
    </w:p>
    <w:p w:rsidR="00522985" w:rsidRDefault="003D7824" w:rsidP="003D7824">
      <w:pPr>
        <w:spacing w:after="60"/>
        <w:ind w:firstLine="284"/>
        <w:jc w:val="both"/>
      </w:pPr>
      <w:r>
        <w:t xml:space="preserve">The discovery </w:t>
      </w:r>
      <w:r w:rsidR="00A76535">
        <w:t xml:space="preserve">of </w:t>
      </w:r>
      <w:r>
        <w:t>ultrafast demagnetization by femtosecond laser pulses in 1996 [1] open</w:t>
      </w:r>
      <w:r w:rsidR="005F5BF0">
        <w:t>ed</w:t>
      </w:r>
      <w:r>
        <w:t xml:space="preserve"> the new </w:t>
      </w:r>
      <w:r w:rsidR="005F5BF0">
        <w:t xml:space="preserve">field of ultrafast </w:t>
      </w:r>
      <w:r>
        <w:t>m</w:t>
      </w:r>
      <w:r w:rsidR="005F5BF0">
        <w:t xml:space="preserve">anipulation of magnetization </w:t>
      </w:r>
      <w:r w:rsidR="00CF16E2">
        <w:t>[2</w:t>
      </w:r>
      <w:proofErr w:type="gramStart"/>
      <w:r w:rsidR="00CF16E2">
        <w:t>,3</w:t>
      </w:r>
      <w:proofErr w:type="gramEnd"/>
      <w:r w:rsidR="005F5BF0">
        <w:t>] being of</w:t>
      </w:r>
      <w:r>
        <w:t xml:space="preserve"> a</w:t>
      </w:r>
      <w:r w:rsidR="005F5BF0">
        <w:t xml:space="preserve"> key for further development in </w:t>
      </w:r>
      <w:proofErr w:type="spellStart"/>
      <w:r>
        <w:t>spintronic</w:t>
      </w:r>
      <w:r w:rsidR="005F5BF0">
        <w:t>s</w:t>
      </w:r>
      <w:proofErr w:type="spellEnd"/>
      <w:r w:rsidR="005F5BF0">
        <w:t xml:space="preserve">. </w:t>
      </w:r>
      <w:r>
        <w:t>Magnetization dynamics induced by a pump laser p</w:t>
      </w:r>
      <w:r w:rsidR="005F5BF0">
        <w:t xml:space="preserve">ulse could be sort in different </w:t>
      </w:r>
      <w:r>
        <w:t>categories</w:t>
      </w:r>
      <w:r w:rsidR="005F5BF0">
        <w:t xml:space="preserve"> </w:t>
      </w:r>
      <w:r>
        <w:t>[</w:t>
      </w:r>
      <w:r w:rsidR="00CF16E2">
        <w:t>4</w:t>
      </w:r>
      <w:r w:rsidR="005F5BF0">
        <w:t xml:space="preserve">]: thermal, </w:t>
      </w:r>
      <w:proofErr w:type="spellStart"/>
      <w:r w:rsidR="005F5BF0">
        <w:t>opto</w:t>
      </w:r>
      <w:proofErr w:type="spellEnd"/>
      <w:r w:rsidR="005F5BF0">
        <w:t>-magnetic and spin-transport effects.</w:t>
      </w:r>
      <w:r>
        <w:t xml:space="preserve"> Nevertheless, the magnet</w:t>
      </w:r>
      <w:r w:rsidR="005F5BF0">
        <w:t>ically ordered substances are</w:t>
      </w:r>
      <w:r>
        <w:t xml:space="preserve"> coupled with other systems </w:t>
      </w:r>
      <w:r w:rsidR="005F5BF0">
        <w:t xml:space="preserve">such </w:t>
      </w:r>
      <w:r>
        <w:t xml:space="preserve">as the elastic system, </w:t>
      </w:r>
      <w:r w:rsidR="005E0C05">
        <w:t xml:space="preserve">which can </w:t>
      </w:r>
      <w:r w:rsidR="005F5BF0">
        <w:t xml:space="preserve">also </w:t>
      </w:r>
      <w:r w:rsidR="005E0C05">
        <w:t xml:space="preserve">drive the </w:t>
      </w:r>
      <w:r>
        <w:t>magnetization</w:t>
      </w:r>
      <w:r w:rsidR="005F5BF0">
        <w:t xml:space="preserve"> dynamics. </w:t>
      </w:r>
      <w:r>
        <w:t>In th</w:t>
      </w:r>
      <w:r w:rsidR="00E350B8">
        <w:t xml:space="preserve">e case of </w:t>
      </w:r>
      <w:r w:rsidR="005F5BF0">
        <w:t>ferromagnet</w:t>
      </w:r>
      <w:r w:rsidR="00E350B8">
        <w:t>ic transition metals (</w:t>
      </w:r>
      <w:proofErr w:type="spellStart"/>
      <w:r w:rsidR="00E350B8">
        <w:t>Ni</w:t>
      </w:r>
      <w:proofErr w:type="gramStart"/>
      <w:r w:rsidR="00E350B8">
        <w:t>,Co,Fe</w:t>
      </w:r>
      <w:proofErr w:type="spellEnd"/>
      <w:proofErr w:type="gramEnd"/>
      <w:r w:rsidR="00E350B8">
        <w:t xml:space="preserve">) important mechanisms originate from </w:t>
      </w:r>
      <w:r>
        <w:t>laser-induced heating</w:t>
      </w:r>
      <w:r w:rsidR="00E350B8">
        <w:t>, spin transport</w:t>
      </w:r>
      <w:r>
        <w:t xml:space="preserve"> and phonon-</w:t>
      </w:r>
      <w:proofErr w:type="spellStart"/>
      <w:r>
        <w:t>magnon</w:t>
      </w:r>
      <w:proofErr w:type="spellEnd"/>
      <w:r>
        <w:t xml:space="preserve"> interaction</w:t>
      </w:r>
      <w:r w:rsidR="005E0C05">
        <w:t>s</w:t>
      </w:r>
      <w:r w:rsidR="00E350B8">
        <w:t xml:space="preserve">. </w:t>
      </w:r>
    </w:p>
    <w:p w:rsidR="00522985" w:rsidRDefault="00E350B8" w:rsidP="003D7824">
      <w:pPr>
        <w:spacing w:after="60"/>
        <w:ind w:firstLine="284"/>
        <w:jc w:val="both"/>
      </w:pPr>
      <w:r>
        <w:t>This presentation will focus</w:t>
      </w:r>
      <w:r w:rsidR="000412B3">
        <w:t xml:space="preserve"> on</w:t>
      </w:r>
      <w:r w:rsidR="00D05F3C">
        <w:t xml:space="preserve"> </w:t>
      </w:r>
      <w:r>
        <w:t xml:space="preserve">understanding </w:t>
      </w:r>
      <w:r w:rsidR="00522985">
        <w:t>phonon-</w:t>
      </w:r>
      <w:proofErr w:type="spellStart"/>
      <w:r w:rsidR="00522985">
        <w:t>magnon</w:t>
      </w:r>
      <w:proofErr w:type="spellEnd"/>
      <w:r w:rsidR="00522985">
        <w:t xml:space="preserve"> </w:t>
      </w:r>
      <w:r w:rsidR="005E0C05">
        <w:t>interactions.</w:t>
      </w:r>
      <w:r w:rsidR="00594C12">
        <w:t xml:space="preserve"> We consider the generatio</w:t>
      </w:r>
      <w:r>
        <w:t>n and propagatio</w:t>
      </w:r>
      <w:r w:rsidR="00D05F3C">
        <w:t xml:space="preserve">n of </w:t>
      </w:r>
      <w:proofErr w:type="spellStart"/>
      <w:r w:rsidR="00D05F3C">
        <w:t>magnons</w:t>
      </w:r>
      <w:proofErr w:type="spellEnd"/>
      <w:r w:rsidR="00D05F3C">
        <w:t xml:space="preserve"> excited by</w:t>
      </w:r>
      <w:r>
        <w:t xml:space="preserve"> </w:t>
      </w:r>
      <w:r w:rsidR="00D05F3C">
        <w:t xml:space="preserve">single and multiple </w:t>
      </w:r>
      <w:r w:rsidR="000412B3">
        <w:t>picosecond acoustic pulses.</w:t>
      </w:r>
      <w:r w:rsidR="00D05F3C">
        <w:t xml:space="preserve"> We</w:t>
      </w:r>
      <w:r>
        <w:t xml:space="preserve"> describe</w:t>
      </w:r>
      <w:r w:rsidR="005E0C05">
        <w:t xml:space="preserve"> </w:t>
      </w:r>
      <w:r w:rsidR="00594C12">
        <w:t xml:space="preserve">in detail </w:t>
      </w:r>
      <w:r w:rsidR="005E0C05">
        <w:t>the mechanism</w:t>
      </w:r>
      <w:r>
        <w:t>s</w:t>
      </w:r>
      <w:r w:rsidR="00594C12">
        <w:t xml:space="preserve"> that are </w:t>
      </w:r>
      <w:r>
        <w:t>at stack and model the spin motion by LLG equation with magneto-elastic and exchange terms</w:t>
      </w:r>
      <w:r w:rsidR="000412B3">
        <w:t>.</w:t>
      </w:r>
      <w:r w:rsidR="00594C12">
        <w:t xml:space="preserve"> </w:t>
      </w:r>
      <w:bookmarkStart w:id="0" w:name="_GoBack"/>
      <w:bookmarkEnd w:id="0"/>
      <w:r w:rsidR="00E111B1">
        <w:t xml:space="preserve">Analytical approximations as well as the role of </w:t>
      </w:r>
      <w:r w:rsidR="00D05F3C">
        <w:t>phase and</w:t>
      </w:r>
      <w:r w:rsidR="00E111B1">
        <w:t xml:space="preserve"> group matching conditions are </w:t>
      </w:r>
      <w:r w:rsidR="00D05F3C">
        <w:t xml:space="preserve">discussed. </w:t>
      </w:r>
    </w:p>
    <w:p w:rsidR="00434A71" w:rsidRDefault="00594C12" w:rsidP="00596431">
      <w:pPr>
        <w:spacing w:after="60"/>
        <w:ind w:left="720" w:firstLine="720"/>
      </w:pPr>
      <w:r>
        <w:rPr>
          <w:noProof/>
          <w:lang w:val="en-US"/>
        </w:rPr>
        <w:drawing>
          <wp:inline distT="0" distB="0" distL="0" distR="0">
            <wp:extent cx="1116000" cy="1501521"/>
            <wp:effectExtent l="0" t="0" r="8255" b="381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71">
        <w:tab/>
      </w:r>
      <w:r w:rsidR="005C6247">
        <w:tab/>
      </w:r>
      <w:r w:rsidR="005C6247">
        <w:tab/>
      </w:r>
      <w:r w:rsidR="00653B37">
        <w:tab/>
      </w:r>
      <w:r>
        <w:rPr>
          <w:noProof/>
          <w:lang w:val="en-US"/>
        </w:rPr>
        <w:drawing>
          <wp:inline distT="0" distB="0" distL="0" distR="0">
            <wp:extent cx="1116000" cy="1097810"/>
            <wp:effectExtent l="0" t="0" r="8255" b="7620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0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:rsidTr="00594C12">
        <w:trPr>
          <w:trHeight w:val="620"/>
        </w:trPr>
        <w:tc>
          <w:tcPr>
            <w:tcW w:w="4536" w:type="dxa"/>
          </w:tcPr>
          <w:p w:rsidR="00434A71" w:rsidRDefault="00434A71" w:rsidP="00594C12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>
              <w:rPr>
                <w:sz w:val="22"/>
                <w:szCs w:val="22"/>
              </w:rPr>
              <w:t xml:space="preserve"> around an equilibrium position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5E0C05">
              <w:rPr>
                <w:sz w:val="22"/>
                <w:szCs w:val="22"/>
              </w:rPr>
              <w:t xml:space="preserve"> induced by </w:t>
            </w:r>
            <w:r w:rsidR="00E350B8">
              <w:rPr>
                <w:sz w:val="22"/>
                <w:szCs w:val="22"/>
              </w:rPr>
              <w:t xml:space="preserve">periodic trains </w:t>
            </w:r>
            <w:r w:rsidR="005E0C05">
              <w:rPr>
                <w:sz w:val="22"/>
                <w:szCs w:val="22"/>
              </w:rPr>
              <w:t>of picosecond acoustic pulses</w:t>
            </w:r>
            <w:r w:rsidR="00596431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propagating </w:t>
            </w:r>
            <w:r w:rsidR="00596431">
              <w:rPr>
                <w:sz w:val="22"/>
                <w:szCs w:val="22"/>
              </w:rPr>
              <w:t xml:space="preserve">at the sound velocity of </w:t>
            </w:r>
            <w:proofErr w:type="spellStart"/>
            <w:r w:rsidR="00596431">
              <w:rPr>
                <w:sz w:val="22"/>
                <w:szCs w:val="22"/>
              </w:rPr>
              <w:t>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="00E350B8">
              <w:rPr>
                <w:sz w:val="22"/>
                <w:szCs w:val="22"/>
              </w:rPr>
              <w:t xml:space="preserve"> </w:t>
            </w:r>
            <w:r w:rsidR="005C6247">
              <w:rPr>
                <w:sz w:val="22"/>
                <w:szCs w:val="22"/>
              </w:rPr>
              <w:t xml:space="preserve">with a </w:t>
            </w:r>
            <w:r w:rsidR="00E350B8">
              <w:rPr>
                <w:sz w:val="22"/>
                <w:szCs w:val="22"/>
              </w:rPr>
              <w:t xml:space="preserve">delay </w:t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them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900" w:firstLine="180"/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:rsidR="00434A71" w:rsidRDefault="00434A71" w:rsidP="006B5830">
            <w:pPr>
              <w:spacing w:after="60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Scheme of the spin’s movement composed by the </w:t>
            </w:r>
            <w:r w:rsidR="00E350B8">
              <w:rPr>
                <w:sz w:val="22"/>
                <w:szCs w:val="22"/>
              </w:rPr>
              <w:t xml:space="preserve">low-frequency (FMR) </w:t>
            </w:r>
            <w:r w:rsidR="00594C12">
              <w:rPr>
                <w:sz w:val="22"/>
                <w:szCs w:val="22"/>
              </w:rPr>
              <w:t xml:space="preserve">precession P and the </w:t>
            </w:r>
            <w:proofErr w:type="spellStart"/>
            <w:r w:rsidR="00E350B8">
              <w:rPr>
                <w:sz w:val="22"/>
                <w:szCs w:val="22"/>
              </w:rPr>
              <w:t>hiogh</w:t>
            </w:r>
            <w:proofErr w:type="spellEnd"/>
            <w:r w:rsidR="00E350B8">
              <w:rPr>
                <w:sz w:val="22"/>
                <w:szCs w:val="22"/>
              </w:rPr>
              <w:t xml:space="preserve">-frequency (exchange </w:t>
            </w:r>
            <w:proofErr w:type="spellStart"/>
            <w:r w:rsidR="00E350B8">
              <w:rPr>
                <w:sz w:val="22"/>
                <w:szCs w:val="22"/>
              </w:rPr>
              <w:t>magnon</w:t>
            </w:r>
            <w:proofErr w:type="spellEnd"/>
            <w:r w:rsidR="00E350B8">
              <w:rPr>
                <w:sz w:val="22"/>
                <w:szCs w:val="22"/>
              </w:rPr>
              <w:t xml:space="preserve">) </w:t>
            </w:r>
            <w:r w:rsidR="00594C12">
              <w:rPr>
                <w:sz w:val="22"/>
                <w:szCs w:val="22"/>
              </w:rPr>
              <w:t>nutation N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:rsidR="005C6247" w:rsidRDefault="005C6247" w:rsidP="005C6247">
      <w:pPr>
        <w:spacing w:after="60"/>
        <w:ind w:firstLine="284"/>
        <w:jc w:val="both"/>
      </w:pPr>
      <w:r>
        <w:t xml:space="preserve">Funding through Nouvelle </w:t>
      </w:r>
      <w:proofErr w:type="spellStart"/>
      <w:r>
        <w:t>équipe</w:t>
      </w:r>
      <w:proofErr w:type="spellEnd"/>
      <w:r>
        <w:t xml:space="preserve">, nouvelle </w:t>
      </w:r>
      <w:proofErr w:type="spellStart"/>
      <w:r>
        <w:t>thématique</w:t>
      </w:r>
      <w:proofErr w:type="spellEnd"/>
      <w:r>
        <w:t xml:space="preserve"> ”Ultrafast acoustics in hybrid magnetic nanostructures”,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Region Pays de La Loire, Alexander von Humboldt </w:t>
      </w:r>
      <w:proofErr w:type="spellStart"/>
      <w:r>
        <w:t>Stiftung</w:t>
      </w:r>
      <w:proofErr w:type="spellEnd"/>
      <w:r>
        <w:t>, ANR-DFG “PPMI-NANO”, 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 number 1757 150001) is gratefully acknowledged.</w:t>
      </w:r>
    </w:p>
    <w:p w:rsidR="007927D8" w:rsidRPr="005F5BF0" w:rsidRDefault="007927D8" w:rsidP="005E0C05">
      <w:pPr>
        <w:rPr>
          <w:sz w:val="22"/>
          <w:szCs w:val="22"/>
          <w:lang w:val="de-DE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 xml:space="preserve">E. </w:t>
      </w:r>
      <w:proofErr w:type="spellStart"/>
      <w:r w:rsidR="003D7824" w:rsidRPr="003D7824">
        <w:rPr>
          <w:sz w:val="22"/>
          <w:szCs w:val="22"/>
        </w:rPr>
        <w:t>Beaurepaire</w:t>
      </w:r>
      <w:proofErr w:type="spellEnd"/>
      <w:r w:rsidR="003D7824" w:rsidRPr="003D7824">
        <w:rPr>
          <w:sz w:val="22"/>
          <w:szCs w:val="22"/>
        </w:rPr>
        <w:t xml:space="preserve">, J.-C. Merle, A. </w:t>
      </w:r>
      <w:proofErr w:type="spellStart"/>
      <w:r w:rsidR="003D7824" w:rsidRPr="003D7824">
        <w:rPr>
          <w:sz w:val="22"/>
          <w:szCs w:val="22"/>
        </w:rPr>
        <w:t>Daunois</w:t>
      </w:r>
      <w:proofErr w:type="spellEnd"/>
      <w:r w:rsidR="003D7824" w:rsidRPr="003D7824">
        <w:rPr>
          <w:sz w:val="22"/>
          <w:szCs w:val="22"/>
        </w:rPr>
        <w:t xml:space="preserve">, and J.-Y. </w:t>
      </w:r>
      <w:proofErr w:type="gramStart"/>
      <w:r w:rsidR="003D7824" w:rsidRPr="003D7824">
        <w:rPr>
          <w:sz w:val="22"/>
          <w:szCs w:val="22"/>
        </w:rPr>
        <w:t>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proofErr w:type="spellStart"/>
      <w:r w:rsidR="003D7824" w:rsidRPr="005F5BF0">
        <w:rPr>
          <w:sz w:val="22"/>
          <w:szCs w:val="22"/>
          <w:lang w:val="de-DE"/>
        </w:rPr>
        <w:t>Rev</w:t>
      </w:r>
      <w:proofErr w:type="spellEnd"/>
      <w:r w:rsidR="003D7824" w:rsidRPr="005F5BF0">
        <w:rPr>
          <w:sz w:val="22"/>
          <w:szCs w:val="22"/>
          <w:lang w:val="de-DE"/>
        </w:rPr>
        <w:t xml:space="preserve"> </w:t>
      </w:r>
      <w:proofErr w:type="spellStart"/>
      <w:r w:rsidR="003D7824" w:rsidRPr="005F5BF0">
        <w:rPr>
          <w:sz w:val="22"/>
          <w:szCs w:val="22"/>
          <w:lang w:val="de-DE"/>
        </w:rPr>
        <w:t>Lett</w:t>
      </w:r>
      <w:proofErr w:type="spellEnd"/>
      <w:r w:rsidR="003D7824" w:rsidRPr="005F5BF0">
        <w:rPr>
          <w:sz w:val="22"/>
          <w:szCs w:val="22"/>
          <w:lang w:val="de-DE"/>
        </w:rPr>
        <w:t>.</w:t>
      </w:r>
      <w:proofErr w:type="gramEnd"/>
      <w:r w:rsidR="003D7824" w:rsidRPr="005F5BF0">
        <w:rPr>
          <w:sz w:val="22"/>
          <w:szCs w:val="22"/>
          <w:lang w:val="de-DE"/>
        </w:rPr>
        <w:t xml:space="preserve"> </w:t>
      </w:r>
      <w:r w:rsidR="003D7824" w:rsidRPr="005F5BF0">
        <w:rPr>
          <w:b/>
          <w:sz w:val="22"/>
          <w:szCs w:val="22"/>
          <w:lang w:val="de-DE"/>
        </w:rPr>
        <w:t>76</w:t>
      </w:r>
      <w:r w:rsidR="003D7824" w:rsidRPr="005F5BF0">
        <w:rPr>
          <w:sz w:val="22"/>
          <w:szCs w:val="22"/>
          <w:lang w:val="de-DE"/>
        </w:rPr>
        <w:t>, 4250 (1996)</w:t>
      </w:r>
      <w:r w:rsidRPr="005F5BF0">
        <w:rPr>
          <w:sz w:val="22"/>
          <w:szCs w:val="22"/>
          <w:lang w:val="de-DE"/>
        </w:rPr>
        <w:t>.</w:t>
      </w:r>
    </w:p>
    <w:p w:rsidR="003D7824" w:rsidRPr="003D7824" w:rsidRDefault="007927D8" w:rsidP="003D7824">
      <w:pPr>
        <w:ind w:left="426" w:hanging="426"/>
        <w:rPr>
          <w:sz w:val="22"/>
          <w:szCs w:val="22"/>
        </w:rPr>
      </w:pPr>
      <w:r w:rsidRPr="005F5BF0">
        <w:rPr>
          <w:sz w:val="22"/>
          <w:szCs w:val="22"/>
          <w:lang w:val="de-DE"/>
        </w:rPr>
        <w:t xml:space="preserve">[2] </w:t>
      </w:r>
      <w:r w:rsidR="003D7824" w:rsidRPr="005F5BF0">
        <w:rPr>
          <w:sz w:val="22"/>
          <w:szCs w:val="22"/>
          <w:lang w:val="de-DE"/>
        </w:rPr>
        <w:t xml:space="preserve">B. Koopmans, M. van Kampen, J.T. </w:t>
      </w:r>
      <w:proofErr w:type="spellStart"/>
      <w:r w:rsidR="003D7824" w:rsidRPr="005F5BF0">
        <w:rPr>
          <w:sz w:val="22"/>
          <w:szCs w:val="22"/>
          <w:lang w:val="de-DE"/>
        </w:rPr>
        <w:t>Kohlhepp</w:t>
      </w:r>
      <w:proofErr w:type="spellEnd"/>
      <w:r w:rsidR="003D7824" w:rsidRPr="005F5BF0">
        <w:rPr>
          <w:sz w:val="22"/>
          <w:szCs w:val="22"/>
          <w:lang w:val="de-DE"/>
        </w:rPr>
        <w:t xml:space="preserve">, </w:t>
      </w:r>
      <w:r w:rsidR="003D7824" w:rsidRPr="005F5BF0">
        <w:rPr>
          <w:i/>
          <w:sz w:val="22"/>
          <w:szCs w:val="22"/>
          <w:lang w:val="de-DE"/>
        </w:rPr>
        <w:t>et al.</w:t>
      </w:r>
      <w:r w:rsidR="003D7824" w:rsidRPr="005F5BF0">
        <w:rPr>
          <w:sz w:val="22"/>
          <w:szCs w:val="22"/>
          <w:lang w:val="de-DE"/>
        </w:rPr>
        <w:t xml:space="preserve">, Phys. </w:t>
      </w:r>
      <w:r w:rsidR="003D7824" w:rsidRPr="003D7824">
        <w:rPr>
          <w:sz w:val="22"/>
          <w:szCs w:val="22"/>
        </w:rPr>
        <w:t>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</w:t>
      </w:r>
      <w:proofErr w:type="spellStart"/>
      <w:r w:rsidRPr="00CF16E2">
        <w:rPr>
          <w:sz w:val="22"/>
          <w:szCs w:val="22"/>
        </w:rPr>
        <w:t>Kirilyuk</w:t>
      </w:r>
      <w:proofErr w:type="spellEnd"/>
      <w:r w:rsidRPr="00CF16E2">
        <w:rPr>
          <w:sz w:val="22"/>
          <w:szCs w:val="22"/>
        </w:rPr>
        <w:t xml:space="preserve">, A.V. </w:t>
      </w:r>
      <w:proofErr w:type="spellStart"/>
      <w:r w:rsidRPr="00CF16E2">
        <w:rPr>
          <w:sz w:val="22"/>
          <w:szCs w:val="22"/>
        </w:rPr>
        <w:t>Kimel</w:t>
      </w:r>
      <w:proofErr w:type="spellEnd"/>
      <w:r w:rsidRPr="00CF16E2">
        <w:rPr>
          <w:sz w:val="22"/>
          <w:szCs w:val="22"/>
        </w:rPr>
        <w:t xml:space="preserve">, T. </w:t>
      </w:r>
      <w:proofErr w:type="spellStart"/>
      <w:r w:rsidRPr="00CF16E2">
        <w:rPr>
          <w:sz w:val="22"/>
          <w:szCs w:val="22"/>
        </w:rPr>
        <w:t>Rasing</w:t>
      </w:r>
      <w:proofErr w:type="spellEnd"/>
      <w:r w:rsidRPr="00CF16E2">
        <w:rPr>
          <w:sz w:val="22"/>
          <w:szCs w:val="22"/>
        </w:rPr>
        <w:t xml:space="preserve">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5D" w:rsidRDefault="008A0B5D" w:rsidP="002628FC">
      <w:r>
        <w:separator/>
      </w:r>
    </w:p>
  </w:endnote>
  <w:endnote w:type="continuationSeparator" w:id="0">
    <w:p w:rsidR="008A0B5D" w:rsidRDefault="008A0B5D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5D" w:rsidRDefault="008A0B5D" w:rsidP="002628FC">
      <w:r>
        <w:separator/>
      </w:r>
    </w:p>
  </w:footnote>
  <w:footnote w:type="continuationSeparator" w:id="0">
    <w:p w:rsidR="008A0B5D" w:rsidRDefault="008A0B5D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C"/>
    <w:rsid w:val="00011767"/>
    <w:rsid w:val="00027BC2"/>
    <w:rsid w:val="000412B3"/>
    <w:rsid w:val="000465AC"/>
    <w:rsid w:val="000E3C73"/>
    <w:rsid w:val="002132FD"/>
    <w:rsid w:val="002628FC"/>
    <w:rsid w:val="00276172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D23AD"/>
    <w:rsid w:val="003D7824"/>
    <w:rsid w:val="00434A71"/>
    <w:rsid w:val="00470525"/>
    <w:rsid w:val="00486CED"/>
    <w:rsid w:val="00490026"/>
    <w:rsid w:val="00522985"/>
    <w:rsid w:val="00594C12"/>
    <w:rsid w:val="00596431"/>
    <w:rsid w:val="005C6247"/>
    <w:rsid w:val="005E0C05"/>
    <w:rsid w:val="005F5BF0"/>
    <w:rsid w:val="00614A9A"/>
    <w:rsid w:val="00631CA1"/>
    <w:rsid w:val="00653B37"/>
    <w:rsid w:val="006B5830"/>
    <w:rsid w:val="006F5C11"/>
    <w:rsid w:val="00710292"/>
    <w:rsid w:val="0071333E"/>
    <w:rsid w:val="00715944"/>
    <w:rsid w:val="007350A3"/>
    <w:rsid w:val="00744382"/>
    <w:rsid w:val="00744AA6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A0B5D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C476EF"/>
    <w:rsid w:val="00C478E3"/>
    <w:rsid w:val="00C758C9"/>
    <w:rsid w:val="00CB5D32"/>
    <w:rsid w:val="00CB653C"/>
    <w:rsid w:val="00CB7ACC"/>
    <w:rsid w:val="00CF16E2"/>
    <w:rsid w:val="00D05F3C"/>
    <w:rsid w:val="00D07D1B"/>
    <w:rsid w:val="00D77D8F"/>
    <w:rsid w:val="00DA5AC6"/>
    <w:rsid w:val="00DD39C1"/>
    <w:rsid w:val="00E111B1"/>
    <w:rsid w:val="00E350B8"/>
    <w:rsid w:val="00EB0FCF"/>
    <w:rsid w:val="00ED26AE"/>
    <w:rsid w:val="00ED452E"/>
    <w:rsid w:val="00EE7FED"/>
    <w:rsid w:val="00EF3A55"/>
    <w:rsid w:val="00F01639"/>
    <w:rsid w:val="00F62D81"/>
    <w:rsid w:val="00F6736A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5F5B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5BF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5F5B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5BF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6EF1-50F4-4E7F-BAF6-19599DA1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2018-02-27T14:55:00Z</dcterms:created>
  <dcterms:modified xsi:type="dcterms:W3CDTF">2018-02-27T14:55:00Z</dcterms:modified>
</cp:coreProperties>
</file>