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D35" w:rsidRPr="004C4D35" w:rsidRDefault="004C4D35" w:rsidP="004C4D35">
      <w:pPr>
        <w:pStyle w:val="Titolo"/>
        <w:rPr>
          <w:lang w:val="es-ES"/>
        </w:rPr>
      </w:pPr>
      <w:proofErr w:type="spellStart"/>
      <w:r w:rsidRPr="004C4D35">
        <w:rPr>
          <w:lang w:val="es-ES"/>
        </w:rPr>
        <w:t>L’orso</w:t>
      </w:r>
      <w:proofErr w:type="spellEnd"/>
      <w:r w:rsidRPr="004C4D35">
        <w:rPr>
          <w:lang w:val="es-ES"/>
        </w:rPr>
        <w:t xml:space="preserve"> </w:t>
      </w:r>
      <w:proofErr w:type="spellStart"/>
      <w:r w:rsidRPr="004C4D35">
        <w:rPr>
          <w:lang w:val="es-ES"/>
        </w:rPr>
        <w:t>dagli</w:t>
      </w:r>
      <w:proofErr w:type="spellEnd"/>
      <w:r w:rsidRPr="004C4D35">
        <w:rPr>
          <w:lang w:val="es-ES"/>
        </w:rPr>
        <w:t xml:space="preserve"> </w:t>
      </w:r>
      <w:proofErr w:type="spellStart"/>
      <w:r w:rsidRPr="004C4D35">
        <w:rPr>
          <w:lang w:val="es-ES"/>
        </w:rPr>
        <w:t>Occhi</w:t>
      </w:r>
      <w:r>
        <w:rPr>
          <w:lang w:val="es-ES"/>
        </w:rPr>
        <w:t>a</w:t>
      </w:r>
      <w:r w:rsidRPr="004C4D35">
        <w:rPr>
          <w:lang w:val="es-ES"/>
        </w:rPr>
        <w:t>li</w:t>
      </w:r>
      <w:proofErr w:type="spellEnd"/>
      <w:r w:rsidRPr="004C4D35">
        <w:rPr>
          <w:lang w:val="es-ES"/>
        </w:rPr>
        <w:t xml:space="preserve"> </w:t>
      </w:r>
    </w:p>
    <w:p w:rsidR="00B54348" w:rsidRDefault="004C4D35" w:rsidP="004C4D35">
      <w:pPr>
        <w:pStyle w:val="Sottotitolo"/>
      </w:pPr>
      <w:r>
        <w:t xml:space="preserve"> </w:t>
      </w:r>
      <w:r w:rsidR="006C1C00">
        <w:t>(</w:t>
      </w:r>
      <w:proofErr w:type="spellStart"/>
      <w:r w:rsidR="006C1C00">
        <w:t>Tremarctos</w:t>
      </w:r>
      <w:proofErr w:type="spellEnd"/>
      <w:r w:rsidR="006C1C00">
        <w:t xml:space="preserve"> </w:t>
      </w:r>
      <w:proofErr w:type="spellStart"/>
      <w:r w:rsidR="006C1C00">
        <w:t>ornatus</w:t>
      </w:r>
      <w:proofErr w:type="spellEnd"/>
      <w:r w:rsidR="006C1C00">
        <w:t>)</w:t>
      </w:r>
      <w:r w:rsidR="00B54348" w:rsidRPr="00B54348">
        <w:rPr>
          <w:rFonts w:ascii="Segoe UI" w:hAnsi="Segoe UI" w:cs="Segoe UI"/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181DD4A5" wp14:editId="4B73899E">
            <wp:simplePos x="0" y="0"/>
            <wp:positionH relativeFrom="margin">
              <wp:align>right</wp:align>
            </wp:positionH>
            <wp:positionV relativeFrom="paragraph">
              <wp:posOffset>180340</wp:posOffset>
            </wp:positionV>
            <wp:extent cx="2373630" cy="1809750"/>
            <wp:effectExtent l="0" t="0" r="7620" b="0"/>
            <wp:wrapTight wrapText="bothSides">
              <wp:wrapPolygon edited="0">
                <wp:start x="0" y="0"/>
                <wp:lineTo x="0" y="21373"/>
                <wp:lineTo x="21496" y="21373"/>
                <wp:lineTo x="21496" y="0"/>
                <wp:lineTo x="0" y="0"/>
              </wp:wrapPolygon>
            </wp:wrapTight>
            <wp:docPr id="1" name="Imagen 1" descr="http://www.barrameda.com.ar/animales/images/OsodeAnteoj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arrameda.com.ar/animales/images/OsodeAnteojo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3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4D35" w:rsidRPr="00B463D6" w:rsidRDefault="004C4D35" w:rsidP="004C4D35">
      <w:pPr>
        <w:jc w:val="both"/>
        <w:rPr>
          <w:rFonts w:ascii="Segoe UI" w:hAnsi="Segoe UI" w:cs="Segoe UI"/>
          <w:lang w:val="it-IT"/>
        </w:rPr>
      </w:pPr>
      <w:r w:rsidRPr="00B463D6">
        <w:rPr>
          <w:rFonts w:ascii="Segoe UI" w:hAnsi="Segoe UI" w:cs="Segoe UI"/>
          <w:lang w:val="it-IT"/>
        </w:rPr>
        <w:t>L’orso dagli occhiali (</w:t>
      </w:r>
      <w:proofErr w:type="spellStart"/>
      <w:r w:rsidRPr="00B463D6">
        <w:rPr>
          <w:rFonts w:ascii="Segoe UI" w:hAnsi="Segoe UI" w:cs="Segoe UI"/>
          <w:lang w:val="it-IT"/>
        </w:rPr>
        <w:t>Tremarctos</w:t>
      </w:r>
      <w:proofErr w:type="spellEnd"/>
      <w:r w:rsidRPr="00B463D6">
        <w:rPr>
          <w:rFonts w:ascii="Segoe UI" w:hAnsi="Segoe UI" w:cs="Segoe UI"/>
          <w:lang w:val="it-IT"/>
        </w:rPr>
        <w:t xml:space="preserve"> </w:t>
      </w:r>
      <w:proofErr w:type="spellStart"/>
      <w:r w:rsidRPr="00B463D6">
        <w:rPr>
          <w:rFonts w:ascii="Segoe UI" w:hAnsi="Segoe UI" w:cs="Segoe UI"/>
          <w:lang w:val="it-IT"/>
        </w:rPr>
        <w:t>ornatus</w:t>
      </w:r>
      <w:proofErr w:type="spellEnd"/>
      <w:r w:rsidRPr="00B463D6">
        <w:rPr>
          <w:rFonts w:ascii="Segoe UI" w:hAnsi="Segoe UI" w:cs="Segoe UI"/>
          <w:lang w:val="it-IT"/>
        </w:rPr>
        <w:t xml:space="preserve">), conosciuto anche come orso andino, orso sudamericano, </w:t>
      </w:r>
      <w:proofErr w:type="spellStart"/>
      <w:r w:rsidRPr="00B463D6">
        <w:rPr>
          <w:rFonts w:ascii="Segoe UI" w:hAnsi="Segoe UI" w:cs="Segoe UI"/>
          <w:lang w:val="it-IT"/>
        </w:rPr>
        <w:t>ucumari</w:t>
      </w:r>
      <w:proofErr w:type="spellEnd"/>
      <w:r w:rsidRPr="00B463D6">
        <w:rPr>
          <w:rFonts w:ascii="Segoe UI" w:hAnsi="Segoe UI" w:cs="Segoe UI"/>
          <w:lang w:val="it-IT"/>
        </w:rPr>
        <w:t xml:space="preserve"> y </w:t>
      </w:r>
      <w:proofErr w:type="spellStart"/>
      <w:r w:rsidRPr="00B463D6">
        <w:rPr>
          <w:rFonts w:ascii="Segoe UI" w:hAnsi="Segoe UI" w:cs="Segoe UI"/>
          <w:lang w:val="it-IT"/>
        </w:rPr>
        <w:t>jukumari</w:t>
      </w:r>
      <w:proofErr w:type="spellEnd"/>
      <w:r w:rsidRPr="00B463D6">
        <w:rPr>
          <w:rFonts w:ascii="Segoe UI" w:hAnsi="Segoe UI" w:cs="Segoe UI"/>
          <w:lang w:val="it-IT"/>
        </w:rPr>
        <w:t>, è</w:t>
      </w:r>
      <w:r>
        <w:rPr>
          <w:rFonts w:ascii="Segoe UI" w:hAnsi="Segoe UI" w:cs="Segoe UI"/>
          <w:lang w:val="it-IT"/>
        </w:rPr>
        <w:t xml:space="preserve"> una specie di mammi</w:t>
      </w:r>
      <w:r w:rsidRPr="00B463D6">
        <w:rPr>
          <w:rFonts w:ascii="Segoe UI" w:hAnsi="Segoe UI" w:cs="Segoe UI"/>
          <w:lang w:val="it-IT"/>
        </w:rPr>
        <w:t xml:space="preserve">fero carnivoro </w:t>
      </w:r>
      <w:r>
        <w:rPr>
          <w:rFonts w:ascii="Segoe UI" w:hAnsi="Segoe UI" w:cs="Segoe UI"/>
          <w:lang w:val="it-IT"/>
        </w:rPr>
        <w:t>appartenente all</w:t>
      </w:r>
      <w:r w:rsidRPr="00B463D6">
        <w:rPr>
          <w:rFonts w:ascii="Segoe UI" w:hAnsi="Segoe UI" w:cs="Segoe UI"/>
          <w:lang w:val="it-IT"/>
        </w:rPr>
        <w:t xml:space="preserve">a famiglia </w:t>
      </w:r>
      <w:proofErr w:type="spellStart"/>
      <w:r>
        <w:rPr>
          <w:rFonts w:ascii="Segoe UI" w:hAnsi="Segoe UI" w:cs="Segoe UI"/>
          <w:lang w:val="it-IT"/>
        </w:rPr>
        <w:t>Ursidae</w:t>
      </w:r>
      <w:proofErr w:type="spellEnd"/>
      <w:r w:rsidRPr="00B463D6">
        <w:rPr>
          <w:rFonts w:ascii="Segoe UI" w:hAnsi="Segoe UI" w:cs="Segoe UI"/>
          <w:lang w:val="it-IT"/>
        </w:rPr>
        <w:t xml:space="preserve">. È l’unica specie urside che </w:t>
      </w:r>
      <w:proofErr w:type="spellStart"/>
      <w:r w:rsidRPr="00B463D6">
        <w:rPr>
          <w:rFonts w:ascii="Segoe UI" w:hAnsi="Segoe UI" w:cs="Segoe UI"/>
          <w:lang w:val="it-IT"/>
        </w:rPr>
        <w:t>che</w:t>
      </w:r>
      <w:proofErr w:type="spellEnd"/>
      <w:r w:rsidRPr="00B463D6">
        <w:rPr>
          <w:rFonts w:ascii="Segoe UI" w:hAnsi="Segoe UI" w:cs="Segoe UI"/>
          <w:lang w:val="it-IT"/>
        </w:rPr>
        <w:t xml:space="preserve"> esiste oggi in Sudamerica.</w:t>
      </w:r>
    </w:p>
    <w:p w:rsidR="00B54348" w:rsidRPr="004C4D35" w:rsidRDefault="00B54348" w:rsidP="00B54348">
      <w:pPr>
        <w:pStyle w:val="Titolo1"/>
        <w:jc w:val="both"/>
        <w:rPr>
          <w:lang w:val="it-IT"/>
        </w:rPr>
      </w:pPr>
      <w:r w:rsidRPr="004C4D35">
        <w:rPr>
          <w:lang w:val="it-IT"/>
        </w:rPr>
        <w:t>Cara</w:t>
      </w:r>
      <w:r w:rsidR="004C4D35" w:rsidRPr="004C4D35">
        <w:rPr>
          <w:lang w:val="it-IT"/>
        </w:rPr>
        <w:t>tteristiche</w:t>
      </w:r>
    </w:p>
    <w:p w:rsidR="004C4D35" w:rsidRPr="005B3A0C" w:rsidRDefault="004C4D35" w:rsidP="004C4D35">
      <w:pPr>
        <w:jc w:val="both"/>
        <w:rPr>
          <w:rFonts w:ascii="Segoe UI" w:hAnsi="Segoe UI" w:cs="Segoe UI"/>
          <w:lang w:val="it-IT"/>
        </w:rPr>
      </w:pPr>
      <w:r w:rsidRPr="00B463D6">
        <w:rPr>
          <w:rFonts w:ascii="Segoe UI" w:hAnsi="Segoe UI" w:cs="Segoe UI"/>
          <w:lang w:val="it-IT"/>
        </w:rPr>
        <w:t xml:space="preserve">La orso dagli occhiali è di colore nero o Marrone scuro con una macchia bianca attorno agli occhi che si estende fino alla gola. </w:t>
      </w:r>
      <w:r>
        <w:rPr>
          <w:rFonts w:ascii="Segoe UI" w:hAnsi="Segoe UI" w:cs="Segoe UI"/>
          <w:lang w:val="it-IT"/>
        </w:rPr>
        <w:t>Da qui il suo nome, a</w:t>
      </w:r>
      <w:r w:rsidRPr="00607436">
        <w:rPr>
          <w:rFonts w:ascii="Segoe UI" w:hAnsi="Segoe UI" w:cs="Segoe UI"/>
          <w:lang w:val="it-IT"/>
        </w:rPr>
        <w:t xml:space="preserve">nche se alcuni esemplari non hanno questa macchia bianca. </w:t>
      </w:r>
      <w:r w:rsidRPr="00B463D6">
        <w:rPr>
          <w:rFonts w:ascii="Segoe UI" w:hAnsi="Segoe UI" w:cs="Segoe UI"/>
          <w:lang w:val="it-IT"/>
        </w:rPr>
        <w:t>A</w:t>
      </w:r>
      <w:r>
        <w:rPr>
          <w:rFonts w:ascii="Segoe UI" w:hAnsi="Segoe UI" w:cs="Segoe UI"/>
          <w:lang w:val="it-IT"/>
        </w:rPr>
        <w:t>rriv</w:t>
      </w:r>
      <w:r w:rsidRPr="00B463D6">
        <w:rPr>
          <w:rFonts w:ascii="Segoe UI" w:hAnsi="Segoe UI" w:cs="Segoe UI"/>
          <w:lang w:val="it-IT"/>
        </w:rPr>
        <w:t xml:space="preserve">a a una lunghezza di 1,5 /1,8 m e può pesare fino a 140 kg. </w:t>
      </w:r>
      <w:r w:rsidRPr="005B3A0C">
        <w:rPr>
          <w:rFonts w:ascii="Segoe UI" w:hAnsi="Segoe UI" w:cs="Segoe UI"/>
          <w:lang w:val="it-IT"/>
        </w:rPr>
        <w:t>La femmina partorisce uno o due cuccioli, di cui si prende molta cura e che difende feroc</w:t>
      </w:r>
      <w:r>
        <w:rPr>
          <w:rFonts w:ascii="Segoe UI" w:hAnsi="Segoe UI" w:cs="Segoe UI"/>
          <w:lang w:val="it-IT"/>
        </w:rPr>
        <w:t>e</w:t>
      </w:r>
      <w:r w:rsidRPr="005B3A0C">
        <w:rPr>
          <w:rFonts w:ascii="Segoe UI" w:hAnsi="Segoe UI" w:cs="Segoe UI"/>
          <w:lang w:val="it-IT"/>
        </w:rPr>
        <w:t xml:space="preserve">mente. </w:t>
      </w:r>
    </w:p>
    <w:p w:rsidR="004C4D35" w:rsidRPr="00A17467" w:rsidRDefault="004C4D35" w:rsidP="004C4D35">
      <w:pPr>
        <w:jc w:val="both"/>
        <w:rPr>
          <w:rFonts w:ascii="Segoe UI" w:hAnsi="Segoe UI" w:cs="Segoe UI"/>
          <w:lang w:val="it-IT"/>
        </w:rPr>
      </w:pPr>
      <w:r w:rsidRPr="00A17467">
        <w:rPr>
          <w:rFonts w:ascii="Segoe UI" w:hAnsi="Segoe UI" w:cs="Segoe UI"/>
          <w:lang w:val="it-IT"/>
        </w:rPr>
        <w:t xml:space="preserve">L’orso dagli occhiali è un plantigrado, il che significa che cammina sulle piante dei piedi, a differenza degli altri carnivori che sono </w:t>
      </w:r>
      <w:r>
        <w:rPr>
          <w:rFonts w:ascii="Segoe UI" w:hAnsi="Segoe UI" w:cs="Segoe UI"/>
          <w:lang w:val="it-IT"/>
        </w:rPr>
        <w:t>digitigradi</w:t>
      </w:r>
      <w:r w:rsidRPr="00A17467">
        <w:rPr>
          <w:rFonts w:ascii="Segoe UI" w:hAnsi="Segoe UI" w:cs="Segoe UI"/>
          <w:lang w:val="it-IT"/>
        </w:rPr>
        <w:t xml:space="preserve">, </w:t>
      </w:r>
      <w:r>
        <w:rPr>
          <w:rFonts w:ascii="Segoe UI" w:hAnsi="Segoe UI" w:cs="Segoe UI"/>
          <w:lang w:val="it-IT"/>
        </w:rPr>
        <w:t>cioè camminano sulle dita dei piedi</w:t>
      </w:r>
      <w:r w:rsidRPr="00A17467">
        <w:rPr>
          <w:rFonts w:ascii="Segoe UI" w:hAnsi="Segoe UI" w:cs="Segoe UI"/>
          <w:lang w:val="it-IT"/>
        </w:rPr>
        <w:t xml:space="preserve">. </w:t>
      </w:r>
      <w:r>
        <w:rPr>
          <w:rFonts w:ascii="Segoe UI" w:hAnsi="Segoe UI" w:cs="Segoe UI"/>
          <w:lang w:val="it-IT"/>
        </w:rPr>
        <w:t xml:space="preserve">Si può alzare in piedi su due gambe, un atteggiamento che adotta per essere in grado di vedere più lontano e per impressionare le prede. </w:t>
      </w:r>
    </w:p>
    <w:p w:rsidR="004C4D35" w:rsidRPr="00F97C13" w:rsidRDefault="004C4D35" w:rsidP="004C4D35">
      <w:pPr>
        <w:rPr>
          <w:rFonts w:ascii="Segoe UI" w:hAnsi="Segoe UI" w:cs="Segoe UI"/>
          <w:sz w:val="24"/>
          <w:lang w:val="it-IT"/>
        </w:rPr>
      </w:pPr>
      <w:r w:rsidRPr="00A17467">
        <w:rPr>
          <w:rFonts w:ascii="Segoe UI" w:hAnsi="Segoe UI" w:cs="Segoe UI"/>
          <w:lang w:val="it-IT"/>
        </w:rPr>
        <w:t xml:space="preserve">Inoltre, </w:t>
      </w:r>
      <w:r w:rsidRPr="00A17467">
        <w:rPr>
          <w:color w:val="222222"/>
          <w:sz w:val="24"/>
          <w:lang w:val="it-IT"/>
        </w:rPr>
        <w:t>l'orso dagli occhial</w:t>
      </w:r>
      <w:r w:rsidRPr="00A17467">
        <w:rPr>
          <w:color w:val="222222"/>
          <w:lang w:val="it-IT"/>
        </w:rPr>
        <w:t xml:space="preserve">i </w:t>
      </w:r>
      <w:r w:rsidRPr="00A17467">
        <w:rPr>
          <w:rFonts w:ascii="Segoe UI" w:hAnsi="Segoe UI" w:cs="Segoe UI"/>
          <w:lang w:val="it-IT"/>
        </w:rPr>
        <w:t xml:space="preserve">ha sentieri ben consolidati nella foresta, dove si muove regolarmente </w:t>
      </w:r>
      <w:r>
        <w:rPr>
          <w:rFonts w:ascii="Segoe UI" w:hAnsi="Segoe UI" w:cs="Segoe UI"/>
          <w:lang w:val="it-IT"/>
        </w:rPr>
        <w:t>alla ricerca di cibo</w:t>
      </w:r>
      <w:r w:rsidRPr="00A17467">
        <w:rPr>
          <w:rFonts w:ascii="Segoe UI" w:hAnsi="Segoe UI" w:cs="Segoe UI"/>
          <w:lang w:val="it-IT"/>
        </w:rPr>
        <w:t xml:space="preserve">. </w:t>
      </w:r>
      <w:r w:rsidRPr="00F97C13">
        <w:rPr>
          <w:color w:val="222222"/>
          <w:sz w:val="24"/>
          <w:lang w:val="it-IT"/>
        </w:rPr>
        <w:t>Può scalare alberi e palme fino a notevoli altezze</w:t>
      </w:r>
      <w:r>
        <w:rPr>
          <w:color w:val="222222"/>
          <w:lang w:val="it-IT"/>
        </w:rPr>
        <w:t>.</w:t>
      </w:r>
      <w:r w:rsidRPr="00F97C13">
        <w:rPr>
          <w:rFonts w:ascii="Segoe UI" w:hAnsi="Segoe UI" w:cs="Segoe UI"/>
          <w:lang w:val="it-IT"/>
        </w:rPr>
        <w:t xml:space="preserve"> </w:t>
      </w:r>
      <w:r w:rsidRPr="00F97C13">
        <w:rPr>
          <w:color w:val="222222"/>
          <w:sz w:val="24"/>
          <w:lang w:val="it-IT"/>
        </w:rPr>
        <w:t>Si rifugia nelle caverne o sugli alberi, dove dorme e costruisce una sorta di piattaforma di rami</w:t>
      </w:r>
      <w:r w:rsidRPr="00F97C13">
        <w:rPr>
          <w:rFonts w:ascii="Segoe UI" w:hAnsi="Segoe UI" w:cs="Segoe UI"/>
          <w:sz w:val="24"/>
          <w:lang w:val="it-IT"/>
        </w:rPr>
        <w:t>.</w:t>
      </w:r>
    </w:p>
    <w:p w:rsidR="00B54348" w:rsidRPr="004C4D35" w:rsidRDefault="00B54348" w:rsidP="00B54348">
      <w:pPr>
        <w:pStyle w:val="Titolo1"/>
        <w:rPr>
          <w:lang w:val="it-IT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7FCA07EA" wp14:editId="049E9326">
            <wp:simplePos x="0" y="0"/>
            <wp:positionH relativeFrom="column">
              <wp:posOffset>3215640</wp:posOffset>
            </wp:positionH>
            <wp:positionV relativeFrom="paragraph">
              <wp:posOffset>321945</wp:posOffset>
            </wp:positionV>
            <wp:extent cx="2152650" cy="2819400"/>
            <wp:effectExtent l="0" t="0" r="0" b="0"/>
            <wp:wrapTight wrapText="bothSides">
              <wp:wrapPolygon edited="0">
                <wp:start x="0" y="0"/>
                <wp:lineTo x="0" y="21454"/>
                <wp:lineTo x="21409" y="21454"/>
                <wp:lineTo x="21409" y="0"/>
                <wp:lineTo x="0" y="0"/>
              </wp:wrapPolygon>
            </wp:wrapTight>
            <wp:docPr id="2" name="Imagen 2" descr="http://wikifaunia.com/images/3/36/Distanteoj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ikifaunia.com/images/3/36/Distanteojo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4D35">
        <w:rPr>
          <w:lang w:val="it-IT"/>
        </w:rPr>
        <w:t>Distribu</w:t>
      </w:r>
      <w:r w:rsidR="004C4D35" w:rsidRPr="004C4D35">
        <w:rPr>
          <w:lang w:val="it-IT"/>
        </w:rPr>
        <w:t>zione</w:t>
      </w:r>
    </w:p>
    <w:p w:rsidR="004C4D35" w:rsidRPr="005B3A0C" w:rsidRDefault="004C4D35" w:rsidP="004C4D35">
      <w:pPr>
        <w:rPr>
          <w:rFonts w:ascii="Segoe UI" w:hAnsi="Segoe UI" w:cs="Segoe UI"/>
          <w:lang w:val="it-IT"/>
        </w:rPr>
      </w:pPr>
      <w:r w:rsidRPr="00F97C13">
        <w:rPr>
          <w:rFonts w:ascii="Segoe UI" w:hAnsi="Segoe UI" w:cs="Segoe UI"/>
          <w:lang w:val="it-IT"/>
        </w:rPr>
        <w:t>La specie è stata segnalata nella regione di Darién a Panama, e ci sono rapporti sulla presenza della specie ripo</w:t>
      </w:r>
      <w:r w:rsidRPr="00607436">
        <w:rPr>
          <w:rFonts w:ascii="Segoe UI" w:hAnsi="Segoe UI" w:cs="Segoe UI"/>
          <w:lang w:val="it-IT"/>
        </w:rPr>
        <w:t xml:space="preserve">rtati dai cacciatori della regione. </w:t>
      </w:r>
      <w:r w:rsidRPr="005B3A0C">
        <w:rPr>
          <w:rFonts w:ascii="Segoe UI" w:hAnsi="Segoe UI" w:cs="Segoe UI"/>
          <w:lang w:val="it-IT"/>
        </w:rPr>
        <w:t>E più a sud, fino a nord-ovest dell’argentina, dove potrebbero vivere ancora individui isolati nella provincia di Jujuy.</w:t>
      </w:r>
    </w:p>
    <w:p w:rsidR="00FB58AA" w:rsidRPr="004C4D35" w:rsidRDefault="00FB58AA">
      <w:pPr>
        <w:rPr>
          <w:rFonts w:ascii="Segoe UI" w:hAnsi="Segoe UI" w:cs="Segoe UI"/>
          <w:lang w:val="it-IT"/>
        </w:rPr>
      </w:pPr>
      <w:r w:rsidRPr="004C4D35">
        <w:rPr>
          <w:rFonts w:ascii="Segoe UI" w:hAnsi="Segoe UI" w:cs="Segoe UI"/>
          <w:lang w:val="it-IT"/>
        </w:rPr>
        <w:br w:type="page"/>
      </w:r>
    </w:p>
    <w:p w:rsidR="00FB58AA" w:rsidRPr="004C4D35" w:rsidRDefault="004C4D35" w:rsidP="00FB58AA">
      <w:pPr>
        <w:pStyle w:val="Titolo2"/>
        <w:rPr>
          <w:lang w:val="it-IT"/>
        </w:rPr>
      </w:pPr>
      <w:r w:rsidRPr="004C4D35">
        <w:rPr>
          <w:lang w:val="it-IT"/>
        </w:rPr>
        <w:lastRenderedPageBreak/>
        <w:t>Alimentazione</w:t>
      </w:r>
    </w:p>
    <w:p w:rsidR="00FB58AA" w:rsidRPr="004C4D35" w:rsidRDefault="004C4D35" w:rsidP="00FB58AA">
      <w:pPr>
        <w:rPr>
          <w:rFonts w:ascii="Segoe UI" w:hAnsi="Segoe UI" w:cs="Segoe UI"/>
          <w:lang w:val="it-IT"/>
        </w:rPr>
      </w:pPr>
      <w:r w:rsidRPr="00262155">
        <w:rPr>
          <w:rFonts w:ascii="Segoe UI" w:hAnsi="Segoe UI" w:cs="Segoe UI"/>
          <w:lang w:val="it-IT"/>
        </w:rPr>
        <w:t xml:space="preserve">Come quasi tutti gli orsi attuali, il </w:t>
      </w:r>
      <w:proofErr w:type="spellStart"/>
      <w:r w:rsidRPr="00262155">
        <w:rPr>
          <w:rFonts w:ascii="Segoe UI" w:hAnsi="Segoe UI" w:cs="Segoe UI"/>
          <w:lang w:val="it-IT"/>
        </w:rPr>
        <w:t>Tremarctos</w:t>
      </w:r>
      <w:proofErr w:type="spellEnd"/>
      <w:r w:rsidRPr="00262155">
        <w:rPr>
          <w:rFonts w:ascii="Segoe UI" w:hAnsi="Segoe UI" w:cs="Segoe UI"/>
          <w:lang w:val="it-IT"/>
        </w:rPr>
        <w:t xml:space="preserve"> </w:t>
      </w:r>
      <w:proofErr w:type="spellStart"/>
      <w:r w:rsidRPr="00262155">
        <w:rPr>
          <w:rFonts w:ascii="Segoe UI" w:hAnsi="Segoe UI" w:cs="Segoe UI"/>
          <w:lang w:val="it-IT"/>
        </w:rPr>
        <w:t>ornatus</w:t>
      </w:r>
      <w:proofErr w:type="spellEnd"/>
      <w:r w:rsidRPr="00262155">
        <w:rPr>
          <w:rFonts w:ascii="Segoe UI" w:hAnsi="Segoe UI" w:cs="Segoe UI"/>
          <w:lang w:val="it-IT"/>
        </w:rPr>
        <w:t xml:space="preserve"> è onnivoro, dunque la sua dieta abituale è preferibilmente di origine vegetale: frutti, bacche, bulbi, radici, cortecce, foglie e funghi. Una piccola percentuale della sua dieta è di origine animale o derivata: insetti, miele, uova, rettili, pesci, ro</w:t>
      </w:r>
      <w:r>
        <w:rPr>
          <w:rFonts w:ascii="Segoe UI" w:hAnsi="Segoe UI" w:cs="Segoe UI"/>
          <w:lang w:val="it-IT"/>
        </w:rPr>
        <w:t>ditori, conigli, piccioni e, a volte, capre, pecore e bovini</w:t>
      </w:r>
      <w:r w:rsidRPr="00262155">
        <w:rPr>
          <w:rFonts w:ascii="Segoe UI" w:hAnsi="Segoe UI" w:cs="Segoe UI"/>
          <w:lang w:val="it-IT"/>
        </w:rPr>
        <w:t>. Con questo regime alimentario, l’</w:t>
      </w:r>
      <w:r>
        <w:rPr>
          <w:rFonts w:ascii="Segoe UI" w:hAnsi="Segoe UI" w:cs="Segoe UI"/>
          <w:lang w:val="it-IT"/>
        </w:rPr>
        <w:t>ors</w:t>
      </w:r>
      <w:r w:rsidRPr="00262155">
        <w:rPr>
          <w:rFonts w:ascii="Segoe UI" w:hAnsi="Segoe UI" w:cs="Segoe UI"/>
          <w:lang w:val="it-IT"/>
        </w:rPr>
        <w:t>o dagli occhiali è l’urside è</w:t>
      </w:r>
      <w:r>
        <w:rPr>
          <w:rFonts w:ascii="Segoe UI" w:hAnsi="Segoe UI" w:cs="Segoe UI"/>
          <w:lang w:val="it-IT"/>
        </w:rPr>
        <w:t xml:space="preserve"> </w:t>
      </w:r>
      <w:r w:rsidRPr="00262155">
        <w:rPr>
          <w:rFonts w:ascii="Segoe UI" w:hAnsi="Segoe UI" w:cs="Segoe UI"/>
          <w:lang w:val="it-IT"/>
        </w:rPr>
        <w:t>più erbivoro dopo il panda.</w:t>
      </w:r>
      <w:r>
        <w:rPr>
          <w:rFonts w:ascii="Segoe UI" w:hAnsi="Segoe UI" w:cs="Segoe UI"/>
          <w:lang w:val="it-IT"/>
        </w:rPr>
        <w:t xml:space="preserve"> </w:t>
      </w:r>
      <w:r w:rsidRPr="00BD1962">
        <w:rPr>
          <w:rFonts w:ascii="Segoe UI" w:hAnsi="Segoe UI" w:cs="Segoe UI"/>
          <w:lang w:val="it-IT"/>
        </w:rPr>
        <w:t>La femmina di solito, dà alla</w:t>
      </w:r>
      <w:r>
        <w:rPr>
          <w:rFonts w:ascii="Segoe UI" w:hAnsi="Segoe UI" w:cs="Segoe UI"/>
          <w:lang w:val="it-IT"/>
        </w:rPr>
        <w:t xml:space="preserve"> luce due cuccioli</w:t>
      </w:r>
      <w:r w:rsidR="00FB58AA" w:rsidRPr="004C4D35">
        <w:rPr>
          <w:rFonts w:ascii="Segoe UI" w:hAnsi="Segoe UI" w:cs="Segoe UI"/>
          <w:lang w:val="it-IT"/>
        </w:rPr>
        <w:t>.</w:t>
      </w:r>
    </w:p>
    <w:p w:rsidR="004C4D35" w:rsidRPr="00D55489" w:rsidRDefault="004C4D35" w:rsidP="004C4D35">
      <w:pPr>
        <w:rPr>
          <w:rFonts w:ascii="Segoe UI" w:hAnsi="Segoe UI" w:cs="Segoe UI"/>
          <w:lang w:val="it-IT"/>
        </w:rPr>
      </w:pPr>
      <w:r w:rsidRPr="00D55489">
        <w:rPr>
          <w:color w:val="222222"/>
          <w:sz w:val="24"/>
          <w:lang w:val="it-IT"/>
        </w:rPr>
        <w:t>L</w:t>
      </w:r>
      <w:r w:rsidRPr="002E5176">
        <w:rPr>
          <w:color w:val="222222"/>
          <w:sz w:val="24"/>
          <w:lang w:val="it-IT"/>
        </w:rPr>
        <w:t xml:space="preserve">'Orso </w:t>
      </w:r>
      <w:r w:rsidRPr="002E5176">
        <w:rPr>
          <w:rFonts w:ascii="Segoe UI" w:hAnsi="Segoe UI" w:cs="Segoe UI"/>
          <w:lang w:val="it-IT"/>
        </w:rPr>
        <w:t xml:space="preserve">dagli Occhiali </w:t>
      </w:r>
      <w:r w:rsidRPr="00D55489">
        <w:rPr>
          <w:rFonts w:ascii="Segoe UI" w:hAnsi="Segoe UI" w:cs="Segoe UI"/>
          <w:lang w:val="it-IT"/>
        </w:rPr>
        <w:t xml:space="preserve">ha abitudini solitarie e per lo più diurne. </w:t>
      </w:r>
      <w:r w:rsidRPr="00262155">
        <w:rPr>
          <w:rFonts w:ascii="Segoe UI" w:hAnsi="Segoe UI" w:cs="Segoe UI"/>
          <w:lang w:val="it-IT"/>
        </w:rPr>
        <w:t xml:space="preserve">Nelle foreste stabiliscono sentieri per spostamenti più veloci tra le diverse zone lontane, e che permettono anche la comunicazione tra specie attraverso </w:t>
      </w:r>
      <w:r>
        <w:rPr>
          <w:rFonts w:ascii="Segoe UI" w:hAnsi="Segoe UI" w:cs="Segoe UI"/>
          <w:lang w:val="it-IT"/>
        </w:rPr>
        <w:t xml:space="preserve">la marcatura con i graffi e gli odori (feromoni). </w:t>
      </w:r>
      <w:r w:rsidRPr="00D55489">
        <w:rPr>
          <w:color w:val="222222"/>
          <w:sz w:val="24"/>
          <w:lang w:val="it-IT"/>
        </w:rPr>
        <w:t xml:space="preserve">Come la maggior parte dei loro parenti, sono molto ben adattati per arrampicarsi. Negli alberi trovano gran parte del loro cibo. </w:t>
      </w:r>
      <w:r>
        <w:rPr>
          <w:color w:val="222222"/>
          <w:sz w:val="24"/>
          <w:lang w:val="it-IT"/>
        </w:rPr>
        <w:t>Tra i</w:t>
      </w:r>
      <w:r w:rsidRPr="00D55489">
        <w:rPr>
          <w:color w:val="222222"/>
          <w:sz w:val="24"/>
          <w:lang w:val="it-IT"/>
        </w:rPr>
        <w:t xml:space="preserve"> rami degli alberi di solito creano piattaforme per la loro alimentazione e / o riposo.</w:t>
      </w:r>
    </w:p>
    <w:p w:rsidR="004C4D35" w:rsidRPr="00D55489" w:rsidRDefault="004C4D35" w:rsidP="004C4D35">
      <w:pPr>
        <w:rPr>
          <w:rFonts w:ascii="Segoe UI" w:hAnsi="Segoe UI" w:cs="Segoe UI"/>
          <w:lang w:val="it-IT"/>
        </w:rPr>
      </w:pPr>
      <w:r w:rsidRPr="00D55489">
        <w:rPr>
          <w:rFonts w:ascii="Segoe UI" w:hAnsi="Segoe UI" w:cs="Segoe UI"/>
          <w:lang w:val="it-IT"/>
        </w:rPr>
        <w:t xml:space="preserve">Plantigradi come tutti gli orsi, i loro “piedi piatti” facilitano una postura eretta che utilizzano sia per guardare in lontananza, cosi anche per arrampicarsi sugli alberi </w:t>
      </w:r>
      <w:r>
        <w:rPr>
          <w:rFonts w:ascii="Segoe UI" w:hAnsi="Segoe UI" w:cs="Segoe UI"/>
          <w:lang w:val="it-IT"/>
        </w:rPr>
        <w:t xml:space="preserve">o sulle rocce </w:t>
      </w:r>
      <w:r w:rsidRPr="00D55489">
        <w:rPr>
          <w:rFonts w:ascii="Segoe UI" w:hAnsi="Segoe UI" w:cs="Segoe UI"/>
          <w:lang w:val="it-IT"/>
        </w:rPr>
        <w:t>o</w:t>
      </w:r>
      <w:r>
        <w:rPr>
          <w:rFonts w:ascii="Segoe UI" w:hAnsi="Segoe UI" w:cs="Segoe UI"/>
          <w:lang w:val="it-IT"/>
        </w:rPr>
        <w:t xml:space="preserve"> per mostrare più massa muscolare per spaventare.</w:t>
      </w:r>
      <w:r w:rsidRPr="00D55489">
        <w:rPr>
          <w:rFonts w:ascii="Segoe UI" w:hAnsi="Segoe UI" w:cs="Segoe UI"/>
          <w:lang w:val="it-IT"/>
        </w:rPr>
        <w:t xml:space="preserve"> </w:t>
      </w:r>
      <w:r>
        <w:rPr>
          <w:rFonts w:ascii="Segoe UI" w:hAnsi="Segoe UI" w:cs="Segoe UI"/>
          <w:lang w:val="it-IT"/>
        </w:rPr>
        <w:t xml:space="preserve">Non è noto che vada in letargo. </w:t>
      </w:r>
    </w:p>
    <w:p w:rsidR="00A04022" w:rsidRPr="00B54348" w:rsidRDefault="00A04022" w:rsidP="00FB58AA">
      <w:pPr>
        <w:rPr>
          <w:rFonts w:ascii="Segoe UI" w:hAnsi="Segoe UI" w:cs="Segoe UI"/>
        </w:rPr>
      </w:pPr>
      <w:bookmarkStart w:id="0" w:name="_GoBack"/>
      <w:bookmarkEnd w:id="0"/>
      <w:r>
        <w:rPr>
          <w:noProof/>
          <w:lang w:val="en-GB" w:eastAsia="en-GB"/>
        </w:rPr>
        <w:drawing>
          <wp:inline distT="0" distB="0" distL="0" distR="0">
            <wp:extent cx="3429000" cy="2563495"/>
            <wp:effectExtent l="0" t="0" r="0" b="8255"/>
            <wp:docPr id="3" name="Imagen 3" descr="http://3.bp.blogspot.com/-uCIuw10sYAk/UaS1LfC6UHI/AAAAAAAAAJA/d0G2skVcniE/s1600/alimento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uCIuw10sYAk/UaS1LfC6UHI/AAAAAAAAAJA/d0G2skVcniE/s1600/alimento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4022" w:rsidRPr="00B54348" w:rsidSect="004A5593">
      <w:pgSz w:w="11906" w:h="16838" w:code="9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348"/>
    <w:rsid w:val="002743C4"/>
    <w:rsid w:val="002B6829"/>
    <w:rsid w:val="0037178F"/>
    <w:rsid w:val="003B541E"/>
    <w:rsid w:val="004A5593"/>
    <w:rsid w:val="004C4D35"/>
    <w:rsid w:val="005E420E"/>
    <w:rsid w:val="006C1C00"/>
    <w:rsid w:val="008C2D87"/>
    <w:rsid w:val="0091345F"/>
    <w:rsid w:val="00A04022"/>
    <w:rsid w:val="00B54348"/>
    <w:rsid w:val="00BA1F36"/>
    <w:rsid w:val="00BD232E"/>
    <w:rsid w:val="00FB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A792F-0ACD-44AE-9B97-D253F064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543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B58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543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54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543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C1C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C1C00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B58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Handz Valentín</dc:creator>
  <cp:keywords/>
  <dc:description/>
  <cp:lastModifiedBy>Deborah Delfino</cp:lastModifiedBy>
  <cp:revision>11</cp:revision>
  <dcterms:created xsi:type="dcterms:W3CDTF">2016-01-01T03:19:00Z</dcterms:created>
  <dcterms:modified xsi:type="dcterms:W3CDTF">2018-02-21T10:53:00Z</dcterms:modified>
</cp:coreProperties>
</file>