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4D4491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261" type="#_x0000_t61" style="position:absolute;left:0;text-align:left;margin-left:357.65pt;margin-top:215.05pt;width:76.9pt;height:41.9pt;z-index:252020736;mso-width-relative:margin;mso-height-relative:margin" o:regroupid="24" adj="17569,-16600">
            <v:textbox style="mso-next-textbox:#_x0000_s1261">
              <w:txbxContent>
                <w:p w:rsidR="004D4491" w:rsidRDefault="004D4491" w:rsidP="004D4491">
                  <w:pPr>
                    <w:spacing w:after="0" w:line="240" w:lineRule="auto"/>
                  </w:pPr>
                  <w:r>
                    <w:t xml:space="preserve">Takácsné </w:t>
                  </w:r>
                </w:p>
                <w:p w:rsidR="004D4491" w:rsidRPr="00806D64" w:rsidRDefault="004D4491" w:rsidP="004D4491">
                  <w:pPr>
                    <w:spacing w:after="0" w:line="240" w:lineRule="auto"/>
                  </w:pPr>
                  <w:r>
                    <w:t>Éva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8" type="#_x0000_t61" style="position:absolute;left:0;text-align:left;margin-left:294.1pt;margin-top:42pt;width:84.5pt;height:41.9pt;z-index:252017664;mso-width-relative:margin;mso-height-relative:margin" o:regroupid="24" adj="23440,26291">
            <v:textbox style="mso-next-textbox:#_x0000_s1258">
              <w:txbxContent>
                <w:p w:rsidR="004D4491" w:rsidRDefault="004D4491" w:rsidP="004D4491">
                  <w:pPr>
                    <w:spacing w:after="0" w:line="240" w:lineRule="auto"/>
                  </w:pPr>
                  <w:proofErr w:type="spellStart"/>
                  <w:r>
                    <w:t>Jávorszkiné</w:t>
                  </w:r>
                  <w:proofErr w:type="spellEnd"/>
                </w:p>
                <w:p w:rsidR="004D4491" w:rsidRPr="00806D64" w:rsidRDefault="004D4491" w:rsidP="004D4491">
                  <w:pPr>
                    <w:spacing w:after="0" w:line="240" w:lineRule="auto"/>
                  </w:pPr>
                  <w:r>
                    <w:t>Erzsébet</w:t>
                  </w:r>
                </w:p>
                <w:p w:rsidR="00544F40" w:rsidRPr="00806D64" w:rsidRDefault="00544F40" w:rsidP="00806D64"/>
              </w:txbxContent>
            </v:textbox>
          </v:shape>
        </w:pict>
      </w:r>
      <w:r>
        <w:rPr>
          <w:noProof/>
          <w:lang w:eastAsia="hu-HU"/>
        </w:rPr>
        <w:pict>
          <v:shape id="_x0000_s1259" type="#_x0000_t61" style="position:absolute;left:0;text-align:left;margin-left:279.65pt;margin-top:104.05pt;width:78pt;height:41.9pt;z-index:252018688;mso-width-relative:margin;mso-height-relative:margin" o:regroupid="24" adj="25754,11316">
            <v:textbox style="mso-next-textbox:#_x0000_s1259">
              <w:txbxContent>
                <w:p w:rsidR="004D4491" w:rsidRDefault="004D4491" w:rsidP="004D4491">
                  <w:pPr>
                    <w:spacing w:after="0" w:line="240" w:lineRule="auto"/>
                  </w:pPr>
                  <w:proofErr w:type="spellStart"/>
                  <w:r>
                    <w:t>Jávorszki</w:t>
                  </w:r>
                  <w:proofErr w:type="spellEnd"/>
                </w:p>
                <w:p w:rsidR="004D4491" w:rsidRPr="00806D64" w:rsidRDefault="004D4491" w:rsidP="004D4491">
                  <w:pPr>
                    <w:spacing w:after="0" w:line="240" w:lineRule="auto"/>
                  </w:pPr>
                  <w:r>
                    <w:t>István</w:t>
                  </w:r>
                </w:p>
                <w:p w:rsidR="00544F40" w:rsidRPr="003B5E2D" w:rsidRDefault="00544F40" w:rsidP="008E4CDC">
                  <w:pPr>
                    <w:spacing w:after="0" w:line="240" w:lineRule="auto"/>
                    <w:rPr>
                      <w:highlight w:val="yellow"/>
                    </w:rPr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60" type="#_x0000_t61" style="position:absolute;left:0;text-align:left;margin-left:290.35pt;margin-top:158.65pt;width:70.65pt;height:41.9pt;z-index:252019712;mso-width-relative:margin;mso-height-relative:margin" o:regroupid="24" adj="26507,2990">
            <v:textbox style="mso-next-textbox:#_x0000_s1260">
              <w:txbxContent>
                <w:p w:rsidR="004D4491" w:rsidRDefault="004D4491" w:rsidP="004D4491">
                  <w:pPr>
                    <w:spacing w:after="0" w:line="240" w:lineRule="auto"/>
                  </w:pPr>
                  <w:r>
                    <w:t>Takács</w:t>
                  </w:r>
                </w:p>
                <w:p w:rsidR="004D4491" w:rsidRPr="00806D64" w:rsidRDefault="004D4491" w:rsidP="004D4491">
                  <w:pPr>
                    <w:spacing w:after="0" w:line="240" w:lineRule="auto"/>
                  </w:pPr>
                  <w:r>
                    <w:t>Béla</w:t>
                  </w:r>
                </w:p>
                <w:p w:rsidR="00544F40" w:rsidRPr="003B5E2D" w:rsidRDefault="00544F40" w:rsidP="003B5E2D"/>
              </w:txbxContent>
            </v:textbox>
          </v:shape>
        </w:pict>
      </w:r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4" type="#_x0000_t202" style="position:absolute;left:0;text-align:left;margin-left:410.45pt;margin-top:125.3pt;width:43.5pt;height:24.25pt;z-index:2520227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4D4491" w:rsidRPr="009A080F" w:rsidRDefault="00D658F2" w:rsidP="004D449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93" type="#_x0000_t202" style="position:absolute;left:0;text-align:left;margin-left:55.55pt;margin-top:121.7pt;width:43.5pt;height:24.25pt;z-index:2520217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4D4491" w:rsidRPr="009A080F" w:rsidRDefault="004D4491" w:rsidP="004D449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7</w:t>
                  </w:r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57" type="#_x0000_t61" style="position:absolute;left:0;text-align:left;margin-left:472.7pt;margin-top:194.45pt;width:57.85pt;height:41.9pt;z-index:252016640;mso-width-relative:margin;mso-height-relative:margin" o:regroupid="24" adj="-4499,-4201">
            <v:textbox style="mso-next-textbox:#_x0000_s1257">
              <w:txbxContent>
                <w:p w:rsidR="00D658F2" w:rsidRDefault="00D658F2" w:rsidP="00D658F2">
                  <w:pPr>
                    <w:spacing w:after="0" w:line="240" w:lineRule="auto"/>
                  </w:pPr>
                  <w:r>
                    <w:t>Lidák</w:t>
                  </w:r>
                </w:p>
                <w:p w:rsidR="00D658F2" w:rsidRPr="00C30B2E" w:rsidRDefault="00D658F2" w:rsidP="00D658F2">
                  <w:pPr>
                    <w:spacing w:after="0"/>
                  </w:pPr>
                  <w:r>
                    <w:t xml:space="preserve">Andrea 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56" type="#_x0000_t61" style="position:absolute;left:0;text-align:left;margin-left:519.5pt;margin-top:145.95pt;width:66.85pt;height:41.9pt;z-index:252015616;mso-width-relative:margin;mso-height-relative:margin" o:regroupid="24" adj="-10485,9640">
            <v:textbox style="mso-next-textbox:#_x0000_s1256">
              <w:txbxContent>
                <w:p w:rsidR="00D658F2" w:rsidRDefault="00D658F2" w:rsidP="00D658F2">
                  <w:pPr>
                    <w:spacing w:after="0" w:line="240" w:lineRule="auto"/>
                  </w:pPr>
                  <w:r>
                    <w:t>Lidák</w:t>
                  </w:r>
                </w:p>
                <w:p w:rsidR="00D658F2" w:rsidRPr="00C30B2E" w:rsidRDefault="00D658F2" w:rsidP="00D658F2">
                  <w:pPr>
                    <w:spacing w:after="0" w:line="240" w:lineRule="auto"/>
                  </w:pPr>
                  <w:r>
                    <w:t>János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55" type="#_x0000_t61" style="position:absolute;left:0;text-align:left;margin-left:509.9pt;margin-top:74.1pt;width:76.45pt;height:41.9pt;z-index:252014592;mso-width-relative:margin;mso-height-relative:margin" o:regroupid="24" adj="-4591,27967">
            <v:textbox style="mso-next-textbox:#_x0000_s1255">
              <w:txbxContent>
                <w:p w:rsidR="00D658F2" w:rsidRPr="003B0158" w:rsidRDefault="00D658F2" w:rsidP="00D658F2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D658F2" w:rsidRPr="00C30B2E" w:rsidRDefault="00D658F2" w:rsidP="00D658F2">
                  <w:pPr>
                    <w:spacing w:after="0" w:line="240" w:lineRule="auto"/>
                  </w:pPr>
                  <w:r w:rsidRPr="003B0158">
                    <w:t>Edina</w:t>
                  </w:r>
                  <w:r>
                    <w:t xml:space="preserve"> 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54" type="#_x0000_t61" style="position:absolute;left:0;text-align:left;margin-left:461.65pt;margin-top:26.95pt;width:68.9pt;height:41.9pt;z-index:252013568;mso-width-relative:margin;mso-height-relative:margin" o:regroupid="24" adj="3997,32374">
            <v:textbox style="mso-next-textbox:#_x0000_s1254">
              <w:txbxContent>
                <w:p w:rsidR="00544F40" w:rsidRPr="004D4491" w:rsidRDefault="00544F40" w:rsidP="004D4491"/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53" type="#_x0000_t61" style="position:absolute;left:0;text-align:left;margin-left:396.1pt;margin-top:18.55pt;width:57.85pt;height:41.9pt;z-index:252012544;mso-width-relative:margin;mso-height-relative:margin" o:regroupid="24" adj="13610,29616">
            <v:textbox style="mso-next-textbox:#_x0000_s1253">
              <w:txbxContent>
                <w:p w:rsidR="00544F40" w:rsidRPr="00806D64" w:rsidRDefault="00544F40" w:rsidP="005A5E8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group id="_x0000_s1242" style="position:absolute;left:0;text-align:left;margin-left:361pt;margin-top:68.85pt;width:148.9pt;height:131.7pt;z-index:252011520" coordorigin="9351,8378" coordsize="2978,2634" o:regroupid="24">
            <v:oval id="_x0000_s1243" style="position:absolute;left:9351;top:8378;width:2978;height:2634"/>
            <v:oval id="_x0000_s124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4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4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4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4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4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5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5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5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C27A66">
        <w:rPr>
          <w:noProof/>
          <w:lang w:eastAsia="hu-HU"/>
        </w:rPr>
        <w:pict>
          <v:shape id="_x0000_s1219" type="#_x0000_t61" style="position:absolute;left:0;text-align:left;margin-left:15.7pt;margin-top:206.65pt;width:74.7pt;height:41.9pt;z-index:252010496;mso-width-relative:margin;mso-height-relative:margin" o:regroupid="23" adj="13373,-14074">
            <v:textbox style="mso-next-textbox:#_x0000_s1219">
              <w:txbxContent>
                <w:p w:rsidR="00544F40" w:rsidRDefault="0018262C" w:rsidP="005E336C">
                  <w:pPr>
                    <w:spacing w:after="0" w:line="240" w:lineRule="auto"/>
                  </w:pPr>
                  <w:r>
                    <w:t>Sereg</w:t>
                  </w:r>
                </w:p>
                <w:p w:rsidR="00544F40" w:rsidRDefault="00544F40" w:rsidP="005E336C">
                  <w:pPr>
                    <w:spacing w:after="0" w:line="240" w:lineRule="auto"/>
                  </w:pPr>
                  <w:r>
                    <w:t>Melinda</w:t>
                  </w:r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18" type="#_x0000_t61" style="position:absolute;left:0;text-align:left;margin-left:-51.75pt;margin-top:156.35pt;width:57.85pt;height:41.9pt;z-index:252009472;mso-width-relative:margin;mso-height-relative:margin" o:regroupid="23" adj="27593,2990">
            <v:textbox style="mso-next-textbox:#_x0000_s1218">
              <w:txbxContent>
                <w:p w:rsidR="00544F40" w:rsidRDefault="00544F40" w:rsidP="005E336C">
                  <w:pPr>
                    <w:spacing w:after="0" w:line="240" w:lineRule="auto"/>
                  </w:pPr>
                  <w:r>
                    <w:t>Sereg</w:t>
                  </w:r>
                </w:p>
                <w:p w:rsidR="00544F40" w:rsidRDefault="00544F40" w:rsidP="005E336C">
                  <w:pPr>
                    <w:spacing w:after="0" w:line="240" w:lineRule="auto"/>
                  </w:pPr>
                  <w:r>
                    <w:t>Szabolcs</w:t>
                  </w:r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17" type="#_x0000_t61" style="position:absolute;left:0;text-align:left;margin-left:-55.1pt;margin-top:101.75pt;width:57.85pt;height:41.9pt;z-index:252008448;mso-width-relative:margin;mso-height-relative:margin" o:regroupid="23" adj="27201,11316">
            <v:textbox style="mso-next-textbox:#_x0000_s1217">
              <w:txbxContent>
                <w:p w:rsidR="00067236" w:rsidRPr="001A2819" w:rsidRDefault="00067236" w:rsidP="00067236">
                  <w:pPr>
                    <w:spacing w:after="0" w:line="240" w:lineRule="auto"/>
                    <w:rPr>
                      <w:highlight w:val="yellow"/>
                    </w:rPr>
                  </w:pPr>
                  <w:r w:rsidRPr="001A2819">
                    <w:rPr>
                      <w:highlight w:val="yellow"/>
                    </w:rPr>
                    <w:t>Sereg</w:t>
                  </w:r>
                </w:p>
                <w:p w:rsidR="00067236" w:rsidRPr="00806D64" w:rsidRDefault="00067236" w:rsidP="00067236">
                  <w:pPr>
                    <w:spacing w:after="0" w:line="240" w:lineRule="auto"/>
                  </w:pPr>
                  <w:r w:rsidRPr="001A2819">
                    <w:rPr>
                      <w:highlight w:val="yellow"/>
                    </w:rPr>
                    <w:t>Csaba</w:t>
                  </w:r>
                </w:p>
                <w:p w:rsidR="00544F40" w:rsidRPr="005E336C" w:rsidRDefault="00544F40" w:rsidP="005E336C"/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16" type="#_x0000_t61" style="position:absolute;left:0;text-align:left;margin-left:-36.7pt;margin-top:39.7pt;width:60.4pt;height:41.9pt;z-index:252007424;mso-width-relative:margin;mso-height-relative:margin" o:regroupid="23" adj="24175,26291">
            <v:textbox style="mso-next-textbox:#_x0000_s1216">
              <w:txbxContent>
                <w:p w:rsidR="00544F40" w:rsidRPr="00806D64" w:rsidRDefault="00544F40" w:rsidP="002A5C80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15" type="#_x0000_t61" style="position:absolute;left:0;text-align:left;margin-left:117.8pt;margin-top:192.15pt;width:57.85pt;height:41.9pt;z-index:252006400;mso-width-relative:margin;mso-height-relative:margin" o:regroupid="23" adj="-4499,-4201">
            <v:textbox style="mso-next-textbox:#_x0000_s1215">
              <w:txbxContent>
                <w:p w:rsidR="00544F40" w:rsidRDefault="00544F40" w:rsidP="005E336C">
                  <w:pPr>
                    <w:spacing w:after="0" w:line="240" w:lineRule="auto"/>
                  </w:pPr>
                  <w:r>
                    <w:t>Patakiné</w:t>
                  </w:r>
                </w:p>
                <w:p w:rsidR="00544F40" w:rsidRDefault="00067236" w:rsidP="005E336C">
                  <w:pPr>
                    <w:spacing w:after="0" w:line="240" w:lineRule="auto"/>
                  </w:pPr>
                  <w:proofErr w:type="spellStart"/>
                  <w:r>
                    <w:t>Pirike</w:t>
                  </w:r>
                  <w:proofErr w:type="spellEnd"/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14" type="#_x0000_t61" style="position:absolute;left:0;text-align:left;margin-left:164.6pt;margin-top:143.65pt;width:66.2pt;height:41.9pt;z-index:252005376;mso-width-relative:margin;mso-height-relative:margin" o:regroupid="23" adj="-10588,9640">
            <v:textbox style="mso-next-textbox:#_x0000_s1214">
              <w:txbxContent>
                <w:p w:rsidR="00544F40" w:rsidRPr="00743810" w:rsidRDefault="00544F40" w:rsidP="008D6144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743810">
                    <w:rPr>
                      <w:highlight w:val="yellow"/>
                    </w:rPr>
                    <w:t>Jászkainé</w:t>
                  </w:r>
                  <w:proofErr w:type="spellEnd"/>
                </w:p>
                <w:p w:rsidR="00544F40" w:rsidRPr="00806D64" w:rsidRDefault="00544F40" w:rsidP="008D6144">
                  <w:pPr>
                    <w:spacing w:after="0" w:line="240" w:lineRule="auto"/>
                  </w:pPr>
                  <w:r w:rsidRPr="00743810">
                    <w:rPr>
                      <w:highlight w:val="yellow"/>
                    </w:rPr>
                    <w:t>Tünde</w:t>
                  </w:r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13" type="#_x0000_t61" style="position:absolute;left:0;text-align:left;margin-left:155pt;margin-top:71.8pt;width:64.1pt;height:41.9pt;z-index:252004352;mso-width-relative:margin;mso-height-relative:margin" o:regroupid="23" adj="-5476,27967">
            <v:textbox style="mso-next-textbox:#_x0000_s1213">
              <w:txbxContent>
                <w:p w:rsidR="00544F40" w:rsidRDefault="00A83B29" w:rsidP="00A83B29">
                  <w:pPr>
                    <w:spacing w:after="0" w:line="240" w:lineRule="auto"/>
                  </w:pPr>
                  <w:r>
                    <w:t>Sereg</w:t>
                  </w:r>
                </w:p>
                <w:p w:rsidR="00A83B29" w:rsidRPr="00806D64" w:rsidRDefault="00A83B29" w:rsidP="00A83B29">
                  <w:pPr>
                    <w:spacing w:after="0" w:line="240" w:lineRule="auto"/>
                  </w:pPr>
                  <w:r>
                    <w:t>Andrea</w:t>
                  </w:r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12" type="#_x0000_t61" style="position:absolute;left:0;text-align:left;margin-left:106.75pt;margin-top:24.65pt;width:57.85pt;height:41.9pt;z-index:252003328;mso-width-relative:margin;mso-height-relative:margin" o:regroupid="23" adj="4761,32374">
            <v:textbox style="mso-next-textbox:#_x0000_s1212">
              <w:txbxContent>
                <w:p w:rsidR="00544F40" w:rsidRDefault="00544F40" w:rsidP="002A5C80">
                  <w:pPr>
                    <w:spacing w:after="0" w:line="240" w:lineRule="auto"/>
                  </w:pPr>
                  <w:r>
                    <w:t>Sereg</w:t>
                  </w:r>
                </w:p>
                <w:p w:rsidR="00544F40" w:rsidRPr="00806D64" w:rsidRDefault="00544F40" w:rsidP="002A5C80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shape id="_x0000_s1211" type="#_x0000_t61" style="position:absolute;left:0;text-align:left;margin-left:41.2pt;margin-top:16.25pt;width:57.85pt;height:41.9pt;z-index:252002304;mso-width-relative:margin;mso-height-relative:margin" o:regroupid="23" adj="13610,29616">
            <v:textbox style="mso-next-textbox:#_x0000_s1211">
              <w:txbxContent>
                <w:p w:rsidR="00544F40" w:rsidRPr="00806D64" w:rsidRDefault="00544F40" w:rsidP="002A5C80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27A66">
        <w:rPr>
          <w:noProof/>
          <w:lang w:eastAsia="hu-HU"/>
        </w:rPr>
        <w:pict>
          <v:group id="_x0000_s1200" style="position:absolute;left:0;text-align:left;margin-left:6.1pt;margin-top:66.55pt;width:148.9pt;height:131.7pt;z-index:252001280" coordorigin="9351,8378" coordsize="2978,2634" o:regroupid="23">
            <v:oval id="_x0000_s1201" style="position:absolute;left:9351;top:8378;width:2978;height:2634"/>
            <v:oval id="_x0000_s1202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03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04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05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06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07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08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09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10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279C0">
        <w:rPr>
          <w:noProof/>
          <w:lang w:eastAsia="hu-HU"/>
        </w:rPr>
        <w:pict>
          <v:shape id="_x0000_s1328" type="#_x0000_t61" style="position:absolute;left:0;text-align:left;margin-left:586.35pt;margin-top:230.1pt;width:69.7pt;height:41.9pt;z-index:251949056;mso-width-relative:margin;mso-height-relative:margin" o:regroupid="19" adj="23831,26291" fillcolor="white [3212]">
            <v:textbox style="mso-next-textbox:#_x0000_s1328">
              <w:txbxContent>
                <w:p w:rsidR="00544F40" w:rsidRPr="003B0158" w:rsidRDefault="00544F40" w:rsidP="00425840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544F40" w:rsidRPr="00C30B2E" w:rsidRDefault="00544F40" w:rsidP="00425840">
                  <w:pPr>
                    <w:spacing w:after="0" w:line="240" w:lineRule="auto"/>
                  </w:pPr>
                  <w:r w:rsidRPr="003B0158">
                    <w:t>Edina</w:t>
                  </w:r>
                  <w:r w:rsidR="00292DEC">
                    <w:t xml:space="preserve"> 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061" type="#_x0000_t61" style="position:absolute;left:0;text-align:left;margin-left:110.1pt;margin-top:388.65pt;width:57.85pt;height:37.15pt;z-index:251969536;mso-width-relative:margin;mso-height-relative:margin" o:regroupid="21" adj="29348,-5465">
            <v:textbox style="mso-next-textbox:#_x0000_s1061">
              <w:txbxContent>
                <w:p w:rsidR="008D1785" w:rsidRPr="00803D28" w:rsidRDefault="002C56F9" w:rsidP="009409A9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>odnár</w:t>
                  </w:r>
                </w:p>
                <w:p w:rsidR="002F707A" w:rsidRPr="00D80810" w:rsidRDefault="002F707A" w:rsidP="009409A9">
                  <w:pPr>
                    <w:spacing w:after="0" w:line="240" w:lineRule="auto"/>
                  </w:pPr>
                  <w:r w:rsidRPr="00803D28">
                    <w:t>Robi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238" type="#_x0000_t61" style="position:absolute;left:0;text-align:left;margin-left:106.75pt;margin-top:319.55pt;width:57.85pt;height:39pt;z-index:251961344;mso-width-relative:margin;mso-height-relative:margin" o:regroupid="20" adj="27201,12157">
            <v:textbox style="mso-next-textbox:#_x0000_s1238">
              <w:txbxContent>
                <w:p w:rsidR="00544F40" w:rsidRPr="005E336C" w:rsidRDefault="00131910" w:rsidP="009409A9">
                  <w:pPr>
                    <w:spacing w:line="240" w:lineRule="auto"/>
                  </w:pPr>
                  <w:r w:rsidRPr="00803D28">
                    <w:t>Lovász Ágnes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73" type="#_x0000_t61" style="position:absolute;left:0;text-align:left;margin-left:892.8pt;margin-top:206.65pt;width:74.7pt;height:41.9pt;z-index:251941888;mso-width-relative:margin;mso-height-relative:margin" o:regroupid="18" adj="12694,-16600">
            <v:textbox style="mso-next-textbox:#_x0000_s1373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Szekeres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Barnabás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91" type="#_x0000_t61" style="position:absolute;left:0;text-align:left;margin-left:750.3pt;margin-top:16.25pt;width:60.4pt;height:41.9pt;z-index:251999232;mso-width-relative:margin;mso-height-relative:margin" adj="24175,26291">
            <v:textbox style="mso-next-textbox:#_x0000_s1391">
              <w:txbxContent>
                <w:p w:rsidR="00954133" w:rsidRDefault="00954133" w:rsidP="00954133">
                  <w:pPr>
                    <w:spacing w:after="0" w:line="240" w:lineRule="auto"/>
                  </w:pPr>
                  <w:r>
                    <w:t>Fábián</w:t>
                  </w:r>
                </w:p>
                <w:p w:rsidR="00954133" w:rsidRPr="00C30B2E" w:rsidRDefault="00954133" w:rsidP="00954133">
                  <w:pPr>
                    <w:spacing w:after="0" w:line="240" w:lineRule="auto"/>
                  </w:pPr>
                  <w:r>
                    <w:t>Rita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060" type="#_x0000_t61" style="position:absolute;left:0;text-align:left;margin-left:321.7pt;margin-top:363.95pt;width:69.75pt;height:41.9pt;z-index:251968512;mso-width-relative:margin;mso-height-relative:margin" o:regroupid="21" adj="-10049,9640">
            <v:textbox style="mso-next-textbox:#_x0000_s1060">
              <w:txbxContent>
                <w:p w:rsidR="00275FB9" w:rsidRPr="00D80810" w:rsidRDefault="00275FB9" w:rsidP="00275FB9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065" type="#_x0000_t61" style="position:absolute;left:0;text-align:left;margin-left:181.65pt;margin-top:425.8pt;width:72.6pt;height:39.7pt;z-index:251973632;mso-width-relative:margin;mso-height-relative:margin" o:regroupid="21" adj="12332,-14826">
            <v:textbox style="mso-next-textbox:#_x0000_s1065">
              <w:txbxContent>
                <w:p w:rsidR="00544F40" w:rsidRPr="00803D28" w:rsidRDefault="002C56F9" w:rsidP="002F707A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 xml:space="preserve">odnárné </w:t>
                  </w:r>
                </w:p>
                <w:p w:rsidR="002F707A" w:rsidRPr="00D80810" w:rsidRDefault="002F707A" w:rsidP="002F707A">
                  <w:pPr>
                    <w:spacing w:after="0" w:line="240" w:lineRule="auto"/>
                  </w:pPr>
                  <w:r w:rsidRPr="00803D28">
                    <w:t>Zsuzsanna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89" type="#_x0000_t202" style="position:absolute;left:0;text-align:left;margin-left:944.75pt;margin-top:590.9pt;width:43.5pt;height:24.25pt;z-index:25199820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88" type="#_x0000_t202" style="position:absolute;left:0;text-align:left;margin-left:654.85pt;margin-top:590.9pt;width:43.5pt;height:24.25pt;z-index:2519971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87" type="#_x0000_t202" style="position:absolute;left:0;text-align:left;margin-left:933.6pt;margin-top:119.4pt;width:43.5pt;height:24.25pt;z-index:2519961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431300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86" type="#_x0000_t202" style="position:absolute;left:0;text-align:left;margin-left:690.65pt;margin-top:307.25pt;width:43.5pt;height:24.25pt;z-index:25199513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CF46C9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85" type="#_x0000_t202" style="position:absolute;left:0;text-align:left;margin-left:366.95pt;margin-top:590.5pt;width:43.5pt;height:24.25pt;z-index:25199411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84" type="#_x0000_t202" style="position:absolute;left:0;text-align:left;margin-left:55.55pt;margin-top:596.6pt;width:43.5pt;height:24.25pt;z-index:25199308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83" type="#_x0000_t202" style="position:absolute;left:0;text-align:left;margin-left:221.35pt;margin-top:339.7pt;width:43.5pt;height:24.25pt;z-index:25199206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9A080F" w:rsidRDefault="009A080F" w:rsidP="003C3D3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7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82" type="#_x0000_t202" style="position:absolute;left:0;text-align:left;margin-left:410.45pt;margin-top:121.7pt;width:43.5pt;height:24.25pt;z-index:25199104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091C25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 w:rsidR="000279C0">
        <w:rPr>
          <w:noProof/>
        </w:rPr>
        <w:pict>
          <v:shape id="_x0000_s1381" type="#_x0000_t202" style="position:absolute;left:0;text-align:left;margin-left:55.55pt;margin-top:115.6pt;width:43.5pt;height:24.25pt;z-index:25199001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29" type="#_x0000_t61" style="position:absolute;left:0;text-align:left;margin-left:561.1pt;margin-top:292.15pt;width:74pt;height:41.9pt;z-index:251950080;mso-width-relative:margin;mso-height-relative:margin" o:regroupid="19" adj="25978,11316" fillcolor="white [3212]">
            <v:textbox style="mso-next-textbox:#_x0000_s1329">
              <w:txbxContent>
                <w:p w:rsidR="00544F40" w:rsidRPr="00D658F2" w:rsidRDefault="00620867" w:rsidP="00D658F2">
                  <w:r w:rsidRPr="00D658F2">
                    <w:t xml:space="preserve"> 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235" type="#_x0000_t61" style="position:absolute;left:0;text-align:left;margin-left:470.6pt;margin-top:552.7pt;width:57.85pt;height:41.9pt;z-index:251975680;mso-width-relative:margin;mso-height-relative:margin" o:regroupid="20" adj="-9334,23069">
            <v:textbox style="mso-next-textbox:#_x0000_s1235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  <w:r>
                    <w:t xml:space="preserve"> 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Ödön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236" type="#_x0000_t61" style="position:absolute;left:0;text-align:left;margin-left:461.65pt;margin-top:633.55pt;width:57.85pt;height:41.9pt;z-index:251974656;mso-width-relative:margin;mso-height-relative:margin" o:regroupid="20" adj="-10063,-1005">
            <v:textbox style="mso-next-textbox:#_x0000_s1236">
              <w:txbxContent>
                <w:p w:rsidR="00544F40" w:rsidRDefault="00544F40" w:rsidP="00806D64">
                  <w:pPr>
                    <w:spacing w:after="0" w:line="240" w:lineRule="auto"/>
                  </w:pPr>
                  <w:r>
                    <w:t>Judit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79" type="#_x0000_t61" style="position:absolute;left:0;text-align:left;margin-left:15.7pt;margin-top:686.55pt;width:57.85pt;height:41.9pt;z-index:251987968;mso-width-relative:margin;mso-height-relative:margin" adj="16858,-17244">
            <v:textbox style="mso-next-textbox:#_x0000_s1379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78" type="#_x0000_t61" style="position:absolute;left:0;text-align:left;margin-left:-51.75pt;margin-top:644.65pt;width:57.85pt;height:41.9pt;z-index:251986944;mso-width-relative:margin;mso-height-relative:margin" adj="28452,-3815">
            <v:textbox style="mso-next-textbox:#_x0000_s1378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149" type="#_x0000_t61" style="position:absolute;left:0;text-align:left;margin-left:-55.1pt;margin-top:578.95pt;width:57.85pt;height:41.9pt;z-index:251985920;mso-width-relative:margin;mso-height-relative:margin" o:regroupid="22" adj="27201,11316">
            <v:textbox style="mso-next-textbox:#_x0000_s1149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Kovács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Attila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148" type="#_x0000_t61" style="position:absolute;left:0;text-align:left;margin-left:-70pt;margin-top:516.9pt;width:101.6pt;height:35.8pt;z-index:251984896;mso-width-relative:margin;mso-height-relative:margin" o:regroupid="22" adj="21451,30771">
            <v:textbox style="mso-next-textbox:#_x0000_s1148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Kovácsné 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Erika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147" type="#_x0000_t61" style="position:absolute;left:0;text-align:left;margin-left:117.8pt;margin-top:669.35pt;width:105.8pt;height:41.9pt;z-index:251983872;mso-width-relative:margin;mso-height-relative:margin" o:regroupid="22" adj="-2460,-4201">
            <v:textbox style="mso-next-textbox:#_x0000_s1147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Horváth Ibolya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146" type="#_x0000_t61" style="position:absolute;left:0;text-align:left;margin-left:164.6pt;margin-top:620.85pt;width:82.95pt;height:41.9pt;z-index:251982848;mso-width-relative:margin;mso-height-relative:margin" o:regroupid="22" adj="-8450,9640">
            <v:textbox style="mso-next-textbox:#_x0000_s1146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István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145" type="#_x0000_t61" style="position:absolute;left:0;text-align:left;margin-left:155pt;margin-top:549pt;width:92.55pt;height:41.9pt;z-index:251981824;mso-width-relative:margin;mso-height-relative:margin" o:regroupid="22" adj="-3793,27967">
            <v:textbox style="mso-next-textbox:#_x0000_s1145">
              <w:txbxContent>
                <w:p w:rsidR="00544F40" w:rsidRPr="004408E2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4408E2">
                    <w:rPr>
                      <w:highlight w:val="yellow"/>
                    </w:rP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 w:rsidRPr="004408E2">
                    <w:rPr>
                      <w:highlight w:val="yellow"/>
                    </w:rPr>
                    <w:t>Ilona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144" type="#_x0000_t61" style="position:absolute;left:0;text-align:left;margin-left:106.75pt;margin-top:501.85pt;width:57.85pt;height:41.9pt;z-index:251980800;mso-width-relative:margin;mso-height-relative:margin" o:regroupid="22" adj="4761,32374">
            <v:textbox style="mso-next-textbox:#_x0000_s1144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Erika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143" type="#_x0000_t61" style="position:absolute;left:0;text-align:left;margin-left:41.2pt;margin-top:493.45pt;width:57.85pt;height:41.9pt;z-index:251979776;mso-width-relative:margin;mso-height-relative:margin" o:regroupid="22" adj="13610,29616">
            <v:textbox style="mso-next-textbox:#_x0000_s1143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László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group id="_x0000_s1132" style="position:absolute;left:0;text-align:left;margin-left:6.1pt;margin-top:543.75pt;width:148.9pt;height:131.7pt;z-index:251978752" coordorigin="9351,8378" coordsize="2978,2634" o:regroupid="22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279C0">
        <w:rPr>
          <w:noProof/>
          <w:lang w:eastAsia="hu-HU"/>
        </w:rPr>
        <w:pict>
          <v:shape id="_x0000_s1377" type="#_x0000_t61" style="position:absolute;left:0;text-align:left;margin-left:391.45pt;margin-top:675.45pt;width:57.85pt;height:41.9pt;z-index:251977728;mso-width-relative:margin;mso-height-relative:margin" adj="6198,-13403">
            <v:textbox style="mso-next-textbox:#_x0000_s1377">
              <w:txbxContent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240" type="#_x0000_t61" style="position:absolute;left:0;text-align:left;margin-left:318.2pt;margin-top:675.45pt;width:57.85pt;height:41.9pt;z-index:251976704;mso-width-relative:margin;mso-height-relative:margin" o:regroupid="20" adj="16858,-10207">
            <v:textbox style="mso-next-textbox:#_x0000_s1240">
              <w:txbxContent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059" type="#_x0000_t61" style="position:absolute;left:0;text-align:left;margin-left:279.65pt;margin-top:409.95pt;width:64.1pt;height:41.9pt;z-index:251967488;mso-width-relative:margin;mso-height-relative:margin" o:regroupid="21" adj="-4212,-8506">
            <v:textbox style="mso-next-textbox:#_x0000_s1059">
              <w:txbxContent>
                <w:p w:rsidR="00544F40" w:rsidRPr="00D80810" w:rsidRDefault="00544F40" w:rsidP="00A55775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064" type="#_x0000_t61" style="position:absolute;left:0;text-align:left;margin-left:254.25pt;margin-top:627.45pt;width:57.85pt;height:41.9pt;z-index:251972608;mso-width-relative:margin;mso-height-relative:margin" o:regroupid="21" adj="27593,2990">
            <v:textbox style="mso-next-textbox:#_x0000_s1064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Lovász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Margit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063" type="#_x0000_t61" style="position:absolute;left:0;text-align:left;margin-left:250.9pt;margin-top:572.85pt;width:57.85pt;height:41.9pt;z-index:251971584;mso-width-relative:margin;mso-height-relative:margin" o:regroupid="21" adj="27201,11316">
            <v:textbox style="mso-next-textbox:#_x0000_s1063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Dániel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062" type="#_x0000_t61" style="position:absolute;left:0;text-align:left;margin-left:269.3pt;margin-top:510.8pt;width:60.4pt;height:41.9pt;z-index:251970560;mso-width-relative:margin;mso-height-relative:margin" o:regroupid="21" adj="24175,26291">
            <v:textbox style="mso-next-textbox:#_x0000_s1062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Levente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058" type="#_x0000_t61" style="position:absolute;left:0;text-align:left;margin-left:412.75pt;margin-top:495.75pt;width:57.85pt;height:41.9pt;z-index:251966464;mso-width-relative:margin;mso-height-relative:margin" o:regroupid="21" adj="4761,32374">
            <v:textbox style="mso-next-textbox:#_x0000_s1058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057" type="#_x0000_t61" style="position:absolute;left:0;text-align:left;margin-left:347.2pt;margin-top:487.35pt;width:57.85pt;height:41.9pt;z-index:251965440;mso-width-relative:margin;mso-height-relative:margin" o:regroupid="21" adj="13610,29616">
            <v:textbox style="mso-next-textbox:#_x0000_s1057">
              <w:txbxContent>
                <w:p w:rsidR="00544F40" w:rsidRDefault="00544F40" w:rsidP="0057192B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57192B">
                  <w:pPr>
                    <w:spacing w:after="0" w:line="240" w:lineRule="auto"/>
                  </w:pPr>
                  <w:r>
                    <w:t>Katalin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group id="_x0000_s1055" style="position:absolute;left:0;text-align:left;margin-left:312.1pt;margin-top:537.65pt;width:148.9pt;height:131.7pt;z-index:251964416" coordorigin="9351,8378" coordsize="2978,2634" o:regroupid="21">
            <v:oval id="_x0000_s1045" style="position:absolute;left:9351;top:8378;width:2978;height:2634"/>
            <v:oval id="_x0000_s104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04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04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04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05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05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05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05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05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279C0">
        <w:rPr>
          <w:noProof/>
          <w:lang w:eastAsia="hu-HU"/>
        </w:rPr>
        <w:pict>
          <v:shape id="_x0000_s1237" type="#_x0000_t61" style="position:absolute;left:0;text-align:left;margin-left:125.15pt;margin-top:257.5pt;width:60.4pt;height:41.9pt;z-index:251960320;mso-width-relative:margin;mso-height-relative:margin" o:regroupid="20" adj="24175,26291">
            <v:textbox style="mso-next-textbox:#_x0000_s1237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Alex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234" type="#_x0000_t61" style="position:absolute;left:0;text-align:left;margin-left:316.85pt;margin-top:289.6pt;width:64.1pt;height:41.9pt;z-index:251957248;mso-width-relative:margin;mso-height-relative:margin" o:regroupid="20" adj="-5476,27967">
            <v:textbox style="mso-next-textbox:#_x0000_s1234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Adrián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233" type="#_x0000_t61" style="position:absolute;left:0;text-align:left;margin-left:268.6pt;margin-top:242.45pt;width:57.85pt;height:41.9pt;z-index:251956224;mso-width-relative:margin;mso-height-relative:margin" o:regroupid="20" adj="4761,32374">
            <v:textbox style="mso-next-textbox:#_x0000_s1233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Laura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232" type="#_x0000_t61" style="position:absolute;left:0;text-align:left;margin-left:203.05pt;margin-top:234.05pt;width:57.85pt;height:41.9pt;z-index:251955200;mso-width-relative:margin;mso-height-relative:margin" o:regroupid="20" adj="13610,29616">
            <v:textbox style="mso-next-textbox:#_x0000_s1232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Amanda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group id="_x0000_s1221" style="position:absolute;left:0;text-align:left;margin-left:167.95pt;margin-top:284.35pt;width:148.9pt;height:131.7pt;z-index:251954176" coordorigin="9351,8378" coordsize="2978,2634" o:regroupid="20">
            <v:oval id="_x0000_s1222" style="position:absolute;left:9351;top:8378;width:2978;height:2634"/>
            <v:oval id="_x0000_s1223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24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25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26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27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28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29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30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31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279C0">
        <w:rPr>
          <w:noProof/>
          <w:lang w:eastAsia="hu-HU"/>
        </w:rPr>
        <w:pict>
          <v:shape id="_x0000_s1331" type="#_x0000_t61" style="position:absolute;left:0;text-align:left;margin-left:648.05pt;margin-top:391.35pt;width:71.25pt;height:41.9pt;z-index:251952128;mso-width-relative:margin;mso-height-relative:margin" o:regroupid="19" adj="13688,-10207">
            <v:textbox style="mso-next-textbox:#_x0000_s1331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Richárd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30" type="#_x0000_t61" style="position:absolute;left:0;text-align:left;margin-left:580.6pt;margin-top:346.75pt;width:57.85pt;height:41.9pt;z-index:251951104;mso-width-relative:margin;mso-height-relative:margin" o:regroupid="19" adj="27593,2990" fillcolor="white [3212]">
            <v:textbox style="mso-next-textbox:#_x0000_s1330">
              <w:txbxContent>
                <w:p w:rsidR="00544F40" w:rsidRPr="00D658F2" w:rsidRDefault="00544F40" w:rsidP="00D658F2"/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27" type="#_x0000_t61" style="position:absolute;left:0;text-align:left;margin-left:746.6pt;margin-top:385.95pt;width:72.8pt;height:33.5pt;z-index:251948032;mso-width-relative:margin;mso-height-relative:margin" o:regroupid="19" adj="-3575,-5255">
            <v:textbox style="mso-next-textbox:#_x0000_s1327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Zoltán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26" type="#_x0000_t61" style="position:absolute;left:0;text-align:left;margin-left:796.95pt;margin-top:334.05pt;width:57.85pt;height:41.9pt;z-index:251947008;mso-width-relative:margin;mso-height-relative:margin" o:regroupid="19" adj="-12116,9640">
            <v:textbox style="mso-next-textbox:#_x0000_s1326">
              <w:txbxContent>
                <w:p w:rsidR="00544F40" w:rsidRDefault="00544F40" w:rsidP="00811400">
                  <w:pPr>
                    <w:spacing w:after="0" w:line="240" w:lineRule="auto"/>
                  </w:pPr>
                  <w:r>
                    <w:t>Futó</w:t>
                  </w:r>
                </w:p>
                <w:p w:rsidR="00544F40" w:rsidRPr="00C30B2E" w:rsidRDefault="00544F40" w:rsidP="00811400">
                  <w:pPr>
                    <w:spacing w:after="0" w:line="240" w:lineRule="auto"/>
                  </w:pPr>
                  <w:r>
                    <w:t>Szandra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25" type="#_x0000_t61" style="position:absolute;left:0;text-align:left;margin-left:787.35pt;margin-top:262.2pt;width:64.1pt;height:41.9pt;z-index:251945984;mso-width-relative:margin;mso-height-relative:margin" o:regroupid="19" adj="-5476,27967">
            <v:textbox style="mso-next-textbox:#_x0000_s1325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Varga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Márton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24" type="#_x0000_t61" style="position:absolute;left:0;text-align:left;margin-left:739.1pt;margin-top:215.05pt;width:57.85pt;height:41.9pt;z-index:251944960;mso-width-relative:margin;mso-height-relative:margin" o:regroupid="19" adj="4761,32374">
            <v:textbox style="mso-next-textbox:#_x0000_s1324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Szakács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Norbert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23" type="#_x0000_t61" style="position:absolute;left:0;text-align:left;margin-left:673.55pt;margin-top:206.65pt;width:57.85pt;height:41.9pt;z-index:251943936;mso-width-relative:margin;mso-height-relative:margin" o:regroupid="19" adj="13610,29616">
            <v:textbox style="mso-next-textbox:#_x0000_s1323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Megyeri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Viktória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group id="_x0000_s1312" style="position:absolute;left:0;text-align:left;margin-left:638.45pt;margin-top:256.95pt;width:148.9pt;height:131.7pt;z-index:251942912" coordorigin="9351,8378" coordsize="2978,2634" o:regroupid="19">
            <v:oval id="_x0000_s1313" style="position:absolute;left:9351;top:8378;width:2978;height:2634"/>
            <v:oval id="_x0000_s131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1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1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1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1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1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2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2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2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279C0">
        <w:rPr>
          <w:noProof/>
          <w:lang w:eastAsia="hu-HU"/>
        </w:rPr>
        <w:pict>
          <v:shape id="_x0000_s1368" type="#_x0000_t61" style="position:absolute;left:0;text-align:left;margin-left:1042.65pt;margin-top:139.85pt;width:63.15pt;height:41.9pt;z-index:251936768;mso-width-relative:margin;mso-height-relative:margin" o:regroupid="18" adj="-11099,9640">
            <v:textbox style="mso-next-textbox:#_x0000_s1368">
              <w:txbxContent>
                <w:p w:rsidR="00544F40" w:rsidRDefault="00FF127A" w:rsidP="00FF127A">
                  <w:pPr>
                    <w:spacing w:after="0" w:line="240" w:lineRule="auto"/>
                  </w:pPr>
                  <w:proofErr w:type="spellStart"/>
                  <w:r>
                    <w:t>Almási</w:t>
                  </w:r>
                  <w:proofErr w:type="spellEnd"/>
                </w:p>
                <w:p w:rsidR="00FF127A" w:rsidRPr="00C30B2E" w:rsidRDefault="00FF127A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72" type="#_x0000_t61" style="position:absolute;left:0;text-align:left;margin-left:826.3pt;margin-top:152.55pt;width:57.85pt;height:41.9pt;z-index:251940864;mso-width-relative:margin;mso-height-relative:margin" o:regroupid="18" adj="27593,2990">
            <v:textbox style="mso-next-textbox:#_x0000_s1372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Hegyi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Nikolett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71" type="#_x0000_t61" style="position:absolute;left:0;text-align:left;margin-left:822.95pt;margin-top:97.95pt;width:57.85pt;height:41.9pt;z-index:251939840;mso-width-relative:margin;mso-height-relative:margin" o:regroupid="18" adj="27201,11316">
            <v:textbox style="mso-next-textbox:#_x0000_s1371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Csordás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Roland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70" type="#_x0000_t61" style="position:absolute;left:0;text-align:left;margin-left:841.35pt;margin-top:35.9pt;width:60.4pt;height:41.9pt;z-index:251938816;mso-width-relative:margin;mso-height-relative:margin" o:regroupid="18" adj="24175,26291">
            <v:textbox style="mso-next-textbox:#_x0000_s1370">
              <w:txbxContent>
                <w:p w:rsidR="00544F40" w:rsidRPr="00553C2D" w:rsidRDefault="00FC122B" w:rsidP="00FC122B">
                  <w:pPr>
                    <w:spacing w:after="0" w:line="240" w:lineRule="auto"/>
                  </w:pPr>
                  <w:r w:rsidRPr="00553C2D">
                    <w:t>Faragó</w:t>
                  </w:r>
                </w:p>
                <w:p w:rsidR="00FC122B" w:rsidRPr="00C30B2E" w:rsidRDefault="00FC122B" w:rsidP="00FC122B">
                  <w:pPr>
                    <w:spacing w:after="0" w:line="240" w:lineRule="auto"/>
                  </w:pPr>
                  <w:r w:rsidRPr="00553C2D">
                    <w:t xml:space="preserve">Dávid 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69" type="#_x0000_t61" style="position:absolute;left:0;text-align:left;margin-left:995.85pt;margin-top:188.35pt;width:57.85pt;height:41.9pt;z-index:251937792;mso-width-relative:margin;mso-height-relative:margin" o:regroupid="18" adj="-4499,-4201">
            <v:textbox style="mso-next-textbox:#_x0000_s1369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Kispál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Szilvia</w:t>
                  </w:r>
                </w:p>
                <w:p w:rsidR="003D2444" w:rsidRPr="00C30B2E" w:rsidRDefault="003D2444" w:rsidP="003D244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67" type="#_x0000_t61" style="position:absolute;left:0;text-align:left;margin-left:1033.05pt;margin-top:68pt;width:64.1pt;height:41.9pt;z-index:251935744;mso-width-relative:margin;mso-height-relative:margin" o:regroupid="18" adj="-5476,27967">
            <v:textbox style="mso-next-textbox:#_x0000_s1367">
              <w:txbxContent>
                <w:p w:rsidR="00FF127A" w:rsidRDefault="00FF127A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544F40" w:rsidRDefault="00FF127A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66" type="#_x0000_t61" style="position:absolute;left:0;text-align:left;margin-left:984.8pt;margin-top:20.85pt;width:57.85pt;height:41.9pt;z-index:251934720;mso-width-relative:margin;mso-height-relative:margin" o:regroupid="18" adj="4761,32374">
            <v:textbox style="mso-next-textbox:#_x0000_s1366">
              <w:txbxContent>
                <w:p w:rsidR="003D2444" w:rsidRDefault="003D2444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544F40" w:rsidRDefault="003B28F0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shape id="_x0000_s1365" type="#_x0000_t61" style="position:absolute;left:0;text-align:left;margin-left:919.25pt;margin-top:12.45pt;width:57.85pt;height:41.9pt;z-index:251933696;mso-width-relative:margin;mso-height-relative:margin" o:regroupid="18" adj="13610,29616">
            <v:textbox style="mso-next-textbox:#_x0000_s1365">
              <w:txbxContent>
                <w:p w:rsidR="00544F40" w:rsidRDefault="003B28F0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B28F0" w:rsidRDefault="003B28F0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 w:rsidR="000279C0">
        <w:rPr>
          <w:noProof/>
          <w:lang w:eastAsia="hu-HU"/>
        </w:rPr>
        <w:pict>
          <v:group id="_x0000_s1354" style="position:absolute;left:0;text-align:left;margin-left:884.15pt;margin-top:62.75pt;width:148.9pt;height:131.7pt;z-index:251932672" coordorigin="9351,8378" coordsize="2978,2634" o:regroupid="18">
            <v:oval id="_x0000_s1355" style="position:absolute;left:9351;top:8378;width:2978;height:2634"/>
            <v:oval id="_x0000_s135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5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5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5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6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6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6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6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6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279C0">
        <w:rPr>
          <w:noProof/>
          <w:lang w:eastAsia="hu-HU"/>
        </w:rPr>
        <w:pict>
          <v:group id="_x0000_s1310" style="position:absolute;left:0;text-align:left;margin-left:831.6pt;margin-top:487.3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 w:rsidR="000279C0"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 w:rsidR="000279C0"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279C0"/>
    <w:rsid w:val="0003547B"/>
    <w:rsid w:val="0005736C"/>
    <w:rsid w:val="00067236"/>
    <w:rsid w:val="0007493F"/>
    <w:rsid w:val="00091C25"/>
    <w:rsid w:val="000A0AED"/>
    <w:rsid w:val="000D20D1"/>
    <w:rsid w:val="000E7ED5"/>
    <w:rsid w:val="00115376"/>
    <w:rsid w:val="00117651"/>
    <w:rsid w:val="00131910"/>
    <w:rsid w:val="00142FDF"/>
    <w:rsid w:val="0016221E"/>
    <w:rsid w:val="0017563F"/>
    <w:rsid w:val="0018262C"/>
    <w:rsid w:val="00192EDA"/>
    <w:rsid w:val="001A2819"/>
    <w:rsid w:val="001A4A9E"/>
    <w:rsid w:val="001B5605"/>
    <w:rsid w:val="001B6016"/>
    <w:rsid w:val="001C3BCD"/>
    <w:rsid w:val="001D1EF1"/>
    <w:rsid w:val="001E4CF7"/>
    <w:rsid w:val="00203502"/>
    <w:rsid w:val="00204733"/>
    <w:rsid w:val="002100B7"/>
    <w:rsid w:val="00222C59"/>
    <w:rsid w:val="00230E09"/>
    <w:rsid w:val="002342F0"/>
    <w:rsid w:val="00247112"/>
    <w:rsid w:val="00275FB9"/>
    <w:rsid w:val="00280BAD"/>
    <w:rsid w:val="00292DEC"/>
    <w:rsid w:val="002A5C80"/>
    <w:rsid w:val="002C56F9"/>
    <w:rsid w:val="002D7D58"/>
    <w:rsid w:val="002E3113"/>
    <w:rsid w:val="002E6E00"/>
    <w:rsid w:val="002F707A"/>
    <w:rsid w:val="00315BB0"/>
    <w:rsid w:val="003711E9"/>
    <w:rsid w:val="00394554"/>
    <w:rsid w:val="003A5871"/>
    <w:rsid w:val="003B0158"/>
    <w:rsid w:val="003B28F0"/>
    <w:rsid w:val="003B5E2D"/>
    <w:rsid w:val="003C3D3C"/>
    <w:rsid w:val="003C7E86"/>
    <w:rsid w:val="003D2444"/>
    <w:rsid w:val="003D513F"/>
    <w:rsid w:val="003E6BD9"/>
    <w:rsid w:val="003F3FA0"/>
    <w:rsid w:val="00425840"/>
    <w:rsid w:val="00431300"/>
    <w:rsid w:val="00436C19"/>
    <w:rsid w:val="004408E2"/>
    <w:rsid w:val="0044615D"/>
    <w:rsid w:val="004630EB"/>
    <w:rsid w:val="004809D9"/>
    <w:rsid w:val="0049049E"/>
    <w:rsid w:val="00490EB6"/>
    <w:rsid w:val="00496CD5"/>
    <w:rsid w:val="004B32D9"/>
    <w:rsid w:val="004D4491"/>
    <w:rsid w:val="004F572A"/>
    <w:rsid w:val="00504389"/>
    <w:rsid w:val="00522EB0"/>
    <w:rsid w:val="005230CE"/>
    <w:rsid w:val="00544F40"/>
    <w:rsid w:val="0055399A"/>
    <w:rsid w:val="00553C2D"/>
    <w:rsid w:val="00562A72"/>
    <w:rsid w:val="0057192B"/>
    <w:rsid w:val="005A5E8A"/>
    <w:rsid w:val="005D0D81"/>
    <w:rsid w:val="005D5F2D"/>
    <w:rsid w:val="005E336C"/>
    <w:rsid w:val="005F18E4"/>
    <w:rsid w:val="005F23A7"/>
    <w:rsid w:val="0060018A"/>
    <w:rsid w:val="0061577F"/>
    <w:rsid w:val="00620867"/>
    <w:rsid w:val="006565E3"/>
    <w:rsid w:val="006613CD"/>
    <w:rsid w:val="00672697"/>
    <w:rsid w:val="00682347"/>
    <w:rsid w:val="006B5A40"/>
    <w:rsid w:val="006D11AC"/>
    <w:rsid w:val="006E3391"/>
    <w:rsid w:val="00715D03"/>
    <w:rsid w:val="007212F3"/>
    <w:rsid w:val="0072652C"/>
    <w:rsid w:val="007336AF"/>
    <w:rsid w:val="00733E30"/>
    <w:rsid w:val="00734D51"/>
    <w:rsid w:val="00743810"/>
    <w:rsid w:val="0074735D"/>
    <w:rsid w:val="00763CEE"/>
    <w:rsid w:val="00765770"/>
    <w:rsid w:val="00793B37"/>
    <w:rsid w:val="007A17B7"/>
    <w:rsid w:val="007A7712"/>
    <w:rsid w:val="007B0AEB"/>
    <w:rsid w:val="007D09CC"/>
    <w:rsid w:val="007D1D38"/>
    <w:rsid w:val="007E337C"/>
    <w:rsid w:val="00803D28"/>
    <w:rsid w:val="00806D64"/>
    <w:rsid w:val="00806E5E"/>
    <w:rsid w:val="00811400"/>
    <w:rsid w:val="0082010D"/>
    <w:rsid w:val="008215CE"/>
    <w:rsid w:val="008752C1"/>
    <w:rsid w:val="00876751"/>
    <w:rsid w:val="008A3E84"/>
    <w:rsid w:val="008D1785"/>
    <w:rsid w:val="008D1973"/>
    <w:rsid w:val="008D6144"/>
    <w:rsid w:val="008E4CDC"/>
    <w:rsid w:val="008E7627"/>
    <w:rsid w:val="0092301F"/>
    <w:rsid w:val="009258B5"/>
    <w:rsid w:val="009409A9"/>
    <w:rsid w:val="00954133"/>
    <w:rsid w:val="00961A65"/>
    <w:rsid w:val="00961FE3"/>
    <w:rsid w:val="009A080F"/>
    <w:rsid w:val="009A7854"/>
    <w:rsid w:val="009E7F8E"/>
    <w:rsid w:val="00A011C9"/>
    <w:rsid w:val="00A073E8"/>
    <w:rsid w:val="00A1112D"/>
    <w:rsid w:val="00A116DF"/>
    <w:rsid w:val="00A43F9C"/>
    <w:rsid w:val="00A55775"/>
    <w:rsid w:val="00A563A4"/>
    <w:rsid w:val="00A608F9"/>
    <w:rsid w:val="00A83B29"/>
    <w:rsid w:val="00A91C78"/>
    <w:rsid w:val="00AA340A"/>
    <w:rsid w:val="00AB561D"/>
    <w:rsid w:val="00AC355B"/>
    <w:rsid w:val="00AC5CF7"/>
    <w:rsid w:val="00AC683C"/>
    <w:rsid w:val="00AD2073"/>
    <w:rsid w:val="00B071F5"/>
    <w:rsid w:val="00B44F2D"/>
    <w:rsid w:val="00B7127F"/>
    <w:rsid w:val="00B7263F"/>
    <w:rsid w:val="00B7270E"/>
    <w:rsid w:val="00BA7A4C"/>
    <w:rsid w:val="00BC7879"/>
    <w:rsid w:val="00BE5C65"/>
    <w:rsid w:val="00C214BA"/>
    <w:rsid w:val="00C27A66"/>
    <w:rsid w:val="00C30B2E"/>
    <w:rsid w:val="00C40A1A"/>
    <w:rsid w:val="00C42380"/>
    <w:rsid w:val="00C82E99"/>
    <w:rsid w:val="00C86842"/>
    <w:rsid w:val="00CB165F"/>
    <w:rsid w:val="00CB2C4B"/>
    <w:rsid w:val="00CF25F7"/>
    <w:rsid w:val="00CF46C9"/>
    <w:rsid w:val="00D0171A"/>
    <w:rsid w:val="00D26935"/>
    <w:rsid w:val="00D529EA"/>
    <w:rsid w:val="00D6095A"/>
    <w:rsid w:val="00D658F2"/>
    <w:rsid w:val="00D71F02"/>
    <w:rsid w:val="00D74B76"/>
    <w:rsid w:val="00D80810"/>
    <w:rsid w:val="00D852A2"/>
    <w:rsid w:val="00DB1351"/>
    <w:rsid w:val="00DC453A"/>
    <w:rsid w:val="00DD4D5B"/>
    <w:rsid w:val="00DF074C"/>
    <w:rsid w:val="00E03013"/>
    <w:rsid w:val="00E1232B"/>
    <w:rsid w:val="00E321C3"/>
    <w:rsid w:val="00E433A3"/>
    <w:rsid w:val="00E74517"/>
    <w:rsid w:val="00E76970"/>
    <w:rsid w:val="00E87533"/>
    <w:rsid w:val="00EB6AAA"/>
    <w:rsid w:val="00ED09FF"/>
    <w:rsid w:val="00EE0C78"/>
    <w:rsid w:val="00EE55C1"/>
    <w:rsid w:val="00EF5613"/>
    <w:rsid w:val="00EF7051"/>
    <w:rsid w:val="00F04408"/>
    <w:rsid w:val="00F11969"/>
    <w:rsid w:val="00F31DC3"/>
    <w:rsid w:val="00F56AC0"/>
    <w:rsid w:val="00F604A4"/>
    <w:rsid w:val="00F67ED9"/>
    <w:rsid w:val="00F70A74"/>
    <w:rsid w:val="00F91261"/>
    <w:rsid w:val="00FC122B"/>
    <w:rsid w:val="00FD7BAB"/>
    <w:rsid w:val="00FE206C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3212]" strokecolor="#ffc000"/>
    </o:shapedefaults>
    <o:shapelayout v:ext="edit">
      <o:idmap v:ext="edit" data="1"/>
      <o:rules v:ext="edit">
        <o:r id="V:Rule1" type="callout" idref="#_x0000_s1328"/>
        <o:r id="V:Rule2" type="callout" idref="#_x0000_s1061"/>
        <o:r id="V:Rule3" type="callout" idref="#_x0000_s1238"/>
        <o:r id="V:Rule4" type="callout" idref="#_x0000_s1373"/>
        <o:r id="V:Rule5" type="callout" idref="#_x0000_s1391"/>
        <o:r id="V:Rule6" type="callout" idref="#_x0000_s1060"/>
        <o:r id="V:Rule7" type="callout" idref="#_x0000_s1065"/>
        <o:r id="V:Rule8" type="callout" idref="#_x0000_s1329"/>
        <o:r id="V:Rule9" type="callout" idref="#_x0000_s1235"/>
        <o:r id="V:Rule10" type="callout" idref="#_x0000_s1236"/>
        <o:r id="V:Rule11" type="callout" idref="#_x0000_s1379"/>
        <o:r id="V:Rule12" type="callout" idref="#_x0000_s1378"/>
        <o:r id="V:Rule13" type="callout" idref="#_x0000_s1149"/>
        <o:r id="V:Rule14" type="callout" idref="#_x0000_s1148"/>
        <o:r id="V:Rule15" type="callout" idref="#_x0000_s1147"/>
        <o:r id="V:Rule16" type="callout" idref="#_x0000_s1146"/>
        <o:r id="V:Rule17" type="callout" idref="#_x0000_s1145"/>
        <o:r id="V:Rule18" type="callout" idref="#_x0000_s1144"/>
        <o:r id="V:Rule19" type="callout" idref="#_x0000_s1143"/>
        <o:r id="V:Rule20" type="callout" idref="#_x0000_s1377"/>
        <o:r id="V:Rule21" type="callout" idref="#_x0000_s1240"/>
        <o:r id="V:Rule22" type="callout" idref="#_x0000_s1059"/>
        <o:r id="V:Rule23" type="callout" idref="#_x0000_s1064"/>
        <o:r id="V:Rule24" type="callout" idref="#_x0000_s1063"/>
        <o:r id="V:Rule25" type="callout" idref="#_x0000_s1062"/>
        <o:r id="V:Rule26" type="callout" idref="#_x0000_s1058"/>
        <o:r id="V:Rule27" type="callout" idref="#_x0000_s1057"/>
        <o:r id="V:Rule28" type="callout" idref="#_x0000_s1237"/>
        <o:r id="V:Rule29" type="callout" idref="#_x0000_s1234"/>
        <o:r id="V:Rule30" type="callout" idref="#_x0000_s1233"/>
        <o:r id="V:Rule31" type="callout" idref="#_x0000_s1232"/>
        <o:r id="V:Rule32" type="callout" idref="#_x0000_s1331"/>
        <o:r id="V:Rule33" type="callout" idref="#_x0000_s1330"/>
        <o:r id="V:Rule34" type="callout" idref="#_x0000_s1327"/>
        <o:r id="V:Rule35" type="callout" idref="#_x0000_s1326"/>
        <o:r id="V:Rule36" type="callout" idref="#_x0000_s1325"/>
        <o:r id="V:Rule37" type="callout" idref="#_x0000_s1324"/>
        <o:r id="V:Rule38" type="callout" idref="#_x0000_s1323"/>
        <o:r id="V:Rule39" type="callout" idref="#_x0000_s1368"/>
        <o:r id="V:Rule40" type="callout" idref="#_x0000_s1372"/>
        <o:r id="V:Rule41" type="callout" idref="#_x0000_s1371"/>
        <o:r id="V:Rule42" type="callout" idref="#_x0000_s1370"/>
        <o:r id="V:Rule43" type="callout" idref="#_x0000_s1369"/>
        <o:r id="V:Rule44" type="callout" idref="#_x0000_s1367"/>
        <o:r id="V:Rule45" type="callout" idref="#_x0000_s1366"/>
        <o:r id="V:Rule46" type="callout" idref="#_x0000_s1365"/>
        <o:r id="V:Rule47" type="callout" idref="#_x0000_s1211"/>
        <o:r id="V:Rule48" type="callout" idref="#_x0000_s1212"/>
        <o:r id="V:Rule49" type="callout" idref="#_x0000_s1213"/>
        <o:r id="V:Rule50" type="callout" idref="#_x0000_s1214"/>
        <o:r id="V:Rule51" type="callout" idref="#_x0000_s1215"/>
        <o:r id="V:Rule52" type="callout" idref="#_x0000_s1216"/>
        <o:r id="V:Rule53" type="callout" idref="#_x0000_s1217"/>
        <o:r id="V:Rule54" type="callout" idref="#_x0000_s1218"/>
        <o:r id="V:Rule55" type="callout" idref="#_x0000_s1219"/>
        <o:r id="V:Rule56" type="callout" idref="#_x0000_s1301"/>
        <o:r id="V:Rule57" type="callout" idref="#_x0000_s1302"/>
        <o:r id="V:Rule58" type="callout" idref="#_x0000_s1303"/>
        <o:r id="V:Rule59" type="callout" idref="#_x0000_s1304"/>
        <o:r id="V:Rule60" type="callout" idref="#_x0000_s1305"/>
        <o:r id="V:Rule61" type="callout" idref="#_x0000_s1306"/>
        <o:r id="V:Rule62" type="callout" idref="#_x0000_s1307"/>
        <o:r id="V:Rule63" type="callout" idref="#_x0000_s1308"/>
        <o:r id="V:Rule64" type="callout" idref="#_x0000_s1309"/>
        <o:r id="V:Rule65" type="callout" idref="#_x0000_s1253"/>
        <o:r id="V:Rule66" type="callout" idref="#_x0000_s1254"/>
        <o:r id="V:Rule67" type="callout" idref="#_x0000_s1255"/>
        <o:r id="V:Rule68" type="callout" idref="#_x0000_s1256"/>
        <o:r id="V:Rule69" type="callout" idref="#_x0000_s1257"/>
        <o:r id="V:Rule70" type="callout" idref="#_x0000_s1258"/>
        <o:r id="V:Rule71" type="callout" idref="#_x0000_s1259"/>
        <o:r id="V:Rule72" type="callout" idref="#_x0000_s1260"/>
        <o:r id="V:Rule73" type="callout" idref="#_x0000_s1261"/>
        <o:r id="V:Rule74" type="callout" idref="#_x0000_s1279"/>
        <o:r id="V:Rule75" type="callout" idref="#_x0000_s1280"/>
        <o:r id="V:Rule76" type="callout" idref="#_x0000_s1281"/>
        <o:r id="V:Rule77" type="callout" idref="#_x0000_s1282"/>
        <o:r id="V:Rule78" type="callout" idref="#_x0000_s1283"/>
        <o:r id="V:Rule79" type="callout" idref="#_x0000_s1284"/>
        <o:r id="V:Rule80" type="callout" idref="#_x0000_s1285"/>
        <o:r id="V:Rule81" type="callout" idref="#_x0000_s1286"/>
        <o:r id="V:Rule82" type="callout" idref="#_x0000_s1287"/>
        <o:r id="V:Rule83" type="callout" idref="#_x0000_s1121"/>
        <o:r id="V:Rule84" type="callout" idref="#_x0000_s1124"/>
        <o:r id="V:Rule85" type="callout" idref="#_x0000_s1125"/>
        <o:r id="V:Rule86" type="callout" idref="#_x0000_s1126"/>
        <o:r id="V:Rule87" type="callout" idref="#_x0000_s1127"/>
        <o:r id="V:Rule88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D975B-9D34-46F7-86B4-78476124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10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430</cp:revision>
  <dcterms:created xsi:type="dcterms:W3CDTF">2017-05-15T09:10:00Z</dcterms:created>
  <dcterms:modified xsi:type="dcterms:W3CDTF">2017-08-08T18:54:00Z</dcterms:modified>
</cp:coreProperties>
</file>