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0B4007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372" type="#_x0000_t61" style="position:absolute;left:0;text-align:left;margin-left:810.7pt;margin-top:152.55pt;width:73.45pt;height:41.9pt;z-index:251940864;mso-width-relative:margin;mso-height-relative:margin" o:regroupid="18" adj="26320,2990">
            <v:textbox style="mso-next-textbox:#_x0000_s1372">
              <w:txbxContent>
                <w:p w:rsidR="00B71D2E" w:rsidRDefault="00B71D2E" w:rsidP="00B71D2E">
                  <w:pPr>
                    <w:spacing w:after="0" w:line="240" w:lineRule="auto"/>
                  </w:pPr>
                  <w:r>
                    <w:t>Besenyei</w:t>
                  </w:r>
                </w:p>
                <w:p w:rsidR="00B71D2E" w:rsidRPr="00C30B2E" w:rsidRDefault="00B71D2E" w:rsidP="00B71D2E">
                  <w:pPr>
                    <w:spacing w:after="0" w:line="240" w:lineRule="auto"/>
                  </w:pPr>
                  <w:r>
                    <w:t>Richárd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1" type="#_x0000_t61" style="position:absolute;left:0;text-align:left;margin-left:31.6pt;margin-top:16.25pt;width:93.55pt;height:41.9pt;z-index:252002304;mso-width-relative:margin;mso-height-relative:margin" o:regroupid="23" adj="10633,29616">
            <v:textbox style="mso-next-textbox:#_x0000_s1211">
              <w:txbxContent>
                <w:p w:rsidR="00724F71" w:rsidRDefault="00724F71" w:rsidP="00724F71">
                  <w:pPr>
                    <w:spacing w:after="0" w:line="240" w:lineRule="auto"/>
                  </w:pPr>
                  <w:proofErr w:type="spellStart"/>
                  <w:r>
                    <w:t>Jávorszkiné</w:t>
                  </w:r>
                  <w:proofErr w:type="spellEnd"/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Erzsébet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2" type="#_x0000_t61" style="position:absolute;left:0;text-align:left;margin-left:135.6pt;margin-top:29.9pt;width:57.85pt;height:41.9pt;z-index:252003328;mso-width-relative:margin;mso-height-relative:margin" o:regroupid="23" adj="-6011,29668">
            <v:textbox style="mso-next-textbox:#_x0000_s1212">
              <w:txbxContent>
                <w:p w:rsidR="00544F40" w:rsidRDefault="00544F40" w:rsidP="002A5C80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6" type="#_x0000_t61" style="position:absolute;left:0;text-align:left;margin-left:-55.1pt;margin-top:39.7pt;width:78.8pt;height:41.9pt;z-index:252007424;mso-width-relative:margin;mso-height-relative:margin" o:regroupid="23" adj="23574,26291">
            <v:textbox style="mso-next-textbox:#_x0000_s1216">
              <w:txbxContent>
                <w:p w:rsidR="00724F71" w:rsidRDefault="00724F71" w:rsidP="00724F71">
                  <w:pPr>
                    <w:spacing w:after="0" w:line="240" w:lineRule="auto"/>
                  </w:pPr>
                  <w:proofErr w:type="spellStart"/>
                  <w:r>
                    <w:t>Jávorszki</w:t>
                  </w:r>
                  <w:proofErr w:type="spellEnd"/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István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9" type="#_x0000_t61" style="position:absolute;left:0;text-align:left;margin-left:15.7pt;margin-top:686.55pt;width:77.85pt;height:41.9pt;z-index:251987968;mso-width-relative:margin;mso-height-relative:margin" adj="12527,-17244">
            <v:textbox style="mso-next-textbox:#_x0000_s1379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 xml:space="preserve">Takácsné </w:t>
                  </w:r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Éva</w:t>
                  </w:r>
                </w:p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3" type="#_x0000_t61" style="position:absolute;left:0;text-align:left;margin-left:386.5pt;margin-top:18.55pt;width:67.45pt;height:41.9pt;z-index:252012544;mso-width-relative:margin;mso-height-relative:margin" o:regroupid="24" adj="14747,29616">
            <v:textbox style="mso-next-textbox:#_x0000_s1253">
              <w:txbxContent>
                <w:p w:rsidR="001B7DF3" w:rsidRPr="003B0158" w:rsidRDefault="001B7DF3" w:rsidP="001B7DF3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1B7DF3" w:rsidRPr="00C30B2E" w:rsidRDefault="001B7DF3" w:rsidP="001B7DF3">
                  <w:pPr>
                    <w:spacing w:after="0" w:line="240" w:lineRule="auto"/>
                  </w:pPr>
                  <w:r w:rsidRPr="003B0158">
                    <w:t>Edina</w:t>
                  </w:r>
                  <w:r>
                    <w:t xml:space="preserve"> </w:t>
                  </w:r>
                </w:p>
                <w:p w:rsidR="00544F40" w:rsidRPr="00806D64" w:rsidRDefault="00544F40" w:rsidP="005A5E8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61" type="#_x0000_t61" style="position:absolute;left:0;text-align:left;margin-left:357.65pt;margin-top:215.05pt;width:76.9pt;height:41.9pt;z-index:252020736;mso-width-relative:margin;mso-height-relative:margin" o:regroupid="24" adj="17569,-16600">
            <v:textbox style="mso-next-textbox:#_x0000_s1261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Varga</w:t>
                  </w:r>
                </w:p>
                <w:p w:rsidR="00724F71" w:rsidRDefault="00724F71" w:rsidP="00724F71">
                  <w:pPr>
                    <w:spacing w:after="0" w:line="240" w:lineRule="auto"/>
                  </w:pPr>
                  <w:r>
                    <w:t>Márton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8" type="#_x0000_t61" style="position:absolute;left:0;text-align:left;margin-left:294.1pt;margin-top:42pt;width:84.5pt;height:41.9pt;z-index:252017664;mso-width-relative:margin;mso-height-relative:margin" o:regroupid="24" adj="23440,26291">
            <v:textbox style="mso-next-textbox:#_x0000_s1258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Megyeri</w:t>
                  </w:r>
                </w:p>
                <w:p w:rsidR="00724F71" w:rsidRDefault="00724F71" w:rsidP="00724F71">
                  <w:pPr>
                    <w:spacing w:after="0" w:line="240" w:lineRule="auto"/>
                  </w:pPr>
                  <w:r>
                    <w:t>Viktória</w:t>
                  </w:r>
                </w:p>
                <w:p w:rsidR="00544F40" w:rsidRPr="00806D64" w:rsidRDefault="00544F40" w:rsidP="00806D64"/>
              </w:txbxContent>
            </v:textbox>
          </v:shape>
        </w:pict>
      </w:r>
      <w:r>
        <w:rPr>
          <w:noProof/>
          <w:lang w:eastAsia="hu-HU"/>
        </w:rPr>
        <w:pict>
          <v:shape id="_x0000_s1259" type="#_x0000_t61" style="position:absolute;left:0;text-align:left;margin-left:279.65pt;margin-top:104.05pt;width:78pt;height:41.9pt;z-index:252018688;mso-width-relative:margin;mso-height-relative:margin" o:regroupid="24" adj="25754,11316">
            <v:textbox style="mso-next-textbox:#_x0000_s1259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Szakács</w:t>
                  </w:r>
                </w:p>
                <w:p w:rsidR="00724F71" w:rsidRDefault="00724F71" w:rsidP="00724F71">
                  <w:pPr>
                    <w:spacing w:after="0" w:line="240" w:lineRule="auto"/>
                  </w:pPr>
                  <w:r>
                    <w:t>Norbert</w:t>
                  </w:r>
                </w:p>
                <w:p w:rsidR="00544F40" w:rsidRPr="003B5E2D" w:rsidRDefault="00544F40" w:rsidP="008E4CDC">
                  <w:pPr>
                    <w:spacing w:after="0" w:line="240" w:lineRule="auto"/>
                    <w:rPr>
                      <w:highlight w:val="yellow"/>
                    </w:rPr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60" type="#_x0000_t61" style="position:absolute;left:0;text-align:left;margin-left:290.35pt;margin-top:158.65pt;width:70.65pt;height:41.9pt;z-index:252019712;mso-width-relative:margin;mso-height-relative:margin" o:regroupid="24" adj="26507,2990">
            <v:textbox style="mso-next-textbox:#_x0000_s1260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Futó</w:t>
                  </w:r>
                </w:p>
                <w:p w:rsidR="00724F71" w:rsidRPr="00C30B2E" w:rsidRDefault="00724F71" w:rsidP="00724F71">
                  <w:pPr>
                    <w:spacing w:after="0" w:line="240" w:lineRule="auto"/>
                  </w:pPr>
                  <w:r>
                    <w:t>Szandra</w:t>
                  </w:r>
                </w:p>
                <w:p w:rsidR="00544F40" w:rsidRPr="003B5E2D" w:rsidRDefault="00544F40" w:rsidP="003B5E2D"/>
              </w:txbxContent>
            </v:textbox>
          </v:shape>
        </w:pict>
      </w: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4" type="#_x0000_t202" style="position:absolute;left:0;text-align:left;margin-left:410.45pt;margin-top:125.3pt;width:43.5pt;height:24.25pt;z-index:2520227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4D4491" w:rsidRPr="009A080F" w:rsidRDefault="001B7DF3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93" type="#_x0000_t202" style="position:absolute;left:0;text-align:left;margin-left:55.55pt;margin-top:121.7pt;width:43.5pt;height:24.25pt;z-index:2520217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4D4491" w:rsidRPr="009A080F" w:rsidRDefault="000B43BE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7" type="#_x0000_t61" style="position:absolute;left:0;text-align:left;margin-left:472.7pt;margin-top:194.45pt;width:57.85pt;height:41.9pt;z-index:252016640;mso-width-relative:margin;mso-height-relative:margin" o:regroupid="24" adj="-4499,-4201">
            <v:textbox style="mso-next-textbox:#_x0000_s1257">
              <w:txbxContent>
                <w:p w:rsidR="00544F40" w:rsidRDefault="001B7DF3" w:rsidP="001B7DF3">
                  <w:pPr>
                    <w:spacing w:after="0" w:line="240" w:lineRule="auto"/>
                    <w:jc w:val="left"/>
                  </w:pPr>
                  <w:r>
                    <w:t>Csordás</w:t>
                  </w:r>
                </w:p>
                <w:p w:rsidR="001B7DF3" w:rsidRPr="004D4491" w:rsidRDefault="001B7DF3" w:rsidP="001B7DF3">
                  <w:pPr>
                    <w:spacing w:after="0" w:line="240" w:lineRule="auto"/>
                    <w:jc w:val="left"/>
                  </w:pPr>
                  <w:r>
                    <w:t>Roland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6" type="#_x0000_t61" style="position:absolute;left:0;text-align:left;margin-left:519.5pt;margin-top:145.95pt;width:66.85pt;height:41.9pt;z-index:252015616;mso-width-relative:margin;mso-height-relative:margin" o:regroupid="24" adj="-10485,9640">
            <v:textbox style="mso-next-textbox:#_x0000_s1256">
              <w:txbxContent>
                <w:p w:rsidR="00544F40" w:rsidRPr="004D4491" w:rsidRDefault="001B7DF3" w:rsidP="004D4491">
                  <w:r>
                    <w:t>Hegyi Nikolett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5" type="#_x0000_t61" style="position:absolute;left:0;text-align:left;margin-left:509.9pt;margin-top:74.1pt;width:76.45pt;height:41.9pt;z-index:252014592;mso-width-relative:margin;mso-height-relative:margin" o:regroupid="24" adj="-4591,27967">
            <v:textbox style="mso-next-textbox:#_x0000_s1255">
              <w:txbxContent>
                <w:p w:rsidR="001B7DF3" w:rsidRDefault="001B7DF3" w:rsidP="001B7DF3">
                  <w:pPr>
                    <w:spacing w:after="0" w:line="240" w:lineRule="auto"/>
                  </w:pPr>
                  <w:r>
                    <w:t>Lidák</w:t>
                  </w:r>
                </w:p>
                <w:p w:rsidR="001B7DF3" w:rsidRPr="00C30B2E" w:rsidRDefault="001B7DF3" w:rsidP="001B7DF3">
                  <w:pPr>
                    <w:spacing w:after="0"/>
                  </w:pPr>
                  <w:r>
                    <w:t xml:space="preserve">Andrea 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>
        <w:rPr>
          <w:noProof/>
          <w:lang w:eastAsia="hu-HU"/>
        </w:rPr>
        <w:pict>
          <v:shape id="_x0000_s1254" type="#_x0000_t61" style="position:absolute;left:0;text-align:left;margin-left:461.65pt;margin-top:26.95pt;width:68.9pt;height:41.9pt;z-index:252013568;mso-width-relative:margin;mso-height-relative:margin" o:regroupid="24" adj="3997,32374">
            <v:textbox style="mso-next-textbox:#_x0000_s1254">
              <w:txbxContent>
                <w:p w:rsidR="001B7DF3" w:rsidRDefault="001B7DF3" w:rsidP="001B7DF3">
                  <w:pPr>
                    <w:spacing w:after="0" w:line="240" w:lineRule="auto"/>
                  </w:pPr>
                  <w:r>
                    <w:t>Lidák</w:t>
                  </w:r>
                </w:p>
                <w:p w:rsidR="001B7DF3" w:rsidRPr="00C30B2E" w:rsidRDefault="001B7DF3" w:rsidP="001B7DF3">
                  <w:pPr>
                    <w:spacing w:after="0" w:line="240" w:lineRule="auto"/>
                  </w:pPr>
                  <w:r>
                    <w:t>János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>
        <w:rPr>
          <w:noProof/>
          <w:lang w:eastAsia="hu-HU"/>
        </w:rPr>
        <w:pict>
          <v:group id="_x0000_s1242" style="position:absolute;left:0;text-align:left;margin-left:361pt;margin-top:68.85pt;width:148.9pt;height:131.7pt;z-index:252011520" coordorigin="9351,8378" coordsize="2978,2634" o:regroupid="24">
            <v:oval id="_x0000_s1243" style="position:absolute;left:9351;top:8378;width:2978;height:2634"/>
            <v:oval id="_x0000_s124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4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4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4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4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4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5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5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5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219" type="#_x0000_t61" style="position:absolute;left:0;text-align:left;margin-left:15.7pt;margin-top:206.65pt;width:74.7pt;height:41.9pt;z-index:252010496;mso-width-relative:margin;mso-height-relative:margin" o:regroupid="23" adj="13373,-14074">
            <v:textbox style="mso-next-textbox:#_x0000_s1219">
              <w:txbxContent>
                <w:p w:rsidR="00544F40" w:rsidRDefault="0018262C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Default="00544F40" w:rsidP="005E336C">
                  <w:pPr>
                    <w:spacing w:after="0" w:line="240" w:lineRule="auto"/>
                  </w:pPr>
                  <w:r>
                    <w:t>Melinda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8" type="#_x0000_t61" style="position:absolute;left:0;text-align:left;margin-left:-51.75pt;margin-top:156.35pt;width:57.85pt;height:41.9pt;z-index:252009472;mso-width-relative:margin;mso-height-relative:margin" o:regroupid="23" adj="27593,2990">
            <v:textbox style="mso-next-textbox:#_x0000_s1218">
              <w:txbxContent>
                <w:p w:rsidR="00544F40" w:rsidRDefault="00544F40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Default="00544F40" w:rsidP="005E336C">
                  <w:pPr>
                    <w:spacing w:after="0" w:line="240" w:lineRule="auto"/>
                  </w:pPr>
                  <w:r>
                    <w:t>Szabolcs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7" type="#_x0000_t61" style="position:absolute;left:0;text-align:left;margin-left:-55.1pt;margin-top:101.75pt;width:57.85pt;height:41.9pt;z-index:252008448;mso-width-relative:margin;mso-height-relative:margin" o:regroupid="23" adj="27201,11316">
            <v:textbox style="mso-next-textbox:#_x0000_s1217">
              <w:txbxContent>
                <w:p w:rsidR="00067236" w:rsidRPr="001A2819" w:rsidRDefault="00067236" w:rsidP="00067236">
                  <w:pPr>
                    <w:spacing w:after="0" w:line="240" w:lineRule="auto"/>
                    <w:rPr>
                      <w:highlight w:val="yellow"/>
                    </w:rPr>
                  </w:pPr>
                  <w:r w:rsidRPr="001A2819">
                    <w:rPr>
                      <w:highlight w:val="yellow"/>
                    </w:rPr>
                    <w:t>Sereg</w:t>
                  </w:r>
                </w:p>
                <w:p w:rsidR="00067236" w:rsidRPr="00806D64" w:rsidRDefault="00067236" w:rsidP="00067236">
                  <w:pPr>
                    <w:spacing w:after="0" w:line="240" w:lineRule="auto"/>
                  </w:pPr>
                  <w:r w:rsidRPr="001A2819">
                    <w:rPr>
                      <w:highlight w:val="yellow"/>
                    </w:rPr>
                    <w:t>Csaba</w:t>
                  </w:r>
                </w:p>
                <w:p w:rsidR="00544F40" w:rsidRPr="005E336C" w:rsidRDefault="00544F40" w:rsidP="005E336C"/>
              </w:txbxContent>
            </v:textbox>
          </v:shape>
        </w:pict>
      </w:r>
      <w:r>
        <w:rPr>
          <w:noProof/>
          <w:lang w:eastAsia="hu-HU"/>
        </w:rPr>
        <w:pict>
          <v:shape id="_x0000_s1215" type="#_x0000_t61" style="position:absolute;left:0;text-align:left;margin-left:117.8pt;margin-top:192.15pt;width:57.85pt;height:41.9pt;z-index:252006400;mso-width-relative:margin;mso-height-relative:margin" o:regroupid="23" adj="-4499,-4201">
            <v:textbox style="mso-next-textbox:#_x0000_s1215">
              <w:txbxContent>
                <w:p w:rsidR="00544F40" w:rsidRDefault="00544F40" w:rsidP="005E336C">
                  <w:pPr>
                    <w:spacing w:after="0" w:line="240" w:lineRule="auto"/>
                  </w:pPr>
                  <w:r>
                    <w:t>Patakiné</w:t>
                  </w:r>
                </w:p>
                <w:p w:rsidR="00544F40" w:rsidRDefault="00067236" w:rsidP="005E336C">
                  <w:pPr>
                    <w:spacing w:after="0" w:line="240" w:lineRule="auto"/>
                  </w:pPr>
                  <w:proofErr w:type="spellStart"/>
                  <w:r>
                    <w:t>Pirike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4" type="#_x0000_t61" style="position:absolute;left:0;text-align:left;margin-left:164.6pt;margin-top:143.65pt;width:66.2pt;height:41.9pt;z-index:252005376;mso-width-relative:margin;mso-height-relative:margin" o:regroupid="23" adj="-10588,9640">
            <v:textbox style="mso-next-textbox:#_x0000_s1214">
              <w:txbxContent>
                <w:p w:rsidR="00544F40" w:rsidRPr="00743810" w:rsidRDefault="00544F40" w:rsidP="008D6144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743810">
                    <w:rPr>
                      <w:highlight w:val="yellow"/>
                    </w:rPr>
                    <w:t>Jászkainé</w:t>
                  </w:r>
                  <w:proofErr w:type="spellEnd"/>
                </w:p>
                <w:p w:rsidR="00544F40" w:rsidRPr="00806D64" w:rsidRDefault="00544F40" w:rsidP="008D6144">
                  <w:pPr>
                    <w:spacing w:after="0" w:line="240" w:lineRule="auto"/>
                  </w:pPr>
                  <w:r w:rsidRPr="00743810">
                    <w:rPr>
                      <w:highlight w:val="yellow"/>
                    </w:rPr>
                    <w:t>Tünde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3" type="#_x0000_t61" style="position:absolute;left:0;text-align:left;margin-left:155pt;margin-top:71.8pt;width:64.1pt;height:41.9pt;z-index:252004352;mso-width-relative:margin;mso-height-relative:margin" o:regroupid="23" adj="-5476,27967">
            <v:textbox style="mso-next-textbox:#_x0000_s1213">
              <w:txbxContent>
                <w:p w:rsidR="00544F40" w:rsidRDefault="00A83B29" w:rsidP="00A83B29">
                  <w:pPr>
                    <w:spacing w:after="0" w:line="240" w:lineRule="auto"/>
                  </w:pPr>
                  <w:r>
                    <w:t>Sereg</w:t>
                  </w:r>
                </w:p>
                <w:p w:rsidR="00A83B29" w:rsidRPr="00806D64" w:rsidRDefault="00A83B29" w:rsidP="00A83B29">
                  <w:pPr>
                    <w:spacing w:after="0" w:line="240" w:lineRule="auto"/>
                  </w:pPr>
                  <w:r>
                    <w:t>Andrea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00" style="position:absolute;left:0;text-align:left;margin-left:6.1pt;margin-top:66.55pt;width:148.9pt;height:131.7pt;z-index:252001280" coordorigin="9351,8378" coordsize="2978,2634" o:regroupid="23">
            <v:oval id="_x0000_s1201" style="position:absolute;left:9351;top:8378;width:2978;height:2634"/>
            <v:oval id="_x0000_s1202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03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04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05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06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07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08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09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10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28" type="#_x0000_t61" style="position:absolute;left:0;text-align:left;margin-left:586.35pt;margin-top:230.1pt;width:69.7pt;height:41.9pt;z-index:251949056;mso-width-relative:margin;mso-height-relative:margin" o:regroupid="19" adj="23831,26291" fillcolor="white [3212]">
            <v:textbox style="mso-next-textbox:#_x0000_s1328">
              <w:txbxContent>
                <w:p w:rsidR="00544F40" w:rsidRPr="00C30B2E" w:rsidRDefault="00292DEC" w:rsidP="00425840">
                  <w:pPr>
                    <w:spacing w:after="0" w:line="240" w:lineRule="auto"/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1" type="#_x0000_t61" style="position:absolute;left:0;text-align:left;margin-left:110.1pt;margin-top:388.65pt;width:57.85pt;height:37.15pt;z-index:251969536;mso-width-relative:margin;mso-height-relative:margin" o:regroupid="21" adj="29348,-5465">
            <v:textbox style="mso-next-textbox:#_x0000_s1061">
              <w:txbxContent>
                <w:p w:rsidR="008D1785" w:rsidRPr="00803D28" w:rsidRDefault="002C56F9" w:rsidP="009409A9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>odnár</w:t>
                  </w:r>
                </w:p>
                <w:p w:rsidR="002F707A" w:rsidRPr="00D80810" w:rsidRDefault="002F707A" w:rsidP="009409A9">
                  <w:pPr>
                    <w:spacing w:after="0" w:line="240" w:lineRule="auto"/>
                  </w:pPr>
                  <w:r w:rsidRPr="00803D28">
                    <w:t>Robi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39pt;z-index:251961344;mso-width-relative:margin;mso-height-relative:margin" o:regroupid="20" adj="27201,12157">
            <v:textbox style="mso-next-textbox:#_x0000_s1238">
              <w:txbxContent>
                <w:p w:rsidR="00544F40" w:rsidRPr="005E336C" w:rsidRDefault="00131910" w:rsidP="009409A9">
                  <w:pPr>
                    <w:spacing w:line="240" w:lineRule="auto"/>
                  </w:pPr>
                  <w:r w:rsidRPr="00803D28">
                    <w:t>Lovász Ágnes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3" type="#_x0000_t61" style="position:absolute;left:0;text-align:left;margin-left:892.8pt;margin-top:206.65pt;width:74.7pt;height:41.9pt;z-index:251941888;mso-width-relative:margin;mso-height-relative:margin" o:regroupid="18" adj="12694,-16600">
            <v:textbox style="mso-next-textbox:#_x0000_s1373">
              <w:txbxContent>
                <w:p w:rsidR="00B71D2E" w:rsidRDefault="00B71D2E" w:rsidP="00B71D2E">
                  <w:pPr>
                    <w:spacing w:after="0" w:line="240" w:lineRule="auto"/>
                  </w:pPr>
                  <w:r>
                    <w:t>Besenyei</w:t>
                  </w:r>
                </w:p>
                <w:p w:rsidR="00B71D2E" w:rsidRPr="00C30B2E" w:rsidRDefault="00B71D2E" w:rsidP="00B71D2E">
                  <w:pPr>
                    <w:spacing w:after="0" w:line="240" w:lineRule="auto"/>
                  </w:pPr>
                  <w:r>
                    <w:t>Zoltán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0" type="#_x0000_t61" style="position:absolute;left:0;text-align:left;margin-left:321.7pt;margin-top:363.95pt;width:69.75pt;height:41.9pt;z-index:251968512;mso-width-relative:margin;mso-height-relative:margin" o:regroupid="21" adj="-10049,9640">
            <v:textbox style="mso-next-textbox:#_x0000_s1060">
              <w:txbxContent>
                <w:p w:rsidR="00275FB9" w:rsidRPr="00D80810" w:rsidRDefault="00275FB9" w:rsidP="00275FB9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5" type="#_x0000_t61" style="position:absolute;left:0;text-align:left;margin-left:181.65pt;margin-top:425.8pt;width:72.6pt;height:39.7pt;z-index:251973632;mso-width-relative:margin;mso-height-relative:margin" o:regroupid="21" adj="12332,-14826">
            <v:textbox style="mso-next-textbox:#_x0000_s1065">
              <w:txbxContent>
                <w:p w:rsidR="00544F40" w:rsidRPr="00803D28" w:rsidRDefault="002C56F9" w:rsidP="002F707A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 xml:space="preserve">odnárné </w:t>
                  </w:r>
                </w:p>
                <w:p w:rsidR="002F707A" w:rsidRPr="00D80810" w:rsidRDefault="002F707A" w:rsidP="002F707A">
                  <w:pPr>
                    <w:spacing w:after="0" w:line="240" w:lineRule="auto"/>
                  </w:pPr>
                  <w:r w:rsidRPr="00803D28">
                    <w:t>Zsuzsanna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9" type="#_x0000_t202" style="position:absolute;left:0;text-align:left;margin-left:944.75pt;margin-top:590.9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8" type="#_x0000_t202" style="position:absolute;left:0;text-align:left;margin-left:654.85pt;margin-top:590.9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7" type="#_x0000_t202" style="position:absolute;left:0;text-align:left;margin-left:933.6pt;margin-top:119.4pt;width:43.5pt;height:24.25pt;z-index:2519961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B71D2E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6" type="#_x0000_t202" style="position:absolute;left:0;text-align:left;margin-left:690.65pt;margin-top:307.25pt;width:43.5pt;height:24.25pt;z-index:2519951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9C7867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3" type="#_x0000_t202" style="position:absolute;left:0;text-align:left;margin-left:221.35pt;margin-top:339.7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9A080F" w:rsidRDefault="009A080F" w:rsidP="003C3D3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2" type="#_x0000_t202" style="position:absolute;left:0;text-align:left;margin-left:410.45pt;margin-top:121.7pt;width:43.5pt;height:24.25pt;z-index:25199104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091C25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9" type="#_x0000_t61" style="position:absolute;left:0;text-align:left;margin-left:561.1pt;margin-top:292.15pt;width:74pt;height:41.9pt;z-index:251950080;mso-width-relative:margin;mso-height-relative:margin" o:regroupid="19" adj="25978,11316" fillcolor="white [3212]">
            <v:textbox style="mso-next-textbox:#_x0000_s1329">
              <w:txbxContent>
                <w:p w:rsidR="00544F40" w:rsidRPr="00D658F2" w:rsidRDefault="00620867" w:rsidP="00D658F2">
                  <w:r w:rsidRPr="00D658F2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Takács</w:t>
                  </w:r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Béla</w:t>
                  </w:r>
                </w:p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Attila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Pr="004408E2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4408E2">
                    <w:rPr>
                      <w:highlight w:val="yellow"/>
                    </w:rP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 w:rsidRPr="004408E2">
                    <w:rPr>
                      <w:highlight w:val="yellow"/>
                    </w:rPr>
                    <w:t>Ilona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544F40" w:rsidRPr="00D80810" w:rsidRDefault="00544F40" w:rsidP="00A55775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Alex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Adrián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Laura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Amanda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Pr="00366991" w:rsidRDefault="00544F40" w:rsidP="00366991"/>
              </w:txbxContent>
            </v:textbox>
          </v:shape>
        </w:pict>
      </w:r>
      <w:r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Pr="00D658F2" w:rsidRDefault="00544F40" w:rsidP="00D658F2"/>
              </w:txbxContent>
            </v:textbox>
          </v:shape>
        </w:pict>
      </w:r>
      <w:r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Pr="00366991" w:rsidRDefault="00544F40" w:rsidP="00366991"/>
              </w:txbxContent>
            </v:textbox>
          </v:shape>
        </w:pict>
      </w:r>
      <w:r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Pr="00724F71" w:rsidRDefault="00544F40" w:rsidP="00724F71"/>
              </w:txbxContent>
            </v:textbox>
          </v:shape>
        </w:pict>
      </w:r>
      <w:r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Pr="00724F71" w:rsidRDefault="00544F40" w:rsidP="00724F71"/>
              </w:txbxContent>
            </v:textbox>
          </v:shape>
        </w:pict>
      </w:r>
      <w:r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Pr="00724F71" w:rsidRDefault="00544F40" w:rsidP="00724F71"/>
              </w:txbxContent>
            </v:textbox>
          </v:shape>
        </w:pict>
      </w:r>
      <w:r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Pr="00724F71" w:rsidRDefault="00544F40" w:rsidP="00724F71"/>
              </w:txbxContent>
            </v:textbox>
          </v:shape>
        </w:pict>
      </w:r>
      <w:r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9C7867" w:rsidRDefault="009C7867" w:rsidP="009C7867">
                  <w:pPr>
                    <w:spacing w:after="0" w:line="240" w:lineRule="auto"/>
                  </w:pPr>
                  <w:r>
                    <w:t>Fábián</w:t>
                  </w:r>
                </w:p>
                <w:p w:rsidR="009C7867" w:rsidRPr="00C30B2E" w:rsidRDefault="009C7867" w:rsidP="009C7867">
                  <w:pPr>
                    <w:spacing w:after="0" w:line="240" w:lineRule="auto"/>
                  </w:pPr>
                  <w:r>
                    <w:t>Rita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553C2D" w:rsidRDefault="00FC122B" w:rsidP="00FC122B">
                  <w:pPr>
                    <w:spacing w:after="0" w:line="240" w:lineRule="auto"/>
                  </w:pPr>
                  <w:r w:rsidRPr="00553C2D">
                    <w:t>Faragó</w:t>
                  </w:r>
                </w:p>
                <w:p w:rsidR="00FC122B" w:rsidRPr="00C30B2E" w:rsidRDefault="00FC122B" w:rsidP="00FC122B">
                  <w:pPr>
                    <w:spacing w:after="0" w:line="240" w:lineRule="auto"/>
                  </w:pPr>
                  <w:r w:rsidRPr="00553C2D">
                    <w:t xml:space="preserve">Dávid 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279C0"/>
    <w:rsid w:val="0003547B"/>
    <w:rsid w:val="0005736C"/>
    <w:rsid w:val="00067236"/>
    <w:rsid w:val="0007493F"/>
    <w:rsid w:val="00091C25"/>
    <w:rsid w:val="000A0AED"/>
    <w:rsid w:val="000B4007"/>
    <w:rsid w:val="000B43BE"/>
    <w:rsid w:val="000D20D1"/>
    <w:rsid w:val="000E7ED5"/>
    <w:rsid w:val="00115376"/>
    <w:rsid w:val="00117651"/>
    <w:rsid w:val="00131910"/>
    <w:rsid w:val="00142FDF"/>
    <w:rsid w:val="0016221E"/>
    <w:rsid w:val="0017563F"/>
    <w:rsid w:val="0018262C"/>
    <w:rsid w:val="00192EDA"/>
    <w:rsid w:val="001A2819"/>
    <w:rsid w:val="001A4A9E"/>
    <w:rsid w:val="001B2B8B"/>
    <w:rsid w:val="001B5605"/>
    <w:rsid w:val="001B6016"/>
    <w:rsid w:val="001B7DF3"/>
    <w:rsid w:val="001C3BCD"/>
    <w:rsid w:val="001D1EF1"/>
    <w:rsid w:val="001E4CF7"/>
    <w:rsid w:val="00203502"/>
    <w:rsid w:val="00204733"/>
    <w:rsid w:val="002100B7"/>
    <w:rsid w:val="00222C59"/>
    <w:rsid w:val="00230E09"/>
    <w:rsid w:val="002342F0"/>
    <w:rsid w:val="00247112"/>
    <w:rsid w:val="00275FB9"/>
    <w:rsid w:val="00280BAD"/>
    <w:rsid w:val="00292DEC"/>
    <w:rsid w:val="002A5C80"/>
    <w:rsid w:val="002C56F9"/>
    <w:rsid w:val="002D7D58"/>
    <w:rsid w:val="002E3113"/>
    <w:rsid w:val="002E6E00"/>
    <w:rsid w:val="002F707A"/>
    <w:rsid w:val="00315BB0"/>
    <w:rsid w:val="00366991"/>
    <w:rsid w:val="003711E9"/>
    <w:rsid w:val="00394554"/>
    <w:rsid w:val="003A5871"/>
    <w:rsid w:val="003B0158"/>
    <w:rsid w:val="003B28F0"/>
    <w:rsid w:val="003B5E2D"/>
    <w:rsid w:val="003C3D3C"/>
    <w:rsid w:val="003C7E86"/>
    <w:rsid w:val="003D2444"/>
    <w:rsid w:val="003D513F"/>
    <w:rsid w:val="003E6BD9"/>
    <w:rsid w:val="003F3FA0"/>
    <w:rsid w:val="00425840"/>
    <w:rsid w:val="00431300"/>
    <w:rsid w:val="00436C19"/>
    <w:rsid w:val="004408E2"/>
    <w:rsid w:val="0044615D"/>
    <w:rsid w:val="004630EB"/>
    <w:rsid w:val="004809D9"/>
    <w:rsid w:val="0049049E"/>
    <w:rsid w:val="00490EB6"/>
    <w:rsid w:val="00496CD5"/>
    <w:rsid w:val="004B32D9"/>
    <w:rsid w:val="004D4491"/>
    <w:rsid w:val="004F572A"/>
    <w:rsid w:val="00504389"/>
    <w:rsid w:val="00522EB0"/>
    <w:rsid w:val="005230CE"/>
    <w:rsid w:val="00544F40"/>
    <w:rsid w:val="0055399A"/>
    <w:rsid w:val="00553C2D"/>
    <w:rsid w:val="00562A72"/>
    <w:rsid w:val="0057192B"/>
    <w:rsid w:val="005A5E8A"/>
    <w:rsid w:val="005D0D81"/>
    <w:rsid w:val="005D5F2D"/>
    <w:rsid w:val="005E336C"/>
    <w:rsid w:val="005F18E4"/>
    <w:rsid w:val="005F23A7"/>
    <w:rsid w:val="0060018A"/>
    <w:rsid w:val="0061577F"/>
    <w:rsid w:val="00620867"/>
    <w:rsid w:val="006565E3"/>
    <w:rsid w:val="006613CD"/>
    <w:rsid w:val="00672697"/>
    <w:rsid w:val="00682347"/>
    <w:rsid w:val="006B5A40"/>
    <w:rsid w:val="006D11AC"/>
    <w:rsid w:val="006E3391"/>
    <w:rsid w:val="00715D03"/>
    <w:rsid w:val="007212F3"/>
    <w:rsid w:val="00724F71"/>
    <w:rsid w:val="0072652C"/>
    <w:rsid w:val="007336AF"/>
    <w:rsid w:val="00733E30"/>
    <w:rsid w:val="00734D51"/>
    <w:rsid w:val="00743810"/>
    <w:rsid w:val="0074735D"/>
    <w:rsid w:val="00763CEE"/>
    <w:rsid w:val="00765770"/>
    <w:rsid w:val="00793B37"/>
    <w:rsid w:val="007A17B7"/>
    <w:rsid w:val="007A7712"/>
    <w:rsid w:val="007B0AEB"/>
    <w:rsid w:val="007D09CC"/>
    <w:rsid w:val="007D1D38"/>
    <w:rsid w:val="007E337C"/>
    <w:rsid w:val="00803D28"/>
    <w:rsid w:val="00806D64"/>
    <w:rsid w:val="00806E5E"/>
    <w:rsid w:val="00811400"/>
    <w:rsid w:val="0082010D"/>
    <w:rsid w:val="008215CE"/>
    <w:rsid w:val="008752C1"/>
    <w:rsid w:val="00876751"/>
    <w:rsid w:val="008A3E84"/>
    <w:rsid w:val="008D1785"/>
    <w:rsid w:val="008D1973"/>
    <w:rsid w:val="008D6144"/>
    <w:rsid w:val="008E4CDC"/>
    <w:rsid w:val="008E5450"/>
    <w:rsid w:val="008E7627"/>
    <w:rsid w:val="0092301F"/>
    <w:rsid w:val="009258B5"/>
    <w:rsid w:val="009409A9"/>
    <w:rsid w:val="00954133"/>
    <w:rsid w:val="00961A65"/>
    <w:rsid w:val="00961FE3"/>
    <w:rsid w:val="009A080F"/>
    <w:rsid w:val="009A7854"/>
    <w:rsid w:val="009C68C4"/>
    <w:rsid w:val="009C7867"/>
    <w:rsid w:val="009E7F8E"/>
    <w:rsid w:val="00A011C9"/>
    <w:rsid w:val="00A073E8"/>
    <w:rsid w:val="00A1112D"/>
    <w:rsid w:val="00A116DF"/>
    <w:rsid w:val="00A43F9C"/>
    <w:rsid w:val="00A55775"/>
    <w:rsid w:val="00A563A4"/>
    <w:rsid w:val="00A608F9"/>
    <w:rsid w:val="00A83B29"/>
    <w:rsid w:val="00A91C78"/>
    <w:rsid w:val="00AA340A"/>
    <w:rsid w:val="00AB561D"/>
    <w:rsid w:val="00AC355B"/>
    <w:rsid w:val="00AC5CF7"/>
    <w:rsid w:val="00AC683C"/>
    <w:rsid w:val="00AD2073"/>
    <w:rsid w:val="00B071F5"/>
    <w:rsid w:val="00B44F2D"/>
    <w:rsid w:val="00B7127F"/>
    <w:rsid w:val="00B71D2E"/>
    <w:rsid w:val="00B7263F"/>
    <w:rsid w:val="00B7270E"/>
    <w:rsid w:val="00BA7A4C"/>
    <w:rsid w:val="00BC7879"/>
    <w:rsid w:val="00BE5C65"/>
    <w:rsid w:val="00C214BA"/>
    <w:rsid w:val="00C27A66"/>
    <w:rsid w:val="00C30B2E"/>
    <w:rsid w:val="00C40A1A"/>
    <w:rsid w:val="00C42380"/>
    <w:rsid w:val="00C82E99"/>
    <w:rsid w:val="00C86842"/>
    <w:rsid w:val="00CB165F"/>
    <w:rsid w:val="00CB2C4B"/>
    <w:rsid w:val="00CF25F7"/>
    <w:rsid w:val="00CF46C9"/>
    <w:rsid w:val="00D0171A"/>
    <w:rsid w:val="00D26935"/>
    <w:rsid w:val="00D529EA"/>
    <w:rsid w:val="00D6095A"/>
    <w:rsid w:val="00D658F2"/>
    <w:rsid w:val="00D71F02"/>
    <w:rsid w:val="00D74B76"/>
    <w:rsid w:val="00D80810"/>
    <w:rsid w:val="00D852A2"/>
    <w:rsid w:val="00DB1351"/>
    <w:rsid w:val="00DC453A"/>
    <w:rsid w:val="00DD4D5B"/>
    <w:rsid w:val="00DF074C"/>
    <w:rsid w:val="00E03013"/>
    <w:rsid w:val="00E1232B"/>
    <w:rsid w:val="00E31F39"/>
    <w:rsid w:val="00E321C3"/>
    <w:rsid w:val="00E433A3"/>
    <w:rsid w:val="00E74517"/>
    <w:rsid w:val="00E76970"/>
    <w:rsid w:val="00E87533"/>
    <w:rsid w:val="00EB6AAA"/>
    <w:rsid w:val="00ED09FF"/>
    <w:rsid w:val="00EE0C78"/>
    <w:rsid w:val="00EE55C1"/>
    <w:rsid w:val="00EF5613"/>
    <w:rsid w:val="00EF7051"/>
    <w:rsid w:val="00F04408"/>
    <w:rsid w:val="00F11969"/>
    <w:rsid w:val="00F31DC3"/>
    <w:rsid w:val="00F56AC0"/>
    <w:rsid w:val="00F604A4"/>
    <w:rsid w:val="00F67ED9"/>
    <w:rsid w:val="00F70A74"/>
    <w:rsid w:val="00F91261"/>
    <w:rsid w:val="00FC122B"/>
    <w:rsid w:val="00FD7BA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3212]" strokecolor="#ffc000"/>
    </o:shapedefaults>
    <o:shapelayout v:ext="edit">
      <o:idmap v:ext="edit" data="1"/>
      <o:rules v:ext="edit">
        <o:r id="V:Rule1" type="callout" idref="#_x0000_s1372"/>
        <o:r id="V:Rule2" type="callout" idref="#_x0000_s1211"/>
        <o:r id="V:Rule3" type="callout" idref="#_x0000_s1212"/>
        <o:r id="V:Rule4" type="callout" idref="#_x0000_s1216"/>
        <o:r id="V:Rule5" type="callout" idref="#_x0000_s1379"/>
        <o:r id="V:Rule6" type="callout" idref="#_x0000_s1253"/>
        <o:r id="V:Rule7" type="callout" idref="#_x0000_s1261"/>
        <o:r id="V:Rule8" type="callout" idref="#_x0000_s1258"/>
        <o:r id="V:Rule9" type="callout" idref="#_x0000_s1259"/>
        <o:r id="V:Rule10" type="callout" idref="#_x0000_s1260"/>
        <o:r id="V:Rule11" type="callout" idref="#_x0000_s1257"/>
        <o:r id="V:Rule12" type="callout" idref="#_x0000_s1256"/>
        <o:r id="V:Rule13" type="callout" idref="#_x0000_s1255"/>
        <o:r id="V:Rule14" type="callout" idref="#_x0000_s1254"/>
        <o:r id="V:Rule15" type="callout" idref="#_x0000_s1219"/>
        <o:r id="V:Rule16" type="callout" idref="#_x0000_s1218"/>
        <o:r id="V:Rule17" type="callout" idref="#_x0000_s1217"/>
        <o:r id="V:Rule18" type="callout" idref="#_x0000_s1215"/>
        <o:r id="V:Rule19" type="callout" idref="#_x0000_s1214"/>
        <o:r id="V:Rule20" type="callout" idref="#_x0000_s1213"/>
        <o:r id="V:Rule21" type="callout" idref="#_x0000_s1328"/>
        <o:r id="V:Rule22" type="callout" idref="#_x0000_s1061"/>
        <o:r id="V:Rule23" type="callout" idref="#_x0000_s1238"/>
        <o:r id="V:Rule24" type="callout" idref="#_x0000_s1373"/>
        <o:r id="V:Rule25" type="callout" idref="#_x0000_s1060"/>
        <o:r id="V:Rule26" type="callout" idref="#_x0000_s1065"/>
        <o:r id="V:Rule27" type="callout" idref="#_x0000_s1329"/>
        <o:r id="V:Rule28" type="callout" idref="#_x0000_s1235"/>
        <o:r id="V:Rule29" type="callout" idref="#_x0000_s1236"/>
        <o:r id="V:Rule30" type="callout" idref="#_x0000_s1378"/>
        <o:r id="V:Rule31" type="callout" idref="#_x0000_s1149"/>
        <o:r id="V:Rule32" type="callout" idref="#_x0000_s1148"/>
        <o:r id="V:Rule33" type="callout" idref="#_x0000_s1147"/>
        <o:r id="V:Rule34" type="callout" idref="#_x0000_s1146"/>
        <o:r id="V:Rule35" type="callout" idref="#_x0000_s1145"/>
        <o:r id="V:Rule36" type="callout" idref="#_x0000_s1144"/>
        <o:r id="V:Rule37" type="callout" idref="#_x0000_s1143"/>
        <o:r id="V:Rule38" type="callout" idref="#_x0000_s1377"/>
        <o:r id="V:Rule39" type="callout" idref="#_x0000_s1240"/>
        <o:r id="V:Rule40" type="callout" idref="#_x0000_s1059"/>
        <o:r id="V:Rule41" type="callout" idref="#_x0000_s1064"/>
        <o:r id="V:Rule42" type="callout" idref="#_x0000_s1063"/>
        <o:r id="V:Rule43" type="callout" idref="#_x0000_s1062"/>
        <o:r id="V:Rule44" type="callout" idref="#_x0000_s1058"/>
        <o:r id="V:Rule45" type="callout" idref="#_x0000_s1057"/>
        <o:r id="V:Rule46" type="callout" idref="#_x0000_s1237"/>
        <o:r id="V:Rule47" type="callout" idref="#_x0000_s1234"/>
        <o:r id="V:Rule48" type="callout" idref="#_x0000_s1233"/>
        <o:r id="V:Rule49" type="callout" idref="#_x0000_s1232"/>
        <o:r id="V:Rule50" type="callout" idref="#_x0000_s1331"/>
        <o:r id="V:Rule51" type="callout" idref="#_x0000_s1330"/>
        <o:r id="V:Rule52" type="callout" idref="#_x0000_s1327"/>
        <o:r id="V:Rule53" type="callout" idref="#_x0000_s1326"/>
        <o:r id="V:Rule54" type="callout" idref="#_x0000_s1325"/>
        <o:r id="V:Rule55" type="callout" idref="#_x0000_s1324"/>
        <o:r id="V:Rule56" type="callout" idref="#_x0000_s1323"/>
        <o:r id="V:Rule57" type="callout" idref="#_x0000_s1368"/>
        <o:r id="V:Rule58" type="callout" idref="#_x0000_s1371"/>
        <o:r id="V:Rule59" type="callout" idref="#_x0000_s1370"/>
        <o:r id="V:Rule60" type="callout" idref="#_x0000_s1369"/>
        <o:r id="V:Rule61" type="callout" idref="#_x0000_s1367"/>
        <o:r id="V:Rule62" type="callout" idref="#_x0000_s1366"/>
        <o:r id="V:Rule63" type="callout" idref="#_x0000_s1365"/>
        <o:r id="V:Rule64" type="callout" idref="#_x0000_s1301"/>
        <o:r id="V:Rule65" type="callout" idref="#_x0000_s1302"/>
        <o:r id="V:Rule66" type="callout" idref="#_x0000_s1303"/>
        <o:r id="V:Rule67" type="callout" idref="#_x0000_s1304"/>
        <o:r id="V:Rule68" type="callout" idref="#_x0000_s1305"/>
        <o:r id="V:Rule69" type="callout" idref="#_x0000_s1306"/>
        <o:r id="V:Rule70" type="callout" idref="#_x0000_s1307"/>
        <o:r id="V:Rule71" type="callout" idref="#_x0000_s1308"/>
        <o:r id="V:Rule72" type="callout" idref="#_x0000_s1309"/>
        <o:r id="V:Rule73" type="callout" idref="#_x0000_s1279"/>
        <o:r id="V:Rule74" type="callout" idref="#_x0000_s1280"/>
        <o:r id="V:Rule75" type="callout" idref="#_x0000_s1281"/>
        <o:r id="V:Rule76" type="callout" idref="#_x0000_s1282"/>
        <o:r id="V:Rule77" type="callout" idref="#_x0000_s1283"/>
        <o:r id="V:Rule78" type="callout" idref="#_x0000_s1284"/>
        <o:r id="V:Rule79" type="callout" idref="#_x0000_s1285"/>
        <o:r id="V:Rule80" type="callout" idref="#_x0000_s1286"/>
        <o:r id="V:Rule81" type="callout" idref="#_x0000_s1287"/>
        <o:r id="V:Rule82" type="callout" idref="#_x0000_s1121"/>
        <o:r id="V:Rule83" type="callout" idref="#_x0000_s1124"/>
        <o:r id="V:Rule84" type="callout" idref="#_x0000_s1125"/>
        <o:r id="V:Rule85" type="callout" idref="#_x0000_s1126"/>
        <o:r id="V:Rule86" type="callout" idref="#_x0000_s1127"/>
        <o:r id="V:Rule87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6AB91-9E66-4337-A7E4-538F3914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10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441</cp:revision>
  <dcterms:created xsi:type="dcterms:W3CDTF">2017-05-15T09:10:00Z</dcterms:created>
  <dcterms:modified xsi:type="dcterms:W3CDTF">2017-08-09T10:44:00Z</dcterms:modified>
</cp:coreProperties>
</file>