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7D6" w:rsidRPr="005837D6" w:rsidRDefault="005837D6" w:rsidP="00583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7D6">
        <w:rPr>
          <w:rFonts w:ascii="Times New Roman" w:hAnsi="Times New Roman" w:cs="Times New Roman"/>
          <w:sz w:val="28"/>
          <w:szCs w:val="28"/>
        </w:rPr>
        <w:t>ДОКЛАД</w:t>
      </w:r>
    </w:p>
    <w:p w:rsidR="005837D6" w:rsidRPr="005837D6" w:rsidRDefault="005837D6" w:rsidP="00583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7D6">
        <w:rPr>
          <w:rFonts w:ascii="Times New Roman" w:hAnsi="Times New Roman" w:cs="Times New Roman"/>
          <w:sz w:val="28"/>
          <w:szCs w:val="28"/>
        </w:rPr>
        <w:t>По: Алгоритми и структури от данни</w:t>
      </w:r>
    </w:p>
    <w:p w:rsidR="005837D6" w:rsidRDefault="005837D6" w:rsidP="00583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7D6">
        <w:rPr>
          <w:rFonts w:ascii="Times New Roman" w:hAnsi="Times New Roman" w:cs="Times New Roman"/>
          <w:sz w:val="28"/>
          <w:szCs w:val="28"/>
        </w:rPr>
        <w:t>Тема: Триъгълник на Паскал</w:t>
      </w:r>
    </w:p>
    <w:p w:rsidR="0092249D" w:rsidRDefault="0092249D" w:rsidP="005837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37D6" w:rsidRDefault="0092249D" w:rsidP="00583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</w:t>
      </w:r>
      <w:r w:rsidRPr="0092249D">
        <w:rPr>
          <w:rFonts w:ascii="Times New Roman" w:hAnsi="Times New Roman" w:cs="Times New Roman"/>
          <w:sz w:val="28"/>
          <w:szCs w:val="28"/>
        </w:rPr>
        <w:t>Изготвил: Валентин Кьосев 12 ,,а‘‘ клас</w:t>
      </w:r>
    </w:p>
    <w:p w:rsidR="0092249D" w:rsidRDefault="0092249D" w:rsidP="005837D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249D" w:rsidRPr="0092249D" w:rsidRDefault="0092249D" w:rsidP="005837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249D">
        <w:rPr>
          <w:rFonts w:ascii="Times New Roman" w:hAnsi="Times New Roman" w:cs="Times New Roman"/>
          <w:sz w:val="28"/>
          <w:szCs w:val="28"/>
          <w:u w:val="single"/>
        </w:rPr>
        <w:t>Съдържание</w:t>
      </w: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2249D">
        <w:rPr>
          <w:rFonts w:ascii="Times New Roman" w:hAnsi="Times New Roman" w:cs="Times New Roman"/>
          <w:sz w:val="28"/>
          <w:szCs w:val="28"/>
        </w:rPr>
        <w:t>Триъгълник на Паскал</w:t>
      </w: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2249D">
        <w:rPr>
          <w:rFonts w:ascii="Times New Roman" w:hAnsi="Times New Roman" w:cs="Times New Roman"/>
          <w:sz w:val="28"/>
          <w:szCs w:val="28"/>
        </w:rPr>
        <w:t>Връзка с тетраедралните числа</w:t>
      </w: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Определение </w:t>
      </w: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2249D">
        <w:rPr>
          <w:rFonts w:ascii="Times New Roman" w:hAnsi="Times New Roman" w:cs="Times New Roman"/>
          <w:sz w:val="28"/>
          <w:szCs w:val="28"/>
        </w:rPr>
        <w:t>Алгоритми за изчисляване стойност на елемент от триъгълника на Паскал</w:t>
      </w: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92249D" w:rsidRPr="0092249D" w:rsidRDefault="0092249D" w:rsidP="0092249D">
      <w:pPr>
        <w:rPr>
          <w:rFonts w:ascii="Times New Roman" w:hAnsi="Times New Roman" w:cs="Times New Roman"/>
          <w:sz w:val="28"/>
          <w:szCs w:val="28"/>
        </w:rPr>
      </w:pPr>
    </w:p>
    <w:p w:rsidR="005837D6" w:rsidRPr="005837D6" w:rsidRDefault="005837D6" w:rsidP="005837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837D6">
        <w:rPr>
          <w:rFonts w:ascii="Times New Roman" w:hAnsi="Times New Roman" w:cs="Times New Roman"/>
          <w:sz w:val="28"/>
          <w:szCs w:val="28"/>
          <w:u w:val="single"/>
        </w:rPr>
        <w:lastRenderedPageBreak/>
        <w:t>Триъгълник на Паскал</w:t>
      </w:r>
      <w:r w:rsidRPr="005837D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5837D6" w:rsidRPr="005837D6" w:rsidRDefault="005837D6" w:rsidP="005837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37D6" w:rsidRDefault="005837D6" w:rsidP="00583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37D6">
        <w:rPr>
          <w:rFonts w:ascii="Times New Roman" w:hAnsi="Times New Roman" w:cs="Times New Roman"/>
          <w:sz w:val="24"/>
          <w:szCs w:val="24"/>
        </w:rPr>
        <w:t>Триъгълникът на Паск</w:t>
      </w:r>
      <w:r>
        <w:rPr>
          <w:rFonts w:ascii="Times New Roman" w:hAnsi="Times New Roman" w:cs="Times New Roman"/>
          <w:sz w:val="24"/>
          <w:szCs w:val="24"/>
        </w:rPr>
        <w:t xml:space="preserve">ал е аритметичен триъгълник, </w:t>
      </w:r>
      <w:r w:rsidRPr="005837D6">
        <w:rPr>
          <w:rFonts w:ascii="Times New Roman" w:hAnsi="Times New Roman" w:cs="Times New Roman"/>
          <w:sz w:val="24"/>
          <w:szCs w:val="24"/>
        </w:rPr>
        <w:t>съдържащ биномните коефициенти.</w:t>
      </w:r>
    </w:p>
    <w:p w:rsidR="005837D6" w:rsidRDefault="005837D6" w:rsidP="00583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3017454" cy="69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373" cy="7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D6" w:rsidRPr="005837D6" w:rsidRDefault="005837D6" w:rsidP="005837D6">
      <w:pPr>
        <w:pStyle w:val="NormalWeb"/>
        <w:shd w:val="clear" w:color="auto" w:fill="FFFFFF"/>
        <w:spacing w:before="120" w:after="240"/>
        <w:rPr>
          <w:rFonts w:eastAsia="Times New Roman"/>
          <w:color w:val="202122"/>
          <w:lang w:eastAsia="bg-BG"/>
        </w:rPr>
      </w:pPr>
      <w:r w:rsidRPr="005837D6">
        <w:t>Тъждеството</w:t>
      </w:r>
      <w:r w:rsidRPr="005837D6">
        <w:rPr>
          <w:lang w:val="en-US"/>
        </w:rPr>
        <w:t xml:space="preserve"> </w:t>
      </w:r>
      <w:r w:rsidRPr="005837D6">
        <w:rPr>
          <w:color w:val="202122"/>
          <w:shd w:val="clear" w:color="auto" w:fill="FFFFFF"/>
        </w:rPr>
        <w:t>позволява да се разположат биномните коефициенти за неотрицателни</w:t>
      </w:r>
      <w:r w:rsidRPr="005837D6">
        <w:rPr>
          <w:color w:val="202122"/>
          <w:shd w:val="clear" w:color="auto" w:fill="FFFFFF"/>
          <w:lang w:val="en-US"/>
        </w:rPr>
        <w:t xml:space="preserve"> </w:t>
      </w:r>
      <w:r w:rsidRPr="005837D6">
        <w:rPr>
          <w:color w:val="FF0000"/>
          <w:shd w:val="clear" w:color="auto" w:fill="FFFFFF"/>
          <w:lang w:val="en-US"/>
        </w:rPr>
        <w:t xml:space="preserve">n, k </w:t>
      </w:r>
      <w:r w:rsidRPr="005837D6">
        <w:rPr>
          <w:rFonts w:eastAsia="Times New Roman"/>
          <w:color w:val="202122"/>
          <w:lang w:eastAsia="bg-BG"/>
        </w:rPr>
        <w:t>във вид на триъгълника Паскал, в който всяко число е равно на сумата от двете числа над него:</w:t>
      </w:r>
    </w:p>
    <w:p w:rsidR="005837D6" w:rsidRPr="005837D6" w:rsidRDefault="005837D6" w:rsidP="005837D6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bg-BG"/>
        </w:rPr>
      </w:pPr>
      <w:r w:rsidRPr="005837D6">
        <w:rPr>
          <w:rFonts w:ascii="Tahoma" w:eastAsia="Times New Roman" w:hAnsi="Tahoma" w:cs="Tahoma"/>
          <w:vanish/>
          <w:color w:val="202122"/>
          <w:sz w:val="21"/>
          <w:szCs w:val="21"/>
          <w:lang w:eastAsia="bg-BG"/>
        </w:rPr>
        <w:t>�</w:t>
      </w:r>
      <w:r w:rsidRPr="005837D6">
        <w:rPr>
          <w:rFonts w:ascii="Arial" w:eastAsia="Times New Roman" w:hAnsi="Arial" w:cs="Arial"/>
          <w:vanish/>
          <w:color w:val="202122"/>
          <w:sz w:val="21"/>
          <w:szCs w:val="21"/>
          <w:lang w:eastAsia="bg-BG"/>
        </w:rPr>
        <w:t>=0:1</w:t>
      </w:r>
      <w:r w:rsidRPr="005837D6">
        <w:rPr>
          <w:rFonts w:ascii="Tahoma" w:eastAsia="Times New Roman" w:hAnsi="Tahoma" w:cs="Tahoma"/>
          <w:vanish/>
          <w:color w:val="202122"/>
          <w:sz w:val="21"/>
          <w:szCs w:val="21"/>
          <w:lang w:eastAsia="bg-BG"/>
        </w:rPr>
        <w:t>�</w:t>
      </w:r>
      <w:r w:rsidRPr="005837D6">
        <w:rPr>
          <w:rFonts w:ascii="Arial" w:eastAsia="Times New Roman" w:hAnsi="Arial" w:cs="Arial"/>
          <w:vanish/>
          <w:color w:val="202122"/>
          <w:sz w:val="21"/>
          <w:szCs w:val="21"/>
          <w:lang w:eastAsia="bg-BG"/>
        </w:rPr>
        <w:t>=1:11</w:t>
      </w:r>
      <w:r w:rsidRPr="005837D6">
        <w:rPr>
          <w:rFonts w:ascii="Tahoma" w:eastAsia="Times New Roman" w:hAnsi="Tahoma" w:cs="Tahoma"/>
          <w:vanish/>
          <w:color w:val="202122"/>
          <w:sz w:val="21"/>
          <w:szCs w:val="21"/>
          <w:lang w:eastAsia="bg-BG"/>
        </w:rPr>
        <w:t>�</w:t>
      </w:r>
      <w:r w:rsidRPr="005837D6">
        <w:rPr>
          <w:rFonts w:ascii="Arial" w:eastAsia="Times New Roman" w:hAnsi="Arial" w:cs="Arial"/>
          <w:vanish/>
          <w:color w:val="202122"/>
          <w:sz w:val="21"/>
          <w:szCs w:val="21"/>
          <w:lang w:eastAsia="bg-BG"/>
        </w:rPr>
        <w:t>=2:121</w:t>
      </w:r>
      <w:r w:rsidRPr="005837D6">
        <w:rPr>
          <w:rFonts w:ascii="Tahoma" w:eastAsia="Times New Roman" w:hAnsi="Tahoma" w:cs="Tahoma"/>
          <w:vanish/>
          <w:color w:val="202122"/>
          <w:sz w:val="21"/>
          <w:szCs w:val="21"/>
          <w:lang w:eastAsia="bg-BG"/>
        </w:rPr>
        <w:t>�</w:t>
      </w:r>
      <w:r w:rsidRPr="005837D6">
        <w:rPr>
          <w:rFonts w:ascii="Arial" w:eastAsia="Times New Roman" w:hAnsi="Arial" w:cs="Arial"/>
          <w:vanish/>
          <w:color w:val="202122"/>
          <w:sz w:val="21"/>
          <w:szCs w:val="21"/>
          <w:lang w:eastAsia="bg-BG"/>
        </w:rPr>
        <w:t>=3:1331</w:t>
      </w:r>
      <w:r w:rsidRPr="005837D6">
        <w:rPr>
          <w:rFonts w:ascii="Tahoma" w:eastAsia="Times New Roman" w:hAnsi="Tahoma" w:cs="Tahoma"/>
          <w:vanish/>
          <w:color w:val="202122"/>
          <w:sz w:val="21"/>
          <w:szCs w:val="21"/>
          <w:lang w:eastAsia="bg-BG"/>
        </w:rPr>
        <w:t>�</w:t>
      </w:r>
      <w:r w:rsidRPr="005837D6">
        <w:rPr>
          <w:rFonts w:ascii="Arial" w:eastAsia="Times New Roman" w:hAnsi="Arial" w:cs="Arial"/>
          <w:vanish/>
          <w:color w:val="202122"/>
          <w:sz w:val="21"/>
          <w:szCs w:val="21"/>
          <w:lang w:eastAsia="bg-BG"/>
        </w:rPr>
        <w:t>=4:14641</w:t>
      </w:r>
      <w:r w:rsidRPr="005837D6">
        <w:rPr>
          <w:rFonts w:ascii="Cambria Math" w:eastAsia="Times New Roman" w:hAnsi="Cambria Math" w:cs="Cambria Math"/>
          <w:vanish/>
          <w:color w:val="202122"/>
          <w:sz w:val="21"/>
          <w:szCs w:val="21"/>
          <w:lang w:eastAsia="bg-BG"/>
        </w:rPr>
        <w:t>⋮⋮⋮⋮⋮</w:t>
      </w:r>
    </w:p>
    <w:p w:rsidR="005837D6" w:rsidRDefault="005837D6" w:rsidP="00583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3153215" cy="1428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D6" w:rsidRDefault="005837D6" w:rsidP="005837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37D6" w:rsidRPr="005837D6" w:rsidRDefault="005837D6" w:rsidP="00583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837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Триъгълната таблица е предложена от </w:t>
      </w:r>
      <w:hyperlink r:id="rId7" w:tooltip="Блез Паскал" w:history="1">
        <w:r w:rsidRPr="005837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Блез Паскал</w:t>
        </w:r>
      </w:hyperlink>
      <w:r w:rsidRPr="005837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в „Трактат за аритметичния триъгълник“ през </w:t>
      </w:r>
      <w:hyperlink r:id="rId8" w:tooltip="1654" w:history="1">
        <w:r w:rsidRPr="005837D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1654</w:t>
        </w:r>
      </w:hyperlink>
      <w:r w:rsidRPr="005837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г.</w:t>
      </w:r>
    </w:p>
    <w:p w:rsidR="005837D6" w:rsidRPr="005837D6" w:rsidRDefault="005837D6" w:rsidP="005837D6">
      <w:pPr>
        <w:pStyle w:val="ListParagrap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</w:p>
    <w:p w:rsidR="005837D6" w:rsidRPr="005837D6" w:rsidRDefault="005837D6" w:rsidP="00583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837D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Всяко число от вътрешността на триъгълника е сума от двете числа, непосредствено разположени над него. Математически това свойство се записва по следния начин</w:t>
      </w:r>
    </w:p>
    <w:p w:rsidR="005837D6" w:rsidRDefault="005837D6" w:rsidP="005837D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837D6" w:rsidRDefault="005837D6" w:rsidP="00583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2476846" cy="5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D6" w:rsidRDefault="005837D6" w:rsidP="005837D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proofErr w:type="gramStart"/>
      <w:r w:rsidRPr="002F6FB5">
        <w:rPr>
          <w:rFonts w:ascii="Times New Roman" w:hAnsi="Times New Roman" w:cs="Times New Roman"/>
          <w:sz w:val="24"/>
          <w:szCs w:val="24"/>
          <w:lang w:val="en-US"/>
        </w:rPr>
        <w:t>и</w:t>
      </w:r>
      <w:proofErr w:type="gramEnd"/>
      <w:r w:rsidRPr="002F6FB5">
        <w:rPr>
          <w:rFonts w:ascii="Times New Roman" w:hAnsi="Times New Roman" w:cs="Times New Roman"/>
          <w:sz w:val="24"/>
          <w:szCs w:val="24"/>
          <w:lang w:val="en-US"/>
        </w:rPr>
        <w:t xml:space="preserve"> се нарича правило на Паскал. </w:t>
      </w:r>
      <w:r w:rsidR="002F6FB5" w:rsidRPr="002F6FB5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2F6F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Тази формула лесно се обобщава за пирамида в тримерното пространство, както и за други </w:t>
      </w:r>
      <w:r w:rsidRPr="002F6FB5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n</w:t>
      </w:r>
      <w:r w:rsidRPr="002F6F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-мерни обобщения на триъгълника.</w:t>
      </w:r>
      <w:r w:rsidR="002F6FB5" w:rsidRPr="002F6F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)</w:t>
      </w:r>
    </w:p>
    <w:p w:rsidR="002F6FB5" w:rsidRDefault="002F6FB5" w:rsidP="002F6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</w:pPr>
      <w:r w:rsidRPr="002F6FB5"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  <w:t>Връзка с тетраедралните числа</w:t>
      </w:r>
    </w:p>
    <w:p w:rsidR="002F6FB5" w:rsidRPr="002F6FB5" w:rsidRDefault="002F6FB5" w:rsidP="002F6FB5">
      <w:pPr>
        <w:pStyle w:val="ListParagraph"/>
        <w:rPr>
          <w:rFonts w:ascii="Times New Roman" w:hAnsi="Times New Roman" w:cs="Times New Roman"/>
          <w:color w:val="202122"/>
          <w:sz w:val="28"/>
          <w:szCs w:val="28"/>
          <w:u w:val="single"/>
          <w:shd w:val="clear" w:color="auto" w:fill="FFFFFF"/>
          <w:lang w:val="en-US"/>
        </w:rPr>
      </w:pPr>
    </w:p>
    <w:p w:rsidR="002F6FB5" w:rsidRPr="002F6FB5" w:rsidRDefault="002F6FB5" w:rsidP="002F6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10" w:tooltip="Тетраедрално число" w:history="1">
        <w:r w:rsidRPr="002F6FB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Тетраедралните числа</w:t>
        </w:r>
      </w:hyperlink>
      <w:r w:rsidRPr="002F6F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F6F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присъстват в триъгълника на Паскал на 4-то място (от ляво надясно или обратно) на всеки ред след 3-тия.</w:t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bg-BG"/>
        </w:rPr>
        <w:lastRenderedPageBreak/>
        <w:drawing>
          <wp:inline distT="0" distB="0" distL="0" distR="0">
            <wp:extent cx="2610214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5" w:rsidRDefault="002F6FB5" w:rsidP="002F6F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6FB5">
        <w:rPr>
          <w:rFonts w:ascii="Times New Roman" w:hAnsi="Times New Roman" w:cs="Times New Roman"/>
          <w:sz w:val="24"/>
          <w:szCs w:val="24"/>
          <w:lang w:val="en-US"/>
        </w:rPr>
        <w:t>Триъгълник на Паскал с подчертани тетраедралните числа</w:t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Pr="002F6FB5" w:rsidRDefault="002F6FB5" w:rsidP="002F6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F6FB5">
        <w:rPr>
          <w:rFonts w:ascii="Times New Roman" w:hAnsi="Times New Roman" w:cs="Times New Roman"/>
          <w:sz w:val="28"/>
          <w:szCs w:val="28"/>
          <w:u w:val="single"/>
        </w:rPr>
        <w:t>Определение</w:t>
      </w:r>
    </w:p>
    <w:p w:rsidR="002F6FB5" w:rsidRPr="002F6FB5" w:rsidRDefault="002F6FB5" w:rsidP="002F6FB5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2F6FB5" w:rsidRDefault="002F6FB5" w:rsidP="002F6FB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4118803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35" cy="18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5" w:rsidRPr="002F6FB5" w:rsidRDefault="002F6FB5" w:rsidP="002F6FB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Default="002F6FB5" w:rsidP="002F6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6FB5">
        <w:rPr>
          <w:rFonts w:ascii="Times New Roman" w:hAnsi="Times New Roman" w:cs="Times New Roman"/>
          <w:sz w:val="24"/>
          <w:szCs w:val="24"/>
          <w:lang w:val="en-US"/>
        </w:rPr>
        <w:t>Триъгълникът на Паскал е симетричен числов триъгълник</w:t>
      </w:r>
    </w:p>
    <w:p w:rsidR="002F6FB5" w:rsidRDefault="002F6FB5" w:rsidP="002F6FB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Pr="002F6FB5" w:rsidRDefault="002F6FB5" w:rsidP="002F6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6FB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F6FB5">
        <w:rPr>
          <w:rFonts w:ascii="Times New Roman" w:hAnsi="Times New Roman" w:cs="Times New Roman"/>
          <w:color w:val="212121"/>
          <w:sz w:val="24"/>
          <w:szCs w:val="24"/>
        </w:rPr>
        <w:t>Всяко число от даден ред на триъгълника (с изключение на първото-лявото и последното-дясното) е сума от двете числа, разположени на предходния ред на текущата и предходната позиция. Това правило на Паскал лесно се обобщава за пирамида в тримерното пространство и за други n-мерни обобщения на триъгълника.</w:t>
      </w:r>
    </w:p>
    <w:p w:rsidR="002F6FB5" w:rsidRPr="002F6FB5" w:rsidRDefault="002F6FB5" w:rsidP="002F6FB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Pr="002F6FB5" w:rsidRDefault="002F6FB5" w:rsidP="002F6F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6FB5">
        <w:rPr>
          <w:rFonts w:ascii="Times New Roman" w:hAnsi="Times New Roman" w:cs="Times New Roman"/>
          <w:color w:val="212121"/>
          <w:sz w:val="24"/>
          <w:szCs w:val="24"/>
        </w:rPr>
        <w:t>Намира приложение за лесно изчисляване брой комбинации без повторения, за изчисляване на биномни коефициенти (Нютоновия бином).</w:t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Pr="002F6FB5" w:rsidRDefault="002F6FB5" w:rsidP="002F6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F6FB5">
        <w:rPr>
          <w:rFonts w:ascii="Times New Roman" w:hAnsi="Times New Roman" w:cs="Times New Roman"/>
          <w:sz w:val="28"/>
          <w:szCs w:val="28"/>
          <w:u w:val="single"/>
          <w:lang w:val="en-US"/>
        </w:rPr>
        <w:t>Алгоритми за изчисляване стойност на елемент от триъгълника на Паскал</w:t>
      </w:r>
    </w:p>
    <w:p w:rsidR="002F6FB5" w:rsidRPr="002F6FB5" w:rsidRDefault="002F6FB5" w:rsidP="002F6FB5">
      <w:pPr>
        <w:pStyle w:val="cdt4ke"/>
        <w:numPr>
          <w:ilvl w:val="0"/>
          <w:numId w:val="2"/>
        </w:numPr>
        <w:spacing w:before="180" w:beforeAutospacing="0" w:after="0" w:afterAutospacing="0"/>
        <w:rPr>
          <w:color w:val="FF0000"/>
        </w:rPr>
      </w:pPr>
      <w:r w:rsidRPr="002F6FB5">
        <w:rPr>
          <w:color w:val="212121"/>
        </w:rPr>
        <w:lastRenderedPageBreak/>
        <w:t xml:space="preserve">Изчисляването на всеки отделен елемент се извършва по формулата за изчисляване на брой комбинации без повторение от определен клас: </w:t>
      </w:r>
      <w:r w:rsidRPr="002F6FB5">
        <w:rPr>
          <w:color w:val="FF0000"/>
        </w:rPr>
        <w:t xml:space="preserve">C = n!/(k! * (n-k)!) = (n-k+1)!/k!. </w:t>
      </w:r>
    </w:p>
    <w:p w:rsidR="002F6FB5" w:rsidRPr="002F6FB5" w:rsidRDefault="002F6FB5" w:rsidP="002F6FB5">
      <w:pPr>
        <w:pStyle w:val="cdt4ke"/>
        <w:spacing w:before="180" w:beforeAutospacing="0" w:after="0" w:afterAutospacing="0"/>
        <w:ind w:left="360"/>
        <w:rPr>
          <w:color w:val="212121"/>
        </w:rPr>
      </w:pPr>
      <w:r w:rsidRPr="002F6FB5">
        <w:rPr>
          <w:color w:val="212121"/>
        </w:rPr>
        <w:t>Недостатъци: множеството стойности на факториел вече са били изчислявани; тежка изчислителна задача, в която крайната стойност е много по-малка от стойността на отделните елементи на дробта.</w:t>
      </w:r>
    </w:p>
    <w:p w:rsidR="002F6FB5" w:rsidRPr="002F6FB5" w:rsidRDefault="002F6FB5" w:rsidP="002F6FB5">
      <w:pPr>
        <w:pStyle w:val="cdt4ke"/>
        <w:numPr>
          <w:ilvl w:val="0"/>
          <w:numId w:val="2"/>
        </w:numPr>
        <w:spacing w:before="180" w:beforeAutospacing="0" w:after="0" w:afterAutospacing="0"/>
        <w:rPr>
          <w:color w:val="FF0000"/>
        </w:rPr>
      </w:pPr>
      <w:r w:rsidRPr="002F6FB5">
        <w:rPr>
          <w:color w:val="212121"/>
        </w:rPr>
        <w:t xml:space="preserve">Следващите алгоритми използват рекурентната формула: </w:t>
      </w:r>
      <w:r w:rsidRPr="002F6FB5">
        <w:rPr>
          <w:color w:val="FF0000"/>
        </w:rPr>
        <w:t>P(n,k) = P(n-1,k-1) + P(n-1,k).</w:t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6FB5">
        <w:rPr>
          <w:rFonts w:ascii="Times New Roman" w:hAnsi="Times New Roman" w:cs="Times New Roman"/>
          <w:sz w:val="24"/>
          <w:szCs w:val="24"/>
          <w:lang w:val="en-US"/>
        </w:rPr>
        <w:t>Използване на двумерен масив, в който се съхраняват стойностите на вече изчислените елементи</w:t>
      </w:r>
      <w:r w:rsidRPr="002F6F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2F6FB5">
        <w:rPr>
          <w:rFonts w:ascii="Times New Roman" w:hAnsi="Times New Roman" w:cs="Times New Roman"/>
          <w:sz w:val="24"/>
          <w:szCs w:val="24"/>
          <w:lang w:val="en-US"/>
        </w:rPr>
        <w:t>Недостатъци: разхитително използване на памет.</w:t>
      </w:r>
    </w:p>
    <w:p w:rsidR="002F6FB5" w:rsidRPr="002F6FB5" w:rsidRDefault="002F6FB5" w:rsidP="002F6FB5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</w:pPr>
      <w:r w:rsidRPr="002F6FB5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bg-BG"/>
        </w:rPr>
        <w:t>Използване на триъгълен масив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 - идеята, че че началните редове имат по-малък брой елементи от крайните редове в триъгълника. Необходимият обем памет се редуцира двукратно.</w:t>
      </w:r>
    </w:p>
    <w:p w:rsidR="002F6FB5" w:rsidRPr="002F6FB5" w:rsidRDefault="002F6FB5" w:rsidP="002F6FB5">
      <w:pPr>
        <w:spacing w:before="18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</w:pPr>
      <w:r w:rsidRPr="002F6FB5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bg-BG"/>
        </w:rPr>
        <w:t>Използване на двумерен масив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 - само с два реда. Използваният обем памет силно намалява за сметка нарастване на изчислителната сложност - на всеки ход на алгоритъма преди започване на изчисляването на ред от триъгълника на Паскал елементите от първия ред от масива приемат стойности на съответните елементи от втория ред, а елементите на втория ред приемат стойност 0.</w:t>
      </w:r>
    </w:p>
    <w:p w:rsidR="002F6FB5" w:rsidRPr="002F6FB5" w:rsidRDefault="002F6FB5" w:rsidP="002F6FB5">
      <w:pPr>
        <w:spacing w:before="18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</w:pPr>
      <w:r w:rsidRPr="002F6FB5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bg-BG"/>
        </w:rPr>
        <w:t>Чрез мемоизация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 (memoization-англ. запомняне) съхраняване в паметта резултата от изпълнение на функция с цел предотвратяване повторното й изчисляване. При всяко извикване функцията проверява дали вече не е била стартирана. Ако не е била извиквана функцията се извиква и резултатът й се съхранява; ако се извиква се ползва съхранения резултат.</w:t>
      </w:r>
    </w:p>
    <w:p w:rsidR="002F6FB5" w:rsidRPr="002F6FB5" w:rsidRDefault="002F6FB5" w:rsidP="002F6FB5">
      <w:pPr>
        <w:spacing w:before="18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</w:pPr>
      <w:r w:rsidRPr="002F6FB5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bg-BG"/>
        </w:rPr>
        <w:t>Мемоизацията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 е един от начините за увеличаване скоростта на използваните програма и намира приложение в синтактическия анали, кеширането, буферирането на страници в паметта. Основното предимство на този алгоритъм е това, че се пише по-лесно - чрез рекурсия.</w:t>
      </w:r>
    </w:p>
    <w:p w:rsidR="002F6FB5" w:rsidRPr="002F6FB5" w:rsidRDefault="002F6FB5" w:rsidP="002F6FB5">
      <w:pPr>
        <w:spacing w:before="180"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</w:pPr>
      <w:r w:rsidRPr="002F6FB5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bg-BG"/>
        </w:rPr>
        <w:t>При изчисляване елемент от триъгълника на Паскал рекурентната формула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: </w:t>
      </w:r>
      <w:r w:rsidRPr="002F6FB5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P(n,k) = P(n-1,k-1) + P(n-1,k)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 xml:space="preserve"> може интуитивно да се свърже с формулата за изчисляване елемент от редица на Фибоначи </w:t>
      </w:r>
      <w:r w:rsidRPr="002F6FB5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F(n) = F(n-1) + F(n-2). </w:t>
      </w:r>
      <w:r w:rsidRPr="002F6FB5">
        <w:rPr>
          <w:rFonts w:ascii="Times New Roman" w:eastAsia="Times New Roman" w:hAnsi="Times New Roman" w:cs="Times New Roman"/>
          <w:color w:val="212121"/>
          <w:sz w:val="24"/>
          <w:szCs w:val="24"/>
          <w:lang w:eastAsia="bg-BG"/>
        </w:rPr>
        <w:t>Използваните алгоритми са близки.</w:t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4240318" cy="21145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16" cy="21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Default="002F6FB5" w:rsidP="002F6F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6FB5" w:rsidRPr="002F6FB5" w:rsidRDefault="002F6FB5" w:rsidP="002F6FB5">
      <w:pPr>
        <w:rPr>
          <w:rFonts w:ascii="Times New Roman" w:hAnsi="Times New Roman" w:cs="Times New Roman"/>
          <w:sz w:val="28"/>
          <w:szCs w:val="28"/>
        </w:rPr>
      </w:pPr>
      <w:r w:rsidRPr="002F6FB5">
        <w:rPr>
          <w:rFonts w:ascii="Times New Roman" w:hAnsi="Times New Roman" w:cs="Times New Roman"/>
          <w:sz w:val="28"/>
          <w:szCs w:val="28"/>
        </w:rPr>
        <w:t xml:space="preserve">Източници: </w:t>
      </w:r>
    </w:p>
    <w:p w:rsidR="002F6FB5" w:rsidRPr="002F6FB5" w:rsidRDefault="002F6FB5" w:rsidP="002F6FB5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2F6FB5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https://sites.google.com/site/recursioniteration/%D1%84%D0%B8%D0%B3%D1%83%D1%80%D0%B8-%D1%81-%D1%87%D0%B8%D1%81%D0%BB%D0%B0/%D1%82%D1%80%D0%B8%D1%8A%D0%B3%D1%8A%D0%BB%D0%BD%D0%B8%D0%BA-%D0%BD%D0%B0-%D0%BF%D0%B0%D1%81%D0%BA%D0%B0%D0%BB</w:t>
        </w:r>
      </w:hyperlink>
    </w:p>
    <w:p w:rsidR="002F6FB5" w:rsidRPr="002F6FB5" w:rsidRDefault="002F6FB5" w:rsidP="002F6FB5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2F6FB5">
          <w:rPr>
            <w:rStyle w:val="Hyperlink"/>
            <w:rFonts w:ascii="Times New Roman" w:hAnsi="Times New Roman" w:cs="Times New Roman"/>
            <w:sz w:val="24"/>
            <w:szCs w:val="24"/>
          </w:rPr>
          <w:t>https://bg.wikipedia.org/wiki/%D0%A2%D1%80%D0%B8%D1%8A%D0%B3%D1%8A%D0%BB%D0%BD%D0%B8%D0%BA_%D0%BD%D0%B0_%D0%9F%D0%B0%D1%81%D0%BA%D0%B0%D0%BB</w:t>
        </w:r>
      </w:hyperlink>
    </w:p>
    <w:p w:rsidR="002F6FB5" w:rsidRPr="002F6FB5" w:rsidRDefault="002F6FB5" w:rsidP="002F6FB5">
      <w:pPr>
        <w:rPr>
          <w:rFonts w:ascii="Times New Roman" w:hAnsi="Times New Roman" w:cs="Times New Roman"/>
          <w:sz w:val="24"/>
          <w:szCs w:val="24"/>
        </w:rPr>
      </w:pPr>
    </w:p>
    <w:sectPr w:rsidR="002F6FB5" w:rsidRPr="002F6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D3A"/>
    <w:multiLevelType w:val="hybridMultilevel"/>
    <w:tmpl w:val="D2DCD2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1D3A"/>
    <w:multiLevelType w:val="hybridMultilevel"/>
    <w:tmpl w:val="213C4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F19A0"/>
    <w:multiLevelType w:val="hybridMultilevel"/>
    <w:tmpl w:val="6A8E3C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5437C"/>
    <w:multiLevelType w:val="hybridMultilevel"/>
    <w:tmpl w:val="C5086E38"/>
    <w:lvl w:ilvl="0" w:tplc="797615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D6"/>
    <w:rsid w:val="002F6FB5"/>
    <w:rsid w:val="005837D6"/>
    <w:rsid w:val="0092249D"/>
    <w:rsid w:val="00B4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C68C"/>
  <w15:chartTrackingRefBased/>
  <w15:docId w15:val="{AADCEC58-5501-4844-A6A4-D530C59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D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7D6"/>
    <w:rPr>
      <w:color w:val="0000FF"/>
      <w:u w:val="single"/>
    </w:rPr>
  </w:style>
  <w:style w:type="paragraph" w:customStyle="1" w:styleId="cdt4ke">
    <w:name w:val="cdt4ke"/>
    <w:basedOn w:val="Normal"/>
    <w:rsid w:val="002F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165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bg.wikipedia.org/wiki/%D0%91%D0%BB%D0%B5%D0%B7_%D0%9F%D0%B0%D1%81%D0%BA%D0%B0%D0%BB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bg.wikipedia.org/wiki/%D0%A2%D1%80%D0%B8%D1%8A%D0%B3%D1%8A%D0%BB%D0%BD%D0%B8%D0%BA_%D0%BD%D0%B0_%D0%9F%D0%B0%D1%81%D0%BA%D0%B0%D0%BB" TargetMode="External"/><Relationship Id="rId10" Type="http://schemas.openxmlformats.org/officeDocument/2006/relationships/hyperlink" Target="https://bg.wikipedia.org/wiki/%D0%A2%D0%B5%D1%82%D1%80%D0%B0%D0%B5%D0%B4%D1%80%D0%B0%D0%BB%D0%BD%D0%BE_%D1%87%D0%B8%D1%81%D0%BB%D0%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ites.google.com/site/recursioniteration/%D1%84%D0%B8%D0%B3%D1%83%D1%80%D0%B8-%D1%81-%D1%87%D0%B8%D1%81%D0%BB%D0%B0/%D1%82%D1%80%D0%B8%D1%8A%D0%B3%D1%8A%D0%BB%D0%BD%D0%B8%D0%BA-%D0%BD%D0%B0-%D0%BF%D0%B0%D1%81%D0%BA%D0%B0%D0%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2023-12-15T08:48:00Z</dcterms:created>
  <dcterms:modified xsi:type="dcterms:W3CDTF">2023-12-15T09:15:00Z</dcterms:modified>
</cp:coreProperties>
</file>