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69D" w:rsidRPr="00264512" w:rsidRDefault="002B747F" w:rsidP="002B747F">
      <w:pPr>
        <w:jc w:val="center"/>
        <w:rPr>
          <w:sz w:val="28"/>
          <w:szCs w:val="28"/>
          <w:lang w:val="en-US"/>
        </w:rPr>
      </w:pPr>
      <w:r w:rsidRPr="002B747F">
        <w:rPr>
          <w:sz w:val="28"/>
          <w:szCs w:val="28"/>
        </w:rPr>
        <w:t>Доклад</w:t>
      </w:r>
      <w:r w:rsidR="00264512">
        <w:rPr>
          <w:sz w:val="28"/>
          <w:szCs w:val="28"/>
          <w:lang w:val="en-US"/>
        </w:rPr>
        <w:t xml:space="preserve"> 01</w:t>
      </w:r>
    </w:p>
    <w:p w:rsidR="002B747F" w:rsidRPr="00264512" w:rsidRDefault="002B747F" w:rsidP="002B747F">
      <w:pPr>
        <w:jc w:val="center"/>
        <w:rPr>
          <w:sz w:val="28"/>
          <w:szCs w:val="28"/>
        </w:rPr>
      </w:pPr>
      <w:r w:rsidRPr="002B747F">
        <w:rPr>
          <w:sz w:val="28"/>
          <w:szCs w:val="28"/>
        </w:rPr>
        <w:t xml:space="preserve">По </w:t>
      </w:r>
      <w:r w:rsidR="00264512">
        <w:rPr>
          <w:sz w:val="28"/>
          <w:szCs w:val="28"/>
        </w:rPr>
        <w:t>Комп</w:t>
      </w:r>
      <w:r w:rsidR="00264512" w:rsidRPr="00264512">
        <w:rPr>
          <w:sz w:val="28"/>
          <w:szCs w:val="28"/>
        </w:rPr>
        <w:t>ю</w:t>
      </w:r>
      <w:r w:rsidR="00264512">
        <w:rPr>
          <w:sz w:val="28"/>
          <w:szCs w:val="28"/>
        </w:rPr>
        <w:t>търна графика</w:t>
      </w:r>
      <w:r w:rsidR="00020D81">
        <w:rPr>
          <w:sz w:val="28"/>
          <w:szCs w:val="28"/>
        </w:rPr>
        <w:t xml:space="preserve"> и дизайн</w:t>
      </w:r>
      <w:bookmarkStart w:id="0" w:name="_GoBack"/>
      <w:bookmarkEnd w:id="0"/>
    </w:p>
    <w:p w:rsidR="002B747F" w:rsidRDefault="002B747F" w:rsidP="002B747F">
      <w:pPr>
        <w:jc w:val="center"/>
        <w:rPr>
          <w:sz w:val="28"/>
          <w:szCs w:val="28"/>
        </w:rPr>
      </w:pPr>
      <w:r w:rsidRPr="002B747F">
        <w:rPr>
          <w:sz w:val="28"/>
          <w:szCs w:val="28"/>
        </w:rPr>
        <w:t>Тема – Векторна графика</w:t>
      </w:r>
    </w:p>
    <w:p w:rsidR="002B747F" w:rsidRDefault="002B747F" w:rsidP="002B747F">
      <w:pPr>
        <w:jc w:val="center"/>
        <w:rPr>
          <w:sz w:val="28"/>
          <w:szCs w:val="28"/>
        </w:rPr>
      </w:pPr>
    </w:p>
    <w:p w:rsidR="002B747F" w:rsidRPr="002B747F" w:rsidRDefault="002B747F" w:rsidP="002B747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747F">
        <w:rPr>
          <w:sz w:val="28"/>
          <w:szCs w:val="28"/>
        </w:rPr>
        <w:t xml:space="preserve">Запознаване с графична програма за обработка на векторна графика CorelDraw. </w:t>
      </w:r>
    </w:p>
    <w:p w:rsidR="002B747F" w:rsidRPr="00A61823" w:rsidRDefault="002B747F" w:rsidP="00A618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747F">
        <w:rPr>
          <w:sz w:val="28"/>
          <w:szCs w:val="28"/>
        </w:rPr>
        <w:t xml:space="preserve">Работна среда на програмата. </w:t>
      </w:r>
      <w:r w:rsidRPr="00A61823">
        <w:rPr>
          <w:sz w:val="28"/>
          <w:szCs w:val="28"/>
        </w:rPr>
        <w:t>Основни иснструменти и предназначението им</w:t>
      </w: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B747F">
        <w:rPr>
          <w:sz w:val="28"/>
          <w:szCs w:val="28"/>
        </w:rPr>
        <w:lastRenderedPageBreak/>
        <w:t>Запознаване с графична програма за обработка на векторна графика CorelDraw.</w:t>
      </w:r>
    </w:p>
    <w:p w:rsidR="002B747F" w:rsidRP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CorelDRAW е софтуер за работа с векторни изображения. За разлика от растерните изображения, които се обработват основно с Photoshop, векторните нямат загуба на качество при увеличване или намаляване.</w:t>
      </w:r>
    </w:p>
    <w:p w:rsidR="002B747F" w:rsidRPr="002B747F" w:rsidRDefault="002B747F" w:rsidP="002B747F">
      <w:pPr>
        <w:pStyle w:val="ListParagraph"/>
        <w:ind w:left="1080"/>
        <w:rPr>
          <w:sz w:val="28"/>
          <w:szCs w:val="28"/>
        </w:rPr>
      </w:pPr>
    </w:p>
    <w:p w:rsidR="002B747F" w:rsidRP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Програмата е графичен пакет, предоставящ на потребителите много функции за обработка на растерни и векторни изображения като промяна на контраста и балансиране на цветовете, както и добавяне на специални ефекти като рамки върху векторни изображения.</w:t>
      </w:r>
    </w:p>
    <w:p w:rsidR="002B747F" w:rsidRPr="002B747F" w:rsidRDefault="002B747F" w:rsidP="002B747F">
      <w:pPr>
        <w:pStyle w:val="ListParagraph"/>
        <w:ind w:left="1080"/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При мащабиране на векторен обект качеството му се запазва и размера на файла не се променя с промяна на големината на изображението.</w:t>
      </w:r>
    </w:p>
    <w:p w:rsidR="002B747F" w:rsidRPr="002B747F" w:rsidRDefault="002B747F" w:rsidP="002B747F">
      <w:pPr>
        <w:pStyle w:val="ListParagraph"/>
        <w:rPr>
          <w:sz w:val="28"/>
          <w:szCs w:val="28"/>
        </w:rPr>
      </w:pP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Голямото многообразие от средства за обработка и ефекти дава възможност на дизайнерите да създават висококачествени графики, а възможността за работа с множество от слоеве и страници – да работят ефективно.</w:t>
      </w:r>
    </w:p>
    <w:p w:rsidR="002B747F" w:rsidRPr="002B747F" w:rsidRDefault="002B747F" w:rsidP="002B747F">
      <w:pPr>
        <w:pStyle w:val="ListParagraph"/>
        <w:rPr>
          <w:sz w:val="28"/>
          <w:szCs w:val="28"/>
        </w:rPr>
      </w:pPr>
    </w:p>
    <w:p w:rsidR="002B747F" w:rsidRDefault="002B747F" w:rsidP="002B747F">
      <w:pPr>
        <w:rPr>
          <w:b/>
          <w:sz w:val="28"/>
          <w:szCs w:val="28"/>
          <w:u w:val="single"/>
        </w:rPr>
      </w:pPr>
      <w:r w:rsidRPr="002B747F">
        <w:rPr>
          <w:b/>
          <w:sz w:val="28"/>
          <w:szCs w:val="28"/>
          <w:u w:val="single"/>
        </w:rPr>
        <w:t>Създаване на документи за печат и за уеб</w:t>
      </w: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B747F">
        <w:rPr>
          <w:sz w:val="28"/>
          <w:szCs w:val="28"/>
        </w:rPr>
        <w:t>CorelDRAW предлага възможност да се настроят опции за печат или уеб.</w:t>
      </w:r>
      <w:r>
        <w:rPr>
          <w:sz w:val="28"/>
          <w:szCs w:val="28"/>
        </w:rPr>
        <w:t xml:space="preserve"> </w:t>
      </w:r>
      <w:r w:rsidRPr="002B747F">
        <w:rPr>
          <w:sz w:val="28"/>
          <w:szCs w:val="28"/>
        </w:rPr>
        <w:t>Това става при самото създаване на документа, като се зададат параметри за вида на профила на документа, размера, ориентацията, цветовия модел и резолюцията му.</w:t>
      </w:r>
    </w:p>
    <w:p w:rsidR="002B747F" w:rsidRDefault="002B747F" w:rsidP="002B747F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2755010" cy="31432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nt-web-settings-coreldraw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538" cy="314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7F" w:rsidRDefault="002B747F" w:rsidP="002B747F">
      <w:pPr>
        <w:rPr>
          <w:sz w:val="28"/>
          <w:szCs w:val="28"/>
        </w:rPr>
      </w:pPr>
    </w:p>
    <w:p w:rsidR="002B747F" w:rsidRDefault="002B747F" w:rsidP="002B747F">
      <w:pPr>
        <w:rPr>
          <w:b/>
          <w:sz w:val="28"/>
          <w:szCs w:val="28"/>
          <w:u w:val="single"/>
        </w:rPr>
      </w:pPr>
      <w:r w:rsidRPr="002B747F">
        <w:rPr>
          <w:b/>
          <w:sz w:val="28"/>
          <w:szCs w:val="28"/>
          <w:u w:val="single"/>
        </w:rPr>
        <w:t>Работа с цветови модели и пространства</w:t>
      </w:r>
    </w:p>
    <w:p w:rsidR="002B747F" w:rsidRPr="004A5143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Изборът на правилния цветови модел (CMYK или RGB) се определя от предназначението на файла, който създаваме.</w:t>
      </w:r>
    </w:p>
    <w:p w:rsidR="002B747F" w:rsidRDefault="002B747F" w:rsidP="002B747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Ако файлът се използва за печат, то нашият избор трябва да е CMYK, а за уеб – RGB.</w:t>
      </w: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08856" cy="2552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gb-cmy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59" cy="25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Рисуване, чертане и оформяне на векторни обекти и криви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lastRenderedPageBreak/>
        <w:t>В CorelDRAW съществуват много различни инструменти за работа с векторни обекти и елементи.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Те служат както за изчертаване, рисуване и изрязване, така и за редактиране и оформяне.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Една част от тях са Shape, Bezier, Pen, Artistic Media, Rectangle, Ellipse, Polygon, Star, Spiral.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Работа със запълвания, очертания и цветове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Съществуват различни видове очертания и запълвания.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CorelDRAW дори позволява потребителите сами да си създават персонализирани шарки – векторни и растерни, двуцветни и многоцветни.</w:t>
      </w: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10916" cy="2133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tter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50" cy="213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Работа с текс</w:t>
      </w:r>
      <w:r>
        <w:rPr>
          <w:b/>
          <w:sz w:val="28"/>
          <w:szCs w:val="28"/>
          <w:u w:val="single"/>
        </w:rPr>
        <w:t>т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Има голямо разнообразие от опции, които могат да се използват при обработката на текст.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В CorelDRAW освен стандартните възможности за вмъкване, селектиране и редакция на текст има и такива за обединяване, разделяне и свързване на текстови полета, форматиране на текст чрез различни инструменти, вмъкване на специални знаци, прилагане на текст към пътечка, преобразуване на хоризонтален текст във вертикален.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3895725" cy="1171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t-text-to-pat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102" cy="11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Добавяне на 3D ефекти</w:t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За да дадем воля на въображението си и да получим оригинален финален продукт, можем да използваме 3D ефекти.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CorelDRAW предлага ефекти за деформация и придаване на обемност на обект, вмъкване и преливане на обект в друг, прозрачност и оптически ефекти.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4190769" cy="1676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era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10" cy="16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Векто</w:t>
      </w:r>
      <w:r>
        <w:rPr>
          <w:b/>
          <w:sz w:val="28"/>
          <w:szCs w:val="28"/>
          <w:u w:val="single"/>
        </w:rPr>
        <w:t>ризация на растерни изображения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Една от най-използваните възможности на CorelDRAW е преобразуването на растерно изображение във векторно.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Това може да стане както ръчно, така и автоматично с PowerTRACE.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178033" cy="122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ctoriz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39" cy="12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Автоматизация</w:t>
      </w:r>
    </w:p>
    <w:p w:rsidR="004A5143" w:rsidRP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Можем да автоматизираме множество от действия за по-голяма производителност.</w:t>
      </w:r>
    </w:p>
    <w:p w:rsid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751494" cy="25431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ick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89" cy="25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За какво се използва CorelDRAW?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С CorelDRAW могат да се разработват и професионални проекти като дизайн на лого, корици на списания, календари, картички или сложни технически илюстрации.</w:t>
      </w:r>
    </w:p>
    <w:p w:rsidR="004A5143" w:rsidRP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Създаване на красиви лога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2200275" cy="2200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-coreldra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Дизайнът на лога може да изглежда много лесен – да изберем подходящи форми, цветове, да добавим текст и символи, а накрая да финализираме всичко с добавяне на ефекти, но…. истината е, че целият този процес може да е доста труден, ако не използваме подходящия софтуер.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Фоново изображение за екран (Wallpaper)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Ако искате да направите сами изображението за екрана на Вашия компютър и то не е фотография, тогава спокойно може да използвате CorelDRAW за тази цел.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Едно от големите предимства е, че при разширяване на векторните обекти при разработка, те няма да променят качеството си, което е много удобно за създаване на фонови изображения за екрани с различни резолюции.</w:t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425671" cy="2486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raw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459" cy="24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Картичка</w:t>
      </w:r>
    </w:p>
    <w:p w:rsidR="004A5143" w:rsidRP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Когато имаме желание сами да изработим картичка за приятен повод и скъп за нас човек, насреща винаги е CorelDRAW. Стига да имаме малко креативност и въображение.</w:t>
      </w:r>
    </w:p>
    <w:p w:rsidR="004A5143" w:rsidRDefault="004A5143" w:rsidP="004A514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A5143">
        <w:rPr>
          <w:sz w:val="28"/>
          <w:szCs w:val="28"/>
        </w:rPr>
        <w:t>Картичката може да е за рожденни дни, сватби, празници, а защо не и визитна.</w:t>
      </w:r>
    </w:p>
    <w:p w:rsidR="004A5143" w:rsidRPr="004A5143" w:rsidRDefault="004A5143" w:rsidP="004A5143">
      <w:pPr>
        <w:pStyle w:val="ListParagraph"/>
        <w:ind w:left="1080"/>
        <w:rPr>
          <w:sz w:val="28"/>
          <w:szCs w:val="28"/>
        </w:rPr>
      </w:pPr>
    </w:p>
    <w:p w:rsidR="004A5143" w:rsidRDefault="004A5143" w:rsidP="004A514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076825" cy="209072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raw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35" cy="20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Дизайн на спортна екипировка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Принтиране върху текстил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 w:rsidRPr="004A5143">
        <w:rPr>
          <w:b/>
          <w:sz w:val="28"/>
          <w:szCs w:val="28"/>
          <w:u w:val="single"/>
        </w:rPr>
        <w:t>Дизайн на визитни картички</w:t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4592351" cy="2228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raw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89" cy="22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72727" cy="2219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raw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73" cy="22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81525" cy="222359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raw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470" cy="22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A61823" w:rsidRPr="00A61823" w:rsidRDefault="004A5143" w:rsidP="00A61823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A61823">
        <w:rPr>
          <w:b/>
          <w:sz w:val="28"/>
          <w:szCs w:val="28"/>
          <w:u w:val="single"/>
        </w:rPr>
        <w:t>Работна среда на програмата.</w:t>
      </w:r>
      <w:r w:rsidR="00A61823">
        <w:t xml:space="preserve"> </w:t>
      </w:r>
      <w:r w:rsidR="00A61823" w:rsidRPr="00A61823">
        <w:rPr>
          <w:b/>
          <w:sz w:val="28"/>
          <w:szCs w:val="28"/>
          <w:u w:val="single"/>
        </w:rPr>
        <w:t>Основни иснструменти и предназначението им</w:t>
      </w: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lastRenderedPageBreak/>
        <w:drawing>
          <wp:inline distT="0" distB="0" distL="0" distR="0">
            <wp:extent cx="4505851" cy="33813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ggg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341" cy="33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</w:p>
    <w:p w:rsid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Цялата област под заглавния ред, с изключение на самата страни</w:t>
      </w:r>
      <w:r>
        <w:rPr>
          <w:sz w:val="28"/>
          <w:szCs w:val="28"/>
        </w:rPr>
        <w:t xml:space="preserve">ца в средата, се нарича работно </w:t>
      </w:r>
      <w:r w:rsidRPr="00A61823">
        <w:rPr>
          <w:sz w:val="28"/>
          <w:szCs w:val="28"/>
        </w:rPr>
        <w:t>пространство (Workspace). В левия край на прозореца е кутия</w:t>
      </w:r>
      <w:r>
        <w:rPr>
          <w:sz w:val="28"/>
          <w:szCs w:val="28"/>
        </w:rPr>
        <w:t xml:space="preserve">та с инструменти (Toolbox), а в </w:t>
      </w:r>
      <w:r w:rsidRPr="00A61823">
        <w:rPr>
          <w:sz w:val="28"/>
          <w:szCs w:val="28"/>
        </w:rPr>
        <w:t>десния – палитра</w:t>
      </w:r>
      <w:r>
        <w:rPr>
          <w:sz w:val="28"/>
          <w:szCs w:val="28"/>
        </w:rPr>
        <w:t xml:space="preserve">та с цветовете (Color Palette). </w:t>
      </w:r>
    </w:p>
    <w:p w:rsidR="00A61823" w:rsidRP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В горната част на прозореца се показват: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Заглавният ред (Title bar)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Главното меню (Menu bar)</w:t>
      </w:r>
    </w:p>
    <w:p w:rsidR="00A61823" w:rsidRP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Стандартната лента с инструменти (Toolbar Standard)</w:t>
      </w:r>
    </w:p>
    <w:p w:rsidR="00A61823" w:rsidRDefault="00A61823" w:rsidP="00A6182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61823">
        <w:rPr>
          <w:sz w:val="28"/>
          <w:szCs w:val="28"/>
        </w:rPr>
        <w:t>Лентата за характеристиките (Property bar).</w:t>
      </w:r>
    </w:p>
    <w:p w:rsidR="00A61823" w:rsidRP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ind w:left="360"/>
        <w:rPr>
          <w:sz w:val="28"/>
          <w:szCs w:val="28"/>
        </w:rPr>
      </w:pPr>
      <w:r w:rsidRPr="00A61823">
        <w:rPr>
          <w:sz w:val="28"/>
          <w:szCs w:val="28"/>
        </w:rPr>
        <w:t>В средата на екрана е чертожното поле или страниц</w:t>
      </w:r>
      <w:r>
        <w:rPr>
          <w:sz w:val="28"/>
          <w:szCs w:val="28"/>
        </w:rPr>
        <w:t xml:space="preserve">ата за рисуване (Drawing Page). </w:t>
      </w:r>
      <w:r w:rsidRPr="00A61823">
        <w:rPr>
          <w:sz w:val="28"/>
          <w:szCs w:val="28"/>
        </w:rPr>
        <w:t>Очертанията на страницата със сянката около нея се нари</w:t>
      </w:r>
      <w:r>
        <w:rPr>
          <w:sz w:val="28"/>
          <w:szCs w:val="28"/>
        </w:rPr>
        <w:t xml:space="preserve">чат „рамка на страницата” (Page </w:t>
      </w:r>
      <w:r w:rsidRPr="00A61823">
        <w:rPr>
          <w:sz w:val="28"/>
          <w:szCs w:val="28"/>
        </w:rPr>
        <w:t>Border). Бялата област около лист</w:t>
      </w:r>
      <w:r>
        <w:rPr>
          <w:sz w:val="28"/>
          <w:szCs w:val="28"/>
        </w:rPr>
        <w:t xml:space="preserve">а е „работното поле” (Desktop). </w:t>
      </w:r>
      <w:r w:rsidRPr="00A61823">
        <w:rPr>
          <w:sz w:val="28"/>
          <w:szCs w:val="28"/>
        </w:rPr>
        <w:t xml:space="preserve">Елементите - главно меню (Menu bar), стандартна лента с </w:t>
      </w:r>
      <w:r>
        <w:rPr>
          <w:sz w:val="28"/>
          <w:szCs w:val="28"/>
        </w:rPr>
        <w:t xml:space="preserve">инструменти (Toolbar), лента за </w:t>
      </w:r>
      <w:r w:rsidRPr="00A61823">
        <w:rPr>
          <w:sz w:val="28"/>
          <w:szCs w:val="28"/>
        </w:rPr>
        <w:t xml:space="preserve">характеристиките (Property bar), цветова палитра (Color Palette) и кутия с инструменти </w:t>
      </w:r>
      <w:r w:rsidRPr="00A61823">
        <w:rPr>
          <w:sz w:val="28"/>
          <w:szCs w:val="28"/>
        </w:rPr>
        <w:lastRenderedPageBreak/>
        <w:t>(Toolbox) -</w:t>
      </w:r>
      <w:r>
        <w:rPr>
          <w:sz w:val="28"/>
          <w:szCs w:val="28"/>
        </w:rPr>
        <w:t xml:space="preserve"> </w:t>
      </w:r>
      <w:r w:rsidRPr="00A61823">
        <w:rPr>
          <w:sz w:val="28"/>
          <w:szCs w:val="28"/>
        </w:rPr>
        <w:t>ще бъдат подробно описани нататък в урока в посочения ред.</w:t>
      </w:r>
    </w:p>
    <w:p w:rsidR="00A61823" w:rsidRDefault="00A61823" w:rsidP="00A61823">
      <w:pPr>
        <w:ind w:left="360"/>
        <w:rPr>
          <w:sz w:val="28"/>
          <w:szCs w:val="28"/>
        </w:rPr>
      </w:pPr>
    </w:p>
    <w:p w:rsidR="00A61823" w:rsidRDefault="00A61823" w:rsidP="00A61823">
      <w:pPr>
        <w:ind w:left="360"/>
        <w:rPr>
          <w:b/>
          <w:sz w:val="28"/>
          <w:szCs w:val="28"/>
          <w:u w:val="single"/>
        </w:rPr>
      </w:pPr>
      <w:r w:rsidRPr="00A61823">
        <w:rPr>
          <w:b/>
          <w:sz w:val="28"/>
          <w:szCs w:val="28"/>
          <w:u w:val="single"/>
        </w:rPr>
        <w:t>Главно меню (Menu bar):</w:t>
      </w:r>
    </w:p>
    <w:p w:rsidR="00A61823" w:rsidRPr="00A61823" w:rsidRDefault="00A61823" w:rsidP="00A61823">
      <w:pPr>
        <w:ind w:left="360"/>
        <w:rPr>
          <w:b/>
          <w:sz w:val="28"/>
          <w:szCs w:val="28"/>
          <w:u w:val="single"/>
        </w:rPr>
      </w:pPr>
    </w:p>
    <w:p w:rsidR="00A61823" w:rsidRDefault="00A61823" w:rsidP="00A61823">
      <w:pPr>
        <w:pStyle w:val="ListParagrap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505954" cy="1714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</w:p>
    <w:p w:rsidR="00A61823" w:rsidRDefault="00A61823" w:rsidP="00A61823">
      <w:pPr>
        <w:rPr>
          <w:sz w:val="28"/>
          <w:szCs w:val="28"/>
        </w:rPr>
      </w:pPr>
      <w:r w:rsidRPr="00A61823">
        <w:rPr>
          <w:sz w:val="28"/>
          <w:szCs w:val="28"/>
        </w:rPr>
        <w:t>Главното меню се намира в горната част на екрана, точно под з</w:t>
      </w:r>
      <w:r>
        <w:rPr>
          <w:sz w:val="28"/>
          <w:szCs w:val="28"/>
        </w:rPr>
        <w:t xml:space="preserve">аглавния ред. То е единствената </w:t>
      </w:r>
      <w:r w:rsidRPr="00A61823">
        <w:rPr>
          <w:sz w:val="28"/>
          <w:szCs w:val="28"/>
        </w:rPr>
        <w:t>лента в CorelDRAW, която не може да местите. Главното мен</w:t>
      </w:r>
      <w:r>
        <w:rPr>
          <w:sz w:val="28"/>
          <w:szCs w:val="28"/>
        </w:rPr>
        <w:t xml:space="preserve">ю предлага 11 подменюта. Когато </w:t>
      </w:r>
      <w:r w:rsidRPr="00A61823">
        <w:rPr>
          <w:sz w:val="28"/>
          <w:szCs w:val="28"/>
        </w:rPr>
        <w:t>изберете команда от главното меню, се отваря подменю. Команди</w:t>
      </w:r>
      <w:r>
        <w:rPr>
          <w:sz w:val="28"/>
          <w:szCs w:val="28"/>
        </w:rPr>
        <w:t xml:space="preserve">те в падащите менюта, които са </w:t>
      </w:r>
      <w:r w:rsidRPr="00A61823">
        <w:rPr>
          <w:sz w:val="28"/>
          <w:szCs w:val="28"/>
        </w:rPr>
        <w:t>достъпни за използване са показани в черно, а тези,</w:t>
      </w:r>
      <w:r>
        <w:rPr>
          <w:sz w:val="28"/>
          <w:szCs w:val="28"/>
        </w:rPr>
        <w:t xml:space="preserve"> които не са достъпни – в сиво.</w:t>
      </w:r>
    </w:p>
    <w:p w:rsidR="004A5143" w:rsidRDefault="00A61823" w:rsidP="00A61823">
      <w:pPr>
        <w:rPr>
          <w:sz w:val="28"/>
          <w:szCs w:val="28"/>
        </w:rPr>
      </w:pPr>
      <w:r w:rsidRPr="00A61823">
        <w:rPr>
          <w:sz w:val="28"/>
          <w:szCs w:val="28"/>
        </w:rPr>
        <w:t>Главното меню осигурява всички функции за управление на фай</w:t>
      </w:r>
      <w:r>
        <w:rPr>
          <w:sz w:val="28"/>
          <w:szCs w:val="28"/>
        </w:rPr>
        <w:t xml:space="preserve">ловете и контрол на обектите. В </w:t>
      </w:r>
      <w:r w:rsidRPr="00A61823">
        <w:rPr>
          <w:sz w:val="28"/>
          <w:szCs w:val="28"/>
        </w:rPr>
        <w:t>нег</w:t>
      </w:r>
      <w:r>
        <w:rPr>
          <w:sz w:val="28"/>
          <w:szCs w:val="28"/>
        </w:rPr>
        <w:t>о няма инструменти за рисуване.</w:t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72150" cy="28447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54" cy="28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686425" cy="2826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43" cy="28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61823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86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23" w:rsidRDefault="00A61823" w:rsidP="00A61823">
      <w:pPr>
        <w:rPr>
          <w:sz w:val="28"/>
          <w:szCs w:val="28"/>
        </w:rPr>
      </w:pPr>
    </w:p>
    <w:p w:rsidR="00AF295F" w:rsidRDefault="00A61823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1697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3068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232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859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7978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noProof/>
          <w:sz w:val="28"/>
          <w:szCs w:val="28"/>
          <w:lang w:eastAsia="bg-BG"/>
        </w:rPr>
      </w:pPr>
    </w:p>
    <w:p w:rsidR="00AF295F" w:rsidRDefault="00AF295F" w:rsidP="00A61823">
      <w:pPr>
        <w:rPr>
          <w:noProof/>
          <w:sz w:val="28"/>
          <w:szCs w:val="28"/>
          <w:lang w:eastAsia="bg-BG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2839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2132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sz w:val="28"/>
          <w:szCs w:val="28"/>
        </w:rPr>
      </w:pPr>
    </w:p>
    <w:p w:rsidR="00AF295F" w:rsidRDefault="00AF295F" w:rsidP="00A61823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Стандартна лента с инструменти (Toolbar Standard):</w:t>
      </w:r>
      <w:r w:rsidRPr="00AF295F">
        <w:rPr>
          <w:b/>
          <w:sz w:val="28"/>
          <w:szCs w:val="28"/>
          <w:u w:val="single"/>
        </w:rPr>
        <w:cr/>
      </w:r>
    </w:p>
    <w:p w:rsidR="00AF295F" w:rsidRDefault="00AF295F" w:rsidP="00A6182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906060" cy="2762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61823">
      <w:pPr>
        <w:rPr>
          <w:b/>
          <w:sz w:val="28"/>
          <w:szCs w:val="28"/>
          <w:u w:val="single"/>
        </w:rPr>
      </w:pPr>
    </w:p>
    <w:p w:rsid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 xml:space="preserve">Стандартната лента с инструменти е точно под главното меню. </w:t>
      </w:r>
      <w:r>
        <w:rPr>
          <w:sz w:val="28"/>
          <w:szCs w:val="28"/>
        </w:rPr>
        <w:t xml:space="preserve">Тя включва много бутони за бърз </w:t>
      </w:r>
      <w:r w:rsidRPr="00AF295F">
        <w:rPr>
          <w:sz w:val="28"/>
          <w:szCs w:val="28"/>
        </w:rPr>
        <w:t>достъп до различни функции на CorelDRAW. Ако някой бутон е сив, това означава, че е</w:t>
      </w:r>
      <w:r>
        <w:rPr>
          <w:sz w:val="28"/>
          <w:szCs w:val="28"/>
        </w:rPr>
        <w:t xml:space="preserve"> недостъпен в текущия контекст. </w:t>
      </w:r>
      <w:r w:rsidRPr="00AF295F">
        <w:rPr>
          <w:sz w:val="28"/>
          <w:szCs w:val="28"/>
        </w:rPr>
        <w:t>В таблицата са изброени отляво надясно бутоните за бърз достъп, включени в стандартната</w:t>
      </w:r>
      <w:r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>лента, заедно с действието им.</w:t>
      </w:r>
    </w:p>
    <w:p w:rsidR="00AF295F" w:rsidRDefault="00AF295F" w:rsidP="00AF295F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203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1280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Default="00AF295F" w:rsidP="00AF295F">
      <w:pPr>
        <w:rPr>
          <w:sz w:val="28"/>
          <w:szCs w:val="28"/>
        </w:rPr>
      </w:pPr>
    </w:p>
    <w:p w:rsidR="00AF295F" w:rsidRDefault="00AF295F" w:rsidP="00AF295F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Лента за характеристиките (Property bar):</w:t>
      </w:r>
    </w:p>
    <w:p w:rsidR="00AF295F" w:rsidRDefault="00AF295F" w:rsidP="00AF295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134427" cy="9526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95F" w:rsidRP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lastRenderedPageBreak/>
        <w:t>Лентата за характеристиките е контекстно чувствителна лен</w:t>
      </w:r>
      <w:r>
        <w:rPr>
          <w:sz w:val="28"/>
          <w:szCs w:val="28"/>
        </w:rPr>
        <w:t xml:space="preserve">та с команди. Достъпните на нея </w:t>
      </w:r>
      <w:r w:rsidRPr="00AF295F">
        <w:rPr>
          <w:sz w:val="28"/>
          <w:szCs w:val="28"/>
        </w:rPr>
        <w:t>средства за управление се менят в зависимост от</w:t>
      </w:r>
      <w:r>
        <w:rPr>
          <w:sz w:val="28"/>
          <w:szCs w:val="28"/>
        </w:rPr>
        <w:t xml:space="preserve"> избрания инструмент или обект. </w:t>
      </w:r>
      <w:r w:rsidRPr="00AF295F">
        <w:rPr>
          <w:sz w:val="28"/>
          <w:szCs w:val="28"/>
        </w:rPr>
        <w:t>Тя се</w:t>
      </w:r>
      <w:r>
        <w:rPr>
          <w:sz w:val="28"/>
          <w:szCs w:val="28"/>
        </w:rPr>
        <w:t xml:space="preserve"> намира под стандартната лента. </w:t>
      </w:r>
      <w:r w:rsidRPr="00AF295F">
        <w:rPr>
          <w:sz w:val="28"/>
          <w:szCs w:val="28"/>
        </w:rPr>
        <w:t>Голямата полза от лентата за характеристиките е, че силно на</w:t>
      </w:r>
      <w:r>
        <w:rPr>
          <w:sz w:val="28"/>
          <w:szCs w:val="28"/>
        </w:rPr>
        <w:t xml:space="preserve">малява нуждата от използване на </w:t>
      </w:r>
      <w:r w:rsidRPr="00AF295F">
        <w:rPr>
          <w:sz w:val="28"/>
          <w:szCs w:val="28"/>
        </w:rPr>
        <w:t>команди от м</w:t>
      </w:r>
      <w:r>
        <w:rPr>
          <w:sz w:val="28"/>
          <w:szCs w:val="28"/>
        </w:rPr>
        <w:t xml:space="preserve">енютата и диалоговите порзорци. </w:t>
      </w:r>
      <w:r w:rsidRPr="00AF295F">
        <w:rPr>
          <w:sz w:val="28"/>
          <w:szCs w:val="28"/>
        </w:rPr>
        <w:t xml:space="preserve">Тъй </w:t>
      </w:r>
      <w:r>
        <w:rPr>
          <w:sz w:val="28"/>
          <w:szCs w:val="28"/>
        </w:rPr>
        <w:t xml:space="preserve">като лентата за </w:t>
      </w:r>
      <w:r w:rsidRPr="00AF295F">
        <w:rPr>
          <w:sz w:val="28"/>
          <w:szCs w:val="28"/>
        </w:rPr>
        <w:t>характеристиките се променя всеки път, к</w:t>
      </w:r>
      <w:r>
        <w:rPr>
          <w:sz w:val="28"/>
          <w:szCs w:val="28"/>
        </w:rPr>
        <w:t xml:space="preserve">огато изберете друг инструмент, </w:t>
      </w:r>
      <w:r w:rsidRPr="00AF295F">
        <w:rPr>
          <w:sz w:val="28"/>
          <w:szCs w:val="28"/>
        </w:rPr>
        <w:t>сега няма да се описват десетките възможни конфигурации.</w:t>
      </w:r>
    </w:p>
    <w:p w:rsidR="00A61823" w:rsidRDefault="00A61823" w:rsidP="00A61823">
      <w:pPr>
        <w:rPr>
          <w:sz w:val="28"/>
          <w:szCs w:val="28"/>
        </w:rPr>
      </w:pPr>
    </w:p>
    <w:p w:rsidR="00AF295F" w:rsidRPr="00AF295F" w:rsidRDefault="00AF295F" w:rsidP="00AF295F">
      <w:pPr>
        <w:rPr>
          <w:b/>
          <w:sz w:val="28"/>
          <w:szCs w:val="28"/>
          <w:u w:val="single"/>
        </w:rPr>
      </w:pPr>
      <w:r w:rsidRPr="00AF295F">
        <w:rPr>
          <w:b/>
          <w:sz w:val="28"/>
          <w:szCs w:val="28"/>
          <w:u w:val="single"/>
        </w:rPr>
        <w:t>Палитра с цветове (Color Palette):</w:t>
      </w:r>
    </w:p>
    <w:p w:rsidR="00A61823" w:rsidRDefault="00AF295F" w:rsidP="00A61823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342948" cy="3620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1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Цветовата палитра е скачена в левия край на пр</w:t>
      </w:r>
      <w:r w:rsidR="00C12E79">
        <w:rPr>
          <w:sz w:val="28"/>
          <w:szCs w:val="28"/>
        </w:rPr>
        <w:t xml:space="preserve">озореца за рисуване и се нарича </w:t>
      </w:r>
      <w:r w:rsidRPr="00AF295F">
        <w:rPr>
          <w:sz w:val="28"/>
          <w:szCs w:val="28"/>
        </w:rPr>
        <w:t xml:space="preserve">потребителска палитра по подразбиране (default Custom </w:t>
      </w:r>
      <w:r w:rsidR="00C12E79">
        <w:rPr>
          <w:sz w:val="28"/>
          <w:szCs w:val="28"/>
        </w:rPr>
        <w:t xml:space="preserve">palette). Тя съдържа цветове от </w:t>
      </w:r>
      <w:r w:rsidRPr="00AF295F">
        <w:rPr>
          <w:sz w:val="28"/>
          <w:szCs w:val="28"/>
        </w:rPr>
        <w:t>палитрата CMYK, като отделните цве</w:t>
      </w:r>
      <w:r w:rsidR="00C12E79">
        <w:rPr>
          <w:sz w:val="28"/>
          <w:szCs w:val="28"/>
        </w:rPr>
        <w:t>тове са разделени един от друг.</w:t>
      </w:r>
    </w:p>
    <w:p w:rsidR="00AF295F" w:rsidRPr="00AF295F" w:rsidRDefault="00C12E79" w:rsidP="00AF295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295F" w:rsidRPr="00AF295F">
        <w:rPr>
          <w:sz w:val="28"/>
          <w:szCs w:val="28"/>
        </w:rPr>
        <w:t>Потребителската палитра по подразбиране съдържа 89 цвя</w:t>
      </w:r>
      <w:r>
        <w:rPr>
          <w:sz w:val="28"/>
          <w:szCs w:val="28"/>
        </w:rPr>
        <w:t xml:space="preserve">та CMYK, 10 степени на сивото и </w:t>
      </w:r>
      <w:r w:rsidR="00AF295F" w:rsidRPr="00AF295F">
        <w:rPr>
          <w:sz w:val="28"/>
          <w:szCs w:val="28"/>
        </w:rPr>
        <w:t>бяло – общо 100 цвята.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По подразбиране за всички нови обекти запълването е изключено, а контурът е черен. При</w:t>
      </w:r>
      <w:r w:rsidR="00C12E79"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 xml:space="preserve">натискане с левия бутон на мишката на цвят от </w:t>
      </w:r>
      <w:r w:rsidRPr="00AF295F">
        <w:rPr>
          <w:sz w:val="28"/>
          <w:szCs w:val="28"/>
        </w:rPr>
        <w:lastRenderedPageBreak/>
        <w:t>палитрата, избирате цвят за запълване на</w:t>
      </w:r>
      <w:r w:rsidR="00C12E79">
        <w:rPr>
          <w:sz w:val="28"/>
          <w:szCs w:val="28"/>
        </w:rPr>
        <w:t xml:space="preserve"> </w:t>
      </w:r>
      <w:r w:rsidRPr="00AF295F">
        <w:rPr>
          <w:sz w:val="28"/>
          <w:szCs w:val="28"/>
        </w:rPr>
        <w:t>обект, а при натискане с десния бутон - изб</w:t>
      </w:r>
      <w:r w:rsidR="00C12E79">
        <w:rPr>
          <w:sz w:val="28"/>
          <w:szCs w:val="28"/>
        </w:rPr>
        <w:t xml:space="preserve">ирате цвят за контур на обекта. </w:t>
      </w:r>
    </w:p>
    <w:p w:rsidR="00AF295F" w:rsidRP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Със стрелките „нагоре” и „надолу” вие може да придвижват</w:t>
      </w:r>
      <w:r w:rsidR="00C12E79">
        <w:rPr>
          <w:sz w:val="28"/>
          <w:szCs w:val="28"/>
        </w:rPr>
        <w:t xml:space="preserve">е различните цветове, съдържащи </w:t>
      </w:r>
      <w:r w:rsidRPr="00AF295F">
        <w:rPr>
          <w:sz w:val="28"/>
          <w:szCs w:val="28"/>
        </w:rPr>
        <w:t>се в палитрата, а със символът може да разгърнете цялата палитра.</w:t>
      </w:r>
    </w:p>
    <w:p w:rsidR="00C12E79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Всяка от палитрите в CorelDRAW съдържа различен набор</w:t>
      </w:r>
      <w:r w:rsidR="00C12E79">
        <w:rPr>
          <w:sz w:val="28"/>
          <w:szCs w:val="28"/>
        </w:rPr>
        <w:t xml:space="preserve"> от цветове, които са CMYK, RGB </w:t>
      </w:r>
      <w:r w:rsidRPr="00AF295F">
        <w:rPr>
          <w:sz w:val="28"/>
          <w:szCs w:val="28"/>
        </w:rPr>
        <w:t>или spot цветове. За да видите някоя от другите цветови</w:t>
      </w:r>
      <w:r w:rsidR="00C12E79">
        <w:rPr>
          <w:sz w:val="28"/>
          <w:szCs w:val="28"/>
        </w:rPr>
        <w:t xml:space="preserve"> палитри, изберете от подменюто </w:t>
      </w:r>
      <w:r w:rsidRPr="00AF295F">
        <w:rPr>
          <w:sz w:val="28"/>
          <w:szCs w:val="28"/>
        </w:rPr>
        <w:t>Window командата Color Palettes. Когато се появи подмен</w:t>
      </w:r>
      <w:r w:rsidR="00C12E79">
        <w:rPr>
          <w:sz w:val="28"/>
          <w:szCs w:val="28"/>
        </w:rPr>
        <w:t xml:space="preserve">юто, посочете някоя от видовете </w:t>
      </w:r>
      <w:r w:rsidRPr="00AF295F">
        <w:rPr>
          <w:sz w:val="28"/>
          <w:szCs w:val="28"/>
        </w:rPr>
        <w:t>палитри. Новата палитра се появяв</w:t>
      </w:r>
      <w:r w:rsidR="00C12E79">
        <w:rPr>
          <w:sz w:val="28"/>
          <w:szCs w:val="28"/>
        </w:rPr>
        <w:t xml:space="preserve">а до палитрата по подразбиране. </w:t>
      </w:r>
    </w:p>
    <w:p w:rsidR="00AF295F" w:rsidRDefault="00AF295F" w:rsidP="00AF295F">
      <w:pPr>
        <w:rPr>
          <w:sz w:val="28"/>
          <w:szCs w:val="28"/>
        </w:rPr>
      </w:pPr>
      <w:r w:rsidRPr="00AF295F">
        <w:rPr>
          <w:sz w:val="28"/>
          <w:szCs w:val="28"/>
        </w:rPr>
        <w:t>Удобството е че, ако работите изцяло с друга палитр</w:t>
      </w:r>
      <w:r w:rsidR="00C12E79">
        <w:rPr>
          <w:sz w:val="28"/>
          <w:szCs w:val="28"/>
        </w:rPr>
        <w:t xml:space="preserve">а (например RGB), вие можете да </w:t>
      </w:r>
      <w:r w:rsidRPr="00AF295F">
        <w:rPr>
          <w:sz w:val="28"/>
          <w:szCs w:val="28"/>
        </w:rPr>
        <w:t>държите нейните цветове на екрана за по-бърз достъп</w:t>
      </w:r>
      <w:r w:rsidR="00C12E79">
        <w:rPr>
          <w:sz w:val="28"/>
          <w:szCs w:val="28"/>
        </w:rPr>
        <w:t>.</w:t>
      </w:r>
    </w:p>
    <w:p w:rsidR="00C12E79" w:rsidRDefault="00C12E79" w:rsidP="00AF295F">
      <w:pPr>
        <w:rPr>
          <w:sz w:val="28"/>
          <w:szCs w:val="28"/>
        </w:rPr>
      </w:pPr>
    </w:p>
    <w:p w:rsidR="00C12E79" w:rsidRDefault="00C12E79" w:rsidP="00AF295F">
      <w:pPr>
        <w:rPr>
          <w:b/>
          <w:sz w:val="28"/>
          <w:szCs w:val="28"/>
          <w:u w:val="single"/>
        </w:rPr>
      </w:pPr>
      <w:r w:rsidRPr="00C12E79">
        <w:rPr>
          <w:b/>
          <w:sz w:val="28"/>
          <w:szCs w:val="28"/>
          <w:u w:val="single"/>
        </w:rPr>
        <w:t>Кутия с инструменти (Toolbox):</w:t>
      </w:r>
    </w:p>
    <w:p w:rsidR="00C12E79" w:rsidRDefault="00C12E79" w:rsidP="00AF295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bg-BG"/>
        </w:rPr>
        <w:drawing>
          <wp:inline distT="0" distB="0" distL="0" distR="0">
            <wp:extent cx="485843" cy="333421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t>Кутията с инструменти се намира в левия край на прозоре</w:t>
      </w:r>
      <w:r>
        <w:rPr>
          <w:sz w:val="28"/>
          <w:szCs w:val="28"/>
        </w:rPr>
        <w:t xml:space="preserve">ца. Тя съдържа инструментите за </w:t>
      </w:r>
      <w:r w:rsidRPr="00C12E79">
        <w:rPr>
          <w:sz w:val="28"/>
          <w:szCs w:val="28"/>
        </w:rPr>
        <w:t>рисуване на графики, които илюстрират идеите ви. В нея има и допълнителни инструменти</w:t>
      </w:r>
      <w:r>
        <w:rPr>
          <w:sz w:val="28"/>
          <w:szCs w:val="28"/>
        </w:rPr>
        <w:t xml:space="preserve"> </w:t>
      </w:r>
      <w:r w:rsidRPr="00C12E79">
        <w:rPr>
          <w:sz w:val="28"/>
          <w:szCs w:val="28"/>
        </w:rPr>
        <w:t>за промяна на основните фигури и за оцветяването и очертаването им с различни цветове.</w:t>
      </w:r>
    </w:p>
    <w:p w:rsidR="00C12E79" w:rsidRP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lastRenderedPageBreak/>
        <w:t>В долния десен ъгъл на някои бутони от кутията</w:t>
      </w:r>
      <w:r>
        <w:rPr>
          <w:sz w:val="28"/>
          <w:szCs w:val="28"/>
        </w:rPr>
        <w:t xml:space="preserve"> с инструменти има малки черни </w:t>
      </w:r>
      <w:r w:rsidRPr="00C12E79">
        <w:rPr>
          <w:sz w:val="28"/>
          <w:szCs w:val="28"/>
        </w:rPr>
        <w:t>триъгълничета. Ако щракнете върху някое от тях и зад</w:t>
      </w:r>
      <w:r>
        <w:rPr>
          <w:sz w:val="28"/>
          <w:szCs w:val="28"/>
        </w:rPr>
        <w:t xml:space="preserve">ържите бутона на мишката, ще се </w:t>
      </w:r>
      <w:r w:rsidRPr="00C12E79">
        <w:rPr>
          <w:sz w:val="28"/>
          <w:szCs w:val="28"/>
        </w:rPr>
        <w:t>покаже изскачащо подменю с бутони (flyout) за инструмен</w:t>
      </w:r>
      <w:r>
        <w:rPr>
          <w:sz w:val="28"/>
          <w:szCs w:val="28"/>
        </w:rPr>
        <w:t xml:space="preserve">ти за рисуване или за извикване </w:t>
      </w:r>
      <w:r w:rsidRPr="00C12E79">
        <w:rPr>
          <w:sz w:val="28"/>
          <w:szCs w:val="28"/>
        </w:rPr>
        <w:t>на някой допълнителен прозорец.</w:t>
      </w:r>
    </w:p>
    <w:p w:rsidR="00C12E79" w:rsidRDefault="00C12E79" w:rsidP="00C12E79">
      <w:pPr>
        <w:rPr>
          <w:sz w:val="28"/>
          <w:szCs w:val="28"/>
        </w:rPr>
      </w:pPr>
      <w:r w:rsidRPr="00C12E79">
        <w:rPr>
          <w:sz w:val="28"/>
          <w:szCs w:val="28"/>
        </w:rPr>
        <w:t>В следващата таблица са изброени всички инструмент</w:t>
      </w:r>
      <w:r>
        <w:rPr>
          <w:sz w:val="28"/>
          <w:szCs w:val="28"/>
        </w:rPr>
        <w:t xml:space="preserve">ите от кутията, заедно с кратко </w:t>
      </w:r>
      <w:r w:rsidRPr="00C12E79">
        <w:rPr>
          <w:sz w:val="28"/>
          <w:szCs w:val="28"/>
        </w:rPr>
        <w:t>описание на предназначението им.</w:t>
      </w:r>
      <w:r w:rsidRPr="00C12E79">
        <w:rPr>
          <w:sz w:val="28"/>
          <w:szCs w:val="28"/>
        </w:rPr>
        <w:cr/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>
            <wp:extent cx="5760720" cy="48139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3086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Default="00C12E79" w:rsidP="00C12E79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47358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79" w:rsidRPr="00C12E79" w:rsidRDefault="00C12E79" w:rsidP="00C12E79">
      <w:pPr>
        <w:rPr>
          <w:sz w:val="28"/>
          <w:szCs w:val="28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Default="00C12E79" w:rsidP="004A5143">
      <w:pPr>
        <w:rPr>
          <w:sz w:val="28"/>
          <w:szCs w:val="28"/>
        </w:rPr>
      </w:pPr>
      <w:r w:rsidRPr="00C12E79">
        <w:rPr>
          <w:sz w:val="28"/>
          <w:szCs w:val="28"/>
        </w:rPr>
        <w:t>Източници:</w:t>
      </w:r>
    </w:p>
    <w:p w:rsidR="00C12E79" w:rsidRDefault="00020D81" w:rsidP="004A5143">
      <w:pPr>
        <w:rPr>
          <w:sz w:val="28"/>
          <w:szCs w:val="28"/>
        </w:rPr>
      </w:pPr>
      <w:hyperlink r:id="rId39" w:history="1">
        <w:r w:rsidR="00C12E79" w:rsidRPr="00DA22AF">
          <w:rPr>
            <w:rStyle w:val="Hyperlink"/>
            <w:sz w:val="28"/>
            <w:szCs w:val="28"/>
          </w:rPr>
          <w:t>https://aula.bg/blog/coreldraw-kak-se-izpolzva/</w:t>
        </w:r>
      </w:hyperlink>
    </w:p>
    <w:p w:rsidR="00C12E79" w:rsidRDefault="00020D81" w:rsidP="004A5143">
      <w:pPr>
        <w:rPr>
          <w:sz w:val="28"/>
          <w:szCs w:val="28"/>
        </w:rPr>
      </w:pPr>
      <w:hyperlink r:id="rId40" w:history="1">
        <w:r w:rsidR="00C12E79" w:rsidRPr="00DA22AF">
          <w:rPr>
            <w:rStyle w:val="Hyperlink"/>
            <w:sz w:val="28"/>
            <w:szCs w:val="28"/>
          </w:rPr>
          <w:t>http://www.daskalo.com/infit2012/files/2012/11/LearningRecourseCorelDRAW.pdf</w:t>
        </w:r>
      </w:hyperlink>
    </w:p>
    <w:p w:rsidR="00C12E79" w:rsidRDefault="00020D81" w:rsidP="004A5143">
      <w:pPr>
        <w:rPr>
          <w:sz w:val="28"/>
          <w:szCs w:val="28"/>
        </w:rPr>
      </w:pPr>
      <w:hyperlink r:id="rId41" w:history="1">
        <w:r w:rsidR="00C12E79" w:rsidRPr="00DA22AF">
          <w:rPr>
            <w:rStyle w:val="Hyperlink"/>
            <w:sz w:val="28"/>
            <w:szCs w:val="28"/>
          </w:rPr>
          <w:t>https://aula.bg/blog/coreldraw-kak-se-izpolzva/</w:t>
        </w:r>
      </w:hyperlink>
    </w:p>
    <w:p w:rsidR="00C12E79" w:rsidRDefault="00020D81" w:rsidP="004A5143">
      <w:pPr>
        <w:rPr>
          <w:sz w:val="28"/>
          <w:szCs w:val="28"/>
        </w:rPr>
      </w:pPr>
      <w:hyperlink r:id="rId42" w:history="1">
        <w:r w:rsidR="00C12E79" w:rsidRPr="00DA22AF">
          <w:rPr>
            <w:rStyle w:val="Hyperlink"/>
            <w:sz w:val="28"/>
            <w:szCs w:val="28"/>
          </w:rPr>
          <w:t>https://bg.wikipedia.org/wiki/CorelDRAW</w:t>
        </w:r>
      </w:hyperlink>
    </w:p>
    <w:p w:rsidR="00C12E79" w:rsidRDefault="00C12E79" w:rsidP="004A5143">
      <w:pPr>
        <w:rPr>
          <w:sz w:val="28"/>
          <w:szCs w:val="28"/>
        </w:rPr>
      </w:pPr>
    </w:p>
    <w:p w:rsidR="00C12E79" w:rsidRPr="00C12E79" w:rsidRDefault="00C12E79" w:rsidP="00C12E79">
      <w:pPr>
        <w:jc w:val="right"/>
        <w:rPr>
          <w:sz w:val="28"/>
          <w:szCs w:val="28"/>
        </w:rPr>
      </w:pPr>
      <w:r>
        <w:rPr>
          <w:sz w:val="28"/>
          <w:szCs w:val="28"/>
        </w:rPr>
        <w:t>Изготвил: Валентин Кьосев 12 ,,а‘‘ клас</w:t>
      </w:r>
    </w:p>
    <w:p w:rsidR="00C12E79" w:rsidRDefault="00C12E79" w:rsidP="004A5143">
      <w:pPr>
        <w:rPr>
          <w:b/>
          <w:sz w:val="28"/>
          <w:szCs w:val="28"/>
          <w:u w:val="single"/>
        </w:rPr>
      </w:pPr>
    </w:p>
    <w:p w:rsidR="004A5143" w:rsidRDefault="004A5143" w:rsidP="004A5143">
      <w:pPr>
        <w:rPr>
          <w:b/>
          <w:sz w:val="28"/>
          <w:szCs w:val="28"/>
          <w:u w:val="single"/>
        </w:rPr>
      </w:pPr>
    </w:p>
    <w:p w:rsidR="004A5143" w:rsidRPr="004A5143" w:rsidRDefault="004A5143" w:rsidP="004A5143">
      <w:pPr>
        <w:rPr>
          <w:b/>
          <w:sz w:val="28"/>
          <w:szCs w:val="28"/>
          <w:u w:val="single"/>
        </w:rPr>
      </w:pPr>
    </w:p>
    <w:sectPr w:rsidR="004A5143" w:rsidRPr="004A51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B3DE3"/>
    <w:multiLevelType w:val="hybridMultilevel"/>
    <w:tmpl w:val="B2F280A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F2F0A"/>
    <w:multiLevelType w:val="hybridMultilevel"/>
    <w:tmpl w:val="4A24B72A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A567CE"/>
    <w:multiLevelType w:val="hybridMultilevel"/>
    <w:tmpl w:val="9BB2791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56914"/>
    <w:multiLevelType w:val="hybridMultilevel"/>
    <w:tmpl w:val="760E7BEC"/>
    <w:lvl w:ilvl="0" w:tplc="0F907F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D67"/>
    <w:rsid w:val="00020D81"/>
    <w:rsid w:val="00264512"/>
    <w:rsid w:val="002B747F"/>
    <w:rsid w:val="004A5143"/>
    <w:rsid w:val="00946D67"/>
    <w:rsid w:val="00A61823"/>
    <w:rsid w:val="00AF295F"/>
    <w:rsid w:val="00B3369D"/>
    <w:rsid w:val="00C1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29067"/>
  <w15:chartTrackingRefBased/>
  <w15:docId w15:val="{5007DC19-97A8-4C95-B657-E60415B91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4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14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aula.bg/blog/coreldraw-kak-se-izpolzv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bg.wikipedia.org/wiki/CorelDRAW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hyperlink" Target="https://aula.bg/blog/coreldraw-kak-se-izpolz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://www.daskalo.com/infit2012/files/2012/11/LearningRecourseCorelDRAW.pdf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22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2024-02-02T07:40:00Z</dcterms:created>
  <dcterms:modified xsi:type="dcterms:W3CDTF">2024-03-08T07:54:00Z</dcterms:modified>
</cp:coreProperties>
</file>