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608735807"/>
        <w:docPartObj>
          <w:docPartGallery w:val="Cover Pages"/>
          <w:docPartUnique/>
        </w:docPartObj>
      </w:sdtPr>
      <w:sdtEndPr>
        <w:rPr>
          <w:rFonts w:eastAsiaTheme="minorHAnsi"/>
          <w:color w:val="auto"/>
          <w:kern w:val="2"/>
          <w:sz w:val="24"/>
          <w:szCs w:val="24"/>
          <w:lang w:val="en-FR" w:eastAsia="en-US"/>
          <w14:ligatures w14:val="standardContextual"/>
        </w:rPr>
      </w:sdtEndPr>
      <w:sdtContent>
        <w:p w14:paraId="3241A8D8" w14:textId="498E2989" w:rsidR="00B33964" w:rsidRDefault="00B33964">
          <w:pPr>
            <w:pStyle w:val="NoSpacing"/>
            <w:spacing w:before="1540" w:after="240"/>
            <w:jc w:val="center"/>
            <w:rPr>
              <w:color w:val="156082" w:themeColor="accent1"/>
            </w:rPr>
          </w:pPr>
          <w:r>
            <w:rPr>
              <w:noProof/>
              <w:color w:val="156082" w:themeColor="accent1"/>
            </w:rPr>
            <w:drawing>
              <wp:inline distT="0" distB="0" distL="0" distR="0" wp14:anchorId="0DD7A1CB" wp14:editId="2466A0F2">
                <wp:extent cx="1417320" cy="750898"/>
                <wp:effectExtent l="0" t="0" r="0" b="0"/>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lang w:val="fr-FR"/>
            </w:rPr>
            <w:alias w:val="Title"/>
            <w:tag w:val=""/>
            <w:id w:val="1735040861"/>
            <w:placeholder>
              <w:docPart w:val="9BB0CA1118416E46B3BE44E7B659E45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F744F5" w14:textId="41E789E3" w:rsidR="00B33964" w:rsidRPr="00B33964" w:rsidRDefault="00B3396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lang w:val="fr-FR"/>
                </w:rPr>
              </w:pPr>
              <w:r w:rsidRPr="00B33964">
                <w:rPr>
                  <w:rFonts w:asciiTheme="majorHAnsi" w:eastAsiaTheme="majorEastAsia" w:hAnsiTheme="majorHAnsi" w:cstheme="majorBidi"/>
                  <w:caps/>
                  <w:color w:val="156082" w:themeColor="accent1"/>
                  <w:sz w:val="72"/>
                  <w:szCs w:val="72"/>
                  <w:lang w:val="fr-FR"/>
                </w:rPr>
                <w:t>documentation d’exploitation</w:t>
              </w:r>
            </w:p>
          </w:sdtContent>
        </w:sdt>
        <w:sdt>
          <w:sdtPr>
            <w:rPr>
              <w:color w:val="156082" w:themeColor="accent1"/>
              <w:sz w:val="28"/>
              <w:szCs w:val="28"/>
              <w:lang w:val="fr-FR"/>
            </w:rPr>
            <w:alias w:val="Subtitle"/>
            <w:tag w:val=""/>
            <w:id w:val="328029620"/>
            <w:placeholder>
              <w:docPart w:val="35146CA5885DC44F8FC9550AEAFCD757"/>
            </w:placeholder>
            <w:dataBinding w:prefixMappings="xmlns:ns0='http://purl.org/dc/elements/1.1/' xmlns:ns1='http://schemas.openxmlformats.org/package/2006/metadata/core-properties' " w:xpath="/ns1:coreProperties[1]/ns0:subject[1]" w:storeItemID="{6C3C8BC8-F283-45AE-878A-BAB7291924A1}"/>
            <w:text/>
          </w:sdtPr>
          <w:sdtContent>
            <w:p w14:paraId="781D205A" w14:textId="557E231A" w:rsidR="00B33964" w:rsidRPr="00B33964" w:rsidRDefault="00B33964">
              <w:pPr>
                <w:pStyle w:val="NoSpacing"/>
                <w:jc w:val="center"/>
                <w:rPr>
                  <w:color w:val="156082" w:themeColor="accent1"/>
                  <w:sz w:val="28"/>
                  <w:szCs w:val="28"/>
                  <w:lang w:val="fr-FR"/>
                </w:rPr>
              </w:pPr>
              <w:r w:rsidRPr="00B33964">
                <w:rPr>
                  <w:color w:val="156082" w:themeColor="accent1"/>
                  <w:sz w:val="28"/>
                  <w:szCs w:val="28"/>
                  <w:lang w:val="fr-FR"/>
                </w:rPr>
                <w:t>Configuration nom de do</w:t>
              </w:r>
              <w:r>
                <w:rPr>
                  <w:color w:val="156082" w:themeColor="accent1"/>
                  <w:sz w:val="28"/>
                  <w:szCs w:val="28"/>
                  <w:lang w:val="fr-FR"/>
                </w:rPr>
                <w:t xml:space="preserve">maine avec </w:t>
              </w:r>
              <w:proofErr w:type="spellStart"/>
              <w:r>
                <w:rPr>
                  <w:color w:val="156082" w:themeColor="accent1"/>
                  <w:sz w:val="28"/>
                  <w:szCs w:val="28"/>
                  <w:lang w:val="fr-FR"/>
                </w:rPr>
                <w:t>DynHost</w:t>
              </w:r>
              <w:proofErr w:type="spellEnd"/>
            </w:p>
          </w:sdtContent>
        </w:sdt>
        <w:p w14:paraId="106F0320" w14:textId="77777777" w:rsidR="00B33964" w:rsidRDefault="00B33964">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039203C" wp14:editId="7A9659B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3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27T00:00:00Z">
                                    <w:dateFormat w:val="MMMM d, yyyy"/>
                                    <w:lid w:val="en-US"/>
                                    <w:storeMappedDataAs w:val="dateTime"/>
                                    <w:calendar w:val="gregorian"/>
                                  </w:date>
                                </w:sdtPr>
                                <w:sdtContent>
                                  <w:p w14:paraId="32D7172B" w14:textId="5150C946" w:rsidR="00B33964" w:rsidRDefault="00B33964">
                                    <w:pPr>
                                      <w:pStyle w:val="NoSpacing"/>
                                      <w:spacing w:after="40"/>
                                      <w:jc w:val="center"/>
                                      <w:rPr>
                                        <w:caps/>
                                        <w:color w:val="156082" w:themeColor="accent1"/>
                                        <w:sz w:val="28"/>
                                        <w:szCs w:val="28"/>
                                      </w:rPr>
                                    </w:pPr>
                                    <w:r>
                                      <w:rPr>
                                        <w:caps/>
                                        <w:color w:val="156082" w:themeColor="accent1"/>
                                        <w:sz w:val="28"/>
                                        <w:szCs w:val="28"/>
                                      </w:rPr>
                                      <w:t>April 27, 2024</w:t>
                                    </w:r>
                                  </w:p>
                                </w:sdtContent>
                              </w:sdt>
                              <w:p w14:paraId="00A0ACE8" w14:textId="3ADBF549" w:rsidR="00B33964" w:rsidRDefault="00B33964">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infra &amp; si</w:t>
                                    </w:r>
                                  </w:sdtContent>
                                </w:sdt>
                              </w:p>
                              <w:p w14:paraId="2F16036B" w14:textId="58B671D3" w:rsidR="00B33964" w:rsidRDefault="00B33964">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 xml:space="preserve">Aix </w:t>
                                    </w:r>
                                    <w:proofErr w:type="spellStart"/>
                                    <w:r>
                                      <w:rPr>
                                        <w:color w:val="156082" w:themeColor="accent1"/>
                                      </w:rPr>
                                      <w:t>Ynov</w:t>
                                    </w:r>
                                    <w:proofErr w:type="spellEnd"/>
                                    <w:r>
                                      <w:rPr>
                                        <w:color w:val="156082" w:themeColor="accent1"/>
                                      </w:rPr>
                                      <w:t xml:space="preserve"> Campus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39203C" id="_x0000_t202" coordsize="21600,21600" o:spt="202" path="m,l,21600r21600,l21600,xe">
                    <v:stroke joinstyle="miter"/>
                    <v:path gradientshapeok="t" o:connecttype="rect"/>
                  </v:shapetype>
                  <v:shape id="Text Box 33"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27T00:00:00Z">
                              <w:dateFormat w:val="MMMM d, yyyy"/>
                              <w:lid w:val="en-US"/>
                              <w:storeMappedDataAs w:val="dateTime"/>
                              <w:calendar w:val="gregorian"/>
                            </w:date>
                          </w:sdtPr>
                          <w:sdtContent>
                            <w:p w14:paraId="32D7172B" w14:textId="5150C946" w:rsidR="00B33964" w:rsidRDefault="00B33964">
                              <w:pPr>
                                <w:pStyle w:val="NoSpacing"/>
                                <w:spacing w:after="40"/>
                                <w:jc w:val="center"/>
                                <w:rPr>
                                  <w:caps/>
                                  <w:color w:val="156082" w:themeColor="accent1"/>
                                  <w:sz w:val="28"/>
                                  <w:szCs w:val="28"/>
                                </w:rPr>
                              </w:pPr>
                              <w:r>
                                <w:rPr>
                                  <w:caps/>
                                  <w:color w:val="156082" w:themeColor="accent1"/>
                                  <w:sz w:val="28"/>
                                  <w:szCs w:val="28"/>
                                </w:rPr>
                                <w:t>April 27, 2024</w:t>
                              </w:r>
                            </w:p>
                          </w:sdtContent>
                        </w:sdt>
                        <w:p w14:paraId="00A0ACE8" w14:textId="3ADBF549" w:rsidR="00B33964" w:rsidRDefault="00B33964">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infra &amp; si</w:t>
                              </w:r>
                            </w:sdtContent>
                          </w:sdt>
                        </w:p>
                        <w:p w14:paraId="2F16036B" w14:textId="58B671D3" w:rsidR="00B33964" w:rsidRDefault="00B33964">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 xml:space="preserve">Aix </w:t>
                              </w:r>
                              <w:proofErr w:type="spellStart"/>
                              <w:r>
                                <w:rPr>
                                  <w:color w:val="156082" w:themeColor="accent1"/>
                                </w:rPr>
                                <w:t>Ynov</w:t>
                              </w:r>
                              <w:proofErr w:type="spellEnd"/>
                              <w:r>
                                <w:rPr>
                                  <w:color w:val="156082" w:themeColor="accent1"/>
                                </w:rPr>
                                <w:t xml:space="preserve"> Campus</w:t>
                              </w:r>
                            </w:sdtContent>
                          </w:sdt>
                        </w:p>
                      </w:txbxContent>
                    </v:textbox>
                    <w10:wrap anchorx="margin" anchory="page"/>
                  </v:shape>
                </w:pict>
              </mc:Fallback>
            </mc:AlternateContent>
          </w:r>
          <w:r>
            <w:rPr>
              <w:noProof/>
              <w:color w:val="156082" w:themeColor="accent1"/>
            </w:rPr>
            <w:drawing>
              <wp:inline distT="0" distB="0" distL="0" distR="0" wp14:anchorId="74FD8D7C" wp14:editId="3E29C88E">
                <wp:extent cx="758952" cy="478932"/>
                <wp:effectExtent l="0" t="0" r="3175" b="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767883" w14:textId="17F5A014" w:rsidR="00B33964" w:rsidRDefault="00B33964">
          <w:r>
            <w:br w:type="page"/>
          </w:r>
        </w:p>
      </w:sdtContent>
    </w:sdt>
    <w:sdt>
      <w:sdtPr>
        <w:id w:val="1348756997"/>
        <w:docPartObj>
          <w:docPartGallery w:val="Table of Contents"/>
          <w:docPartUnique/>
        </w:docPartObj>
      </w:sdtPr>
      <w:sdtEndPr>
        <w:rPr>
          <w:rFonts w:asciiTheme="minorHAnsi" w:eastAsiaTheme="minorHAnsi" w:hAnsiTheme="minorHAnsi" w:cstheme="minorBidi"/>
          <w:noProof/>
          <w:color w:val="auto"/>
          <w:kern w:val="2"/>
          <w:sz w:val="24"/>
          <w:szCs w:val="24"/>
          <w:lang w:val="en-FR"/>
          <w14:ligatures w14:val="standardContextual"/>
        </w:rPr>
      </w:sdtEndPr>
      <w:sdtContent>
        <w:p w14:paraId="1EA5FC1E" w14:textId="1E0E5DD5" w:rsidR="00B33964" w:rsidRDefault="00B33964">
          <w:pPr>
            <w:pStyle w:val="TOCHeading"/>
          </w:pPr>
          <w:r>
            <w:t>Table of Contents</w:t>
          </w:r>
        </w:p>
        <w:p w14:paraId="389CC04F" w14:textId="3990E25C" w:rsidR="00BE04A5" w:rsidRDefault="00B33964">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6338866" w:history="1">
            <w:r w:rsidR="00BE04A5" w:rsidRPr="004E6CE9">
              <w:rPr>
                <w:rStyle w:val="Hyperlink"/>
                <w:noProof/>
              </w:rPr>
              <w:t>Configuration nom de domaine :</w:t>
            </w:r>
            <w:r w:rsidR="00BE04A5">
              <w:rPr>
                <w:noProof/>
                <w:webHidden/>
              </w:rPr>
              <w:tab/>
            </w:r>
            <w:r w:rsidR="00BE04A5">
              <w:rPr>
                <w:noProof/>
                <w:webHidden/>
              </w:rPr>
              <w:fldChar w:fldCharType="begin"/>
            </w:r>
            <w:r w:rsidR="00BE04A5">
              <w:rPr>
                <w:noProof/>
                <w:webHidden/>
              </w:rPr>
              <w:instrText xml:space="preserve"> PAGEREF _Toc166338866 \h </w:instrText>
            </w:r>
            <w:r w:rsidR="00BE04A5">
              <w:rPr>
                <w:noProof/>
                <w:webHidden/>
              </w:rPr>
            </w:r>
            <w:r w:rsidR="00BE04A5">
              <w:rPr>
                <w:noProof/>
                <w:webHidden/>
              </w:rPr>
              <w:fldChar w:fldCharType="separate"/>
            </w:r>
            <w:r w:rsidR="00BE04A5">
              <w:rPr>
                <w:noProof/>
                <w:webHidden/>
              </w:rPr>
              <w:t>2</w:t>
            </w:r>
            <w:r w:rsidR="00BE04A5">
              <w:rPr>
                <w:noProof/>
                <w:webHidden/>
              </w:rPr>
              <w:fldChar w:fldCharType="end"/>
            </w:r>
          </w:hyperlink>
        </w:p>
        <w:p w14:paraId="60C5D154" w14:textId="708A588F" w:rsidR="00B33964" w:rsidRDefault="00B33964">
          <w:r>
            <w:rPr>
              <w:b/>
              <w:bCs/>
              <w:noProof/>
            </w:rPr>
            <w:fldChar w:fldCharType="end"/>
          </w:r>
        </w:p>
      </w:sdtContent>
    </w:sdt>
    <w:p w14:paraId="1C06ADC2" w14:textId="18361711" w:rsidR="00B33964" w:rsidRDefault="00B33964">
      <w:r>
        <w:br w:type="page"/>
      </w:r>
    </w:p>
    <w:p w14:paraId="6E1FB33A" w14:textId="371564FB" w:rsidR="00B33964" w:rsidRDefault="00B33964" w:rsidP="00B33964">
      <w:pPr>
        <w:pStyle w:val="Heading1"/>
      </w:pPr>
      <w:bookmarkStart w:id="0" w:name="_Toc166338866"/>
      <w:r>
        <w:lastRenderedPageBreak/>
        <w:t>Configuration nom de domaine :</w:t>
      </w:r>
      <w:bookmarkEnd w:id="0"/>
      <w:r>
        <w:t xml:space="preserve"> </w:t>
      </w:r>
    </w:p>
    <w:p w14:paraId="1C9905CD" w14:textId="060AFB6F" w:rsidR="00B33964" w:rsidRDefault="00B33964" w:rsidP="00B33964">
      <w:r>
        <w:t xml:space="preserve">Pour configurer notre nom de domaine nous optons pour un DNS dynamique (DDNS ou DynHost), c’est le choix le plus logique pour nous car n’ayant pas d’adresse IP fixe il nous faut être capable de supporter les changements d’adresse IP en cas de redémarrage de routeur sans pour autant perdre l’accès à notre serveur et tous les services configurés via le nom de domaine. </w:t>
      </w:r>
    </w:p>
    <w:p w14:paraId="6F371471" w14:textId="6B7C6F3F" w:rsidR="00B33964" w:rsidRDefault="00B33964" w:rsidP="00B33964">
      <w:r>
        <w:t xml:space="preserve">Pour ce faire nous nous rendons dans le </w:t>
      </w:r>
      <w:r>
        <w:rPr>
          <w:b/>
          <w:bCs/>
        </w:rPr>
        <w:t>panneau de configuration</w:t>
      </w:r>
      <w:r>
        <w:t xml:space="preserve"> puis dans la catégorie </w:t>
      </w:r>
      <w:r>
        <w:rPr>
          <w:b/>
          <w:bCs/>
        </w:rPr>
        <w:t>Accès externe</w:t>
      </w:r>
      <w:r>
        <w:t xml:space="preserve">. </w:t>
      </w:r>
    </w:p>
    <w:p w14:paraId="5ACBB64A" w14:textId="468CB5DC" w:rsidR="00B33964" w:rsidRDefault="00B33964" w:rsidP="00B33964">
      <w:r w:rsidRPr="00B33964">
        <w:drawing>
          <wp:inline distT="0" distB="0" distL="0" distR="0" wp14:anchorId="57117126" wp14:editId="793377ED">
            <wp:extent cx="5731510" cy="3517265"/>
            <wp:effectExtent l="0" t="0" r="0" b="635"/>
            <wp:docPr id="72382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27327" name=""/>
                    <pic:cNvPicPr/>
                  </pic:nvPicPr>
                  <pic:blipFill>
                    <a:blip r:embed="rId9"/>
                    <a:stretch>
                      <a:fillRect/>
                    </a:stretch>
                  </pic:blipFill>
                  <pic:spPr>
                    <a:xfrm>
                      <a:off x="0" y="0"/>
                      <a:ext cx="5731510" cy="3517265"/>
                    </a:xfrm>
                    <a:prstGeom prst="rect">
                      <a:avLst/>
                    </a:prstGeom>
                  </pic:spPr>
                </pic:pic>
              </a:graphicData>
            </a:graphic>
          </wp:inline>
        </w:drawing>
      </w:r>
    </w:p>
    <w:p w14:paraId="6C2F042D" w14:textId="77777777" w:rsidR="00B33964" w:rsidRDefault="00B33964" w:rsidP="00B33964">
      <w:r>
        <w:t xml:space="preserve">Ensuite nous nous rendons dans la sous catégorie </w:t>
      </w:r>
      <w:r>
        <w:rPr>
          <w:b/>
          <w:bCs/>
        </w:rPr>
        <w:t>DDNS</w:t>
      </w:r>
      <w:r>
        <w:t xml:space="preserve">. Nous cliquons par la suite sur </w:t>
      </w:r>
      <w:r>
        <w:rPr>
          <w:b/>
          <w:bCs/>
        </w:rPr>
        <w:t>Ajouter</w:t>
      </w:r>
      <w:r>
        <w:t>.</w:t>
      </w:r>
    </w:p>
    <w:p w14:paraId="48FE756B" w14:textId="77777777" w:rsidR="00B33964" w:rsidRDefault="00B33964">
      <w:r>
        <w:br w:type="page"/>
      </w:r>
    </w:p>
    <w:p w14:paraId="1BCFF368" w14:textId="1FD1A6F3" w:rsidR="00B33964" w:rsidRDefault="00B33964" w:rsidP="00B33964">
      <w:r>
        <w:lastRenderedPageBreak/>
        <w:t xml:space="preserve">Ici nous avons une page avec de nombreuses informations à entrer, tout d’abord nous choissisons </w:t>
      </w:r>
      <w:r w:rsidRPr="00B33964">
        <w:rPr>
          <w:b/>
          <w:bCs/>
        </w:rPr>
        <w:t>OVH</w:t>
      </w:r>
      <w:r>
        <w:t xml:space="preserve"> comme fournisseur de service (détenteur de notre domaine). </w:t>
      </w:r>
    </w:p>
    <w:p w14:paraId="56DEB711" w14:textId="5C708423" w:rsidR="00CD0200" w:rsidRDefault="00CD0200" w:rsidP="00B33964">
      <w:r>
        <w:t xml:space="preserve">Nous rentrons ensuite les informations suivantes : </w:t>
      </w:r>
    </w:p>
    <w:p w14:paraId="46CA9ED0" w14:textId="41013496" w:rsidR="00CD0200" w:rsidRDefault="00CD0200" w:rsidP="00CD0200">
      <w:pPr>
        <w:pStyle w:val="ListParagraph"/>
        <w:numPr>
          <w:ilvl w:val="0"/>
          <w:numId w:val="1"/>
        </w:numPr>
      </w:pPr>
      <w:r w:rsidRPr="00CD0200">
        <w:rPr>
          <w:b/>
          <w:bCs/>
        </w:rPr>
        <w:t>Nom d’hote</w:t>
      </w:r>
      <w:r>
        <w:t xml:space="preserve"> : Le nom de domaine qui sera utilisé : nas.valentinlamine.fr</w:t>
      </w:r>
    </w:p>
    <w:p w14:paraId="6E07CEB2" w14:textId="7DE1F672" w:rsidR="00CD0200" w:rsidRDefault="00CD0200" w:rsidP="00CD0200">
      <w:pPr>
        <w:pStyle w:val="ListParagraph"/>
        <w:numPr>
          <w:ilvl w:val="0"/>
          <w:numId w:val="1"/>
        </w:numPr>
      </w:pPr>
      <w:r>
        <w:rPr>
          <w:b/>
          <w:bCs/>
        </w:rPr>
        <w:t>Nom d’utilisateur</w:t>
      </w:r>
      <w:r>
        <w:t xml:space="preserve"> : celui qui nous permet de s’authentifier auprès d’ovh</w:t>
      </w:r>
    </w:p>
    <w:p w14:paraId="20A555A6" w14:textId="39626668" w:rsidR="00CD0200" w:rsidRDefault="00CD0200" w:rsidP="00CD0200">
      <w:pPr>
        <w:pStyle w:val="ListParagraph"/>
        <w:numPr>
          <w:ilvl w:val="0"/>
          <w:numId w:val="1"/>
        </w:numPr>
      </w:pPr>
      <w:r>
        <w:rPr>
          <w:b/>
          <w:bCs/>
        </w:rPr>
        <w:t xml:space="preserve">Mot de passe/Clé </w:t>
      </w:r>
      <w:r w:rsidRPr="00CD0200">
        <w:t>:</w:t>
      </w:r>
      <w:r>
        <w:t xml:space="preserve"> qui sert également à l’authentifiction</w:t>
      </w:r>
    </w:p>
    <w:p w14:paraId="77A60F69" w14:textId="1A372290" w:rsidR="00CD0200" w:rsidRDefault="00CD0200" w:rsidP="00CD0200">
      <w:pPr>
        <w:pStyle w:val="ListParagraph"/>
        <w:numPr>
          <w:ilvl w:val="0"/>
          <w:numId w:val="1"/>
        </w:numPr>
      </w:pPr>
      <w:r>
        <w:rPr>
          <w:b/>
          <w:bCs/>
        </w:rPr>
        <w:t xml:space="preserve">L’adresse IP externe </w:t>
      </w:r>
      <w:r w:rsidRPr="00CD0200">
        <w:t>:</w:t>
      </w:r>
      <w:r>
        <w:t xml:space="preserve"> Sera mis à jour automatiquement si nécessaire, il s’agit de l’adresse IP publique du réseau sur le quel est hebergé le NAS. </w:t>
      </w:r>
    </w:p>
    <w:p w14:paraId="78AC7923" w14:textId="40C0956B" w:rsidR="00B33964" w:rsidRPr="00B33964" w:rsidRDefault="00B33964" w:rsidP="00B33964">
      <w:r w:rsidRPr="00B33964">
        <w:drawing>
          <wp:inline distT="0" distB="0" distL="0" distR="0" wp14:anchorId="3730FC25" wp14:editId="2C219804">
            <wp:extent cx="5731510" cy="3693795"/>
            <wp:effectExtent l="0" t="0" r="0" b="1905"/>
            <wp:docPr id="183024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43509" name=""/>
                    <pic:cNvPicPr/>
                  </pic:nvPicPr>
                  <pic:blipFill>
                    <a:blip r:embed="rId10"/>
                    <a:stretch>
                      <a:fillRect/>
                    </a:stretch>
                  </pic:blipFill>
                  <pic:spPr>
                    <a:xfrm>
                      <a:off x="0" y="0"/>
                      <a:ext cx="5731510" cy="3693795"/>
                    </a:xfrm>
                    <a:prstGeom prst="rect">
                      <a:avLst/>
                    </a:prstGeom>
                  </pic:spPr>
                </pic:pic>
              </a:graphicData>
            </a:graphic>
          </wp:inline>
        </w:drawing>
      </w:r>
    </w:p>
    <w:p w14:paraId="76DD6EE7" w14:textId="75807582" w:rsidR="00B33964" w:rsidRDefault="00B33964" w:rsidP="00B33964">
      <w:pPr>
        <w:rPr>
          <w:noProof/>
        </w:rPr>
      </w:pPr>
      <w:r>
        <w:t xml:space="preserve">Nous nous rendons ensuite dans </w:t>
      </w:r>
      <w:r w:rsidRPr="00CD0200">
        <w:rPr>
          <w:b/>
          <w:bCs/>
        </w:rPr>
        <w:t>OVH</w:t>
      </w:r>
      <w:r>
        <w:t xml:space="preserve"> pour définir un </w:t>
      </w:r>
      <w:r w:rsidRPr="00CD0200">
        <w:rPr>
          <w:b/>
          <w:bCs/>
        </w:rPr>
        <w:t>nom d’utilisateur et mot de passe</w:t>
      </w:r>
      <w:r w:rsidR="00CD0200" w:rsidRPr="00CD0200">
        <w:rPr>
          <w:noProof/>
        </w:rPr>
        <w:t xml:space="preserve"> </w:t>
      </w:r>
      <w:r w:rsidR="00CD0200">
        <w:rPr>
          <w:noProof/>
        </w:rPr>
        <w:t xml:space="preserve">nécessaire pour notre connexion </w:t>
      </w:r>
      <w:r w:rsidR="00CD0200" w:rsidRPr="00CD0200">
        <w:rPr>
          <w:b/>
          <w:bCs/>
          <w:noProof/>
        </w:rPr>
        <w:t>DynHost</w:t>
      </w:r>
      <w:r w:rsidR="00CD0200">
        <w:rPr>
          <w:noProof/>
        </w:rPr>
        <w:t xml:space="preserve"> : </w:t>
      </w:r>
      <w:r w:rsidR="00CD0200" w:rsidRPr="00CD0200">
        <w:drawing>
          <wp:inline distT="0" distB="0" distL="0" distR="0" wp14:anchorId="482749F4" wp14:editId="0EEED655">
            <wp:extent cx="5731510" cy="751205"/>
            <wp:effectExtent l="0" t="0" r="0" b="0"/>
            <wp:docPr id="136267437"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7437" name="Picture 1" descr="A blue and black text&#10;&#10;Description automatically generated"/>
                    <pic:cNvPicPr/>
                  </pic:nvPicPr>
                  <pic:blipFill>
                    <a:blip r:embed="rId11"/>
                    <a:stretch>
                      <a:fillRect/>
                    </a:stretch>
                  </pic:blipFill>
                  <pic:spPr>
                    <a:xfrm>
                      <a:off x="0" y="0"/>
                      <a:ext cx="5731510" cy="751205"/>
                    </a:xfrm>
                    <a:prstGeom prst="rect">
                      <a:avLst/>
                    </a:prstGeom>
                  </pic:spPr>
                </pic:pic>
              </a:graphicData>
            </a:graphic>
          </wp:inline>
        </w:drawing>
      </w:r>
    </w:p>
    <w:p w14:paraId="2AED3F32" w14:textId="37B8C4A4" w:rsidR="00CD0200" w:rsidRDefault="00CD0200" w:rsidP="00B33964">
      <w:pPr>
        <w:rPr>
          <w:noProof/>
        </w:rPr>
      </w:pPr>
      <w:r>
        <w:rPr>
          <w:noProof/>
        </w:rPr>
        <w:t xml:space="preserve">Une fois fait nous devons également </w:t>
      </w:r>
      <w:r w:rsidRPr="00CD0200">
        <w:rPr>
          <w:b/>
          <w:bCs/>
          <w:noProof/>
        </w:rPr>
        <w:t>créé un record</w:t>
      </w:r>
      <w:r>
        <w:rPr>
          <w:noProof/>
        </w:rPr>
        <w:t xml:space="preserve"> permettant d’enregistrer sur quel sous domaine et à quel adresse IP nous redirigeons le dis sous domaine. </w:t>
      </w:r>
    </w:p>
    <w:p w14:paraId="6C4A24CA" w14:textId="26E31167" w:rsidR="00CD0200" w:rsidRDefault="00CD0200" w:rsidP="00B33964">
      <w:pPr>
        <w:rPr>
          <w:noProof/>
        </w:rPr>
      </w:pPr>
      <w:r w:rsidRPr="00CD0200">
        <w:rPr>
          <w:noProof/>
        </w:rPr>
        <w:drawing>
          <wp:inline distT="0" distB="0" distL="0" distR="0" wp14:anchorId="701F57C2" wp14:editId="506B4B29">
            <wp:extent cx="5731510" cy="805180"/>
            <wp:effectExtent l="0" t="0" r="0" b="0"/>
            <wp:docPr id="98302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22405" name=""/>
                    <pic:cNvPicPr/>
                  </pic:nvPicPr>
                  <pic:blipFill>
                    <a:blip r:embed="rId12"/>
                    <a:stretch>
                      <a:fillRect/>
                    </a:stretch>
                  </pic:blipFill>
                  <pic:spPr>
                    <a:xfrm>
                      <a:off x="0" y="0"/>
                      <a:ext cx="5731510" cy="805180"/>
                    </a:xfrm>
                    <a:prstGeom prst="rect">
                      <a:avLst/>
                    </a:prstGeom>
                  </pic:spPr>
                </pic:pic>
              </a:graphicData>
            </a:graphic>
          </wp:inline>
        </w:drawing>
      </w:r>
    </w:p>
    <w:p w14:paraId="539F1301" w14:textId="77777777" w:rsidR="00CD0200" w:rsidRDefault="00CD0200" w:rsidP="00B33964">
      <w:pPr>
        <w:rPr>
          <w:noProof/>
        </w:rPr>
      </w:pPr>
      <w:r>
        <w:rPr>
          <w:noProof/>
        </w:rPr>
        <w:lastRenderedPageBreak/>
        <w:t xml:space="preserve">Une fois fait nous devrions avoir notre </w:t>
      </w:r>
      <w:r w:rsidRPr="00CD0200">
        <w:rPr>
          <w:b/>
          <w:bCs/>
          <w:noProof/>
        </w:rPr>
        <w:t>DDNS fonctionnel</w:t>
      </w:r>
      <w:r>
        <w:rPr>
          <w:noProof/>
        </w:rPr>
        <w:t xml:space="preserve"> qui permet d’accéder au serveur (</w:t>
      </w:r>
      <w:r w:rsidRPr="00CD0200">
        <w:rPr>
          <w:b/>
          <w:bCs/>
          <w:noProof/>
        </w:rPr>
        <w:t>VPN et WEB</w:t>
      </w:r>
      <w:r>
        <w:rPr>
          <w:noProof/>
        </w:rPr>
        <w:t xml:space="preserve">) via le nom de domaine </w:t>
      </w:r>
      <w:r w:rsidRPr="00CD0200">
        <w:rPr>
          <w:b/>
          <w:bCs/>
          <w:noProof/>
        </w:rPr>
        <w:t>nas.valentinlamine.fr</w:t>
      </w:r>
      <w:r>
        <w:rPr>
          <w:noProof/>
        </w:rPr>
        <w:t xml:space="preserve"> plutot qu’une IP.</w:t>
      </w:r>
    </w:p>
    <w:p w14:paraId="1334DD67" w14:textId="21CED22B" w:rsidR="00CD0200" w:rsidRDefault="00CD0200" w:rsidP="00B33964">
      <w:pPr>
        <w:rPr>
          <w:noProof/>
        </w:rPr>
      </w:pPr>
      <w:r>
        <w:rPr>
          <w:noProof/>
        </w:rPr>
        <w:t xml:space="preserve">Il est toutefois important de noter que sur notre routeur nous devons configurer les ports pour ouvrir et rediriger les requêtes arrivant sur l’adresse IP externe (82.65.159.85) vers le NAS situé sur (192.168.1.100) afin que les services fonctionnent correctement. </w:t>
      </w:r>
      <w:r w:rsidRPr="00CD0200">
        <w:rPr>
          <w:noProof/>
        </w:rPr>
        <w:drawing>
          <wp:inline distT="0" distB="0" distL="0" distR="0" wp14:anchorId="487E571C" wp14:editId="430BB8B5">
            <wp:extent cx="5731510" cy="309880"/>
            <wp:effectExtent l="0" t="0" r="0" b="0"/>
            <wp:docPr id="235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235" name=""/>
                    <pic:cNvPicPr/>
                  </pic:nvPicPr>
                  <pic:blipFill>
                    <a:blip r:embed="rId13"/>
                    <a:stretch>
                      <a:fillRect/>
                    </a:stretch>
                  </pic:blipFill>
                  <pic:spPr>
                    <a:xfrm>
                      <a:off x="0" y="0"/>
                      <a:ext cx="5731510" cy="309880"/>
                    </a:xfrm>
                    <a:prstGeom prst="rect">
                      <a:avLst/>
                    </a:prstGeom>
                  </pic:spPr>
                </pic:pic>
              </a:graphicData>
            </a:graphic>
          </wp:inline>
        </w:drawing>
      </w:r>
    </w:p>
    <w:p w14:paraId="3784AEFD" w14:textId="77777777" w:rsidR="00CD0200" w:rsidRDefault="00CD0200" w:rsidP="00B33964">
      <w:pPr>
        <w:rPr>
          <w:noProof/>
        </w:rPr>
      </w:pPr>
    </w:p>
    <w:p w14:paraId="70E99153" w14:textId="77777777" w:rsidR="00CD0200" w:rsidRPr="00B33964" w:rsidRDefault="00CD0200" w:rsidP="00B33964"/>
    <w:sectPr w:rsidR="00CD0200" w:rsidRPr="00B33964" w:rsidSect="00B339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60C11"/>
    <w:multiLevelType w:val="hybridMultilevel"/>
    <w:tmpl w:val="4ACE2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5081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64"/>
    <w:rsid w:val="00916358"/>
    <w:rsid w:val="00B33964"/>
    <w:rsid w:val="00BE04A5"/>
    <w:rsid w:val="00CD020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CD98"/>
  <w15:chartTrackingRefBased/>
  <w15:docId w15:val="{E47F0864-5D85-3E4F-8649-44E40CF9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964"/>
    <w:rPr>
      <w:rFonts w:eastAsiaTheme="majorEastAsia" w:cstheme="majorBidi"/>
      <w:color w:val="272727" w:themeColor="text1" w:themeTint="D8"/>
    </w:rPr>
  </w:style>
  <w:style w:type="paragraph" w:styleId="Title">
    <w:name w:val="Title"/>
    <w:basedOn w:val="Normal"/>
    <w:next w:val="Normal"/>
    <w:link w:val="TitleChar"/>
    <w:uiPriority w:val="10"/>
    <w:qFormat/>
    <w:rsid w:val="00B33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964"/>
    <w:pPr>
      <w:spacing w:before="160"/>
      <w:jc w:val="center"/>
    </w:pPr>
    <w:rPr>
      <w:i/>
      <w:iCs/>
      <w:color w:val="404040" w:themeColor="text1" w:themeTint="BF"/>
    </w:rPr>
  </w:style>
  <w:style w:type="character" w:customStyle="1" w:styleId="QuoteChar">
    <w:name w:val="Quote Char"/>
    <w:basedOn w:val="DefaultParagraphFont"/>
    <w:link w:val="Quote"/>
    <w:uiPriority w:val="29"/>
    <w:rsid w:val="00B33964"/>
    <w:rPr>
      <w:i/>
      <w:iCs/>
      <w:color w:val="404040" w:themeColor="text1" w:themeTint="BF"/>
    </w:rPr>
  </w:style>
  <w:style w:type="paragraph" w:styleId="ListParagraph">
    <w:name w:val="List Paragraph"/>
    <w:basedOn w:val="Normal"/>
    <w:uiPriority w:val="34"/>
    <w:qFormat/>
    <w:rsid w:val="00B33964"/>
    <w:pPr>
      <w:ind w:left="720"/>
      <w:contextualSpacing/>
    </w:pPr>
  </w:style>
  <w:style w:type="character" w:styleId="IntenseEmphasis">
    <w:name w:val="Intense Emphasis"/>
    <w:basedOn w:val="DefaultParagraphFont"/>
    <w:uiPriority w:val="21"/>
    <w:qFormat/>
    <w:rsid w:val="00B33964"/>
    <w:rPr>
      <w:i/>
      <w:iCs/>
      <w:color w:val="0F4761" w:themeColor="accent1" w:themeShade="BF"/>
    </w:rPr>
  </w:style>
  <w:style w:type="paragraph" w:styleId="IntenseQuote">
    <w:name w:val="Intense Quote"/>
    <w:basedOn w:val="Normal"/>
    <w:next w:val="Normal"/>
    <w:link w:val="IntenseQuoteChar"/>
    <w:uiPriority w:val="30"/>
    <w:qFormat/>
    <w:rsid w:val="00B33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964"/>
    <w:rPr>
      <w:i/>
      <w:iCs/>
      <w:color w:val="0F4761" w:themeColor="accent1" w:themeShade="BF"/>
    </w:rPr>
  </w:style>
  <w:style w:type="character" w:styleId="IntenseReference">
    <w:name w:val="Intense Reference"/>
    <w:basedOn w:val="DefaultParagraphFont"/>
    <w:uiPriority w:val="32"/>
    <w:qFormat/>
    <w:rsid w:val="00B33964"/>
    <w:rPr>
      <w:b/>
      <w:bCs/>
      <w:smallCaps/>
      <w:color w:val="0F4761" w:themeColor="accent1" w:themeShade="BF"/>
      <w:spacing w:val="5"/>
    </w:rPr>
  </w:style>
  <w:style w:type="paragraph" w:styleId="NoSpacing">
    <w:name w:val="No Spacing"/>
    <w:link w:val="NoSpacingChar"/>
    <w:uiPriority w:val="1"/>
    <w:qFormat/>
    <w:rsid w:val="00B33964"/>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B33964"/>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B3396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B33964"/>
    <w:pPr>
      <w:spacing w:before="120" w:after="0"/>
    </w:pPr>
    <w:rPr>
      <w:b/>
      <w:bCs/>
      <w:i/>
      <w:iCs/>
    </w:rPr>
  </w:style>
  <w:style w:type="paragraph" w:styleId="TOC2">
    <w:name w:val="toc 2"/>
    <w:basedOn w:val="Normal"/>
    <w:next w:val="Normal"/>
    <w:autoRedefine/>
    <w:uiPriority w:val="39"/>
    <w:semiHidden/>
    <w:unhideWhenUsed/>
    <w:rsid w:val="00B33964"/>
    <w:pPr>
      <w:spacing w:before="120" w:after="0"/>
      <w:ind w:left="240"/>
    </w:pPr>
    <w:rPr>
      <w:b/>
      <w:bCs/>
      <w:sz w:val="22"/>
      <w:szCs w:val="22"/>
    </w:rPr>
  </w:style>
  <w:style w:type="paragraph" w:styleId="TOC3">
    <w:name w:val="toc 3"/>
    <w:basedOn w:val="Normal"/>
    <w:next w:val="Normal"/>
    <w:autoRedefine/>
    <w:uiPriority w:val="39"/>
    <w:semiHidden/>
    <w:unhideWhenUsed/>
    <w:rsid w:val="00B33964"/>
    <w:pPr>
      <w:spacing w:after="0"/>
      <w:ind w:left="480"/>
    </w:pPr>
    <w:rPr>
      <w:sz w:val="20"/>
      <w:szCs w:val="20"/>
    </w:rPr>
  </w:style>
  <w:style w:type="paragraph" w:styleId="TOC4">
    <w:name w:val="toc 4"/>
    <w:basedOn w:val="Normal"/>
    <w:next w:val="Normal"/>
    <w:autoRedefine/>
    <w:uiPriority w:val="39"/>
    <w:semiHidden/>
    <w:unhideWhenUsed/>
    <w:rsid w:val="00B33964"/>
    <w:pPr>
      <w:spacing w:after="0"/>
      <w:ind w:left="720"/>
    </w:pPr>
    <w:rPr>
      <w:sz w:val="20"/>
      <w:szCs w:val="20"/>
    </w:rPr>
  </w:style>
  <w:style w:type="paragraph" w:styleId="TOC5">
    <w:name w:val="toc 5"/>
    <w:basedOn w:val="Normal"/>
    <w:next w:val="Normal"/>
    <w:autoRedefine/>
    <w:uiPriority w:val="39"/>
    <w:semiHidden/>
    <w:unhideWhenUsed/>
    <w:rsid w:val="00B33964"/>
    <w:pPr>
      <w:spacing w:after="0"/>
      <w:ind w:left="960"/>
    </w:pPr>
    <w:rPr>
      <w:sz w:val="20"/>
      <w:szCs w:val="20"/>
    </w:rPr>
  </w:style>
  <w:style w:type="paragraph" w:styleId="TOC6">
    <w:name w:val="toc 6"/>
    <w:basedOn w:val="Normal"/>
    <w:next w:val="Normal"/>
    <w:autoRedefine/>
    <w:uiPriority w:val="39"/>
    <w:semiHidden/>
    <w:unhideWhenUsed/>
    <w:rsid w:val="00B33964"/>
    <w:pPr>
      <w:spacing w:after="0"/>
      <w:ind w:left="1200"/>
    </w:pPr>
    <w:rPr>
      <w:sz w:val="20"/>
      <w:szCs w:val="20"/>
    </w:rPr>
  </w:style>
  <w:style w:type="paragraph" w:styleId="TOC7">
    <w:name w:val="toc 7"/>
    <w:basedOn w:val="Normal"/>
    <w:next w:val="Normal"/>
    <w:autoRedefine/>
    <w:uiPriority w:val="39"/>
    <w:semiHidden/>
    <w:unhideWhenUsed/>
    <w:rsid w:val="00B33964"/>
    <w:pPr>
      <w:spacing w:after="0"/>
      <w:ind w:left="1440"/>
    </w:pPr>
    <w:rPr>
      <w:sz w:val="20"/>
      <w:szCs w:val="20"/>
    </w:rPr>
  </w:style>
  <w:style w:type="paragraph" w:styleId="TOC8">
    <w:name w:val="toc 8"/>
    <w:basedOn w:val="Normal"/>
    <w:next w:val="Normal"/>
    <w:autoRedefine/>
    <w:uiPriority w:val="39"/>
    <w:semiHidden/>
    <w:unhideWhenUsed/>
    <w:rsid w:val="00B33964"/>
    <w:pPr>
      <w:spacing w:after="0"/>
      <w:ind w:left="1680"/>
    </w:pPr>
    <w:rPr>
      <w:sz w:val="20"/>
      <w:szCs w:val="20"/>
    </w:rPr>
  </w:style>
  <w:style w:type="paragraph" w:styleId="TOC9">
    <w:name w:val="toc 9"/>
    <w:basedOn w:val="Normal"/>
    <w:next w:val="Normal"/>
    <w:autoRedefine/>
    <w:uiPriority w:val="39"/>
    <w:semiHidden/>
    <w:unhideWhenUsed/>
    <w:rsid w:val="00B33964"/>
    <w:pPr>
      <w:spacing w:after="0"/>
      <w:ind w:left="1920"/>
    </w:pPr>
    <w:rPr>
      <w:sz w:val="20"/>
      <w:szCs w:val="20"/>
    </w:rPr>
  </w:style>
  <w:style w:type="character" w:styleId="Hyperlink">
    <w:name w:val="Hyperlink"/>
    <w:basedOn w:val="DefaultParagraphFont"/>
    <w:uiPriority w:val="99"/>
    <w:unhideWhenUsed/>
    <w:rsid w:val="00BE04A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B0CA1118416E46B3BE44E7B659E452"/>
        <w:category>
          <w:name w:val="General"/>
          <w:gallery w:val="placeholder"/>
        </w:category>
        <w:types>
          <w:type w:val="bbPlcHdr"/>
        </w:types>
        <w:behaviors>
          <w:behavior w:val="content"/>
        </w:behaviors>
        <w:guid w:val="{F65FDA1E-A627-1C46-87C5-246ABE3BB656}"/>
      </w:docPartPr>
      <w:docPartBody>
        <w:p w:rsidR="00000000" w:rsidRDefault="00705016" w:rsidP="00705016">
          <w:pPr>
            <w:pStyle w:val="9BB0CA1118416E46B3BE44E7B659E452"/>
          </w:pPr>
          <w:r>
            <w:rPr>
              <w:rFonts w:asciiTheme="majorHAnsi" w:eastAsiaTheme="majorEastAsia" w:hAnsiTheme="majorHAnsi" w:cstheme="majorBidi"/>
              <w:caps/>
              <w:color w:val="156082" w:themeColor="accent1"/>
              <w:sz w:val="80"/>
              <w:szCs w:val="80"/>
            </w:rPr>
            <w:t>[Document title]</w:t>
          </w:r>
        </w:p>
      </w:docPartBody>
    </w:docPart>
    <w:docPart>
      <w:docPartPr>
        <w:name w:val="35146CA5885DC44F8FC9550AEAFCD757"/>
        <w:category>
          <w:name w:val="General"/>
          <w:gallery w:val="placeholder"/>
        </w:category>
        <w:types>
          <w:type w:val="bbPlcHdr"/>
        </w:types>
        <w:behaviors>
          <w:behavior w:val="content"/>
        </w:behaviors>
        <w:guid w:val="{B86B0F91-0ED5-5348-8D2D-500F94594263}"/>
      </w:docPartPr>
      <w:docPartBody>
        <w:p w:rsidR="00000000" w:rsidRDefault="00705016" w:rsidP="00705016">
          <w:pPr>
            <w:pStyle w:val="35146CA5885DC44F8FC9550AEAFCD75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16"/>
    <w:rsid w:val="00705016"/>
    <w:rsid w:val="00916358"/>
    <w:rsid w:val="00963CE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FR"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B0CA1118416E46B3BE44E7B659E452">
    <w:name w:val="9BB0CA1118416E46B3BE44E7B659E452"/>
    <w:rsid w:val="00705016"/>
  </w:style>
  <w:style w:type="paragraph" w:customStyle="1" w:styleId="35146CA5885DC44F8FC9550AEAFCD757">
    <w:name w:val="35146CA5885DC44F8FC9550AEAFCD757"/>
    <w:rsid w:val="007050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2024-04-27T00:00:00</PublishDate>
  <Abstract/>
  <CompanyAddress>Aix Ynov Campus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E29EB-A9D4-EB40-842C-2F1199D8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infra &amp; si</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d’exploitation</dc:title>
  <dc:subject>Configuration nom de domaine avec DynHost</dc:subject>
  <dc:creator>valentin lamine</dc:creator>
  <cp:keywords/>
  <dc:description/>
  <cp:lastModifiedBy>valentin lamine</cp:lastModifiedBy>
  <cp:revision>2</cp:revision>
  <dcterms:created xsi:type="dcterms:W3CDTF">2024-05-11T14:36:00Z</dcterms:created>
  <dcterms:modified xsi:type="dcterms:W3CDTF">2024-05-11T14:54:00Z</dcterms:modified>
</cp:coreProperties>
</file>