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835810359"/>
        <w:docPartObj>
          <w:docPartGallery w:val="Cover Pages"/>
          <w:docPartUnique/>
        </w:docPartObj>
      </w:sdtPr>
      <w:sdtEndPr>
        <w:rPr>
          <w:rFonts w:eastAsiaTheme="minorHAnsi"/>
          <w:color w:val="auto"/>
          <w:kern w:val="2"/>
          <w:sz w:val="24"/>
          <w:szCs w:val="24"/>
          <w:lang w:eastAsia="en-US"/>
          <w14:ligatures w14:val="standardContextual"/>
        </w:rPr>
      </w:sdtEndPr>
      <w:sdtContent>
        <w:p w14:paraId="64F114BA" w14:textId="07F33946" w:rsidR="001023F3" w:rsidRDefault="001023F3">
          <w:pPr>
            <w:pStyle w:val="Sansinterligne"/>
            <w:spacing w:before="1540" w:after="240"/>
            <w:jc w:val="center"/>
            <w:rPr>
              <w:color w:val="156082" w:themeColor="accent1"/>
            </w:rPr>
          </w:pPr>
          <w:r>
            <w:rPr>
              <w:noProof/>
              <w:color w:val="156082" w:themeColor="accent1"/>
            </w:rPr>
            <w:drawing>
              <wp:inline distT="0" distB="0" distL="0" distR="0" wp14:anchorId="24A32B56" wp14:editId="22C2400F">
                <wp:extent cx="1417320" cy="750898"/>
                <wp:effectExtent l="0" t="0" r="0" b="0"/>
                <wp:docPr id="1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re"/>
            <w:tag w:val=""/>
            <w:id w:val="1735040861"/>
            <w:placeholder>
              <w:docPart w:val="589F69FAD85E48BEA09680AB27E8F01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FB5050E" w14:textId="61D05024" w:rsidR="001023F3" w:rsidRDefault="001023F3">
              <w:pPr>
                <w:pStyle w:val="Sansinterligne"/>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DOCUMENTATION</w:t>
              </w:r>
            </w:p>
          </w:sdtContent>
        </w:sdt>
        <w:sdt>
          <w:sdtPr>
            <w:rPr>
              <w:color w:val="156082" w:themeColor="accent1"/>
              <w:sz w:val="28"/>
              <w:szCs w:val="28"/>
            </w:rPr>
            <w:alias w:val="Sous-titre"/>
            <w:tag w:val=""/>
            <w:id w:val="328029620"/>
            <w:placeholder>
              <w:docPart w:val="4E4D1FD967BE4D7A9581B7ABDC6EFA83"/>
            </w:placeholder>
            <w:dataBinding w:prefixMappings="xmlns:ns0='http://purl.org/dc/elements/1.1/' xmlns:ns1='http://schemas.openxmlformats.org/package/2006/metadata/core-properties' " w:xpath="/ns1:coreProperties[1]/ns0:subject[1]" w:storeItemID="{6C3C8BC8-F283-45AE-878A-BAB7291924A1}"/>
            <w:text/>
          </w:sdtPr>
          <w:sdtContent>
            <w:p w14:paraId="2E8FA9A0" w14:textId="7C8D4A82" w:rsidR="001023F3" w:rsidRDefault="001023F3">
              <w:pPr>
                <w:pStyle w:val="Sansinterligne"/>
                <w:jc w:val="center"/>
                <w:rPr>
                  <w:color w:val="156082" w:themeColor="accent1"/>
                  <w:sz w:val="28"/>
                  <w:szCs w:val="28"/>
                </w:rPr>
              </w:pPr>
              <w:r>
                <w:rPr>
                  <w:color w:val="156082" w:themeColor="accent1"/>
                  <w:sz w:val="28"/>
                  <w:szCs w:val="28"/>
                </w:rPr>
                <w:t>Configuration &amp; Installation Utilisateur &amp; Logs</w:t>
              </w:r>
            </w:p>
          </w:sdtContent>
        </w:sdt>
        <w:p w14:paraId="586B3A29" w14:textId="77777777" w:rsidR="001023F3" w:rsidRDefault="001023F3">
          <w:pPr>
            <w:pStyle w:val="Sansinterligne"/>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12053AC" wp14:editId="2036A74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03-11T00:00:00Z">
                                    <w:dateFormat w:val="dd MMMM yyyy"/>
                                    <w:lid w:val="fr-FR"/>
                                    <w:storeMappedDataAs w:val="dateTime"/>
                                    <w:calendar w:val="gregorian"/>
                                  </w:date>
                                </w:sdtPr>
                                <w:sdtContent>
                                  <w:p w14:paraId="216CECE4" w14:textId="4E0FA481" w:rsidR="001023F3" w:rsidRDefault="001023F3">
                                    <w:pPr>
                                      <w:pStyle w:val="Sansinterligne"/>
                                      <w:spacing w:after="40"/>
                                      <w:jc w:val="center"/>
                                      <w:rPr>
                                        <w:caps/>
                                        <w:color w:val="156082" w:themeColor="accent1"/>
                                        <w:sz w:val="28"/>
                                        <w:szCs w:val="28"/>
                                      </w:rPr>
                                    </w:pPr>
                                    <w:r>
                                      <w:rPr>
                                        <w:caps/>
                                        <w:color w:val="156082" w:themeColor="accent1"/>
                                        <w:sz w:val="28"/>
                                        <w:szCs w:val="28"/>
                                      </w:rPr>
                                      <w:t>11 mars 2024</w:t>
                                    </w:r>
                                  </w:p>
                                </w:sdtContent>
                              </w:sdt>
                              <w:p w14:paraId="6AC8AE28" w14:textId="71D70E51" w:rsidR="001023F3" w:rsidRDefault="001023F3">
                                <w:pPr>
                                  <w:pStyle w:val="Sansinterligne"/>
                                  <w:jc w:val="center"/>
                                  <w:rPr>
                                    <w:color w:val="156082" w:themeColor="accent1"/>
                                  </w:rPr>
                                </w:pPr>
                                <w:sdt>
                                  <w:sdtPr>
                                    <w:rPr>
                                      <w:rFonts w:ascii="Times New Roman" w:hAnsi="Times New Roman" w:cs="Times New Roman"/>
                                      <w:caps/>
                                      <w:color w:val="156082"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Pr="001023F3">
                                      <w:rPr>
                                        <w:rFonts w:ascii="Times New Roman" w:hAnsi="Times New Roman" w:cs="Times New Roman"/>
                                        <w:caps/>
                                        <w:color w:val="156082" w:themeColor="accent1"/>
                                      </w:rPr>
                                      <w:t>PROJET UF INFRA</w:t>
                                    </w:r>
                                  </w:sdtContent>
                                </w:sdt>
                              </w:p>
                              <w:p w14:paraId="293EA235" w14:textId="62E19F79" w:rsidR="001023F3" w:rsidRPr="001023F3" w:rsidRDefault="001023F3" w:rsidP="001023F3">
                                <w:pPr>
                                  <w:pStyle w:val="Sansinterligne"/>
                                  <w:jc w:val="center"/>
                                  <w:rPr>
                                    <w:rFonts w:ascii="Times New Roman" w:hAnsi="Times New Roman" w:cs="Times New Roman"/>
                                    <w:color w:val="156082" w:themeColor="accent1"/>
                                  </w:rPr>
                                </w:pPr>
                                <w:sdt>
                                  <w:sdtPr>
                                    <w:rPr>
                                      <w:rFonts w:ascii="Times New Roman" w:hAnsi="Times New Roman" w:cs="Times New Roman"/>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Pr="001023F3">
                                      <w:rPr>
                                        <w:rFonts w:ascii="Times New Roman" w:hAnsi="Times New Roman" w:cs="Times New Roman"/>
                                        <w:color w:val="156082" w:themeColor="accent1"/>
                                      </w:rPr>
                                      <w:t>Aix Ynov Campus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2053AC" id="_x0000_t202" coordsize="21600,21600" o:spt="202" path="m,l,21600r21600,l21600,xe">
                    <v:stroke joinstyle="miter"/>
                    <v:path gradientshapeok="t" o:connecttype="rect"/>
                  </v:shapetype>
                  <v:shape id="Zone de texte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03-11T00:00:00Z">
                              <w:dateFormat w:val="dd MMMM yyyy"/>
                              <w:lid w:val="fr-FR"/>
                              <w:storeMappedDataAs w:val="dateTime"/>
                              <w:calendar w:val="gregorian"/>
                            </w:date>
                          </w:sdtPr>
                          <w:sdtContent>
                            <w:p w14:paraId="216CECE4" w14:textId="4E0FA481" w:rsidR="001023F3" w:rsidRDefault="001023F3">
                              <w:pPr>
                                <w:pStyle w:val="Sansinterligne"/>
                                <w:spacing w:after="40"/>
                                <w:jc w:val="center"/>
                                <w:rPr>
                                  <w:caps/>
                                  <w:color w:val="156082" w:themeColor="accent1"/>
                                  <w:sz w:val="28"/>
                                  <w:szCs w:val="28"/>
                                </w:rPr>
                              </w:pPr>
                              <w:r>
                                <w:rPr>
                                  <w:caps/>
                                  <w:color w:val="156082" w:themeColor="accent1"/>
                                  <w:sz w:val="28"/>
                                  <w:szCs w:val="28"/>
                                </w:rPr>
                                <w:t>11 mars 2024</w:t>
                              </w:r>
                            </w:p>
                          </w:sdtContent>
                        </w:sdt>
                        <w:p w14:paraId="6AC8AE28" w14:textId="71D70E51" w:rsidR="001023F3" w:rsidRDefault="001023F3">
                          <w:pPr>
                            <w:pStyle w:val="Sansinterligne"/>
                            <w:jc w:val="center"/>
                            <w:rPr>
                              <w:color w:val="156082" w:themeColor="accent1"/>
                            </w:rPr>
                          </w:pPr>
                          <w:sdt>
                            <w:sdtPr>
                              <w:rPr>
                                <w:rFonts w:ascii="Times New Roman" w:hAnsi="Times New Roman" w:cs="Times New Roman"/>
                                <w:caps/>
                                <w:color w:val="156082"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Pr="001023F3">
                                <w:rPr>
                                  <w:rFonts w:ascii="Times New Roman" w:hAnsi="Times New Roman" w:cs="Times New Roman"/>
                                  <w:caps/>
                                  <w:color w:val="156082" w:themeColor="accent1"/>
                                </w:rPr>
                                <w:t>PROJET UF INFRA</w:t>
                              </w:r>
                            </w:sdtContent>
                          </w:sdt>
                        </w:p>
                        <w:p w14:paraId="293EA235" w14:textId="62E19F79" w:rsidR="001023F3" w:rsidRPr="001023F3" w:rsidRDefault="001023F3" w:rsidP="001023F3">
                          <w:pPr>
                            <w:pStyle w:val="Sansinterligne"/>
                            <w:jc w:val="center"/>
                            <w:rPr>
                              <w:rFonts w:ascii="Times New Roman" w:hAnsi="Times New Roman" w:cs="Times New Roman"/>
                              <w:color w:val="156082" w:themeColor="accent1"/>
                            </w:rPr>
                          </w:pPr>
                          <w:sdt>
                            <w:sdtPr>
                              <w:rPr>
                                <w:rFonts w:ascii="Times New Roman" w:hAnsi="Times New Roman" w:cs="Times New Roman"/>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Pr="001023F3">
                                <w:rPr>
                                  <w:rFonts w:ascii="Times New Roman" w:hAnsi="Times New Roman" w:cs="Times New Roman"/>
                                  <w:color w:val="156082" w:themeColor="accent1"/>
                                </w:rPr>
                                <w:t>Aix Ynov Campus</w:t>
                              </w:r>
                            </w:sdtContent>
                          </w:sdt>
                        </w:p>
                      </w:txbxContent>
                    </v:textbox>
                    <w10:wrap anchorx="margin" anchory="page"/>
                  </v:shape>
                </w:pict>
              </mc:Fallback>
            </mc:AlternateContent>
          </w:r>
          <w:r>
            <w:rPr>
              <w:noProof/>
              <w:color w:val="156082" w:themeColor="accent1"/>
            </w:rPr>
            <w:drawing>
              <wp:inline distT="0" distB="0" distL="0" distR="0" wp14:anchorId="6BBB442C" wp14:editId="0A334AD7">
                <wp:extent cx="758952" cy="478932"/>
                <wp:effectExtent l="0" t="0" r="3175" b="0"/>
                <wp:docPr id="14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F99F81" w14:textId="77777777" w:rsidR="001023F3" w:rsidRDefault="001023F3">
          <w:pPr>
            <w:pStyle w:val="Sansinterligne"/>
            <w:spacing w:before="480"/>
            <w:jc w:val="center"/>
            <w:rPr>
              <w:color w:val="156082" w:themeColor="accent1"/>
            </w:rPr>
          </w:pPr>
        </w:p>
        <w:p w14:paraId="78081AD9" w14:textId="77777777" w:rsidR="001023F3" w:rsidRDefault="001023F3">
          <w:pPr>
            <w:pStyle w:val="Sansinterligne"/>
            <w:spacing w:before="480"/>
            <w:jc w:val="center"/>
            <w:rPr>
              <w:color w:val="156082" w:themeColor="accent1"/>
            </w:rPr>
          </w:pPr>
        </w:p>
        <w:p w14:paraId="5B3A4D92" w14:textId="77777777" w:rsidR="001023F3" w:rsidRDefault="001023F3">
          <w:pPr>
            <w:pStyle w:val="Sansinterligne"/>
            <w:spacing w:before="480"/>
            <w:jc w:val="center"/>
            <w:rPr>
              <w:color w:val="156082" w:themeColor="accent1"/>
            </w:rPr>
          </w:pPr>
        </w:p>
        <w:p w14:paraId="3EE79AD0" w14:textId="77777777" w:rsidR="001023F3" w:rsidRDefault="001023F3">
          <w:pPr>
            <w:pStyle w:val="Sansinterligne"/>
            <w:spacing w:before="480"/>
            <w:jc w:val="center"/>
            <w:rPr>
              <w:color w:val="156082" w:themeColor="accent1"/>
            </w:rPr>
          </w:pPr>
        </w:p>
        <w:p w14:paraId="49A9D8DB" w14:textId="77777777" w:rsidR="001023F3" w:rsidRDefault="001023F3">
          <w:pPr>
            <w:pStyle w:val="Sansinterligne"/>
            <w:spacing w:before="480"/>
            <w:jc w:val="center"/>
            <w:rPr>
              <w:color w:val="156082" w:themeColor="accent1"/>
            </w:rPr>
          </w:pPr>
        </w:p>
        <w:p w14:paraId="26A55DAF" w14:textId="77777777" w:rsidR="001023F3" w:rsidRDefault="001023F3">
          <w:pPr>
            <w:pStyle w:val="Sansinterligne"/>
            <w:spacing w:before="480"/>
            <w:jc w:val="center"/>
            <w:rPr>
              <w:color w:val="156082" w:themeColor="accent1"/>
            </w:rPr>
          </w:pPr>
        </w:p>
        <w:p w14:paraId="11D12C06" w14:textId="77777777" w:rsidR="001023F3" w:rsidRDefault="001023F3">
          <w:pPr>
            <w:pStyle w:val="Sansinterligne"/>
            <w:spacing w:before="480"/>
            <w:jc w:val="center"/>
            <w:rPr>
              <w:color w:val="156082" w:themeColor="accent1"/>
            </w:rPr>
          </w:pPr>
        </w:p>
        <w:p w14:paraId="34D724EF" w14:textId="77777777" w:rsidR="001023F3" w:rsidRDefault="001023F3">
          <w:pPr>
            <w:pStyle w:val="Sansinterligne"/>
            <w:spacing w:before="480"/>
            <w:jc w:val="center"/>
            <w:rPr>
              <w:color w:val="156082" w:themeColor="accent1"/>
            </w:rPr>
          </w:pPr>
        </w:p>
        <w:p w14:paraId="622241DA" w14:textId="77777777" w:rsidR="001023F3" w:rsidRDefault="001023F3">
          <w:pPr>
            <w:pStyle w:val="Sansinterligne"/>
            <w:spacing w:before="480"/>
            <w:jc w:val="center"/>
            <w:rPr>
              <w:color w:val="156082" w:themeColor="accent1"/>
            </w:rPr>
          </w:pPr>
        </w:p>
        <w:p w14:paraId="3684D45C" w14:textId="77777777" w:rsidR="001023F3" w:rsidRDefault="001023F3">
          <w:r>
            <w:br w:type="page"/>
          </w:r>
        </w:p>
        <w:p w14:paraId="70072691" w14:textId="77777777" w:rsidR="001023F3" w:rsidRDefault="001023F3"/>
        <w:p w14:paraId="30786683" w14:textId="77777777" w:rsidR="001023F3" w:rsidRDefault="001023F3"/>
        <w:p w14:paraId="4F7BA6C0" w14:textId="77777777" w:rsidR="001023F3" w:rsidRDefault="001023F3"/>
        <w:p w14:paraId="341A9909" w14:textId="77777777" w:rsidR="001023F3" w:rsidRDefault="001023F3"/>
        <w:p w14:paraId="3B7DA48C" w14:textId="77777777" w:rsidR="001023F3" w:rsidRDefault="001023F3"/>
        <w:p w14:paraId="4CCF0D4A" w14:textId="77777777" w:rsidR="001023F3" w:rsidRDefault="001023F3"/>
        <w:p w14:paraId="5EFB2BFF" w14:textId="77777777" w:rsidR="001023F3" w:rsidRDefault="001023F3"/>
        <w:p w14:paraId="2C667A4C" w14:textId="77777777" w:rsidR="001023F3" w:rsidRDefault="001023F3"/>
        <w:p w14:paraId="15CFC878" w14:textId="77777777" w:rsidR="001023F3" w:rsidRDefault="001023F3"/>
        <w:p w14:paraId="45B57446" w14:textId="77777777" w:rsidR="001023F3" w:rsidRDefault="001023F3"/>
        <w:p w14:paraId="29750246" w14:textId="77777777" w:rsidR="001023F3" w:rsidRDefault="001023F3"/>
        <w:p w14:paraId="51FA8D9B" w14:textId="77777777" w:rsidR="001023F3" w:rsidRDefault="001023F3"/>
        <w:p w14:paraId="5F3C225A" w14:textId="77777777" w:rsidR="001023F3" w:rsidRDefault="001023F3"/>
        <w:p w14:paraId="6770B64D" w14:textId="77777777" w:rsidR="001023F3" w:rsidRDefault="001023F3"/>
        <w:p w14:paraId="4A1B1449" w14:textId="77777777" w:rsidR="001023F3" w:rsidRDefault="001023F3"/>
        <w:p w14:paraId="1406ADFE" w14:textId="77777777" w:rsidR="001023F3" w:rsidRDefault="001023F3"/>
        <w:p w14:paraId="41DEE843" w14:textId="77777777" w:rsidR="001023F3" w:rsidRDefault="001023F3"/>
        <w:p w14:paraId="3C0115EF" w14:textId="77777777" w:rsidR="001023F3" w:rsidRDefault="001023F3"/>
        <w:p w14:paraId="45B5F51B" w14:textId="77777777" w:rsidR="001023F3" w:rsidRDefault="001023F3"/>
        <w:p w14:paraId="51892302" w14:textId="77777777" w:rsidR="001023F3" w:rsidRDefault="001023F3"/>
        <w:p w14:paraId="42A95A01" w14:textId="77777777" w:rsidR="001023F3" w:rsidRDefault="001023F3"/>
        <w:p w14:paraId="7BDC279C" w14:textId="77777777" w:rsidR="001023F3" w:rsidRDefault="001023F3"/>
        <w:p w14:paraId="3BFDC825" w14:textId="77777777" w:rsidR="001023F3" w:rsidRDefault="001023F3"/>
        <w:p w14:paraId="59414540" w14:textId="77777777" w:rsidR="001023F3" w:rsidRDefault="001023F3"/>
        <w:p w14:paraId="09CDF442" w14:textId="77777777" w:rsidR="001023F3" w:rsidRDefault="001023F3"/>
        <w:p w14:paraId="1A41EF8C" w14:textId="77777777" w:rsidR="001023F3" w:rsidRDefault="001023F3"/>
        <w:p w14:paraId="1247B315" w14:textId="77777777" w:rsidR="001023F3" w:rsidRDefault="001023F3"/>
        <w:p w14:paraId="4A78820F" w14:textId="77777777" w:rsidR="001023F3" w:rsidRDefault="001023F3"/>
        <w:p w14:paraId="22B219C7" w14:textId="77777777" w:rsidR="001023F3" w:rsidRPr="001023F3" w:rsidRDefault="001023F3" w:rsidP="001023F3">
          <w:pPr>
            <w:pStyle w:val="Titre1"/>
            <w:rPr>
              <w:rFonts w:eastAsia="Times New Roman"/>
              <w:lang w:eastAsia="fr-FR"/>
            </w:rPr>
          </w:pPr>
          <w:r w:rsidRPr="001023F3">
            <w:rPr>
              <w:rFonts w:eastAsia="Times New Roman"/>
              <w:lang w:eastAsia="fr-FR"/>
            </w:rPr>
            <w:lastRenderedPageBreak/>
            <w:t>Créer un utilisateur</w:t>
          </w:r>
        </w:p>
        <w:p w14:paraId="2593B0E0" w14:textId="77777777" w:rsidR="001023F3" w:rsidRPr="001023F3" w:rsidRDefault="001023F3" w:rsidP="001023F3">
          <w:pPr>
            <w:rPr>
              <w:color w:val="505A64"/>
              <w:lang w:eastAsia="fr-FR"/>
            </w:rPr>
          </w:pPr>
          <w:r w:rsidRPr="001023F3">
            <w:rPr>
              <w:color w:val="505A64"/>
              <w:lang w:eastAsia="fr-FR"/>
            </w:rPr>
            <w:t>Vous pouvez créer et gérer plusieurs comptes utilisateur sur votre Synology NAS.</w:t>
          </w:r>
        </w:p>
        <w:p w14:paraId="2DF54317" w14:textId="77777777" w:rsidR="001023F3" w:rsidRPr="001023F3" w:rsidRDefault="001023F3" w:rsidP="001023F3">
          <w:pPr>
            <w:rPr>
              <w:color w:val="2972A6"/>
              <w:lang w:eastAsia="fr-FR"/>
            </w:rPr>
          </w:pPr>
          <w:r w:rsidRPr="001023F3">
            <w:rPr>
              <w:color w:val="2972A6"/>
              <w:lang w:eastAsia="fr-FR"/>
            </w:rPr>
            <w:t>Pour créer un utilisateur :</w:t>
          </w:r>
        </w:p>
        <w:p w14:paraId="351B884C" w14:textId="77777777" w:rsidR="001023F3" w:rsidRDefault="001023F3" w:rsidP="001023F3">
          <w:pPr>
            <w:rPr>
              <w:color w:val="505A64"/>
              <w:lang w:eastAsia="fr-FR"/>
            </w:rPr>
          </w:pPr>
          <w:r w:rsidRPr="001023F3">
            <w:rPr>
              <w:color w:val="505A64"/>
              <w:lang w:eastAsia="fr-FR"/>
            </w:rPr>
            <w:t>Accédez à </w:t>
          </w:r>
          <w:r w:rsidRPr="001023F3">
            <w:rPr>
              <w:lang w:eastAsia="fr-FR"/>
            </w:rPr>
            <w:t>Panneau de configuration</w:t>
          </w:r>
          <w:r w:rsidRPr="001023F3">
            <w:rPr>
              <w:color w:val="505A64"/>
              <w:lang w:eastAsia="fr-FR"/>
            </w:rPr>
            <w:t> &gt; </w:t>
          </w:r>
          <w:r w:rsidRPr="001023F3">
            <w:rPr>
              <w:lang w:eastAsia="fr-FR"/>
            </w:rPr>
            <w:t>Utilisateur</w:t>
          </w:r>
          <w:r w:rsidRPr="001023F3">
            <w:rPr>
              <w:color w:val="505A64"/>
              <w:lang w:eastAsia="fr-FR"/>
            </w:rPr>
            <w:t>.</w:t>
          </w:r>
        </w:p>
        <w:p w14:paraId="0BDEEA68" w14:textId="2D704619" w:rsidR="001023F3" w:rsidRPr="001023F3" w:rsidRDefault="001023F3" w:rsidP="001023F3">
          <w:pPr>
            <w:rPr>
              <w:color w:val="505A64"/>
              <w:lang w:eastAsia="fr-FR"/>
            </w:rPr>
          </w:pPr>
          <w:r w:rsidRPr="001023F3">
            <w:rPr>
              <w:color w:val="505A64"/>
              <w:lang w:eastAsia="fr-FR"/>
            </w:rPr>
            <w:drawing>
              <wp:inline distT="0" distB="0" distL="0" distR="0" wp14:anchorId="473DFAA2" wp14:editId="1DC2D0D6">
                <wp:extent cx="5760720" cy="3249295"/>
                <wp:effectExtent l="0" t="0" r="0" b="8255"/>
                <wp:docPr id="1243129275"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29275" name="Image 1" descr="Une image contenant texte, capture d’écran, logiciel, Icône d’ordinateur&#10;&#10;Description générée automatiquement"/>
                        <pic:cNvPicPr/>
                      </pic:nvPicPr>
                      <pic:blipFill>
                        <a:blip r:embed="rId8"/>
                        <a:stretch>
                          <a:fillRect/>
                        </a:stretch>
                      </pic:blipFill>
                      <pic:spPr>
                        <a:xfrm>
                          <a:off x="0" y="0"/>
                          <a:ext cx="5760720" cy="3249295"/>
                        </a:xfrm>
                        <a:prstGeom prst="rect">
                          <a:avLst/>
                        </a:prstGeom>
                      </pic:spPr>
                    </pic:pic>
                  </a:graphicData>
                </a:graphic>
              </wp:inline>
            </w:drawing>
          </w:r>
        </w:p>
        <w:p w14:paraId="26BA09DA" w14:textId="77777777" w:rsidR="0062523F" w:rsidRPr="0062523F" w:rsidRDefault="0062523F" w:rsidP="0062523F">
          <w:pPr>
            <w:rPr>
              <w:lang w:eastAsia="fr-FR"/>
            </w:rPr>
          </w:pPr>
          <w:r w:rsidRPr="0062523F">
            <w:rPr>
              <w:lang w:eastAsia="fr-FR"/>
            </w:rPr>
            <w:t>Cliquez sur la touche </w:t>
          </w:r>
          <w:r w:rsidRPr="0062523F">
            <w:rPr>
              <w:b/>
              <w:bCs/>
              <w:color w:val="3C4650"/>
              <w:lang w:eastAsia="fr-FR"/>
            </w:rPr>
            <w:t>Créer</w:t>
          </w:r>
          <w:r w:rsidRPr="0062523F">
            <w:rPr>
              <w:lang w:eastAsia="fr-FR"/>
            </w:rPr>
            <w:t> puis sur Créer un utilisateur. Cette action lance l'</w:t>
          </w:r>
          <w:r w:rsidRPr="0062523F">
            <w:rPr>
              <w:b/>
              <w:bCs/>
              <w:color w:val="3C4650"/>
              <w:lang w:eastAsia="fr-FR"/>
            </w:rPr>
            <w:t>Assistant de création d'utilisateur</w:t>
          </w:r>
          <w:r w:rsidRPr="0062523F">
            <w:rPr>
              <w:lang w:eastAsia="fr-FR"/>
            </w:rPr>
            <w:t>.</w:t>
          </w:r>
        </w:p>
        <w:p w14:paraId="2E6C2C13" w14:textId="3DF7FB32" w:rsidR="001023F3" w:rsidRDefault="0062523F">
          <w:r w:rsidRPr="0062523F">
            <w:drawing>
              <wp:inline distT="0" distB="0" distL="0" distR="0" wp14:anchorId="6D6C78D7" wp14:editId="5FBB01B4">
                <wp:extent cx="5760720" cy="759460"/>
                <wp:effectExtent l="0" t="0" r="0" b="2540"/>
                <wp:docPr id="296114306" name="Image 1" descr="Une image contenant texte, Police, lign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14306" name="Image 1" descr="Une image contenant texte, Police, ligne, blanc&#10;&#10;Description générée automatiquement"/>
                        <pic:cNvPicPr/>
                      </pic:nvPicPr>
                      <pic:blipFill>
                        <a:blip r:embed="rId9"/>
                        <a:stretch>
                          <a:fillRect/>
                        </a:stretch>
                      </pic:blipFill>
                      <pic:spPr>
                        <a:xfrm>
                          <a:off x="0" y="0"/>
                          <a:ext cx="5760720" cy="759460"/>
                        </a:xfrm>
                        <a:prstGeom prst="rect">
                          <a:avLst/>
                        </a:prstGeom>
                      </pic:spPr>
                    </pic:pic>
                  </a:graphicData>
                </a:graphic>
              </wp:inline>
            </w:drawing>
          </w:r>
        </w:p>
      </w:sdtContent>
    </w:sdt>
    <w:p w14:paraId="3809D44E" w14:textId="77777777" w:rsidR="0062523F" w:rsidRPr="0062523F" w:rsidRDefault="0062523F" w:rsidP="0062523F">
      <w:pPr>
        <w:rPr>
          <w:lang w:eastAsia="fr-FR"/>
        </w:rPr>
      </w:pPr>
      <w:r w:rsidRPr="0062523F">
        <w:rPr>
          <w:lang w:eastAsia="fr-FR"/>
        </w:rPr>
        <w:t>Sur la page </w:t>
      </w:r>
      <w:r w:rsidRPr="0062523F">
        <w:rPr>
          <w:b/>
          <w:bCs/>
          <w:color w:val="3C4650"/>
          <w:lang w:eastAsia="fr-FR"/>
        </w:rPr>
        <w:t>Informations utilisateur</w:t>
      </w:r>
      <w:r w:rsidRPr="0062523F">
        <w:rPr>
          <w:lang w:eastAsia="fr-FR"/>
        </w:rPr>
        <w:t>, spécifiez les options suivantes :</w:t>
      </w:r>
    </w:p>
    <w:p w14:paraId="6C227B11" w14:textId="77777777" w:rsidR="0062523F" w:rsidRPr="0062523F" w:rsidRDefault="0062523F" w:rsidP="0062523F">
      <w:pPr>
        <w:rPr>
          <w:lang w:eastAsia="fr-FR"/>
        </w:rPr>
      </w:pPr>
      <w:r w:rsidRPr="0062523F">
        <w:rPr>
          <w:b/>
          <w:bCs/>
          <w:color w:val="3C4650"/>
          <w:lang w:eastAsia="fr-FR"/>
        </w:rPr>
        <w:t>Nom :</w:t>
      </w:r>
      <w:r w:rsidRPr="0062523F">
        <w:rPr>
          <w:lang w:eastAsia="fr-FR"/>
        </w:rPr>
        <w:t> Saisissez un nom pour l'utilisateur. Ce champ est requis.</w:t>
      </w:r>
    </w:p>
    <w:p w14:paraId="01D82700" w14:textId="77777777" w:rsidR="0062523F" w:rsidRPr="0062523F" w:rsidRDefault="0062523F" w:rsidP="0062523F">
      <w:pPr>
        <w:rPr>
          <w:lang w:eastAsia="fr-FR"/>
        </w:rPr>
      </w:pPr>
      <w:r w:rsidRPr="0062523F">
        <w:rPr>
          <w:b/>
          <w:bCs/>
          <w:color w:val="3C4650"/>
          <w:lang w:eastAsia="fr-FR"/>
        </w:rPr>
        <w:t>Description :</w:t>
      </w:r>
      <w:r w:rsidRPr="0062523F">
        <w:rPr>
          <w:lang w:eastAsia="fr-FR"/>
        </w:rPr>
        <w:t> Saisissez une description brève de l'utilisateur.</w:t>
      </w:r>
    </w:p>
    <w:p w14:paraId="5C5CED29" w14:textId="77777777" w:rsidR="0062523F" w:rsidRPr="0062523F" w:rsidRDefault="0062523F" w:rsidP="0062523F">
      <w:pPr>
        <w:rPr>
          <w:lang w:eastAsia="fr-FR"/>
        </w:rPr>
      </w:pPr>
      <w:r w:rsidRPr="0062523F">
        <w:rPr>
          <w:b/>
          <w:bCs/>
          <w:color w:val="3C4650"/>
          <w:lang w:eastAsia="fr-FR"/>
        </w:rPr>
        <w:t>E-mail :</w:t>
      </w:r>
      <w:r w:rsidRPr="0062523F">
        <w:rPr>
          <w:lang w:eastAsia="fr-FR"/>
        </w:rPr>
        <w:t> Saisissez une adresse e-mail pour l'utilisateur. Les notifications système, telles que les messages de réinitialisation du mot de passe, seront envoyées à l'adresse spécifiée ici.</w:t>
      </w:r>
    </w:p>
    <w:p w14:paraId="740326A5" w14:textId="77777777" w:rsidR="0062523F" w:rsidRPr="0062523F" w:rsidRDefault="0062523F" w:rsidP="0062523F">
      <w:pPr>
        <w:rPr>
          <w:lang w:eastAsia="fr-FR"/>
        </w:rPr>
      </w:pPr>
      <w:r w:rsidRPr="0062523F">
        <w:rPr>
          <w:b/>
          <w:bCs/>
          <w:color w:val="3C4650"/>
          <w:lang w:eastAsia="fr-FR"/>
        </w:rPr>
        <w:t>Envoyer un courrier de notification au nouvel utilisateur créé :</w:t>
      </w:r>
      <w:r w:rsidRPr="0062523F">
        <w:rPr>
          <w:lang w:eastAsia="fr-FR"/>
        </w:rPr>
        <w:t> Si cette option est activée, le système envoie un message à l'utilisateur pour l'avertir concernant le nouveau compte. Cette option requiert d'activer les notifications système par email dans </w:t>
      </w:r>
      <w:r w:rsidRPr="0062523F">
        <w:rPr>
          <w:b/>
          <w:bCs/>
          <w:color w:val="3C4650"/>
          <w:lang w:eastAsia="fr-FR"/>
        </w:rPr>
        <w:t>Menu principal</w:t>
      </w:r>
      <w:r w:rsidRPr="0062523F">
        <w:rPr>
          <w:lang w:eastAsia="fr-FR"/>
        </w:rPr>
        <w:t> &gt; </w:t>
      </w:r>
      <w:r w:rsidRPr="0062523F">
        <w:rPr>
          <w:b/>
          <w:bCs/>
          <w:color w:val="3C4650"/>
          <w:lang w:eastAsia="fr-FR"/>
        </w:rPr>
        <w:t>Panneau de configuration</w:t>
      </w:r>
      <w:r w:rsidRPr="0062523F">
        <w:rPr>
          <w:lang w:eastAsia="fr-FR"/>
        </w:rPr>
        <w:t> &gt; </w:t>
      </w:r>
      <w:r w:rsidRPr="0062523F">
        <w:rPr>
          <w:b/>
          <w:bCs/>
          <w:color w:val="3C4650"/>
          <w:lang w:eastAsia="fr-FR"/>
        </w:rPr>
        <w:t>Notification</w:t>
      </w:r>
      <w:r w:rsidRPr="0062523F">
        <w:rPr>
          <w:lang w:eastAsia="fr-FR"/>
        </w:rPr>
        <w:t> &gt; </w:t>
      </w:r>
      <w:r w:rsidRPr="0062523F">
        <w:rPr>
          <w:b/>
          <w:bCs/>
          <w:color w:val="3C4650"/>
          <w:lang w:eastAsia="fr-FR"/>
        </w:rPr>
        <w:t xml:space="preserve">Courrier </w:t>
      </w:r>
      <w:r w:rsidRPr="0062523F">
        <w:rPr>
          <w:b/>
          <w:bCs/>
          <w:color w:val="3C4650"/>
          <w:lang w:eastAsia="fr-FR"/>
        </w:rPr>
        <w:lastRenderedPageBreak/>
        <w:t>électronique</w:t>
      </w:r>
      <w:r w:rsidRPr="0062523F">
        <w:rPr>
          <w:lang w:eastAsia="fr-FR"/>
        </w:rPr>
        <w:t>. Par défaut, le mot de passe de l'utilisateur n'est pas affiché dans le message de notification. Toutefois, si vous souhaitez inclure le mot de passe dans le message de notification, veuillez cocher la case </w:t>
      </w:r>
      <w:r w:rsidRPr="0062523F">
        <w:rPr>
          <w:b/>
          <w:bCs/>
          <w:color w:val="3C4650"/>
          <w:lang w:eastAsia="fr-FR"/>
        </w:rPr>
        <w:t>Afficher le mot de passe utilisateur dans le courrier de notification</w:t>
      </w:r>
      <w:r w:rsidRPr="0062523F">
        <w:rPr>
          <w:lang w:eastAsia="fr-FR"/>
        </w:rPr>
        <w:t>.</w:t>
      </w:r>
    </w:p>
    <w:p w14:paraId="37EE763D" w14:textId="77777777" w:rsidR="0062523F" w:rsidRPr="0062523F" w:rsidRDefault="0062523F" w:rsidP="0062523F">
      <w:pPr>
        <w:rPr>
          <w:lang w:eastAsia="fr-FR"/>
        </w:rPr>
      </w:pPr>
      <w:r w:rsidRPr="0062523F">
        <w:rPr>
          <w:b/>
          <w:bCs/>
          <w:color w:val="3C4650"/>
          <w:lang w:eastAsia="fr-FR"/>
        </w:rPr>
        <w:t>Ne pas autoriser l'utilisateur à changer le mot de passe du compte :</w:t>
      </w:r>
      <w:r w:rsidRPr="0062523F">
        <w:rPr>
          <w:lang w:eastAsia="fr-FR"/>
        </w:rPr>
        <w:t> Si cette option est activée, l'utilisateur ne sera pas capable de modifier son mot de passe de connexion à DSM.</w:t>
      </w:r>
    </w:p>
    <w:p w14:paraId="4C2A3B66" w14:textId="45BC1527" w:rsidR="00A83D2E" w:rsidRDefault="0062523F">
      <w:r w:rsidRPr="0062523F">
        <w:drawing>
          <wp:inline distT="0" distB="0" distL="0" distR="0" wp14:anchorId="5B84600B" wp14:editId="68D7A6BF">
            <wp:extent cx="5760720" cy="4122420"/>
            <wp:effectExtent l="0" t="0" r="0" b="0"/>
            <wp:docPr id="1471961362"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61362" name="Image 1" descr="Une image contenant texte, capture d’écran, logiciel, Page web&#10;&#10;Description générée automatiquement"/>
                    <pic:cNvPicPr/>
                  </pic:nvPicPr>
                  <pic:blipFill>
                    <a:blip r:embed="rId10"/>
                    <a:stretch>
                      <a:fillRect/>
                    </a:stretch>
                  </pic:blipFill>
                  <pic:spPr>
                    <a:xfrm>
                      <a:off x="0" y="0"/>
                      <a:ext cx="5760720" cy="4122420"/>
                    </a:xfrm>
                    <a:prstGeom prst="rect">
                      <a:avLst/>
                    </a:prstGeom>
                  </pic:spPr>
                </pic:pic>
              </a:graphicData>
            </a:graphic>
          </wp:inline>
        </w:drawing>
      </w:r>
    </w:p>
    <w:p w14:paraId="5B49DEA6" w14:textId="77777777" w:rsidR="0062523F" w:rsidRPr="0062523F" w:rsidRDefault="0062523F" w:rsidP="0062523F">
      <w:pPr>
        <w:rPr>
          <w:lang w:eastAsia="fr-FR"/>
        </w:rPr>
      </w:pPr>
      <w:r w:rsidRPr="0062523F">
        <w:rPr>
          <w:lang w:eastAsia="fr-FR"/>
        </w:rPr>
        <w:t>Sur la page </w:t>
      </w:r>
      <w:r w:rsidRPr="0062523F">
        <w:rPr>
          <w:b/>
          <w:bCs/>
          <w:color w:val="3C4650"/>
          <w:lang w:eastAsia="fr-FR"/>
        </w:rPr>
        <w:t>Groupe</w:t>
      </w:r>
      <w:r w:rsidRPr="0062523F">
        <w:rPr>
          <w:lang w:eastAsia="fr-FR"/>
        </w:rPr>
        <w:t> &gt; </w:t>
      </w:r>
      <w:r w:rsidRPr="0062523F">
        <w:rPr>
          <w:b/>
          <w:bCs/>
          <w:color w:val="3C4650"/>
          <w:lang w:eastAsia="fr-FR"/>
        </w:rPr>
        <w:t>Créer</w:t>
      </w:r>
      <w:r w:rsidRPr="0062523F">
        <w:rPr>
          <w:lang w:eastAsia="fr-FR"/>
        </w:rPr>
        <w:t> &gt; </w:t>
      </w:r>
      <w:r w:rsidRPr="0062523F">
        <w:rPr>
          <w:b/>
          <w:bCs/>
          <w:color w:val="3C4650"/>
          <w:lang w:eastAsia="fr-FR"/>
        </w:rPr>
        <w:t>Assistant de création de groupe</w:t>
      </w:r>
      <w:r w:rsidRPr="0062523F">
        <w:rPr>
          <w:lang w:eastAsia="fr-FR"/>
        </w:rPr>
        <w:t>, spécifiez les groupes auxquels le nouvel utilisateur appartiendra (Par ex. utilisateurs, administrators, etc.).</w:t>
      </w:r>
    </w:p>
    <w:p w14:paraId="024C4A20" w14:textId="6FDF36C8" w:rsidR="0062523F" w:rsidRDefault="0062523F">
      <w:r w:rsidRPr="0062523F">
        <w:lastRenderedPageBreak/>
        <w:drawing>
          <wp:inline distT="0" distB="0" distL="0" distR="0" wp14:anchorId="61457776" wp14:editId="69EC6B54">
            <wp:extent cx="5760720" cy="4066540"/>
            <wp:effectExtent l="0" t="0" r="0" b="3175"/>
            <wp:docPr id="1112281064"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81064" name="Image 1" descr="Une image contenant texte, capture d’écran, nombre, Police&#10;&#10;Description générée automatiquement"/>
                    <pic:cNvPicPr/>
                  </pic:nvPicPr>
                  <pic:blipFill>
                    <a:blip r:embed="rId11"/>
                    <a:stretch>
                      <a:fillRect/>
                    </a:stretch>
                  </pic:blipFill>
                  <pic:spPr>
                    <a:xfrm>
                      <a:off x="0" y="0"/>
                      <a:ext cx="5760720" cy="4066540"/>
                    </a:xfrm>
                    <a:prstGeom prst="rect">
                      <a:avLst/>
                    </a:prstGeom>
                  </pic:spPr>
                </pic:pic>
              </a:graphicData>
            </a:graphic>
          </wp:inline>
        </w:drawing>
      </w:r>
    </w:p>
    <w:p w14:paraId="059E1515" w14:textId="77777777" w:rsidR="0062523F" w:rsidRPr="0062523F" w:rsidRDefault="0062523F" w:rsidP="0062523F">
      <w:pPr>
        <w:rPr>
          <w:lang w:eastAsia="fr-FR"/>
        </w:rPr>
      </w:pPr>
      <w:r w:rsidRPr="0062523F">
        <w:rPr>
          <w:lang w:eastAsia="fr-FR"/>
        </w:rPr>
        <w:t>Sur la page </w:t>
      </w:r>
      <w:r w:rsidRPr="0062523F">
        <w:rPr>
          <w:b/>
          <w:bCs/>
          <w:color w:val="3C4650"/>
          <w:lang w:eastAsia="fr-FR"/>
        </w:rPr>
        <w:t>Attribuer les permissions sur les dossiers partagés</w:t>
      </w:r>
      <w:r w:rsidRPr="0062523F">
        <w:rPr>
          <w:lang w:eastAsia="fr-FR"/>
        </w:rPr>
        <w:t>, sélectionnez les dossiers partagés auxquels le nouvel utilisateur peut accéder en modifiant ses privilèges d'accès. La priorité des privilèges s'établit comme suit : </w:t>
      </w:r>
      <w:r w:rsidRPr="0062523F">
        <w:rPr>
          <w:b/>
          <w:bCs/>
          <w:color w:val="3C4650"/>
          <w:lang w:eastAsia="fr-FR"/>
        </w:rPr>
        <w:t>Pas d'accès</w:t>
      </w:r>
      <w:r w:rsidRPr="0062523F">
        <w:rPr>
          <w:lang w:eastAsia="fr-FR"/>
        </w:rPr>
        <w:t> &gt; </w:t>
      </w:r>
      <w:r w:rsidRPr="0062523F">
        <w:rPr>
          <w:b/>
          <w:bCs/>
          <w:color w:val="3C4650"/>
          <w:lang w:eastAsia="fr-FR"/>
        </w:rPr>
        <w:t>Lecture/écriture</w:t>
      </w:r>
      <w:r w:rsidRPr="0062523F">
        <w:rPr>
          <w:lang w:eastAsia="fr-FR"/>
        </w:rPr>
        <w:t> &gt; </w:t>
      </w:r>
      <w:r w:rsidRPr="0062523F">
        <w:rPr>
          <w:b/>
          <w:bCs/>
          <w:color w:val="3C4650"/>
          <w:lang w:eastAsia="fr-FR"/>
        </w:rPr>
        <w:t>Lecture seule</w:t>
      </w:r>
      <w:r w:rsidRPr="0062523F">
        <w:rPr>
          <w:lang w:eastAsia="fr-FR"/>
        </w:rPr>
        <w:t>.</w:t>
      </w:r>
    </w:p>
    <w:p w14:paraId="1C9B6E7E" w14:textId="77777777" w:rsidR="0062523F" w:rsidRPr="0062523F" w:rsidRDefault="0062523F" w:rsidP="0062523F">
      <w:pPr>
        <w:rPr>
          <w:lang w:eastAsia="fr-FR"/>
        </w:rPr>
      </w:pPr>
      <w:r w:rsidRPr="0062523F">
        <w:rPr>
          <w:b/>
          <w:bCs/>
          <w:color w:val="3C4650"/>
          <w:lang w:eastAsia="fr-FR"/>
        </w:rPr>
        <w:t>Aperçu :</w:t>
      </w:r>
      <w:r w:rsidRPr="0062523F">
        <w:rPr>
          <w:lang w:eastAsia="fr-FR"/>
        </w:rPr>
        <w:t> Cette colonne affiche les privilèges d'accès aux dossiers partagés de l'utilisateur, en fonction des paramètres actuels et des groupes auxquels l'utilisateur appartient.</w:t>
      </w:r>
    </w:p>
    <w:p w14:paraId="11EAA387" w14:textId="77777777" w:rsidR="0062523F" w:rsidRPr="0062523F" w:rsidRDefault="0062523F" w:rsidP="0062523F">
      <w:pPr>
        <w:rPr>
          <w:lang w:eastAsia="fr-FR"/>
        </w:rPr>
      </w:pPr>
      <w:r w:rsidRPr="0062523F">
        <w:rPr>
          <w:b/>
          <w:bCs/>
          <w:color w:val="3C4650"/>
          <w:lang w:eastAsia="fr-FR"/>
        </w:rPr>
        <w:t>Permissions des groupes :</w:t>
      </w:r>
      <w:r w:rsidRPr="0062523F">
        <w:rPr>
          <w:lang w:eastAsia="fr-FR"/>
        </w:rPr>
        <w:t> Cette colonne affiche les privilèges d'accès aux dossiers partagés en fonction des groupes d'utilisateurs auxquels l'utilisateur appartient.</w:t>
      </w:r>
    </w:p>
    <w:p w14:paraId="48995990" w14:textId="2E7229BD" w:rsidR="0062523F" w:rsidRDefault="0062523F">
      <w:r w:rsidRPr="0062523F">
        <w:lastRenderedPageBreak/>
        <w:drawing>
          <wp:inline distT="0" distB="0" distL="0" distR="0" wp14:anchorId="6CB7F254" wp14:editId="760FCF92">
            <wp:extent cx="5760720" cy="4086225"/>
            <wp:effectExtent l="0" t="0" r="0" b="9525"/>
            <wp:docPr id="175476826"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6826" name="Image 1" descr="Une image contenant texte, capture d’écran, nombre, Police&#10;&#10;Description générée automatiquement"/>
                    <pic:cNvPicPr/>
                  </pic:nvPicPr>
                  <pic:blipFill>
                    <a:blip r:embed="rId12"/>
                    <a:stretch>
                      <a:fillRect/>
                    </a:stretch>
                  </pic:blipFill>
                  <pic:spPr>
                    <a:xfrm>
                      <a:off x="0" y="0"/>
                      <a:ext cx="5760720" cy="4086225"/>
                    </a:xfrm>
                    <a:prstGeom prst="rect">
                      <a:avLst/>
                    </a:prstGeom>
                  </pic:spPr>
                </pic:pic>
              </a:graphicData>
            </a:graphic>
          </wp:inline>
        </w:drawing>
      </w:r>
    </w:p>
    <w:p w14:paraId="702B421D" w14:textId="4B7BC0BB" w:rsidR="004F6BB3" w:rsidRDefault="004F6BB3" w:rsidP="004F6BB3">
      <w:pPr>
        <w:rPr>
          <w:shd w:val="clear" w:color="auto" w:fill="FFFFFF"/>
        </w:rPr>
      </w:pPr>
      <w:r>
        <w:rPr>
          <w:shd w:val="clear" w:color="auto" w:fill="FFFFFF"/>
        </w:rPr>
        <w:t>Sur la page </w:t>
      </w:r>
      <w:r>
        <w:rPr>
          <w:rStyle w:val="lev"/>
          <w:rFonts w:ascii="Arial" w:hAnsi="Arial" w:cs="Arial"/>
          <w:color w:val="3C4650"/>
          <w:shd w:val="clear" w:color="auto" w:fill="FFFFFF"/>
        </w:rPr>
        <w:t>Paramètre de quota utilisateur</w:t>
      </w:r>
      <w:r>
        <w:rPr>
          <w:shd w:val="clear" w:color="auto" w:fill="FFFFFF"/>
        </w:rPr>
        <w:t>, vous pouvez déterminer la quantité d'espace que le nouvel utilisateur pourra utiliser. Afin de diminuer la quantité d'espace que l'utilisateur peut utiliser, cochez la case sous </w:t>
      </w:r>
      <w:r>
        <w:rPr>
          <w:rStyle w:val="lev"/>
          <w:rFonts w:ascii="Arial" w:hAnsi="Arial" w:cs="Arial"/>
          <w:color w:val="3C4650"/>
          <w:shd w:val="clear" w:color="auto" w:fill="FFFFFF"/>
        </w:rPr>
        <w:t>Activer un quota</w:t>
      </w:r>
      <w:r>
        <w:rPr>
          <w:shd w:val="clear" w:color="auto" w:fill="FFFFFF"/>
        </w:rPr>
        <w:t> pour chaque volume/dossier partagé. Ensuite, saisissez la quantité maximale d'espace pouvant être utilisée dans le champ </w:t>
      </w:r>
      <w:r>
        <w:rPr>
          <w:rStyle w:val="lev"/>
          <w:rFonts w:ascii="Arial" w:hAnsi="Arial" w:cs="Arial"/>
          <w:color w:val="3C4650"/>
          <w:shd w:val="clear" w:color="auto" w:fill="FFFFFF"/>
        </w:rPr>
        <w:t>Quota</w:t>
      </w:r>
      <w:r>
        <w:rPr>
          <w:shd w:val="clear" w:color="auto" w:fill="FFFFFF"/>
        </w:rPr>
        <w:t> (par ex. 10 Go).</w:t>
      </w:r>
    </w:p>
    <w:p w14:paraId="3036C700" w14:textId="269F54A8" w:rsidR="004F6BB3" w:rsidRDefault="004F6BB3" w:rsidP="004F6BB3">
      <w:r w:rsidRPr="004F6BB3">
        <w:lastRenderedPageBreak/>
        <w:drawing>
          <wp:inline distT="0" distB="0" distL="0" distR="0" wp14:anchorId="497F778A" wp14:editId="1DEDDB99">
            <wp:extent cx="5760720" cy="4084955"/>
            <wp:effectExtent l="0" t="0" r="0" b="0"/>
            <wp:docPr id="1182802526"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02526" name="Image 1" descr="Une image contenant texte, capture d’écran, nombre, Police&#10;&#10;Description générée automatiquement"/>
                    <pic:cNvPicPr/>
                  </pic:nvPicPr>
                  <pic:blipFill>
                    <a:blip r:embed="rId13"/>
                    <a:stretch>
                      <a:fillRect/>
                    </a:stretch>
                  </pic:blipFill>
                  <pic:spPr>
                    <a:xfrm>
                      <a:off x="0" y="0"/>
                      <a:ext cx="5760720" cy="4084955"/>
                    </a:xfrm>
                    <a:prstGeom prst="rect">
                      <a:avLst/>
                    </a:prstGeom>
                  </pic:spPr>
                </pic:pic>
              </a:graphicData>
            </a:graphic>
          </wp:inline>
        </w:drawing>
      </w:r>
    </w:p>
    <w:p w14:paraId="263412A3" w14:textId="77777777" w:rsidR="004F6BB3" w:rsidRDefault="004F6BB3" w:rsidP="004F6BB3">
      <w:r>
        <w:t>Remarque :</w:t>
      </w:r>
    </w:p>
    <w:p w14:paraId="36BBB628" w14:textId="212DF287" w:rsidR="004F6BB3" w:rsidRDefault="004F6BB3" w:rsidP="004F6BB3">
      <w:r>
        <w:t xml:space="preserve">Le quota d'activation optionnelle de chaque dossier partagé pris en charge uniquement par VDSM et les modèles dotés des architectures de paquets suivantes : Apollo Lake, Avoton, Braswell, Broadwell, Bromolow, Cedarview et Grantley. </w:t>
      </w:r>
    </w:p>
    <w:p w14:paraId="5A47E62F" w14:textId="77777777" w:rsidR="004F6BB3" w:rsidRDefault="004F6BB3" w:rsidP="004F6BB3">
      <w:r>
        <w:t>Certaines options lors de la création d'un utilisateur peuvent ne pas être applicables à l'EDS14.</w:t>
      </w:r>
    </w:p>
    <w:p w14:paraId="1356881F" w14:textId="77777777" w:rsidR="004F6BB3" w:rsidRDefault="004F6BB3" w:rsidP="004F6BB3">
      <w:r>
        <w:t>DDSM ne prend pas en charge la configuration des quotas utilisateur.</w:t>
      </w:r>
    </w:p>
    <w:p w14:paraId="7C9AED3C" w14:textId="77777777" w:rsidR="004F6BB3" w:rsidRDefault="004F6BB3" w:rsidP="004F6BB3">
      <w:pPr>
        <w:rPr>
          <w:lang w:eastAsia="fr-FR"/>
        </w:rPr>
      </w:pPr>
      <w:r w:rsidRPr="004F6BB3">
        <w:rPr>
          <w:lang w:eastAsia="fr-FR"/>
        </w:rPr>
        <w:t>Sur la page </w:t>
      </w:r>
      <w:r w:rsidRPr="004F6BB3">
        <w:rPr>
          <w:b/>
          <w:bCs/>
          <w:color w:val="3C4650"/>
          <w:lang w:eastAsia="fr-FR"/>
        </w:rPr>
        <w:t>Attribuer les permissions sur l'application</w:t>
      </w:r>
      <w:r w:rsidRPr="004F6BB3">
        <w:rPr>
          <w:lang w:eastAsia="fr-FR"/>
        </w:rPr>
        <w:t>, vous pouvez déterminer les services auxquels l'utilisateur peut accéder.</w:t>
      </w:r>
    </w:p>
    <w:p w14:paraId="49DC068C" w14:textId="37FBA767" w:rsidR="004F6BB3" w:rsidRDefault="004F6BB3" w:rsidP="004F6BB3">
      <w:pPr>
        <w:rPr>
          <w:lang w:eastAsia="fr-FR"/>
        </w:rPr>
      </w:pPr>
      <w:r w:rsidRPr="004F6BB3">
        <w:rPr>
          <w:lang w:eastAsia="fr-FR"/>
        </w:rPr>
        <w:lastRenderedPageBreak/>
        <w:drawing>
          <wp:inline distT="0" distB="0" distL="0" distR="0" wp14:anchorId="4C51F262" wp14:editId="1C0E3E5C">
            <wp:extent cx="5760720" cy="4053205"/>
            <wp:effectExtent l="0" t="0" r="0" b="4445"/>
            <wp:docPr id="273926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2600" name=""/>
                    <pic:cNvPicPr/>
                  </pic:nvPicPr>
                  <pic:blipFill>
                    <a:blip r:embed="rId14"/>
                    <a:stretch>
                      <a:fillRect/>
                    </a:stretch>
                  </pic:blipFill>
                  <pic:spPr>
                    <a:xfrm>
                      <a:off x="0" y="0"/>
                      <a:ext cx="5760720" cy="4053205"/>
                    </a:xfrm>
                    <a:prstGeom prst="rect">
                      <a:avLst/>
                    </a:prstGeom>
                  </pic:spPr>
                </pic:pic>
              </a:graphicData>
            </a:graphic>
          </wp:inline>
        </w:drawing>
      </w:r>
    </w:p>
    <w:p w14:paraId="552AE5F9" w14:textId="77777777" w:rsidR="004F6BB3" w:rsidRPr="004F6BB3" w:rsidRDefault="004F6BB3" w:rsidP="004F6BB3">
      <w:pPr>
        <w:rPr>
          <w:lang w:eastAsia="fr-FR"/>
        </w:rPr>
      </w:pPr>
      <w:r w:rsidRPr="004F6BB3">
        <w:rPr>
          <w:lang w:eastAsia="fr-FR"/>
        </w:rPr>
        <w:t>Sur la page </w:t>
      </w:r>
      <w:r w:rsidRPr="004F6BB3">
        <w:rPr>
          <w:b/>
          <w:bCs/>
          <w:color w:val="3C4650"/>
          <w:lang w:eastAsia="fr-FR"/>
        </w:rPr>
        <w:t>Paramètre de limite de vitesse du groupe</w:t>
      </w:r>
      <w:r w:rsidRPr="004F6BB3">
        <w:rPr>
          <w:lang w:eastAsia="fr-FR"/>
        </w:rPr>
        <w:t>, vous pouvez définir une limite de vitesse pour différents services (par ex. File Station, FTP, etc.) pour limiter la part de bande passante consommée par l'utilisateur lorsqu'il transfère des fichiers. Pour chaque service, vous pouvez choisir l'une des options suivantes :</w:t>
      </w:r>
    </w:p>
    <w:p w14:paraId="69C55E97" w14:textId="77777777" w:rsidR="004F6BB3" w:rsidRPr="004F6BB3" w:rsidRDefault="004F6BB3" w:rsidP="004F6BB3">
      <w:pPr>
        <w:rPr>
          <w:lang w:eastAsia="fr-FR"/>
        </w:rPr>
      </w:pPr>
      <w:r w:rsidRPr="004F6BB3">
        <w:rPr>
          <w:b/>
          <w:bCs/>
          <w:color w:val="3C4650"/>
          <w:lang w:eastAsia="fr-FR"/>
        </w:rPr>
        <w:t>Aucune :</w:t>
      </w:r>
      <w:r w:rsidRPr="004F6BB3">
        <w:rPr>
          <w:lang w:eastAsia="fr-FR"/>
        </w:rPr>
        <w:t> Les paramètres de limite de vitesse sont les mêmes que ceux du groupe auquel l'utilisateur appartient.</w:t>
      </w:r>
    </w:p>
    <w:p w14:paraId="53CABE97" w14:textId="77777777" w:rsidR="004F6BB3" w:rsidRPr="004F6BB3" w:rsidRDefault="004F6BB3" w:rsidP="004F6BB3">
      <w:pPr>
        <w:rPr>
          <w:lang w:eastAsia="fr-FR"/>
        </w:rPr>
      </w:pPr>
      <w:r w:rsidRPr="004F6BB3">
        <w:rPr>
          <w:b/>
          <w:bCs/>
          <w:color w:val="3C4650"/>
          <w:lang w:eastAsia="fr-FR"/>
        </w:rPr>
        <w:t>Constante :</w:t>
      </w:r>
      <w:r w:rsidRPr="004F6BB3">
        <w:rPr>
          <w:lang w:eastAsia="fr-FR"/>
        </w:rPr>
        <w:t> Une limite de vitesse fixe, constante sera appliquée. Vous pouvez spécifier les limites de vitesse pour le chargement et le téléchargement dans les champs sur la gauche.</w:t>
      </w:r>
    </w:p>
    <w:p w14:paraId="23FE8ABD" w14:textId="77777777" w:rsidR="004F6BB3" w:rsidRPr="004F6BB3" w:rsidRDefault="004F6BB3" w:rsidP="004F6BB3">
      <w:pPr>
        <w:rPr>
          <w:lang w:eastAsia="fr-FR"/>
        </w:rPr>
      </w:pPr>
      <w:r w:rsidRPr="004F6BB3">
        <w:rPr>
          <w:b/>
          <w:bCs/>
          <w:color w:val="3C4650"/>
          <w:lang w:eastAsia="fr-FR"/>
        </w:rPr>
        <w:t>Variable :</w:t>
      </w:r>
      <w:r w:rsidRPr="004F6BB3">
        <w:rPr>
          <w:lang w:eastAsia="fr-FR"/>
        </w:rPr>
        <w:t> Deux limites de vitesse différentes peuvent être spécifiées et appliquées à l'utilisateur en fonction d'un horaire. Cliquez sur le bouton </w:t>
      </w:r>
      <w:r w:rsidRPr="004F6BB3">
        <w:rPr>
          <w:b/>
          <w:bCs/>
          <w:color w:val="3C4650"/>
          <w:lang w:eastAsia="fr-FR"/>
        </w:rPr>
        <w:t>Personnaliser</w:t>
      </w:r>
      <w:r w:rsidRPr="004F6BB3">
        <w:rPr>
          <w:lang w:eastAsia="fr-FR"/>
        </w:rPr>
        <w:t> pour modifier les paramètres de limite de vitesse et le planning.</w:t>
      </w:r>
    </w:p>
    <w:p w14:paraId="0DE1D422" w14:textId="3DB3F2A9" w:rsidR="004F6BB3" w:rsidRPr="004F6BB3" w:rsidRDefault="004F6BB3" w:rsidP="004F6BB3">
      <w:pPr>
        <w:rPr>
          <w:lang w:eastAsia="fr-FR"/>
        </w:rPr>
      </w:pPr>
      <w:r w:rsidRPr="004F6BB3">
        <w:rPr>
          <w:lang w:eastAsia="fr-FR"/>
        </w:rPr>
        <w:lastRenderedPageBreak/>
        <w:drawing>
          <wp:inline distT="0" distB="0" distL="0" distR="0" wp14:anchorId="3B7117D5" wp14:editId="2A61E891">
            <wp:extent cx="5760720" cy="4086860"/>
            <wp:effectExtent l="0" t="0" r="0" b="8890"/>
            <wp:docPr id="1894960421"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60421" name="Image 1" descr="Une image contenant texte, capture d’écran, logiciel, Page web&#10;&#10;Description générée automatiquement"/>
                    <pic:cNvPicPr/>
                  </pic:nvPicPr>
                  <pic:blipFill>
                    <a:blip r:embed="rId15"/>
                    <a:stretch>
                      <a:fillRect/>
                    </a:stretch>
                  </pic:blipFill>
                  <pic:spPr>
                    <a:xfrm>
                      <a:off x="0" y="0"/>
                      <a:ext cx="5760720" cy="4086860"/>
                    </a:xfrm>
                    <a:prstGeom prst="rect">
                      <a:avLst/>
                    </a:prstGeom>
                  </pic:spPr>
                </pic:pic>
              </a:graphicData>
            </a:graphic>
          </wp:inline>
        </w:drawing>
      </w:r>
    </w:p>
    <w:p w14:paraId="08177401" w14:textId="77777777" w:rsidR="004F6BB3" w:rsidRDefault="004F6BB3" w:rsidP="004F6BB3"/>
    <w:p w14:paraId="7D755A07" w14:textId="77777777" w:rsidR="004F6BB3" w:rsidRPr="004F6BB3" w:rsidRDefault="004F6BB3" w:rsidP="004F6BB3">
      <w:pPr>
        <w:rPr>
          <w:rFonts w:ascii="Arial" w:eastAsia="Times New Roman" w:hAnsi="Arial" w:cs="Arial"/>
          <w:kern w:val="0"/>
          <w:lang w:eastAsia="fr-FR"/>
          <w14:ligatures w14:val="none"/>
        </w:rPr>
      </w:pPr>
      <w:r w:rsidRPr="004F6BB3">
        <w:rPr>
          <w:rFonts w:ascii="Arial" w:eastAsia="Times New Roman" w:hAnsi="Arial" w:cs="Arial"/>
          <w:kern w:val="0"/>
          <w:lang w:eastAsia="fr-FR"/>
          <w14:ligatures w14:val="none"/>
        </w:rPr>
        <w:t>Confirmez les paramètres et cliquez sur </w:t>
      </w:r>
      <w:r w:rsidRPr="004F6BB3">
        <w:rPr>
          <w:rFonts w:ascii="Arial" w:eastAsia="Times New Roman" w:hAnsi="Arial" w:cs="Arial"/>
          <w:b/>
          <w:bCs/>
          <w:color w:val="3C4650"/>
          <w:kern w:val="0"/>
          <w:lang w:eastAsia="fr-FR"/>
          <w14:ligatures w14:val="none"/>
        </w:rPr>
        <w:t>Appliquer</w:t>
      </w:r>
      <w:r w:rsidRPr="004F6BB3">
        <w:rPr>
          <w:rFonts w:ascii="Arial" w:eastAsia="Times New Roman" w:hAnsi="Arial" w:cs="Arial"/>
          <w:kern w:val="0"/>
          <w:lang w:eastAsia="fr-FR"/>
          <w14:ligatures w14:val="none"/>
        </w:rPr>
        <w:t> pour terminer.</w:t>
      </w:r>
    </w:p>
    <w:p w14:paraId="3FAFC89F" w14:textId="1847D11B" w:rsidR="004F6BB3" w:rsidRDefault="004F6BB3" w:rsidP="004F6BB3">
      <w:r w:rsidRPr="004F6BB3">
        <w:lastRenderedPageBreak/>
        <w:drawing>
          <wp:inline distT="0" distB="0" distL="0" distR="0" wp14:anchorId="162DBA60" wp14:editId="2C2A7CC3">
            <wp:extent cx="5760720" cy="4061460"/>
            <wp:effectExtent l="0" t="0" r="0" b="0"/>
            <wp:docPr id="1799463011"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63011" name="Image 1" descr="Une image contenant texte, capture d’écran, nombre, Police&#10;&#10;Description générée automatiquement"/>
                    <pic:cNvPicPr/>
                  </pic:nvPicPr>
                  <pic:blipFill>
                    <a:blip r:embed="rId16"/>
                    <a:stretch>
                      <a:fillRect/>
                    </a:stretch>
                  </pic:blipFill>
                  <pic:spPr>
                    <a:xfrm>
                      <a:off x="0" y="0"/>
                      <a:ext cx="5760720" cy="4061460"/>
                    </a:xfrm>
                    <a:prstGeom prst="rect">
                      <a:avLst/>
                    </a:prstGeom>
                  </pic:spPr>
                </pic:pic>
              </a:graphicData>
            </a:graphic>
          </wp:inline>
        </w:drawing>
      </w:r>
    </w:p>
    <w:p w14:paraId="091CA64F" w14:textId="77777777" w:rsidR="004F6BB3" w:rsidRDefault="004F6BB3" w:rsidP="004F6BB3"/>
    <w:p w14:paraId="1CC1F623" w14:textId="77777777" w:rsidR="004F6BB3" w:rsidRPr="004F6BB3" w:rsidRDefault="004F6BB3" w:rsidP="004F6BB3">
      <w:pPr>
        <w:pStyle w:val="Titre1"/>
      </w:pPr>
      <w:r w:rsidRPr="004F6BB3">
        <w:t>Centre des journaux</w:t>
      </w:r>
    </w:p>
    <w:p w14:paraId="580C4FE4" w14:textId="77777777" w:rsidR="004F6BB3" w:rsidRDefault="004F6BB3" w:rsidP="004F6BB3">
      <w:r>
        <w:t>Le centre des journaux est une application centralisée de gestion des journaux. Il comporte des outils avancés pour accomplir les tâches suivantes facilement et efficacement. Veuillez noter que pour disposer des fonctions avancées, vous devez accéder au </w:t>
      </w:r>
      <w:r>
        <w:rPr>
          <w:b/>
          <w:bCs/>
          <w:color w:val="3C4650"/>
        </w:rPr>
        <w:t>Centre de paquets</w:t>
      </w:r>
      <w:r>
        <w:t> et installer le paquet </w:t>
      </w:r>
      <w:r>
        <w:rPr>
          <w:b/>
          <w:bCs/>
          <w:color w:val="3C4650"/>
        </w:rPr>
        <w:t>Centre des journaux</w:t>
      </w:r>
      <w:r>
        <w:t>.</w:t>
      </w:r>
    </w:p>
    <w:p w14:paraId="0020DEDC" w14:textId="7D74524B" w:rsidR="004F6BB3" w:rsidRDefault="004F6BB3" w:rsidP="004F6BB3">
      <w:r w:rsidRPr="004F6BB3">
        <w:lastRenderedPageBreak/>
        <w:drawing>
          <wp:inline distT="0" distB="0" distL="0" distR="0" wp14:anchorId="7285FF81" wp14:editId="23A8C1F6">
            <wp:extent cx="5760720" cy="3139440"/>
            <wp:effectExtent l="0" t="0" r="0" b="3810"/>
            <wp:docPr id="317564132"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64132" name="Image 1" descr="Une image contenant texte, capture d’écran, logiciel, Icône d’ordinateur&#10;&#10;Description générée automatiquement"/>
                    <pic:cNvPicPr/>
                  </pic:nvPicPr>
                  <pic:blipFill>
                    <a:blip r:embed="rId17"/>
                    <a:stretch>
                      <a:fillRect/>
                    </a:stretch>
                  </pic:blipFill>
                  <pic:spPr>
                    <a:xfrm>
                      <a:off x="0" y="0"/>
                      <a:ext cx="5760720" cy="3139440"/>
                    </a:xfrm>
                    <a:prstGeom prst="rect">
                      <a:avLst/>
                    </a:prstGeom>
                  </pic:spPr>
                </pic:pic>
              </a:graphicData>
            </a:graphic>
          </wp:inline>
        </w:drawing>
      </w:r>
    </w:p>
    <w:p w14:paraId="6B61B9FD" w14:textId="77777777" w:rsidR="004F6BB3" w:rsidRDefault="004F6BB3" w:rsidP="004F6BB3">
      <w:pPr>
        <w:pStyle w:val="Titre2"/>
      </w:pPr>
      <w:r>
        <w:t>Fonctions de base</w:t>
      </w:r>
    </w:p>
    <w:p w14:paraId="45829DA2" w14:textId="52C9AD4A" w:rsidR="004F6BB3" w:rsidRPr="004F6BB3" w:rsidRDefault="004F6BB3" w:rsidP="004F6BB3">
      <w:pPr>
        <w:pStyle w:val="Paragraphedeliste"/>
        <w:numPr>
          <w:ilvl w:val="0"/>
          <w:numId w:val="25"/>
        </w:numPr>
        <w:rPr>
          <w:lang w:eastAsia="fr-FR"/>
        </w:rPr>
      </w:pPr>
      <w:r w:rsidRPr="004F6BB3">
        <w:rPr>
          <w:lang w:eastAsia="fr-FR"/>
        </w:rPr>
        <w:t>Rechercher et filtrer les journaux locaux</w:t>
      </w:r>
    </w:p>
    <w:p w14:paraId="3EE61BC1" w14:textId="4EF2CE4F" w:rsidR="004F6BB3" w:rsidRPr="004F6BB3" w:rsidRDefault="004F6BB3" w:rsidP="004F6BB3">
      <w:pPr>
        <w:pStyle w:val="Paragraphedeliste"/>
        <w:numPr>
          <w:ilvl w:val="0"/>
          <w:numId w:val="25"/>
        </w:numPr>
        <w:rPr>
          <w:lang w:eastAsia="fr-FR"/>
        </w:rPr>
      </w:pPr>
      <w:r w:rsidRPr="004F6BB3">
        <w:rPr>
          <w:lang w:eastAsia="fr-FR"/>
        </w:rPr>
        <w:t>Surveiller le volume du journal selon le moment</w:t>
      </w:r>
    </w:p>
    <w:p w14:paraId="1CC39508" w14:textId="39EE0B51" w:rsidR="004F6BB3" w:rsidRDefault="004F6BB3" w:rsidP="004F6BB3">
      <w:pPr>
        <w:pStyle w:val="Paragraphedeliste"/>
        <w:numPr>
          <w:ilvl w:val="0"/>
          <w:numId w:val="25"/>
        </w:numPr>
        <w:rPr>
          <w:lang w:eastAsia="fr-FR"/>
        </w:rPr>
      </w:pPr>
      <w:r w:rsidRPr="004F6BB3">
        <w:rPr>
          <w:lang w:eastAsia="fr-FR"/>
        </w:rPr>
        <w:t>Envoyer des notifications à l'administrateur quand des événements spécifiés se produisent</w:t>
      </w:r>
    </w:p>
    <w:p w14:paraId="670A577A" w14:textId="77777777" w:rsidR="004F6BB3" w:rsidRDefault="004F6BB3" w:rsidP="004F6BB3">
      <w:pPr>
        <w:pStyle w:val="Titre2"/>
      </w:pPr>
      <w:r>
        <w:t>Fonctions avancées</w:t>
      </w:r>
    </w:p>
    <w:p w14:paraId="12CAE22D" w14:textId="686B8B85" w:rsidR="004F6BB3" w:rsidRDefault="004F6BB3" w:rsidP="004F6BB3">
      <w:pPr>
        <w:pStyle w:val="Paragraphedeliste"/>
        <w:numPr>
          <w:ilvl w:val="0"/>
          <w:numId w:val="25"/>
        </w:numPr>
      </w:pPr>
      <w:r>
        <w:t>Envoyer et recevoir des journaux des autres appareils réseau via la connexion syslog standard</w:t>
      </w:r>
    </w:p>
    <w:p w14:paraId="0C539FAF" w14:textId="3A44139B" w:rsidR="004F6BB3" w:rsidRDefault="004F6BB3" w:rsidP="004F6BB3">
      <w:pPr>
        <w:pStyle w:val="Paragraphedeliste"/>
        <w:numPr>
          <w:ilvl w:val="0"/>
          <w:numId w:val="25"/>
        </w:numPr>
      </w:pPr>
      <w:r>
        <w:t>Surveiller le volume du journal selon le périphérique</w:t>
      </w:r>
    </w:p>
    <w:p w14:paraId="7F21AD0D" w14:textId="78233E94" w:rsidR="004F6BB3" w:rsidRDefault="004F6BB3" w:rsidP="004F6BB3">
      <w:pPr>
        <w:pStyle w:val="Paragraphedeliste"/>
        <w:numPr>
          <w:ilvl w:val="0"/>
          <w:numId w:val="25"/>
        </w:numPr>
      </w:pPr>
      <w:r>
        <w:t>Spécifier la destination d'archivage du journal et créer des règles pour activer automatiquement l'archivage du journal</w:t>
      </w:r>
    </w:p>
    <w:p w14:paraId="49F8B991" w14:textId="30C502C1" w:rsidR="004F6BB3" w:rsidRDefault="004F6BB3" w:rsidP="004F6BB3">
      <w:pPr>
        <w:pStyle w:val="Paragraphedeliste"/>
        <w:numPr>
          <w:ilvl w:val="0"/>
          <w:numId w:val="25"/>
        </w:numPr>
      </w:pPr>
      <w:r>
        <w:t>Rechercher et filtrer des journaux reçus des autres périphériques du réseau</w:t>
      </w:r>
    </w:p>
    <w:p w14:paraId="64E3A4E8" w14:textId="77777777" w:rsidR="004F6BB3" w:rsidRPr="004F6BB3" w:rsidRDefault="004F6BB3" w:rsidP="004F6BB3">
      <w:pPr>
        <w:rPr>
          <w:lang w:eastAsia="fr-FR"/>
        </w:rPr>
      </w:pPr>
    </w:p>
    <w:p w14:paraId="3D66C076" w14:textId="77777777" w:rsidR="004F6BB3" w:rsidRDefault="004F6BB3" w:rsidP="004F6BB3"/>
    <w:sectPr w:rsidR="004F6BB3" w:rsidSect="001023F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219"/>
    <w:multiLevelType w:val="multilevel"/>
    <w:tmpl w:val="0D40D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E5F4A"/>
    <w:multiLevelType w:val="multilevel"/>
    <w:tmpl w:val="A7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9036A"/>
    <w:multiLevelType w:val="hybridMultilevel"/>
    <w:tmpl w:val="43767D88"/>
    <w:lvl w:ilvl="0" w:tplc="53125E3A">
      <w:start w:val="1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F07856"/>
    <w:multiLevelType w:val="multilevel"/>
    <w:tmpl w:val="8CA07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E6AA3"/>
    <w:multiLevelType w:val="multilevel"/>
    <w:tmpl w:val="77DE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14380"/>
    <w:multiLevelType w:val="multilevel"/>
    <w:tmpl w:val="75EC6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5A37C4"/>
    <w:multiLevelType w:val="multilevel"/>
    <w:tmpl w:val="2642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463B96"/>
    <w:multiLevelType w:val="multilevel"/>
    <w:tmpl w:val="61DC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F2409"/>
    <w:multiLevelType w:val="multilevel"/>
    <w:tmpl w:val="550C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C17E7"/>
    <w:multiLevelType w:val="multilevel"/>
    <w:tmpl w:val="52724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E13A99"/>
    <w:multiLevelType w:val="multilevel"/>
    <w:tmpl w:val="92961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2D7CCF"/>
    <w:multiLevelType w:val="multilevel"/>
    <w:tmpl w:val="BCB0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747361">
    <w:abstractNumId w:val="10"/>
  </w:num>
  <w:num w:numId="2" w16cid:durableId="1994408652">
    <w:abstractNumId w:val="4"/>
  </w:num>
  <w:num w:numId="3" w16cid:durableId="1542402096">
    <w:abstractNumId w:val="3"/>
  </w:num>
  <w:num w:numId="4" w16cid:durableId="1461024753">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5" w16cid:durableId="331181006">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6" w16cid:durableId="925504455">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7" w16cid:durableId="1346060026">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8" w16cid:durableId="1952933377">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9" w16cid:durableId="662314504">
    <w:abstractNumId w:val="6"/>
  </w:num>
  <w:num w:numId="10" w16cid:durableId="1862157429">
    <w:abstractNumId w:val="9"/>
  </w:num>
  <w:num w:numId="11" w16cid:durableId="987251469">
    <w:abstractNumId w:val="9"/>
    <w:lvlOverride w:ilvl="1">
      <w:lvl w:ilvl="1">
        <w:numFmt w:val="bullet"/>
        <w:lvlText w:val=""/>
        <w:lvlJc w:val="left"/>
        <w:pPr>
          <w:tabs>
            <w:tab w:val="num" w:pos="1440"/>
          </w:tabs>
          <w:ind w:left="1440" w:hanging="360"/>
        </w:pPr>
        <w:rPr>
          <w:rFonts w:ascii="Wingdings" w:hAnsi="Wingdings" w:hint="default"/>
          <w:sz w:val="20"/>
        </w:rPr>
      </w:lvl>
    </w:lvlOverride>
  </w:num>
  <w:num w:numId="12" w16cid:durableId="580412028">
    <w:abstractNumId w:val="9"/>
    <w:lvlOverride w:ilvl="1">
      <w:lvl w:ilvl="1">
        <w:numFmt w:val="bullet"/>
        <w:lvlText w:val=""/>
        <w:lvlJc w:val="left"/>
        <w:pPr>
          <w:tabs>
            <w:tab w:val="num" w:pos="1440"/>
          </w:tabs>
          <w:ind w:left="1440" w:hanging="360"/>
        </w:pPr>
        <w:rPr>
          <w:rFonts w:ascii="Wingdings" w:hAnsi="Wingdings" w:hint="default"/>
          <w:sz w:val="20"/>
        </w:rPr>
      </w:lvl>
    </w:lvlOverride>
  </w:num>
  <w:num w:numId="13" w16cid:durableId="99853518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16cid:durableId="1966235577">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5" w16cid:durableId="1981689020">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6" w16cid:durableId="835413057">
    <w:abstractNumId w:val="1"/>
  </w:num>
  <w:num w:numId="17" w16cid:durableId="1567447231">
    <w:abstractNumId w:val="0"/>
  </w:num>
  <w:num w:numId="18" w16cid:durableId="1017803594">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9" w16cid:durableId="1556509027">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20" w16cid:durableId="1962685506">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21" w16cid:durableId="1828394599">
    <w:abstractNumId w:val="5"/>
  </w:num>
  <w:num w:numId="22" w16cid:durableId="128060068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3" w16cid:durableId="106302278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4" w16cid:durableId="180638632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5" w16cid:durableId="647898058">
    <w:abstractNumId w:val="2"/>
  </w:num>
  <w:num w:numId="26" w16cid:durableId="24040577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7" w16cid:durableId="99792699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8" w16cid:durableId="625077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9" w16cid:durableId="452137220">
    <w:abstractNumId w:val="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F3"/>
    <w:rsid w:val="001023F3"/>
    <w:rsid w:val="004F6BB3"/>
    <w:rsid w:val="0062523F"/>
    <w:rsid w:val="00771462"/>
    <w:rsid w:val="00A83D2E"/>
    <w:rsid w:val="00E77B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1089"/>
  <w15:chartTrackingRefBased/>
  <w15:docId w15:val="{B540DBB4-F352-4E74-AF04-07774ABC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23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023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023F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1023F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023F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023F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023F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023F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023F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23F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023F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023F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1023F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023F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023F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023F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023F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023F3"/>
    <w:rPr>
      <w:rFonts w:eastAsiaTheme="majorEastAsia" w:cstheme="majorBidi"/>
      <w:color w:val="272727" w:themeColor="text1" w:themeTint="D8"/>
    </w:rPr>
  </w:style>
  <w:style w:type="paragraph" w:styleId="Titre">
    <w:name w:val="Title"/>
    <w:basedOn w:val="Normal"/>
    <w:next w:val="Normal"/>
    <w:link w:val="TitreCar"/>
    <w:uiPriority w:val="10"/>
    <w:qFormat/>
    <w:rsid w:val="00102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23F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023F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023F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023F3"/>
    <w:pPr>
      <w:spacing w:before="160"/>
      <w:jc w:val="center"/>
    </w:pPr>
    <w:rPr>
      <w:i/>
      <w:iCs/>
      <w:color w:val="404040" w:themeColor="text1" w:themeTint="BF"/>
    </w:rPr>
  </w:style>
  <w:style w:type="character" w:customStyle="1" w:styleId="CitationCar">
    <w:name w:val="Citation Car"/>
    <w:basedOn w:val="Policepardfaut"/>
    <w:link w:val="Citation"/>
    <w:uiPriority w:val="29"/>
    <w:rsid w:val="001023F3"/>
    <w:rPr>
      <w:i/>
      <w:iCs/>
      <w:color w:val="404040" w:themeColor="text1" w:themeTint="BF"/>
    </w:rPr>
  </w:style>
  <w:style w:type="paragraph" w:styleId="Paragraphedeliste">
    <w:name w:val="List Paragraph"/>
    <w:basedOn w:val="Normal"/>
    <w:uiPriority w:val="34"/>
    <w:qFormat/>
    <w:rsid w:val="001023F3"/>
    <w:pPr>
      <w:ind w:left="720"/>
      <w:contextualSpacing/>
    </w:pPr>
  </w:style>
  <w:style w:type="character" w:styleId="Accentuationintense">
    <w:name w:val="Intense Emphasis"/>
    <w:basedOn w:val="Policepardfaut"/>
    <w:uiPriority w:val="21"/>
    <w:qFormat/>
    <w:rsid w:val="001023F3"/>
    <w:rPr>
      <w:i/>
      <w:iCs/>
      <w:color w:val="0F4761" w:themeColor="accent1" w:themeShade="BF"/>
    </w:rPr>
  </w:style>
  <w:style w:type="paragraph" w:styleId="Citationintense">
    <w:name w:val="Intense Quote"/>
    <w:basedOn w:val="Normal"/>
    <w:next w:val="Normal"/>
    <w:link w:val="CitationintenseCar"/>
    <w:uiPriority w:val="30"/>
    <w:qFormat/>
    <w:rsid w:val="00102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023F3"/>
    <w:rPr>
      <w:i/>
      <w:iCs/>
      <w:color w:val="0F4761" w:themeColor="accent1" w:themeShade="BF"/>
    </w:rPr>
  </w:style>
  <w:style w:type="character" w:styleId="Rfrenceintense">
    <w:name w:val="Intense Reference"/>
    <w:basedOn w:val="Policepardfaut"/>
    <w:uiPriority w:val="32"/>
    <w:qFormat/>
    <w:rsid w:val="001023F3"/>
    <w:rPr>
      <w:b/>
      <w:bCs/>
      <w:smallCaps/>
      <w:color w:val="0F4761" w:themeColor="accent1" w:themeShade="BF"/>
      <w:spacing w:val="5"/>
    </w:rPr>
  </w:style>
  <w:style w:type="paragraph" w:styleId="Sansinterligne">
    <w:name w:val="No Spacing"/>
    <w:link w:val="SansinterligneCar"/>
    <w:uiPriority w:val="1"/>
    <w:qFormat/>
    <w:rsid w:val="001023F3"/>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1023F3"/>
    <w:rPr>
      <w:rFonts w:eastAsiaTheme="minorEastAsia"/>
      <w:kern w:val="0"/>
      <w:sz w:val="22"/>
      <w:szCs w:val="22"/>
      <w:lang w:eastAsia="fr-FR"/>
      <w14:ligatures w14:val="none"/>
    </w:rPr>
  </w:style>
  <w:style w:type="paragraph" w:styleId="NormalWeb">
    <w:name w:val="Normal (Web)"/>
    <w:basedOn w:val="Normal"/>
    <w:uiPriority w:val="99"/>
    <w:semiHidden/>
    <w:unhideWhenUsed/>
    <w:rsid w:val="001023F3"/>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1023F3"/>
    <w:rPr>
      <w:b/>
      <w:bCs/>
    </w:rPr>
  </w:style>
  <w:style w:type="character" w:styleId="Lienhypertexte">
    <w:name w:val="Hyperlink"/>
    <w:basedOn w:val="Policepardfaut"/>
    <w:uiPriority w:val="99"/>
    <w:semiHidden/>
    <w:unhideWhenUsed/>
    <w:rsid w:val="004F6B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7384">
      <w:bodyDiv w:val="1"/>
      <w:marLeft w:val="0"/>
      <w:marRight w:val="0"/>
      <w:marTop w:val="0"/>
      <w:marBottom w:val="0"/>
      <w:divBdr>
        <w:top w:val="none" w:sz="0" w:space="0" w:color="auto"/>
        <w:left w:val="none" w:sz="0" w:space="0" w:color="auto"/>
        <w:bottom w:val="none" w:sz="0" w:space="0" w:color="auto"/>
        <w:right w:val="none" w:sz="0" w:space="0" w:color="auto"/>
      </w:divBdr>
    </w:div>
    <w:div w:id="357202877">
      <w:bodyDiv w:val="1"/>
      <w:marLeft w:val="0"/>
      <w:marRight w:val="0"/>
      <w:marTop w:val="0"/>
      <w:marBottom w:val="0"/>
      <w:divBdr>
        <w:top w:val="none" w:sz="0" w:space="0" w:color="auto"/>
        <w:left w:val="none" w:sz="0" w:space="0" w:color="auto"/>
        <w:bottom w:val="none" w:sz="0" w:space="0" w:color="auto"/>
        <w:right w:val="none" w:sz="0" w:space="0" w:color="auto"/>
      </w:divBdr>
    </w:div>
    <w:div w:id="404184460">
      <w:bodyDiv w:val="1"/>
      <w:marLeft w:val="0"/>
      <w:marRight w:val="0"/>
      <w:marTop w:val="0"/>
      <w:marBottom w:val="0"/>
      <w:divBdr>
        <w:top w:val="none" w:sz="0" w:space="0" w:color="auto"/>
        <w:left w:val="none" w:sz="0" w:space="0" w:color="auto"/>
        <w:bottom w:val="none" w:sz="0" w:space="0" w:color="auto"/>
        <w:right w:val="none" w:sz="0" w:space="0" w:color="auto"/>
      </w:divBdr>
    </w:div>
    <w:div w:id="465782096">
      <w:bodyDiv w:val="1"/>
      <w:marLeft w:val="0"/>
      <w:marRight w:val="0"/>
      <w:marTop w:val="0"/>
      <w:marBottom w:val="0"/>
      <w:divBdr>
        <w:top w:val="none" w:sz="0" w:space="0" w:color="auto"/>
        <w:left w:val="none" w:sz="0" w:space="0" w:color="auto"/>
        <w:bottom w:val="none" w:sz="0" w:space="0" w:color="auto"/>
        <w:right w:val="none" w:sz="0" w:space="0" w:color="auto"/>
      </w:divBdr>
    </w:div>
    <w:div w:id="550312239">
      <w:bodyDiv w:val="1"/>
      <w:marLeft w:val="0"/>
      <w:marRight w:val="0"/>
      <w:marTop w:val="0"/>
      <w:marBottom w:val="0"/>
      <w:divBdr>
        <w:top w:val="none" w:sz="0" w:space="0" w:color="auto"/>
        <w:left w:val="none" w:sz="0" w:space="0" w:color="auto"/>
        <w:bottom w:val="none" w:sz="0" w:space="0" w:color="auto"/>
        <w:right w:val="none" w:sz="0" w:space="0" w:color="auto"/>
      </w:divBdr>
    </w:div>
    <w:div w:id="957491391">
      <w:bodyDiv w:val="1"/>
      <w:marLeft w:val="0"/>
      <w:marRight w:val="0"/>
      <w:marTop w:val="0"/>
      <w:marBottom w:val="0"/>
      <w:divBdr>
        <w:top w:val="none" w:sz="0" w:space="0" w:color="auto"/>
        <w:left w:val="none" w:sz="0" w:space="0" w:color="auto"/>
        <w:bottom w:val="none" w:sz="0" w:space="0" w:color="auto"/>
        <w:right w:val="none" w:sz="0" w:space="0" w:color="auto"/>
      </w:divBdr>
    </w:div>
    <w:div w:id="1021666606">
      <w:bodyDiv w:val="1"/>
      <w:marLeft w:val="0"/>
      <w:marRight w:val="0"/>
      <w:marTop w:val="0"/>
      <w:marBottom w:val="0"/>
      <w:divBdr>
        <w:top w:val="none" w:sz="0" w:space="0" w:color="auto"/>
        <w:left w:val="none" w:sz="0" w:space="0" w:color="auto"/>
        <w:bottom w:val="none" w:sz="0" w:space="0" w:color="auto"/>
        <w:right w:val="none" w:sz="0" w:space="0" w:color="auto"/>
      </w:divBdr>
    </w:div>
    <w:div w:id="1156798999">
      <w:bodyDiv w:val="1"/>
      <w:marLeft w:val="0"/>
      <w:marRight w:val="0"/>
      <w:marTop w:val="0"/>
      <w:marBottom w:val="0"/>
      <w:divBdr>
        <w:top w:val="none" w:sz="0" w:space="0" w:color="auto"/>
        <w:left w:val="none" w:sz="0" w:space="0" w:color="auto"/>
        <w:bottom w:val="none" w:sz="0" w:space="0" w:color="auto"/>
        <w:right w:val="none" w:sz="0" w:space="0" w:color="auto"/>
      </w:divBdr>
    </w:div>
    <w:div w:id="1287931262">
      <w:bodyDiv w:val="1"/>
      <w:marLeft w:val="0"/>
      <w:marRight w:val="0"/>
      <w:marTop w:val="0"/>
      <w:marBottom w:val="0"/>
      <w:divBdr>
        <w:top w:val="none" w:sz="0" w:space="0" w:color="auto"/>
        <w:left w:val="none" w:sz="0" w:space="0" w:color="auto"/>
        <w:bottom w:val="none" w:sz="0" w:space="0" w:color="auto"/>
        <w:right w:val="none" w:sz="0" w:space="0" w:color="auto"/>
      </w:divBdr>
    </w:div>
    <w:div w:id="1385107116">
      <w:bodyDiv w:val="1"/>
      <w:marLeft w:val="0"/>
      <w:marRight w:val="0"/>
      <w:marTop w:val="0"/>
      <w:marBottom w:val="0"/>
      <w:divBdr>
        <w:top w:val="none" w:sz="0" w:space="0" w:color="auto"/>
        <w:left w:val="none" w:sz="0" w:space="0" w:color="auto"/>
        <w:bottom w:val="none" w:sz="0" w:space="0" w:color="auto"/>
        <w:right w:val="none" w:sz="0" w:space="0" w:color="auto"/>
      </w:divBdr>
    </w:div>
    <w:div w:id="1511528607">
      <w:bodyDiv w:val="1"/>
      <w:marLeft w:val="0"/>
      <w:marRight w:val="0"/>
      <w:marTop w:val="0"/>
      <w:marBottom w:val="0"/>
      <w:divBdr>
        <w:top w:val="none" w:sz="0" w:space="0" w:color="auto"/>
        <w:left w:val="none" w:sz="0" w:space="0" w:color="auto"/>
        <w:bottom w:val="none" w:sz="0" w:space="0" w:color="auto"/>
        <w:right w:val="none" w:sz="0" w:space="0" w:color="auto"/>
      </w:divBdr>
    </w:div>
    <w:div w:id="195127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89F69FAD85E48BEA09680AB27E8F013"/>
        <w:category>
          <w:name w:val="Général"/>
          <w:gallery w:val="placeholder"/>
        </w:category>
        <w:types>
          <w:type w:val="bbPlcHdr"/>
        </w:types>
        <w:behaviors>
          <w:behavior w:val="content"/>
        </w:behaviors>
        <w:guid w:val="{CDE599E2-2BE1-472C-926B-D309AB6BA745}"/>
      </w:docPartPr>
      <w:docPartBody>
        <w:p w:rsidR="00A201CD" w:rsidRDefault="00A201CD" w:rsidP="00A201CD">
          <w:pPr>
            <w:pStyle w:val="589F69FAD85E48BEA09680AB27E8F013"/>
          </w:pPr>
          <w:r>
            <w:rPr>
              <w:rFonts w:asciiTheme="majorHAnsi" w:eastAsiaTheme="majorEastAsia" w:hAnsiTheme="majorHAnsi" w:cstheme="majorBidi"/>
              <w:caps/>
              <w:color w:val="156082" w:themeColor="accent1"/>
              <w:sz w:val="80"/>
              <w:szCs w:val="80"/>
            </w:rPr>
            <w:t>[Titre du document]</w:t>
          </w:r>
        </w:p>
      </w:docPartBody>
    </w:docPart>
    <w:docPart>
      <w:docPartPr>
        <w:name w:val="4E4D1FD967BE4D7A9581B7ABDC6EFA83"/>
        <w:category>
          <w:name w:val="Général"/>
          <w:gallery w:val="placeholder"/>
        </w:category>
        <w:types>
          <w:type w:val="bbPlcHdr"/>
        </w:types>
        <w:behaviors>
          <w:behavior w:val="content"/>
        </w:behaviors>
        <w:guid w:val="{F4D065F1-C09D-4560-9C74-1A5B3166F991}"/>
      </w:docPartPr>
      <w:docPartBody>
        <w:p w:rsidR="00A201CD" w:rsidRDefault="00A201CD" w:rsidP="00A201CD">
          <w:pPr>
            <w:pStyle w:val="4E4D1FD967BE4D7A9581B7ABDC6EFA83"/>
          </w:pPr>
          <w:r>
            <w:rPr>
              <w:color w:val="156082"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CD"/>
    <w:rsid w:val="00A201CD"/>
    <w:rsid w:val="00E77B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9F69FAD85E48BEA09680AB27E8F013">
    <w:name w:val="589F69FAD85E48BEA09680AB27E8F013"/>
    <w:rsid w:val="00A201CD"/>
  </w:style>
  <w:style w:type="paragraph" w:customStyle="1" w:styleId="4E4D1FD967BE4D7A9581B7ABDC6EFA83">
    <w:name w:val="4E4D1FD967BE4D7A9581B7ABDC6EFA83"/>
    <w:rsid w:val="00A201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2024-03-11T00:00:00</PublishDate>
  <Abstract/>
  <CompanyAddress>Aix Ynov Campus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792</Words>
  <Characters>4362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PROJET UF INFRA</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Configuration &amp; Installation Utilisateur &amp; Logs</dc:subject>
  <dc:creator>Adrien Gendron</dc:creator>
  <cp:keywords/>
  <dc:description/>
  <cp:lastModifiedBy>Adrien Gendron</cp:lastModifiedBy>
  <cp:revision>1</cp:revision>
  <dcterms:created xsi:type="dcterms:W3CDTF">2024-05-10T13:56:00Z</dcterms:created>
  <dcterms:modified xsi:type="dcterms:W3CDTF">2024-05-10T14:28:00Z</dcterms:modified>
</cp:coreProperties>
</file>