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64F9" w14:textId="18FF4782" w:rsidR="00463465" w:rsidRDefault="00463465" w:rsidP="00463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15m</w:t>
      </w:r>
    </w:p>
    <w:p w14:paraId="1466F788" w14:textId="7E8BA67D" w:rsidR="000D7DBC" w:rsidRPr="000D7DBC" w:rsidRDefault="000D7DBC" w:rsidP="00463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Théo </w:t>
      </w:r>
    </w:p>
    <w:p w14:paraId="4E7EF7EE" w14:textId="7E44C7F1" w:rsidR="000D7DBC" w:rsidRPr="000D7DBC" w:rsidRDefault="000D7DBC" w:rsidP="00463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 xml:space="preserve">Valentin </w:t>
      </w:r>
    </w:p>
    <w:p w14:paraId="072167FC" w14:textId="769E22B2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Pitch d'introduction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(1m)</w:t>
      </w:r>
    </w:p>
    <w:p w14:paraId="2BA5F316" w14:textId="3CF33F5F" w:rsidR="000D7DBC" w:rsidRPr="000D7DBC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Qu’est ce que le projet Red (30s)</w:t>
      </w:r>
    </w:p>
    <w:p w14:paraId="158AF1FD" w14:textId="53BD4D11" w:rsidR="000D7DBC" w:rsidRPr="00463465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Qu’est ce qu’on a appris (application quête </w:t>
      </w:r>
      <w:proofErr w:type="spellStart"/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ytrack</w:t>
      </w:r>
      <w:proofErr w:type="spellEnd"/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) (30s)</w:t>
      </w:r>
    </w:p>
    <w:p w14:paraId="279EED1D" w14:textId="2042611D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Présentation générale de votre projet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(3m)</w:t>
      </w:r>
    </w:p>
    <w:p w14:paraId="3A48AB75" w14:textId="39D6A111" w:rsidR="000D7DBC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Présentation de l’univers du jeu (</w:t>
      </w:r>
      <w:r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1m)</w:t>
      </w:r>
    </w:p>
    <w:p w14:paraId="79EDEF26" w14:textId="288C475A" w:rsidR="000D7DBC" w:rsidRPr="00BC1F5F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BC1F5F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Mécanique de jeu (comment on joue le déroulé) (1m)</w:t>
      </w:r>
    </w:p>
    <w:p w14:paraId="289A19E5" w14:textId="64CA38AB" w:rsidR="005B789B" w:rsidRPr="00463465" w:rsidRDefault="005B789B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Suivi des quêtes (ce qu’on a mis dans le jeu qui était demandé / nos liberté) (1m)</w:t>
      </w:r>
    </w:p>
    <w:p w14:paraId="16FB3EB7" w14:textId="3CECEFDB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Présentation de votre organisation de travail (gestion de projet)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(2m)</w:t>
      </w:r>
    </w:p>
    <w:p w14:paraId="68BA8870" w14:textId="48832D3D" w:rsidR="005B789B" w:rsidRPr="005B789B" w:rsidRDefault="005B789B" w:rsidP="005B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5B789B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Les outils pour s’organiser (1m)</w:t>
      </w:r>
    </w:p>
    <w:p w14:paraId="6B6B5DF7" w14:textId="44384B00" w:rsidR="005B789B" w:rsidRPr="00463465" w:rsidRDefault="005B789B" w:rsidP="005B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5B789B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Répartition des taches (application des méthode agile)</w:t>
      </w:r>
      <w:r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 (1m)</w:t>
      </w:r>
    </w:p>
    <w:p w14:paraId="3FA1A967" w14:textId="6E0C2793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Démonstration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(6m</w:t>
      </w:r>
      <w:r w:rsidR="00636FEF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– temps variable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)</w:t>
      </w:r>
    </w:p>
    <w:p w14:paraId="6D09F17B" w14:textId="2467337D" w:rsidR="005B789B" w:rsidRPr="00463465" w:rsidRDefault="005B789B" w:rsidP="005B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fr-FR"/>
        </w:rPr>
      </w:pPr>
      <w:r w:rsidRPr="00C35B0C">
        <w:rPr>
          <w:rFonts w:ascii="Segoe UI" w:eastAsia="Times New Roman" w:hAnsi="Segoe UI" w:cs="Segoe UI"/>
          <w:sz w:val="23"/>
          <w:szCs w:val="23"/>
          <w:lang w:eastAsia="fr-FR"/>
        </w:rPr>
        <w:t>On joue sur le temps qu’on a</w:t>
      </w:r>
    </w:p>
    <w:p w14:paraId="37ECB3BA" w14:textId="63571E26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Bilan et conclusion (Apports personnels, Difficultés, Perspectives, etc.…)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(3m)</w:t>
      </w:r>
    </w:p>
    <w:p w14:paraId="202C7970" w14:textId="31912DBD" w:rsidR="00636FEF" w:rsidRPr="009D0680" w:rsidRDefault="00636FEF" w:rsidP="00636F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 xml:space="preserve">Liste des choses apprises </w:t>
      </w:r>
    </w:p>
    <w:p w14:paraId="29948AF8" w14:textId="6D0C1FB4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Le langage go (on a fait Ytrack mais premier projet)</w:t>
      </w:r>
    </w:p>
    <w:p w14:paraId="0529296A" w14:textId="39F27758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Prise en main de Git</w:t>
      </w:r>
    </w:p>
    <w:p w14:paraId="391812DF" w14:textId="03D15690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Enumération</w:t>
      </w:r>
    </w:p>
    <w:p w14:paraId="705A59AB" w14:textId="7B0ED472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Coworking (première application méthode agile)</w:t>
      </w:r>
    </w:p>
    <w:p w14:paraId="02F91413" w14:textId="25D92B56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 xml:space="preserve">Structure de donnée arbre </w:t>
      </w:r>
    </w:p>
    <w:p w14:paraId="3F380387" w14:textId="54F815DA" w:rsidR="007C0F5D" w:rsidRPr="009D0680" w:rsidRDefault="00636FEF" w:rsidP="00636F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Difficulté</w:t>
      </w:r>
    </w:p>
    <w:p w14:paraId="4C6B3B9D" w14:textId="6CFAAEE0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Au début manque d’organisation globale </w:t>
      </w:r>
    </w:p>
    <w:p w14:paraId="6813B5AB" w14:textId="5F12419C" w:rsidR="00636FEF" w:rsidRPr="009D0680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Des commit parfois pas assez régulier et donc trop long </w:t>
      </w:r>
    </w:p>
    <w:p w14:paraId="5A6BD483" w14:textId="70C634AD" w:rsidR="00975133" w:rsidRPr="009D0680" w:rsidRDefault="00975133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Amélioration du système de suivi des taches (utiliser Monday dès le début plutôt que commencer avec notion)</w:t>
      </w:r>
    </w:p>
    <w:p w14:paraId="7EDFD325" w14:textId="0B4A7C2C" w:rsidR="00975133" w:rsidRPr="009D0680" w:rsidRDefault="00975133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9D0680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Certaines taches d’un point de vue technique (carte, inventaire, marchand)</w:t>
      </w:r>
    </w:p>
    <w:p w14:paraId="438A4FAB" w14:textId="689D4021" w:rsidR="00975133" w:rsidRDefault="000606E7" w:rsidP="009751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Ressenti</w:t>
      </w:r>
      <w:r w:rsidR="00975133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 :</w:t>
      </w:r>
    </w:p>
    <w:p w14:paraId="058AB57C" w14:textId="07FCB82C" w:rsidR="00975133" w:rsidRDefault="00975133" w:rsidP="009751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Très bonne répartition du travail (chacun connait bien </w:t>
      </w:r>
      <w:r w:rsidRPr="0097513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r-FR"/>
        </w:rPr>
        <w:t>sa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partie)</w:t>
      </w:r>
    </w:p>
    <w:p w14:paraId="05322171" w14:textId="55E96D44" w:rsidR="00975133" w:rsidRDefault="00975133" w:rsidP="009751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Bon respect de nos délais </w:t>
      </w:r>
    </w:p>
    <w:p w14:paraId="122D9259" w14:textId="73B22753" w:rsidR="00975133" w:rsidRDefault="00975133" w:rsidP="009751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Bonne cohésion de groupe </w:t>
      </w:r>
    </w:p>
    <w:p w14:paraId="149B863A" w14:textId="4D97A795" w:rsidR="000606E7" w:rsidRDefault="000606E7" w:rsidP="000606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Perspective :</w:t>
      </w:r>
    </w:p>
    <w:p w14:paraId="4E04CC61" w14:textId="40DF0966" w:rsidR="000606E7" w:rsidRDefault="000606E7" w:rsidP="000606E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Meilleure intégration de la map (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loot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feu de camp et marchand à des points différents)</w:t>
      </w:r>
    </w:p>
    <w:p w14:paraId="4DD94019" w14:textId="0F8028D9" w:rsidR="000606E7" w:rsidRPr="000606E7" w:rsidRDefault="000606E7" w:rsidP="000606E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Equilibrage des statistiques et de la difficulté </w:t>
      </w:r>
    </w:p>
    <w:sectPr w:rsidR="000606E7" w:rsidRPr="00060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313F"/>
    <w:multiLevelType w:val="multilevel"/>
    <w:tmpl w:val="E86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88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65"/>
    <w:rsid w:val="000606E7"/>
    <w:rsid w:val="000D7DBC"/>
    <w:rsid w:val="00463465"/>
    <w:rsid w:val="005B789B"/>
    <w:rsid w:val="00636FEF"/>
    <w:rsid w:val="007C0F5D"/>
    <w:rsid w:val="00975133"/>
    <w:rsid w:val="009C6A38"/>
    <w:rsid w:val="009D0680"/>
    <w:rsid w:val="009D2D7E"/>
    <w:rsid w:val="00A4595F"/>
    <w:rsid w:val="00BC1F5F"/>
    <w:rsid w:val="00C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0632"/>
  <w15:chartTrackingRefBased/>
  <w15:docId w15:val="{2394B332-8516-45FA-A0E2-EA696191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6</cp:revision>
  <dcterms:created xsi:type="dcterms:W3CDTF">2022-09-29T13:18:00Z</dcterms:created>
  <dcterms:modified xsi:type="dcterms:W3CDTF">2022-09-30T06:59:00Z</dcterms:modified>
</cp:coreProperties>
</file>