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Worked</w:t>
      </w:r>
      <w:r>
        <w:t xml:space="preserve"> </w:t>
      </w:r>
      <w:r>
        <w:t xml:space="preserve">example</w:t>
      </w:r>
      <w:r>
        <w:t xml:space="preserve"> </w:t>
      </w:r>
      <w:r>
        <w:t xml:space="preserve">of</w:t>
      </w:r>
      <w:r>
        <w:t xml:space="preserve"> </w:t>
      </w:r>
      <w:r>
        <w:t xml:space="preserve">the</w:t>
      </w:r>
      <w:r>
        <w:t xml:space="preserve"> </w:t>
      </w:r>
      <w:r>
        <w:t xml:space="preserve">likelihood</w:t>
      </w:r>
      <w:r>
        <w:t xml:space="preserve"> </w:t>
      </w:r>
      <w:r>
        <w:t xml:space="preserve">functions</w:t>
      </w:r>
      <w:r>
        <w:t xml:space="preserve"> </w:t>
      </w:r>
      <w:r>
        <w:t xml:space="preserve">for</w:t>
      </w:r>
      <w:r>
        <w:t xml:space="preserve"> </w:t>
      </w:r>
      <w:r>
        <w:t xml:space="preserve">repeated-visits,</w:t>
      </w:r>
      <w:r>
        <w:t xml:space="preserve"> </w:t>
      </w:r>
      <w:r>
        <w:t xml:space="preserve">single-visit,</w:t>
      </w:r>
      <w:r>
        <w:t xml:space="preserve"> </w:t>
      </w:r>
      <w:r>
        <w:t xml:space="preserve">and</w:t>
      </w:r>
      <w:r>
        <w:t xml:space="preserve"> </w:t>
      </w:r>
      <w:r>
        <w:t xml:space="preserve">integrated</w:t>
      </w:r>
      <w:r>
        <w:t xml:space="preserve"> </w:t>
      </w:r>
      <w:r>
        <w:t xml:space="preserve">occupancy</w:t>
      </w:r>
      <w:r>
        <w:t xml:space="preserve"> </w:t>
      </w:r>
      <w:r>
        <w:t xml:space="preserve">models</w:t>
      </w:r>
    </w:p>
    <w:p>
      <w:pPr>
        <w:pStyle w:val="Author"/>
      </w:pPr>
      <w:r>
        <w:t xml:space="preserve">Valentin</w:t>
      </w:r>
      <w:r>
        <w:t xml:space="preserve"> </w:t>
      </w:r>
      <w:r>
        <w:t xml:space="preserve">Lauret,</w:t>
      </w:r>
      <w:r>
        <w:t xml:space="preserve"> </w:t>
      </w:r>
      <w:r>
        <w:t xml:space="preserve">Hélène</w:t>
      </w:r>
      <w:r>
        <w:t xml:space="preserve"> </w:t>
      </w:r>
      <w:r>
        <w:t xml:space="preserve">Labach,</w:t>
      </w:r>
      <w:r>
        <w:t xml:space="preserve"> </w:t>
      </w:r>
      <w:r>
        <w:t xml:space="preserve">Matthieu</w:t>
      </w:r>
      <w:r>
        <w:t xml:space="preserve"> </w:t>
      </w:r>
      <w:r>
        <w:t xml:space="preserve">Authier,</w:t>
      </w:r>
      <w:r>
        <w:t xml:space="preserve"> </w:t>
      </w:r>
      <w:r>
        <w:t xml:space="preserve">Olivier</w:t>
      </w:r>
      <w:r>
        <w:t xml:space="preserve"> </w:t>
      </w:r>
      <w:r>
        <w:t xml:space="preserve">Gimenez</w:t>
      </w:r>
    </w:p>
    <w:p>
      <w:pPr>
        <w:pStyle w:val="Date"/>
      </w:pPr>
      <w:r>
        <w:t xml:space="preserve">26/03/2021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Supporting information of the article</w:t>
      </w:r>
      <w:r>
        <w:t xml:space="preserve"> </w:t>
      </w:r>
      <w:r>
        <w:rPr>
          <w:iCs/>
          <w:i/>
        </w:rPr>
        <w:t xml:space="preserve">Using single visits into integrated occupancy models to make the most of existing monitoring programs.</w:t>
      </w:r>
    </w:p>
    <w:bookmarkStart w:id="26" w:name="a-worked-example"/>
    <w:p>
      <w:pPr>
        <w:pStyle w:val="Heading1"/>
      </w:pPr>
      <w:r>
        <w:t xml:space="preserve">A worked example</w:t>
      </w:r>
    </w:p>
    <w:p>
      <w:pPr>
        <w:pStyle w:val="FirstParagraph"/>
      </w:pPr>
      <w:r>
        <w:t xml:space="preserve">In this section, we provide a worked example of the detection histories and the likelihood functions for SV, RV and Integrated occupancy models for the same hypothetical data for one site</w:t>
      </w:r>
      <w:r>
        <w:t xml:space="preserve"> </w:t>
      </w:r>
      <w:r>
        <w:rPr>
          <w:iCs/>
          <w:i/>
        </w:rPr>
        <w:t xml:space="preserve">s</w:t>
      </w:r>
      <w:r>
        <w:t xml:space="preserve">. We aimed at clarifying the differences in the methods, as to how the information is used.</w:t>
      </w:r>
    </w:p>
    <w:bookmarkStart w:id="20" w:name="notations"/>
    <w:p>
      <w:pPr>
        <w:pStyle w:val="Heading2"/>
      </w:pPr>
      <w:r>
        <w:t xml:space="preserve">Notations</w:t>
      </w:r>
    </w:p>
    <w:p>
      <w:pPr>
        <w:pStyle w:val="FirstParagraph"/>
      </w:pPr>
      <w:r>
        <w:t xml:space="preserve">Let’s consider a fictive site</w:t>
      </w:r>
      <w:r>
        <w:t xml:space="preserve"> </w:t>
      </w:r>
      <w:r>
        <w:rPr>
          <w:iCs/>
          <w:i/>
        </w:rPr>
        <w:t xml:space="preserve">S</w:t>
      </w:r>
      <w:r>
        <w:t xml:space="preserve">, and</w:t>
      </w:r>
      <w:r>
        <w:t xml:space="preserve"> </w:t>
      </w:r>
      <m:oMath>
        <m:sSub>
          <m:e>
            <m:r>
              <m:t>y</m:t>
            </m:r>
          </m:e>
          <m:sub>
            <m:r>
              <m:t>s</m:t>
            </m:r>
          </m:sub>
        </m:sSub>
      </m:oMath>
      <w:r>
        <w:t xml:space="preserve"> </w:t>
      </w:r>
      <w:r>
        <w:t xml:space="preserve">refers to the detection history made at site</w:t>
      </w:r>
      <w:r>
        <w:t xml:space="preserve"> </w:t>
      </w:r>
      <w:r>
        <w:rPr>
          <w:iCs/>
          <w:i/>
        </w:rPr>
        <w:t xml:space="preserve">s</w:t>
      </w:r>
      <w:r>
        <w:t xml:space="preserve">. Two monitoring programs</w:t>
      </w:r>
      <w:r>
        <w:t xml:space="preserve"> </w:t>
      </w:r>
      <w:r>
        <w:rPr>
          <w:bCs/>
          <w:b/>
        </w:rPr>
        <w:t xml:space="preserve">A</w:t>
      </w:r>
      <w:r>
        <w:t xml:space="preserve"> </w:t>
      </w:r>
      <w:r>
        <w:t xml:space="preserve">&amp;</w:t>
      </w:r>
      <w:r>
        <w:t xml:space="preserve"> </w:t>
      </w:r>
      <w:r>
        <w:rPr>
          <w:bCs/>
          <w:b/>
        </w:rPr>
        <w:t xml:space="preserve">B</w:t>
      </w:r>
      <w:r>
        <w:t xml:space="preserve"> </w:t>
      </w:r>
      <w:r>
        <w:t xml:space="preserve">collect data at site</w:t>
      </w:r>
      <w:r>
        <w:t xml:space="preserve"> </w:t>
      </w:r>
      <w:r>
        <w:rPr>
          <w:iCs/>
          <w:i/>
        </w:rPr>
        <w:t xml:space="preserve">s</w:t>
      </w:r>
      <w:r>
        <w:t xml:space="preserve"> </w:t>
      </w:r>
      <w:r>
        <w:t xml:space="preserve">during one year. Then,</w:t>
      </w:r>
      <w:r>
        <w:t xml:space="preserve"> </w:t>
      </w:r>
      <m:oMath>
        <m:sSubSup>
          <m:e>
            <m:r>
              <m:t>y</m:t>
            </m:r>
          </m:e>
          <m:sub>
            <m:r>
              <m:t>s</m:t>
            </m:r>
          </m:sub>
          <m:sup>
            <m:r>
              <m:t>A</m:t>
            </m:r>
          </m:sup>
        </m:sSubSup>
      </m:oMath>
      <w:r>
        <w:t xml:space="preserve"> </w:t>
      </w:r>
      <w:r>
        <w:t xml:space="preserve">and</w:t>
      </w:r>
      <w:r>
        <w:t xml:space="preserve"> </w:t>
      </w:r>
      <m:oMath>
        <m:sSubSup>
          <m:e>
            <m:r>
              <m:t>y</m:t>
            </m:r>
          </m:e>
          <m:sub>
            <m:r>
              <m:t>s</m:t>
            </m:r>
          </m:sub>
          <m:sup>
            <m:r>
              <m:t>B</m:t>
            </m:r>
          </m:sup>
        </m:sSubSup>
      </m:oMath>
      <w:r>
        <w:t xml:space="preserve"> </w:t>
      </w:r>
      <w:r>
        <w:t xml:space="preserve">refer to the detection histories collected at site</w:t>
      </w:r>
      <w:r>
        <w:t xml:space="preserve"> </w:t>
      </w:r>
      <w:r>
        <w:rPr>
          <w:iCs/>
          <w:i/>
        </w:rPr>
        <w:t xml:space="preserve">s</w:t>
      </w:r>
      <w:r>
        <w:t xml:space="preserve"> </w:t>
      </w:r>
      <w:r>
        <w:t xml:space="preserve">by respectively monitoring program</w:t>
      </w:r>
      <w:r>
        <w:t xml:space="preserve"> </w:t>
      </w:r>
      <w:r>
        <w:rPr>
          <w:bCs/>
          <w:b/>
        </w:rPr>
        <w:t xml:space="preserve">A</w:t>
      </w:r>
      <w:r>
        <w:t xml:space="preserve"> </w:t>
      </w:r>
      <w:r>
        <w:t xml:space="preserve">and</w:t>
      </w:r>
      <w:r>
        <w:t xml:space="preserve"> </w:t>
      </w:r>
      <w:r>
        <w:rPr>
          <w:bCs/>
          <w:b/>
        </w:rPr>
        <w:t xml:space="preserve">B</w:t>
      </w:r>
      <w:r>
        <w:t xml:space="preserve">.</w:t>
      </w:r>
    </w:p>
    <w:p>
      <w:pPr>
        <w:pStyle w:val="BodyText"/>
      </w:pPr>
      <w:r>
        <w:t xml:space="preserve">Each monitoring program collected binary data during one year at site</w:t>
      </w:r>
      <w:r>
        <w:t xml:space="preserve"> </w:t>
      </w:r>
      <w:r>
        <w:rPr>
          <w:iCs/>
          <w:i/>
        </w:rPr>
        <w:t xml:space="preserve">s, i.e.</w:t>
      </w:r>
      <w:r>
        <w:t xml:space="preserve"> </w:t>
      </w:r>
      <w:r>
        <w:t xml:space="preserve">we coded</w:t>
      </w:r>
      <w:r>
        <w:t xml:space="preserve"> </w:t>
      </w:r>
      <m:oMath>
        <m:r>
          <m:t>y</m:t>
        </m:r>
        <m:r>
          <m:rPr>
            <m:sty m:val="p"/>
          </m:rPr>
          <m:t>=</m:t>
        </m:r>
        <m:r>
          <m:t>1</m:t>
        </m:r>
      </m:oMath>
      <w:r>
        <w:t xml:space="preserve"> </w:t>
      </w:r>
      <w:r>
        <w:t xml:space="preserve">if the species is detected, and</w:t>
      </w:r>
      <w:r>
        <w:t xml:space="preserve"> </w:t>
      </w:r>
      <m:oMath>
        <m:r>
          <m:t>y</m:t>
        </m:r>
        <m:r>
          <m:rPr>
            <m:sty m:val="p"/>
          </m:rPr>
          <m:t>=</m:t>
        </m:r>
        <m:r>
          <m:t>0</m:t>
        </m:r>
      </m:oMath>
      <w:r>
        <w:t xml:space="preserve"> </w:t>
      </w:r>
      <w:r>
        <w:t xml:space="preserve">is the species is not detected. To consider the monitoring period, we separated two situations and applied different occupancy models in response:</w:t>
      </w:r>
    </w:p>
    <w:p>
      <w:pPr>
        <w:numPr>
          <w:ilvl w:val="0"/>
          <w:numId w:val="1001"/>
        </w:numPr>
        <w:pStyle w:val="Compact"/>
      </w:pPr>
      <w:r>
        <w:t xml:space="preserve">We divided monitoring period into 4 sampling occasions</w:t>
      </w:r>
      <w:r>
        <w:t xml:space="preserve"> </w:t>
      </w:r>
      <w:r>
        <w:rPr>
          <w:iCs/>
          <w:i/>
        </w:rPr>
        <w:t xml:space="preserve">J</w:t>
      </w:r>
      <w:r>
        <w:t xml:space="preserve"> </w:t>
      </w:r>
      <w:r>
        <w:t xml:space="preserve">and analyzed the data with a RV occupancy model.</w:t>
      </w:r>
    </w:p>
    <w:p>
      <w:pPr>
        <w:numPr>
          <w:ilvl w:val="0"/>
          <w:numId w:val="1001"/>
        </w:numPr>
        <w:pStyle w:val="Compact"/>
      </w:pPr>
      <w:r>
        <w:t xml:space="preserve">We consider the entire monitoring period as a single sampling occasion and analyzed the data with a SV occupancy model.</w:t>
      </w:r>
    </w:p>
    <w:bookmarkEnd w:id="20"/>
    <w:bookmarkStart w:id="25" w:name="X85cb1d3a47fc1307679617753f713fc1c7050a2"/>
    <w:p>
      <w:pPr>
        <w:pStyle w:val="Heading2"/>
      </w:pPr>
      <w:r>
        <w:t xml:space="preserve">Detections histories and associated likelihood</w:t>
      </w:r>
    </w:p>
    <w:p>
      <w:pPr>
        <w:pStyle w:val="FirstParagraph"/>
      </w:pPr>
      <w:r>
        <w:t xml:space="preserve">At this point, we will present the detection histories we obtain from each of the two approaches presented above to deal with the collected data. Then we will name the relevant occupancy model to analyze such the detection history and we will display the likelihood to link the detection history and latent occupancy state (</w:t>
      </w:r>
      <w:r>
        <w:rPr>
          <w:iCs/>
          <w:i/>
        </w:rPr>
        <w:t xml:space="preserve">i.e.</w:t>
      </w:r>
      <w:r>
        <w:t xml:space="preserve"> </w:t>
      </w:r>
      <w:r>
        <w:t xml:space="preserve">site</w:t>
      </w:r>
      <w:r>
        <w:t xml:space="preserve"> </w:t>
      </w:r>
      <w:r>
        <w:rPr>
          <w:iCs/>
          <w:i/>
        </w:rPr>
        <w:t xml:space="preserve">s</w:t>
      </w:r>
      <w:r>
        <w:t xml:space="preserve"> </w:t>
      </w:r>
      <w:r>
        <w:t xml:space="preserve">occupied by the species</w:t>
      </w:r>
      <w:r>
        <w:t xml:space="preserve"> </w:t>
      </w:r>
      <m:oMath>
        <m:sSub>
          <m:e>
            <m:r>
              <m:t>z</m:t>
            </m:r>
          </m:e>
          <m:sub>
            <m:r>
              <m:t>s</m:t>
            </m:r>
          </m:sub>
        </m:sSub>
        <m:r>
          <m:rPr>
            <m:sty m:val="p"/>
          </m:rPr>
          <m:t>=</m:t>
        </m:r>
        <m:r>
          <m:t>1</m:t>
        </m:r>
      </m:oMath>
      <w:r>
        <w:t xml:space="preserve">, site</w:t>
      </w:r>
      <w:r>
        <w:t xml:space="preserve"> </w:t>
      </w:r>
      <w:r>
        <w:rPr>
          <w:iCs/>
          <w:i/>
        </w:rPr>
        <w:t xml:space="preserve">s</w:t>
      </w:r>
      <w:r>
        <w:t xml:space="preserve"> </w:t>
      </w:r>
      <w:r>
        <w:t xml:space="preserve">unoccupied by the species</w:t>
      </w:r>
      <w:r>
        <w:t xml:space="preserve"> </w:t>
      </w:r>
      <m:oMath>
        <m:sSub>
          <m:e>
            <m:r>
              <m:t>z</m:t>
            </m:r>
          </m:e>
          <m:sub>
            <m:r>
              <m:t>s</m:t>
            </m:r>
          </m:sub>
        </m:sSub>
        <m:r>
          <m:rPr>
            <m:sty m:val="p"/>
          </m:rPr>
          <m:t>=</m:t>
        </m:r>
        <m:r>
          <m:t>0</m:t>
        </m:r>
      </m:oMath>
      <w:r>
        <w:t xml:space="preserve">).</w:t>
      </w:r>
    </w:p>
    <w:bookmarkStart w:id="21" w:name="for-rv-occupancy"/>
    <w:p>
      <w:pPr>
        <w:pStyle w:val="Heading3"/>
      </w:pPr>
      <w:r>
        <w:t xml:space="preserve">1. For RV occupancy</w:t>
      </w:r>
    </w:p>
    <w:p>
      <w:pPr>
        <w:pStyle w:val="FirstParagraph"/>
      </w:pPr>
      <w:r>
        <w:t xml:space="preserve">When dividing the monitoring period into 4 sampling occasion, program</w:t>
      </w:r>
      <w:r>
        <w:t xml:space="preserve"> </w:t>
      </w:r>
      <w:r>
        <w:rPr>
          <w:bCs/>
          <w:b/>
        </w:rPr>
        <w:t xml:space="preserve">A</w:t>
      </w:r>
      <w:r>
        <w:t xml:space="preserve"> </w:t>
      </w:r>
      <w:r>
        <w:t xml:space="preserve">detected the species during occasion</w:t>
      </w:r>
      <w:r>
        <w:t xml:space="preserve"> </w:t>
      </w:r>
      <m:oMath>
        <m:r>
          <m:t>J</m:t>
        </m:r>
        <m:r>
          <m:rPr>
            <m:sty m:val="p"/>
          </m:rPr>
          <m:t>=</m:t>
        </m:r>
        <m:r>
          <m:t>2</m:t>
        </m:r>
      </m:oMath>
      <w:r>
        <w:t xml:space="preserve">, and</w:t>
      </w:r>
      <w:r>
        <w:t xml:space="preserve"> </w:t>
      </w:r>
      <m:oMath>
        <m:r>
          <m:t>J</m:t>
        </m:r>
        <m:r>
          <m:rPr>
            <m:sty m:val="p"/>
          </m:rPr>
          <m:t>=</m:t>
        </m:r>
        <m:r>
          <m:t>4</m:t>
        </m:r>
      </m:oMath>
      <w:r>
        <w:t xml:space="preserve">. The species remained undetected during sampling occasions</w:t>
      </w:r>
      <w:r>
        <w:t xml:space="preserve"> </w:t>
      </w:r>
      <m:oMath>
        <m:r>
          <m:t>J</m:t>
        </m:r>
        <m:r>
          <m:rPr>
            <m:sty m:val="p"/>
          </m:rPr>
          <m:t>=</m:t>
        </m:r>
        <m:r>
          <m:t>1</m:t>
        </m:r>
      </m:oMath>
      <w:r>
        <w:t xml:space="preserve">, and</w:t>
      </w:r>
      <w:r>
        <w:t xml:space="preserve"> </w:t>
      </w:r>
      <m:oMath>
        <m:r>
          <m:t>J</m:t>
        </m:r>
        <m:r>
          <m:rPr>
            <m:sty m:val="p"/>
          </m:rPr>
          <m:t>=</m:t>
        </m:r>
        <m:r>
          <m:t>3</m:t>
        </m:r>
      </m:oMath>
      <w:r>
        <w:t xml:space="preserve">.</w:t>
      </w:r>
    </w:p>
    <w:p>
      <w:pPr>
        <w:pStyle w:val="BodyText"/>
      </w:pPr>
      <m:oMathPara>
        <m:oMathParaPr>
          <m:jc m:val="center"/>
        </m:oMathParaPr>
        <m:oMath>
          <m:sSubSup>
            <m:e>
              <m:r>
                <m:t>y</m:t>
              </m:r>
            </m:e>
            <m:sub>
              <m:r>
                <m:t>s</m:t>
              </m:r>
            </m:sub>
            <m:sup>
              <m:r>
                <m:t>A</m:t>
              </m:r>
            </m:sup>
          </m:sSubSup>
          <m:r>
            <m:rPr>
              <m:sty m:val="p"/>
            </m:rPr>
            <m:t>=</m:t>
          </m:r>
          <m:r>
            <m:rPr>
              <m:sty m:val="p"/>
            </m:rPr>
            <m:t>{</m:t>
          </m:r>
          <m:r>
            <m:t>0</m:t>
          </m:r>
          <m:r>
            <m:rPr>
              <m:sty m:val="p"/>
            </m:rPr>
            <m:t>,</m:t>
          </m:r>
          <m:r>
            <m:t>1</m:t>
          </m:r>
          <m:r>
            <m:rPr>
              <m:sty m:val="p"/>
            </m:rPr>
            <m:t>,</m:t>
          </m:r>
          <m:r>
            <m:t>0</m:t>
          </m:r>
          <m:r>
            <m:rPr>
              <m:sty m:val="p"/>
            </m:rPr>
            <m:t>,</m:t>
          </m:r>
          <m:r>
            <m:t>1</m:t>
          </m:r>
          <m:r>
            <m:rPr>
              <m:sty m:val="p"/>
            </m:rPr>
            <m:t>}</m:t>
          </m:r>
        </m:oMath>
      </m:oMathPara>
    </w:p>
    <w:p>
      <w:pPr>
        <w:pStyle w:val="FirstParagraph"/>
      </w:pPr>
      <w:r>
        <w:t xml:space="preserve">To analyze data collected by program</w:t>
      </w:r>
      <w:r>
        <w:t xml:space="preserve"> </w:t>
      </w:r>
      <w:r>
        <w:rPr>
          <w:bCs/>
          <w:b/>
        </w:rPr>
        <w:t xml:space="preserve">A</w:t>
      </w:r>
      <w:r>
        <w:t xml:space="preserve"> </w:t>
      </w:r>
      <w:r>
        <w:t xml:space="preserve">when having 4 sampling occasions, we used a standard repeated-visits occupancy model. For each sampling occasion</w:t>
      </w:r>
      <w:r>
        <w:t xml:space="preserve"> </w:t>
      </w:r>
      <m:oMath>
        <m:r>
          <m:t>j</m:t>
        </m:r>
      </m:oMath>
      <w:r>
        <w:t xml:space="preserve">, we calculated the likelihood of collected data</w:t>
      </w:r>
      <w:r>
        <w:t xml:space="preserve"> </w:t>
      </w:r>
      <m:oMath>
        <m:sSubSup>
          <m:e>
            <m:r>
              <m:t>y</m:t>
            </m:r>
          </m:e>
          <m:sub>
            <m:r>
              <m:t>s</m:t>
            </m:r>
            <m:r>
              <m:rPr>
                <m:sty m:val="p"/>
              </m:rPr>
              <m:t>,</m:t>
            </m:r>
            <m:r>
              <m:t>j</m:t>
            </m:r>
          </m:sub>
          <m:sup>
            <m:r>
              <m:t>A</m:t>
            </m:r>
          </m:sup>
        </m:sSubSup>
      </m:oMath>
      <w:r>
        <w:t xml:space="preserve"> </w:t>
      </w:r>
      <w:r>
        <w:t xml:space="preserve">as a Bernoulli draw,</w:t>
      </w:r>
      <w:r>
        <w:t xml:space="preserve"> </w:t>
      </w:r>
      <m:oMath>
        <m:sSubSup>
          <m:e>
            <m:r>
              <m:t>y</m:t>
            </m:r>
          </m:e>
          <m:sub>
            <m:r>
              <m:t>s</m:t>
            </m:r>
            <m:r>
              <m:rPr>
                <m:sty m:val="p"/>
              </m:rPr>
              <m:t>,</m:t>
            </m:r>
            <m:r>
              <m:t>j</m:t>
            </m:r>
          </m:sub>
          <m:sup>
            <m:r>
              <m:t>A</m:t>
            </m:r>
          </m:sup>
        </m:sSubSup>
        <m:r>
          <m:rPr>
            <m:sty m:val="p"/>
          </m:rPr>
          <m:t>∼</m:t>
        </m:r>
        <m:r>
          <m:t>B</m:t>
        </m:r>
        <m:r>
          <m:t>e</m:t>
        </m:r>
        <m:r>
          <m:t>r</m:t>
        </m:r>
        <m:r>
          <m:t>n</m:t>
        </m:r>
        <m:r>
          <m:t>o</m:t>
        </m:r>
        <m:r>
          <m:t>u</m:t>
        </m:r>
        <m:r>
          <m:t>l</m:t>
        </m:r>
        <m:r>
          <m:t>l</m:t>
        </m:r>
        <m:r>
          <m:t>i</m:t>
        </m:r>
        <m:r>
          <m:rPr>
            <m:sty m:val="p"/>
          </m:rPr>
          <m:t>(</m:t>
        </m:r>
        <m:sSub>
          <m:e>
            <m:r>
              <m:t>z</m:t>
            </m:r>
          </m:e>
          <m:sub>
            <m:r>
              <m:t>s</m:t>
            </m:r>
          </m:sub>
        </m:sSub>
        <m:sSubSup>
          <m:e>
            <m:r>
              <m:t>p</m:t>
            </m:r>
          </m:e>
          <m:sub>
            <m:r>
              <m:t>s</m:t>
            </m:r>
            <m:r>
              <m:rPr>
                <m:sty m:val="p"/>
              </m:rPr>
              <m:t>,</m:t>
            </m:r>
            <m:r>
              <m:t>j</m:t>
            </m:r>
          </m:sub>
          <m:sup>
            <m:r>
              <m:t>A</m:t>
            </m:r>
          </m:sup>
        </m:sSubSup>
        <m:r>
          <m:rPr>
            <m:sty m:val="p"/>
          </m:rPr>
          <m:t>)</m:t>
        </m:r>
      </m:oMath>
      <w:r>
        <w:t xml:space="preserve">, with</w:t>
      </w:r>
      <w:r>
        <w:t xml:space="preserve"> </w:t>
      </w:r>
      <m:oMath>
        <m:sSubSup>
          <m:e>
            <m:r>
              <m:t>p</m:t>
            </m:r>
          </m:e>
          <m:sub>
            <m:r>
              <m:t>s</m:t>
            </m:r>
            <m:r>
              <m:rPr>
                <m:sty m:val="p"/>
              </m:rPr>
              <m:t>,</m:t>
            </m:r>
            <m:r>
              <m:t>j</m:t>
            </m:r>
          </m:sub>
          <m:sup>
            <m:r>
              <m:t>A</m:t>
            </m:r>
          </m:sup>
        </m:sSubSup>
      </m:oMath>
      <w:r>
        <w:t xml:space="preserve"> </w:t>
      </w:r>
      <w:r>
        <w:t xml:space="preserve">the probability of detecting the species with program</w:t>
      </w:r>
      <w:r>
        <w:t xml:space="preserve"> </w:t>
      </w:r>
      <w:r>
        <w:rPr>
          <w:bCs/>
          <w:b/>
        </w:rPr>
        <w:t xml:space="preserve">A</w:t>
      </w:r>
      <w:r>
        <w:t xml:space="preserve"> </w:t>
      </w:r>
      <w:r>
        <w:t xml:space="preserve">at site</w:t>
      </w:r>
      <w:r>
        <w:t xml:space="preserve"> </w:t>
      </w:r>
      <w:r>
        <w:rPr>
          <w:iCs/>
          <w:i/>
        </w:rPr>
        <w:t xml:space="preserve">s</w:t>
      </w:r>
      <w:r>
        <w:t xml:space="preserve"> </w:t>
      </w:r>
      <w:r>
        <w:t xml:space="preserve">during sampling occasion</w:t>
      </w:r>
      <w:r>
        <w:t xml:space="preserve"> </w:t>
      </w:r>
      <m:oMath>
        <m:r>
          <m:t>j</m:t>
        </m:r>
      </m:oMath>
      <w:r>
        <w:t xml:space="preserve">.</w:t>
      </w:r>
    </w:p>
    <w:p>
      <w:pPr>
        <w:pStyle w:val="BodyText"/>
      </w:pPr>
      <w:r>
        <w:t xml:space="preserve">Similarly, for program</w:t>
      </w:r>
      <w:r>
        <w:t xml:space="preserve"> </w:t>
      </w:r>
      <w:r>
        <w:rPr>
          <w:bCs/>
          <w:b/>
        </w:rPr>
        <w:t xml:space="preserve">B</w:t>
      </w:r>
      <w:r>
        <w:t xml:space="preserve">, the detection history is</w:t>
      </w:r>
      <w:r>
        <w:t xml:space="preserve"> </w:t>
      </w:r>
      <m:oMath>
        <m:sSubSup>
          <m:e>
            <m:r>
              <m:t>y</m:t>
            </m:r>
          </m:e>
          <m:sub>
            <m:r>
              <m:t>s</m:t>
            </m:r>
          </m:sub>
          <m:sup>
            <m:r>
              <m:t>B</m:t>
            </m:r>
          </m:sup>
        </m:sSubSup>
        <m:r>
          <m:rPr>
            <m:sty m:val="p"/>
          </m:rPr>
          <m:t>=</m:t>
        </m:r>
        <m:r>
          <m:rPr>
            <m:sty m:val="p"/>
          </m:rPr>
          <m:t>{</m:t>
        </m:r>
        <m:r>
          <m:t>1</m:t>
        </m:r>
        <m:r>
          <m:rPr>
            <m:sty m:val="p"/>
          </m:rPr>
          <m:t>,</m:t>
        </m:r>
        <m:r>
          <m:t>0</m:t>
        </m:r>
        <m:r>
          <m:rPr>
            <m:sty m:val="p"/>
          </m:rPr>
          <m:t>,</m:t>
        </m:r>
        <m:r>
          <m:t>0</m:t>
        </m:r>
        <m:r>
          <m:rPr>
            <m:sty m:val="p"/>
          </m:rPr>
          <m:t>,</m:t>
        </m:r>
        <m:r>
          <m:t>1</m:t>
        </m:r>
        <m:r>
          <m:rPr>
            <m:sty m:val="p"/>
          </m:rPr>
          <m:t>}</m:t>
        </m:r>
      </m:oMath>
      <w:r>
        <w:t xml:space="preserve">. We used the same standard RV occupancy model, and for each</w:t>
      </w:r>
      <w:r>
        <w:t xml:space="preserve"> </w:t>
      </w:r>
      <m:oMath>
        <m:r>
          <m:t>j</m:t>
        </m:r>
      </m:oMath>
      <w:r>
        <w:t xml:space="preserve">, the likelihood is</w:t>
      </w:r>
      <w:r>
        <w:t xml:space="preserve"> </w:t>
      </w:r>
      <m:oMath>
        <m:sSubSup>
          <m:e>
            <m:r>
              <m:t>y</m:t>
            </m:r>
          </m:e>
          <m:sub>
            <m:r>
              <m:t>s</m:t>
            </m:r>
            <m:r>
              <m:rPr>
                <m:sty m:val="p"/>
              </m:rPr>
              <m:t>,</m:t>
            </m:r>
            <m:r>
              <m:t>j</m:t>
            </m:r>
          </m:sub>
          <m:sup>
            <m:r>
              <m:t>B</m:t>
            </m:r>
          </m:sup>
        </m:sSubSup>
        <m:r>
          <m:rPr>
            <m:sty m:val="p"/>
          </m:rPr>
          <m:t>∼</m:t>
        </m:r>
        <m:r>
          <m:t>B</m:t>
        </m:r>
        <m:r>
          <m:t>e</m:t>
        </m:r>
        <m:r>
          <m:t>r</m:t>
        </m:r>
        <m:r>
          <m:t>n</m:t>
        </m:r>
        <m:r>
          <m:t>o</m:t>
        </m:r>
        <m:r>
          <m:t>u</m:t>
        </m:r>
        <m:r>
          <m:t>l</m:t>
        </m:r>
        <m:r>
          <m:t>l</m:t>
        </m:r>
        <m:r>
          <m:t>i</m:t>
        </m:r>
        <m:r>
          <m:rPr>
            <m:sty m:val="p"/>
          </m:rPr>
          <m:t>(</m:t>
        </m:r>
        <m:sSub>
          <m:e>
            <m:r>
              <m:t>z</m:t>
            </m:r>
          </m:e>
          <m:sub>
            <m:r>
              <m:t>s</m:t>
            </m:r>
          </m:sub>
        </m:sSub>
        <m:sSubSup>
          <m:e>
            <m:r>
              <m:t>p</m:t>
            </m:r>
          </m:e>
          <m:sub>
            <m:r>
              <m:t>s</m:t>
            </m:r>
            <m:r>
              <m:rPr>
                <m:sty m:val="p"/>
              </m:rPr>
              <m:t>,</m:t>
            </m:r>
            <m:r>
              <m:t>j</m:t>
            </m:r>
          </m:sub>
          <m:sup>
            <m:r>
              <m:t>B</m:t>
            </m:r>
          </m:sup>
        </m:sSubSup>
        <m:r>
          <m:rPr>
            <m:sty m:val="p"/>
          </m:rPr>
          <m:t>)</m:t>
        </m:r>
      </m:oMath>
    </w:p>
    <w:bookmarkEnd w:id="21"/>
    <w:bookmarkStart w:id="22" w:name="for-sv-occupancy"/>
    <w:p>
      <w:pPr>
        <w:pStyle w:val="Heading3"/>
      </w:pPr>
      <w:r>
        <w:t xml:space="preserve">2. For SV occupancy</w:t>
      </w:r>
    </w:p>
    <w:p>
      <w:pPr>
        <w:pStyle w:val="FirstParagraph"/>
      </w:pPr>
      <w:r>
        <w:t xml:space="preserve">When considering the entire monitoring period as a single sampling occasion, both program</w:t>
      </w:r>
      <w:r>
        <w:t xml:space="preserve"> </w:t>
      </w:r>
      <w:r>
        <w:rPr>
          <w:bCs/>
          <w:b/>
        </w:rPr>
        <w:t xml:space="preserve">A</w:t>
      </w:r>
      <w:r>
        <w:t xml:space="preserve"> </w:t>
      </w:r>
      <w:r>
        <w:t xml:space="preserve">and</w:t>
      </w:r>
      <w:r>
        <w:t xml:space="preserve"> </w:t>
      </w:r>
      <w:r>
        <w:rPr>
          <w:bCs/>
          <w:b/>
        </w:rPr>
        <w:t xml:space="preserve">B</w:t>
      </w:r>
      <w:r>
        <w:t xml:space="preserve"> </w:t>
      </w:r>
      <w:r>
        <w:t xml:space="preserve">detected the species at site</w:t>
      </w:r>
      <w:r>
        <w:t xml:space="preserve"> </w:t>
      </w:r>
      <w:r>
        <w:rPr>
          <w:iCs/>
          <w:i/>
        </w:rPr>
        <w:t xml:space="preserve">s</w:t>
      </w:r>
      <w:r>
        <w:t xml:space="preserve">.</w:t>
      </w:r>
    </w:p>
    <w:p>
      <w:pPr>
        <w:pStyle w:val="BodyText"/>
      </w:pPr>
      <m:oMath>
        <m:sSubSup>
          <m:e>
            <m:r>
              <m:t>y</m:t>
            </m:r>
          </m:e>
          <m:sub>
            <m:r>
              <m:t>s</m:t>
            </m:r>
          </m:sub>
          <m:sup>
            <m:r>
              <m:t>A</m:t>
            </m:r>
          </m:sup>
        </m:sSubSup>
        <m:r>
          <m:rPr>
            <m:sty m:val="p"/>
          </m:rPr>
          <m:t>=</m:t>
        </m:r>
        <m:r>
          <m:rPr>
            <m:sty m:val="p"/>
          </m:rPr>
          <m:t>{</m:t>
        </m:r>
        <m:r>
          <m:t>1</m:t>
        </m:r>
        <m:r>
          <m:rPr>
            <m:sty m:val="p"/>
          </m:rPr>
          <m:t>}</m:t>
        </m:r>
      </m:oMath>
    </w:p>
    <w:p>
      <w:pPr>
        <w:pStyle w:val="BodyText"/>
      </w:pPr>
      <m:oMath>
        <m:sSubSup>
          <m:e>
            <m:r>
              <m:t>y</m:t>
            </m:r>
          </m:e>
          <m:sub>
            <m:r>
              <m:t>s</m:t>
            </m:r>
          </m:sub>
          <m:sup>
            <m:r>
              <m:t>B</m:t>
            </m:r>
          </m:sup>
        </m:sSubSup>
        <m:r>
          <m:rPr>
            <m:sty m:val="p"/>
          </m:rPr>
          <m:t>=</m:t>
        </m:r>
        <m:r>
          <m:rPr>
            <m:sty m:val="p"/>
          </m:rPr>
          <m:t>{</m:t>
        </m:r>
        <m:r>
          <m:t>1</m:t>
        </m:r>
        <m:r>
          <m:rPr>
            <m:sty m:val="p"/>
          </m:rPr>
          <m:t>}</m:t>
        </m:r>
      </m:oMath>
    </w:p>
    <w:p>
      <w:pPr>
        <w:pStyle w:val="BodyText"/>
      </w:pPr>
      <w:r>
        <w:t xml:space="preserve">To analyze data collected by program</w:t>
      </w:r>
      <w:r>
        <w:t xml:space="preserve"> </w:t>
      </w:r>
      <w:r>
        <w:rPr>
          <w:bCs/>
          <w:b/>
        </w:rPr>
        <w:t xml:space="preserve">A</w:t>
      </w:r>
      <w:r>
        <w:t xml:space="preserve"> </w:t>
      </w:r>
      <w:r>
        <w:t xml:space="preserve">when considering one single sampling occasion, we used a single-visit occupancy model. We calculated the likelihood of collected data</w:t>
      </w:r>
      <w:r>
        <w:t xml:space="preserve"> </w:t>
      </w:r>
      <m:oMath>
        <m:sSubSup>
          <m:e>
            <m:r>
              <m:t>y</m:t>
            </m:r>
          </m:e>
          <m:sub>
            <m:r>
              <m:t>s</m:t>
            </m:r>
          </m:sub>
          <m:sup>
            <m:r>
              <m:t>A</m:t>
            </m:r>
          </m:sup>
        </m:sSubSup>
      </m:oMath>
      <w:r>
        <w:t xml:space="preserve"> </w:t>
      </w:r>
      <w:r>
        <w:t xml:space="preserve">as a Bernoulli draw,</w:t>
      </w:r>
      <w:r>
        <w:t xml:space="preserve"> </w:t>
      </w:r>
      <m:oMath>
        <m:sSubSup>
          <m:e>
            <m:r>
              <m:t>y</m:t>
            </m:r>
          </m:e>
          <m:sub>
            <m:r>
              <m:t>s</m:t>
            </m:r>
          </m:sub>
          <m:sup>
            <m:r>
              <m:t>A</m:t>
            </m:r>
          </m:sup>
        </m:sSubSup>
        <m:r>
          <m:rPr>
            <m:sty m:val="p"/>
          </m:rPr>
          <m:t>∼</m:t>
        </m:r>
        <m:r>
          <m:t>B</m:t>
        </m:r>
        <m:r>
          <m:t>e</m:t>
        </m:r>
        <m:r>
          <m:t>r</m:t>
        </m:r>
        <m:r>
          <m:t>n</m:t>
        </m:r>
        <m:r>
          <m:t>o</m:t>
        </m:r>
        <m:r>
          <m:t>u</m:t>
        </m:r>
        <m:r>
          <m:t>l</m:t>
        </m:r>
        <m:r>
          <m:t>l</m:t>
        </m:r>
        <m:r>
          <m:t>i</m:t>
        </m:r>
        <m:r>
          <m:rPr>
            <m:sty m:val="p"/>
          </m:rPr>
          <m:t>(</m:t>
        </m:r>
        <m:sSub>
          <m:e>
            <m:r>
              <m:t>z</m:t>
            </m:r>
          </m:e>
          <m:sub>
            <m:r>
              <m:t>s</m:t>
            </m:r>
          </m:sub>
        </m:sSub>
        <m:sSubSup>
          <m:e>
            <m:r>
              <m:t>p</m:t>
            </m:r>
          </m:e>
          <m:sub>
            <m:r>
              <m:t>s</m:t>
            </m:r>
          </m:sub>
          <m:sup>
            <m:r>
              <m:t>A</m:t>
            </m:r>
          </m:sup>
        </m:sSubSup>
        <m:r>
          <m:rPr>
            <m:sty m:val="p"/>
          </m:rPr>
          <m:t>)</m:t>
        </m:r>
      </m:oMath>
      <w:r>
        <w:t xml:space="preserve">, with</w:t>
      </w:r>
      <w:r>
        <w:t xml:space="preserve"> </w:t>
      </w:r>
      <m:oMath>
        <m:sSubSup>
          <m:e>
            <m:r>
              <m:t>p</m:t>
            </m:r>
          </m:e>
          <m:sub>
            <m:r>
              <m:t>s</m:t>
            </m:r>
          </m:sub>
          <m:sup>
            <m:r>
              <m:t>A</m:t>
            </m:r>
          </m:sup>
        </m:sSubSup>
      </m:oMath>
      <w:r>
        <w:t xml:space="preserve"> </w:t>
      </w:r>
      <w:r>
        <w:t xml:space="preserve">the probability of detecting the species with program</w:t>
      </w:r>
      <w:r>
        <w:t xml:space="preserve"> </w:t>
      </w:r>
      <w:r>
        <w:rPr>
          <w:bCs/>
          <w:b/>
        </w:rPr>
        <w:t xml:space="preserve">A</w:t>
      </w:r>
      <w:r>
        <w:t xml:space="preserve"> </w:t>
      </w:r>
      <w:r>
        <w:t xml:space="preserve">at site</w:t>
      </w:r>
      <w:r>
        <w:t xml:space="preserve"> </w:t>
      </w:r>
      <w:r>
        <w:rPr>
          <w:iCs/>
          <w:i/>
        </w:rPr>
        <w:t xml:space="preserve">s</w:t>
      </w:r>
      <w:r>
        <w:t xml:space="preserve">.</w:t>
      </w:r>
    </w:p>
    <w:p>
      <w:pPr>
        <w:pStyle w:val="BodyText"/>
      </w:pPr>
      <w:r>
        <w:t xml:space="preserve">Similarly, for program</w:t>
      </w:r>
      <w:r>
        <w:t xml:space="preserve"> </w:t>
      </w:r>
      <w:r>
        <w:rPr>
          <w:bCs/>
          <w:b/>
        </w:rPr>
        <w:t xml:space="preserve">B</w:t>
      </w:r>
      <w:r>
        <w:t xml:space="preserve">, the detection history is</w:t>
      </w:r>
      <w:r>
        <w:t xml:space="preserve"> </w:t>
      </w:r>
      <m:oMath>
        <m:sSubSup>
          <m:e>
            <m:r>
              <m:t>y</m:t>
            </m:r>
          </m:e>
          <m:sub>
            <m:r>
              <m:t>s</m:t>
            </m:r>
          </m:sub>
          <m:sup>
            <m:r>
              <m:t>B</m:t>
            </m:r>
          </m:sup>
        </m:sSubSup>
        <m:r>
          <m:rPr>
            <m:sty m:val="p"/>
          </m:rPr>
          <m:t>=</m:t>
        </m:r>
        <m:r>
          <m:rPr>
            <m:sty m:val="p"/>
          </m:rPr>
          <m:t>{</m:t>
        </m:r>
        <m:r>
          <m:t>1</m:t>
        </m:r>
        <m:r>
          <m:rPr>
            <m:sty m:val="p"/>
          </m:rPr>
          <m:t>}</m:t>
        </m:r>
      </m:oMath>
      <w:r>
        <w:t xml:space="preserve">. We used the same SV occupancy model, and the likelihood is</w:t>
      </w:r>
      <w:r>
        <w:t xml:space="preserve"> </w:t>
      </w:r>
      <m:oMath>
        <m:sSubSup>
          <m:e>
            <m:r>
              <m:t>y</m:t>
            </m:r>
          </m:e>
          <m:sub>
            <m:r>
              <m:t>s</m:t>
            </m:r>
          </m:sub>
          <m:sup>
            <m:r>
              <m:t>B</m:t>
            </m:r>
          </m:sup>
        </m:sSubSup>
        <m:r>
          <m:rPr>
            <m:sty m:val="p"/>
          </m:rPr>
          <m:t>∼</m:t>
        </m:r>
        <m:r>
          <m:t>B</m:t>
        </m:r>
        <m:r>
          <m:t>e</m:t>
        </m:r>
        <m:r>
          <m:t>r</m:t>
        </m:r>
        <m:r>
          <m:t>n</m:t>
        </m:r>
        <m:r>
          <m:t>o</m:t>
        </m:r>
        <m:r>
          <m:t>u</m:t>
        </m:r>
        <m:r>
          <m:t>l</m:t>
        </m:r>
        <m:r>
          <m:t>l</m:t>
        </m:r>
        <m:r>
          <m:t>i</m:t>
        </m:r>
        <m:r>
          <m:rPr>
            <m:sty m:val="p"/>
          </m:rPr>
          <m:t>(</m:t>
        </m:r>
        <m:sSub>
          <m:e>
            <m:r>
              <m:t>z</m:t>
            </m:r>
          </m:e>
          <m:sub>
            <m:r>
              <m:t>s</m:t>
            </m:r>
          </m:sub>
        </m:sSub>
        <m:sSubSup>
          <m:e>
            <m:r>
              <m:t>p</m:t>
            </m:r>
          </m:e>
          <m:sub>
            <m:r>
              <m:t>s</m:t>
            </m:r>
          </m:sub>
          <m:sup>
            <m:r>
              <m:t>B</m:t>
            </m:r>
          </m:sup>
        </m:sSubSup>
        <m:r>
          <m:rPr>
            <m:sty m:val="p"/>
          </m:rPr>
          <m:t>)</m:t>
        </m:r>
      </m:oMath>
    </w:p>
    <w:bookmarkEnd w:id="22"/>
    <w:bookmarkStart w:id="23" w:name="for-integrated-rv-occupancy-models"/>
    <w:p>
      <w:pPr>
        <w:pStyle w:val="Heading3"/>
      </w:pPr>
      <w:r>
        <w:t xml:space="preserve">3. For integrated RV occupancy models</w:t>
      </w:r>
    </w:p>
    <w:p>
      <w:pPr>
        <w:pStyle w:val="FirstParagraph"/>
      </w:pPr>
      <w:r>
        <w:t xml:space="preserve">When analyzing jointly both programs</w:t>
      </w:r>
      <w:r>
        <w:t xml:space="preserve"> </w:t>
      </w:r>
      <w:r>
        <w:rPr>
          <w:bCs/>
          <w:b/>
        </w:rPr>
        <w:t xml:space="preserve">A</w:t>
      </w:r>
      <w:r>
        <w:t xml:space="preserve"> </w:t>
      </w:r>
      <w:r>
        <w:t xml:space="preserve">&amp;</w:t>
      </w:r>
      <w:r>
        <w:t xml:space="preserve"> </w:t>
      </w:r>
      <w:r>
        <w:rPr>
          <w:bCs/>
          <w:b/>
        </w:rPr>
        <w:t xml:space="preserve">B</w:t>
      </w:r>
      <w:r>
        <w:t xml:space="preserve">, the detection/non-detection is coded differently, we coded</w:t>
      </w:r>
      <w:r>
        <w:t xml:space="preserve"> </w:t>
      </w:r>
      <m:oMath>
        <m:r>
          <m:t>y</m:t>
        </m:r>
        <m:r>
          <m:rPr>
            <m:sty m:val="p"/>
          </m:rPr>
          <m:t>=</m:t>
        </m:r>
        <m:r>
          <m:t>0</m:t>
        </m:r>
      </m:oMath>
      <w:r>
        <w:t xml:space="preserve"> </w:t>
      </w:r>
      <w:r>
        <w:t xml:space="preserve">is the species is not detected by program</w:t>
      </w:r>
      <w:r>
        <w:t xml:space="preserve"> </w:t>
      </w:r>
      <w:r>
        <w:rPr>
          <w:bCs/>
          <w:b/>
        </w:rPr>
        <w:t xml:space="preserve">A</w:t>
      </w:r>
      <w:r>
        <w:t xml:space="preserve"> </w:t>
      </w:r>
      <w:r>
        <w:t xml:space="preserve">nor by program</w:t>
      </w:r>
      <w:r>
        <w:t xml:space="preserve"> </w:t>
      </w:r>
      <w:r>
        <w:rPr>
          <w:bCs/>
          <w:b/>
        </w:rPr>
        <w:t xml:space="preserve">B</w:t>
      </w:r>
      <w:r>
        <w:t xml:space="preserve">,</w:t>
      </w:r>
      <w:r>
        <w:t xml:space="preserve"> </w:t>
      </w:r>
      <m:oMath>
        <m:r>
          <m:t>y</m:t>
        </m:r>
        <m:r>
          <m:rPr>
            <m:sty m:val="p"/>
          </m:rPr>
          <m:t>=</m:t>
        </m:r>
        <m:r>
          <m:t>1</m:t>
        </m:r>
      </m:oMath>
      <w:r>
        <w:t xml:space="preserve"> </w:t>
      </w:r>
      <w:r>
        <w:t xml:space="preserve">if the species is detected only by program</w:t>
      </w:r>
      <w:r>
        <w:t xml:space="preserve"> </w:t>
      </w:r>
      <w:r>
        <w:rPr>
          <w:bCs/>
          <w:b/>
        </w:rPr>
        <w:t xml:space="preserve">A</w:t>
      </w:r>
      <w:r>
        <w:t xml:space="preserve">,</w:t>
      </w:r>
      <w:r>
        <w:t xml:space="preserve"> </w:t>
      </w:r>
      <m:oMath>
        <m:r>
          <m:t>y</m:t>
        </m:r>
        <m:r>
          <m:rPr>
            <m:sty m:val="p"/>
          </m:rPr>
          <m:t>=</m:t>
        </m:r>
        <m:r>
          <m:t>2</m:t>
        </m:r>
      </m:oMath>
      <w:r>
        <w:t xml:space="preserve"> </w:t>
      </w:r>
      <w:r>
        <w:t xml:space="preserve">if the species is detected only by program</w:t>
      </w:r>
      <w:r>
        <w:t xml:space="preserve"> </w:t>
      </w:r>
      <w:r>
        <w:rPr>
          <w:bCs/>
          <w:b/>
        </w:rPr>
        <w:t xml:space="preserve">B</w:t>
      </w:r>
      <w:r>
        <w:t xml:space="preserve">, and</w:t>
      </w:r>
      <w:r>
        <w:t xml:space="preserve"> </w:t>
      </w:r>
      <m:oMath>
        <m:r>
          <m:t>y</m:t>
        </m:r>
        <m:r>
          <m:rPr>
            <m:sty m:val="p"/>
          </m:rPr>
          <m:t>=</m:t>
        </m:r>
        <m:r>
          <m:t>3</m:t>
        </m:r>
      </m:oMath>
      <w:r>
        <w:t xml:space="preserve"> </w:t>
      </w:r>
      <w:r>
        <w:t xml:space="preserve">if the species is detected by both programs</w:t>
      </w:r>
      <w:r>
        <w:t xml:space="preserve"> </w:t>
      </w:r>
      <w:r>
        <w:rPr>
          <w:bCs/>
          <w:b/>
        </w:rPr>
        <w:t xml:space="preserve">A</w:t>
      </w:r>
      <w:r>
        <w:t xml:space="preserve"> </w:t>
      </w:r>
      <w:r>
        <w:t xml:space="preserve">&amp;</w:t>
      </w:r>
      <w:r>
        <w:t xml:space="preserve"> </w:t>
      </w:r>
      <w:r>
        <w:rPr>
          <w:bCs/>
          <w:b/>
        </w:rPr>
        <w:t xml:space="preserve">B</w:t>
      </w:r>
      <w:r>
        <w:t xml:space="preserve">.</w:t>
      </w:r>
    </w:p>
    <w:p>
      <w:pPr>
        <w:pStyle w:val="BodyText"/>
      </w:pPr>
      <w:r>
        <w:t xml:space="preserve">When dividing the monitoring period into 4 sampling occasions, we saw above that binary detection histories of both program at iste</w:t>
      </w:r>
      <w:r>
        <w:t xml:space="preserve"> </w:t>
      </w:r>
      <w:r>
        <w:rPr>
          <w:iCs/>
          <w:i/>
        </w:rPr>
        <w:t xml:space="preserve">s</w:t>
      </w:r>
      <w:r>
        <w:t xml:space="preserve"> </w:t>
      </w:r>
      <w:r>
        <w:t xml:space="preserve">are</w:t>
      </w:r>
      <w:r>
        <w:t xml:space="preserve"> </w:t>
      </w:r>
      <m:oMath>
        <m:sSubSup>
          <m:e>
            <m:r>
              <m:t>y</m:t>
            </m:r>
          </m:e>
          <m:sub>
            <m:r>
              <m:t>s</m:t>
            </m:r>
          </m:sub>
          <m:sup>
            <m:r>
              <m:t>A</m:t>
            </m:r>
          </m:sup>
        </m:sSubSup>
        <m:r>
          <m:rPr>
            <m:sty m:val="p"/>
          </m:rPr>
          <m:t>=</m:t>
        </m:r>
        <m:r>
          <m:rPr>
            <m:sty m:val="p"/>
          </m:rPr>
          <m:t>{</m:t>
        </m:r>
        <m:r>
          <m:t>0</m:t>
        </m:r>
        <m:r>
          <m:rPr>
            <m:sty m:val="p"/>
          </m:rPr>
          <m:t>,</m:t>
        </m:r>
        <m:r>
          <m:t>1</m:t>
        </m:r>
        <m:r>
          <m:rPr>
            <m:sty m:val="p"/>
          </m:rPr>
          <m:t>,</m:t>
        </m:r>
        <m:r>
          <m:t>0</m:t>
        </m:r>
        <m:r>
          <m:rPr>
            <m:sty m:val="p"/>
          </m:rPr>
          <m:t>,</m:t>
        </m:r>
        <m:r>
          <m:t>1</m:t>
        </m:r>
        <m:r>
          <m:rPr>
            <m:sty m:val="p"/>
          </m:rPr>
          <m:t>}</m:t>
        </m:r>
      </m:oMath>
      <w:r>
        <w:t xml:space="preserve"> </w:t>
      </w:r>
      <w:r>
        <w:t xml:space="preserve">and</w:t>
      </w:r>
      <w:r>
        <w:t xml:space="preserve"> </w:t>
      </w:r>
      <m:oMath>
        <m:sSubSup>
          <m:e>
            <m:r>
              <m:t>y</m:t>
            </m:r>
          </m:e>
          <m:sub>
            <m:r>
              <m:t>s</m:t>
            </m:r>
          </m:sub>
          <m:sup>
            <m:r>
              <m:t>B</m:t>
            </m:r>
          </m:sup>
        </m:sSubSup>
        <m:r>
          <m:rPr>
            <m:sty m:val="p"/>
          </m:rPr>
          <m:t>=</m:t>
        </m:r>
        <m:r>
          <m:rPr>
            <m:sty m:val="p"/>
          </m:rPr>
          <m:t>{</m:t>
        </m:r>
        <m:r>
          <m:t>1</m:t>
        </m:r>
        <m:r>
          <m:rPr>
            <m:sty m:val="p"/>
          </m:rPr>
          <m:t>,</m:t>
        </m:r>
        <m:r>
          <m:t>0</m:t>
        </m:r>
        <m:r>
          <m:rPr>
            <m:sty m:val="p"/>
          </m:rPr>
          <m:t>,</m:t>
        </m:r>
        <m:r>
          <m:t>0</m:t>
        </m:r>
        <m:r>
          <m:rPr>
            <m:sty m:val="p"/>
          </m:rPr>
          <m:t>,</m:t>
        </m:r>
        <m:r>
          <m:t>1</m:t>
        </m:r>
        <m:r>
          <m:rPr>
            <m:sty m:val="p"/>
          </m:rPr>
          <m:t>}</m:t>
        </m:r>
      </m:oMath>
      <w:r>
        <w:t xml:space="preserve">.</w:t>
      </w:r>
    </w:p>
    <w:p>
      <w:pPr>
        <w:pStyle w:val="BodyText"/>
      </w:pPr>
      <w:r>
        <w:t xml:space="preserve">Then, when analyzing jointly both programs with a RV detection process , the detection history is</w:t>
      </w:r>
    </w:p>
    <w:p>
      <w:pPr>
        <w:pStyle w:val="BodyText"/>
      </w:pPr>
      <m:oMathPara>
        <m:oMathParaPr>
          <m:jc m:val="center"/>
        </m:oMathParaPr>
        <m:oMath>
          <m:sSubSup>
            <m:e>
              <m:r>
                <m:t>y</m:t>
              </m:r>
            </m:e>
            <m:sub>
              <m:r>
                <m:t>s</m:t>
              </m:r>
            </m:sub>
            <m:sup>
              <m:r>
                <m:t>A</m:t>
              </m:r>
              <m:r>
                <m:t>B</m:t>
              </m:r>
            </m:sup>
          </m:sSubSup>
          <m:r>
            <m:rPr>
              <m:sty m:val="p"/>
            </m:rPr>
            <m:t>=</m:t>
          </m:r>
          <m:r>
            <m:rPr>
              <m:sty m:val="p"/>
            </m:rPr>
            <m:t>{</m:t>
          </m:r>
          <m:r>
            <m:t>2</m:t>
          </m:r>
          <m:r>
            <m:rPr>
              <m:sty m:val="p"/>
            </m:rPr>
            <m:t>,</m:t>
          </m:r>
          <m:r>
            <m:t>1</m:t>
          </m:r>
          <m:r>
            <m:rPr>
              <m:sty m:val="p"/>
            </m:rPr>
            <m:t>,</m:t>
          </m:r>
          <m:r>
            <m:t>0</m:t>
          </m:r>
          <m:r>
            <m:rPr>
              <m:sty m:val="p"/>
            </m:rPr>
            <m:t>,</m:t>
          </m:r>
          <m:r>
            <m:t>3</m:t>
          </m:r>
          <m:r>
            <m:rPr>
              <m:sty m:val="p"/>
            </m:rPr>
            <m:t>}</m:t>
          </m:r>
        </m:oMath>
      </m:oMathPara>
    </w:p>
    <w:p>
      <w:pPr>
        <w:pStyle w:val="FirstParagraph"/>
      </w:pPr>
      <w:r>
        <w:t xml:space="preserve">To analyze data collected by both programs</w:t>
      </w:r>
      <w:r>
        <w:t xml:space="preserve"> </w:t>
      </w:r>
      <w:r>
        <w:rPr>
          <w:bCs/>
          <w:b/>
        </w:rPr>
        <w:t xml:space="preserve">A</w:t>
      </w:r>
      <w:r>
        <w:t xml:space="preserve"> </w:t>
      </w:r>
      <w:r>
        <w:t xml:space="preserve">and</w:t>
      </w:r>
      <w:r>
        <w:t xml:space="preserve"> </w:t>
      </w:r>
      <w:r>
        <w:rPr>
          <w:bCs/>
          <w:b/>
        </w:rPr>
        <w:t xml:space="preserve">B</w:t>
      </w:r>
      <w:r>
        <w:t xml:space="preserve"> </w:t>
      </w:r>
      <w:r>
        <w:t xml:space="preserve">when considering 4 sampling occasions, we used an integrated RV occupancy model. We calculated the likelihood of collected data</w:t>
      </w:r>
      <w:r>
        <w:t xml:space="preserve"> </w:t>
      </w:r>
      <m:oMath>
        <m:sSubSup>
          <m:e>
            <m:r>
              <m:t>y</m:t>
            </m:r>
          </m:e>
          <m:sub>
            <m:r>
              <m:t>s</m:t>
            </m:r>
            <m:r>
              <m:rPr>
                <m:sty m:val="p"/>
              </m:rPr>
              <m:t>,</m:t>
            </m:r>
            <m:r>
              <m:t>j</m:t>
            </m:r>
          </m:sub>
          <m:sup>
            <m:r>
              <m:t>A</m:t>
            </m:r>
            <m:r>
              <m:t>B</m:t>
            </m:r>
          </m:sup>
        </m:sSubSup>
      </m:oMath>
      <w:r>
        <w:t xml:space="preserve"> </w:t>
      </w:r>
      <w:r>
        <w:t xml:space="preserve">as a Categorical draw,</w:t>
      </w:r>
      <w:r>
        <w:t xml:space="preserve"> </w:t>
      </w:r>
      <m:oMath>
        <m:sSubSup>
          <m:e>
            <m:r>
              <m:t>y</m:t>
            </m:r>
          </m:e>
          <m:sub>
            <m:r>
              <m:t>s</m:t>
            </m:r>
          </m:sub>
          <m:sup>
            <m:r>
              <m:t>A</m:t>
            </m:r>
          </m:sup>
        </m:sSubSup>
        <m:r>
          <m:rPr>
            <m:sty m:val="p"/>
          </m:rPr>
          <m:t>∼</m:t>
        </m:r>
        <m:r>
          <m:t>M</m:t>
        </m:r>
        <m:r>
          <m:t>u</m:t>
        </m:r>
        <m:r>
          <m:t>l</m:t>
        </m:r>
        <m:r>
          <m:t>t</m:t>
        </m:r>
        <m:r>
          <m:t>i</m:t>
        </m:r>
        <m:r>
          <m:t>n</m:t>
        </m:r>
        <m:r>
          <m:t>o</m:t>
        </m:r>
        <m:r>
          <m:t>m</m:t>
        </m:r>
        <m:r>
          <m:t>i</m:t>
        </m:r>
        <m:r>
          <m:t>a</m:t>
        </m:r>
        <m:r>
          <m:t>l</m:t>
        </m:r>
        <m:r>
          <m:rPr>
            <m:sty m:val="p"/>
          </m:rPr>
          <m:t>(</m:t>
        </m:r>
        <m:r>
          <m:t>1</m:t>
        </m:r>
        <m:r>
          <m:rPr>
            <m:sty m:val="p"/>
          </m:rPr>
          <m:t>,</m:t>
        </m:r>
        <m:sSub>
          <m:e>
            <m:r>
              <m:t>z</m:t>
            </m:r>
          </m:e>
          <m:sub>
            <m:r>
              <m:t>s</m:t>
            </m:r>
          </m:sub>
        </m:sSub>
        <m:sSub>
          <m:e>
            <m:r>
              <m:t>π</m:t>
            </m:r>
          </m:e>
          <m:sub>
            <m:r>
              <m:t>s</m:t>
            </m:r>
            <m:r>
              <m:rPr>
                <m:sty m:val="p"/>
              </m:rPr>
              <m:t>,</m:t>
            </m:r>
            <m:r>
              <m:t>j</m:t>
            </m:r>
          </m:sub>
        </m:sSub>
        <m:r>
          <m:rPr>
            <m:sty m:val="p"/>
          </m:rPr>
          <m:t>)</m:t>
        </m:r>
      </m:oMath>
      <w:r>
        <w:t xml:space="preserve">, with</w:t>
      </w:r>
    </w:p>
    <w:p>
      <w:pPr>
        <w:pStyle w:val="BodyText"/>
      </w:pPr>
      <m:oMathPara>
        <m:oMathParaPr>
          <m:jc m:val="center"/>
        </m:oMathParaPr>
        <m:oMath>
          <m:sSub>
            <m:e>
              <m:r>
                <m:t>π</m:t>
              </m:r>
            </m:e>
            <m:sub>
              <m:r>
                <m:t>s</m:t>
              </m:r>
              <m:r>
                <m:rPr>
                  <m:sty m:val="p"/>
                </m:rPr>
                <m:t>,</m:t>
              </m:r>
              <m:r>
                <m:t>j</m:t>
              </m:r>
            </m:sub>
          </m:sSub>
          <m:r>
            <m:rPr>
              <m:sty m:val="p"/>
            </m:rPr>
            <m:t>=</m:t>
          </m:r>
          <m:r>
            <m:rPr>
              <m:sty m:val="p"/>
            </m:rPr>
            <m:t>{</m:t>
          </m:r>
          <m:r>
            <m:t>P</m:t>
          </m:r>
          <m:r>
            <m:rPr>
              <m:sty m:val="p"/>
            </m:rPr>
            <m:t>(</m:t>
          </m:r>
          <m:sSubSup>
            <m:e>
              <m:r>
                <m:t>y</m:t>
              </m:r>
            </m:e>
            <m:sub>
              <m:r>
                <m:t>s</m:t>
              </m:r>
              <m:r>
                <m:rPr>
                  <m:sty m:val="p"/>
                </m:rPr>
                <m:t>,</m:t>
              </m:r>
              <m:r>
                <m:t>j</m:t>
              </m:r>
            </m:sub>
            <m:sup>
              <m:r>
                <m:t>A</m:t>
              </m:r>
              <m:r>
                <m:t>B</m:t>
              </m:r>
            </m:sup>
          </m:sSubSup>
          <m:r>
            <m:rPr>
              <m:sty m:val="p"/>
            </m:rPr>
            <m:t>=</m:t>
          </m:r>
          <m:r>
            <m:t>0</m:t>
          </m:r>
          <m:r>
            <m:rPr>
              <m:sty m:val="p"/>
            </m:rPr>
            <m:t>)</m:t>
          </m:r>
          <m:r>
            <m:rPr>
              <m:sty m:val="p"/>
            </m:rPr>
            <m:t>,</m:t>
          </m:r>
          <m:r>
            <m:t>P</m:t>
          </m:r>
          <m:r>
            <m:rPr>
              <m:sty m:val="p"/>
            </m:rPr>
            <m:t>(</m:t>
          </m:r>
          <m:sSubSup>
            <m:e>
              <m:r>
                <m:t>y</m:t>
              </m:r>
            </m:e>
            <m:sub>
              <m:r>
                <m:t>s</m:t>
              </m:r>
              <m:r>
                <m:rPr>
                  <m:sty m:val="p"/>
                </m:rPr>
                <m:t>,</m:t>
              </m:r>
              <m:r>
                <m:t>j</m:t>
              </m:r>
            </m:sub>
            <m:sup>
              <m:r>
                <m:t>A</m:t>
              </m:r>
              <m:r>
                <m:t>B</m:t>
              </m:r>
            </m:sup>
          </m:sSubSup>
          <m:r>
            <m:rPr>
              <m:sty m:val="p"/>
            </m:rPr>
            <m:t>=</m:t>
          </m:r>
          <m:r>
            <m:t>1</m:t>
          </m:r>
          <m:r>
            <m:rPr>
              <m:sty m:val="p"/>
            </m:rPr>
            <m:t>)</m:t>
          </m:r>
          <m:r>
            <m:rPr>
              <m:sty m:val="p"/>
            </m:rPr>
            <m:t>,</m:t>
          </m:r>
          <m:r>
            <m:t>P</m:t>
          </m:r>
          <m:r>
            <m:rPr>
              <m:sty m:val="p"/>
            </m:rPr>
            <m:t>(</m:t>
          </m:r>
          <m:sSubSup>
            <m:e>
              <m:r>
                <m:t>y</m:t>
              </m:r>
            </m:e>
            <m:sub>
              <m:r>
                <m:t>s</m:t>
              </m:r>
              <m:r>
                <m:rPr>
                  <m:sty m:val="p"/>
                </m:rPr>
                <m:t>,</m:t>
              </m:r>
              <m:r>
                <m:t>j</m:t>
              </m:r>
            </m:sub>
            <m:sup>
              <m:r>
                <m:t>A</m:t>
              </m:r>
              <m:r>
                <m:t>B</m:t>
              </m:r>
            </m:sup>
          </m:sSubSup>
          <m:r>
            <m:rPr>
              <m:sty m:val="p"/>
            </m:rPr>
            <m:t>=</m:t>
          </m:r>
          <m:r>
            <m:t>2</m:t>
          </m:r>
          <m:r>
            <m:rPr>
              <m:sty m:val="p"/>
            </m:rPr>
            <m:t>)</m:t>
          </m:r>
          <m:r>
            <m:rPr>
              <m:sty m:val="p"/>
            </m:rPr>
            <m:t>,</m:t>
          </m:r>
          <m:r>
            <m:t>P</m:t>
          </m:r>
          <m:r>
            <m:rPr>
              <m:sty m:val="p"/>
            </m:rPr>
            <m:t>(</m:t>
          </m:r>
          <m:sSubSup>
            <m:e>
              <m:r>
                <m:t>y</m:t>
              </m:r>
            </m:e>
            <m:sub>
              <m:r>
                <m:t>s</m:t>
              </m:r>
              <m:r>
                <m:rPr>
                  <m:sty m:val="p"/>
                </m:rPr>
                <m:t>,</m:t>
              </m:r>
              <m:r>
                <m:t>j</m:t>
              </m:r>
            </m:sub>
            <m:sup>
              <m:r>
                <m:t>A</m:t>
              </m:r>
              <m:r>
                <m:t>B</m:t>
              </m:r>
            </m:sup>
          </m:sSubSup>
          <m:r>
            <m:rPr>
              <m:sty m:val="p"/>
            </m:rPr>
            <m:t>=</m:t>
          </m:r>
          <m:r>
            <m:t>3</m:t>
          </m:r>
          <m:r>
            <m:rPr>
              <m:sty m:val="p"/>
            </m:rPr>
            <m:t>)</m:t>
          </m:r>
          <m:r>
            <m:rPr>
              <m:sty m:val="p"/>
            </m:rPr>
            <m:t>}</m:t>
          </m:r>
        </m:oMath>
      </m:oMathPara>
    </w:p>
    <w:p>
      <w:pPr>
        <w:pStyle w:val="FirstParagraph"/>
      </w:pPr>
      <m:oMathPara>
        <m:oMathParaPr>
          <m:jc m:val="center"/>
        </m:oMathParaPr>
        <m:oMath>
          <m:sSub>
            <m:e>
              <m:r>
                <m:t>π</m:t>
              </m:r>
            </m:e>
            <m:sub>
              <m:r>
                <m:t>s</m:t>
              </m:r>
              <m:r>
                <m:rPr>
                  <m:sty m:val="p"/>
                </m:rPr>
                <m:t>,</m:t>
              </m:r>
              <m:r>
                <m:t>j</m:t>
              </m:r>
            </m:sub>
          </m:sSub>
          <m:r>
            <m:rPr>
              <m:sty m:val="p"/>
            </m:rPr>
            <m:t>=</m:t>
          </m:r>
          <m:r>
            <m:rPr>
              <m:sty m:val="p"/>
            </m:rPr>
            <m:t>{</m:t>
          </m:r>
          <m:r>
            <m:t>1</m:t>
          </m:r>
          <m:r>
            <m:rPr>
              <m:sty m:val="p"/>
            </m:rPr>
            <m:t>−</m:t>
          </m:r>
          <m:sSubSup>
            <m:e>
              <m:r>
                <m:t>p</m:t>
              </m:r>
            </m:e>
            <m:sub>
              <m:r>
                <m:t>s</m:t>
              </m:r>
              <m:r>
                <m:rPr>
                  <m:sty m:val="p"/>
                </m:rPr>
                <m:t>,</m:t>
              </m:r>
              <m:r>
                <m:t>j</m:t>
              </m:r>
            </m:sub>
            <m:sup>
              <m:r>
                <m:t>A</m:t>
              </m:r>
            </m:sup>
          </m:sSubSup>
          <m:r>
            <m:rPr>
              <m:sty m:val="p"/>
            </m:rPr>
            <m:t>−</m:t>
          </m:r>
          <m:sSubSup>
            <m:e>
              <m:r>
                <m:t>p</m:t>
              </m:r>
            </m:e>
            <m:sub>
              <m:r>
                <m:t>s</m:t>
              </m:r>
              <m:r>
                <m:rPr>
                  <m:sty m:val="p"/>
                </m:rPr>
                <m:t>,</m:t>
              </m:r>
              <m:r>
                <m:t>j</m:t>
              </m:r>
            </m:sub>
            <m:sup>
              <m:r>
                <m:t>B</m:t>
              </m:r>
            </m:sup>
          </m:sSubSup>
          <m:r>
            <m:rPr>
              <m:sty m:val="p"/>
            </m:rPr>
            <m:t>+</m:t>
          </m:r>
          <m:sSubSup>
            <m:e>
              <m:r>
                <m:t>p</m:t>
              </m:r>
            </m:e>
            <m:sub>
              <m:r>
                <m:t>s</m:t>
              </m:r>
              <m:r>
                <m:rPr>
                  <m:sty m:val="p"/>
                </m:rPr>
                <m:t>,</m:t>
              </m:r>
              <m:r>
                <m:t>j</m:t>
              </m:r>
            </m:sub>
            <m:sup>
              <m:r>
                <m:t>A</m:t>
              </m:r>
            </m:sup>
          </m:sSubSup>
          <m:sSubSup>
            <m:e>
              <m:r>
                <m:t>p</m:t>
              </m:r>
            </m:e>
            <m:sub>
              <m:r>
                <m:t>s</m:t>
              </m:r>
              <m:r>
                <m:rPr>
                  <m:sty m:val="p"/>
                </m:rPr>
                <m:t>,</m:t>
              </m:r>
              <m:r>
                <m:t>j</m:t>
              </m:r>
            </m:sub>
            <m:sup>
              <m:r>
                <m:t>B</m:t>
              </m:r>
            </m:sup>
          </m:sSubSup>
          <m:r>
            <m:rPr>
              <m:sty m:val="p"/>
            </m:rPr>
            <m:t>,</m:t>
          </m:r>
          <m:sSubSup>
            <m:e>
              <m:r>
                <m:t>p</m:t>
              </m:r>
            </m:e>
            <m:sub>
              <m:r>
                <m:t>s</m:t>
              </m:r>
              <m:r>
                <m:rPr>
                  <m:sty m:val="p"/>
                </m:rPr>
                <m:t>,</m:t>
              </m:r>
              <m:r>
                <m:t>j</m:t>
              </m:r>
            </m:sub>
            <m:sup>
              <m:r>
                <m:t>A</m:t>
              </m:r>
            </m:sup>
          </m:sSubSup>
          <m:r>
            <m:rPr>
              <m:sty m:val="p"/>
            </m:rPr>
            <m:t>(</m:t>
          </m:r>
          <m:r>
            <m:t>1</m:t>
          </m:r>
          <m:r>
            <m:rPr>
              <m:sty m:val="p"/>
            </m:rPr>
            <m:t>−</m:t>
          </m:r>
          <m:sSubSup>
            <m:e>
              <m:r>
                <m:t>p</m:t>
              </m:r>
            </m:e>
            <m:sub>
              <m:r>
                <m:t>s</m:t>
              </m:r>
              <m:r>
                <m:rPr>
                  <m:sty m:val="p"/>
                </m:rPr>
                <m:t>,</m:t>
              </m:r>
              <m:r>
                <m:t>j</m:t>
              </m:r>
            </m:sub>
            <m:sup>
              <m:r>
                <m:t>B</m:t>
              </m:r>
            </m:sup>
          </m:sSubSup>
          <m:r>
            <m:rPr>
              <m:sty m:val="p"/>
            </m:rPr>
            <m:t>)</m:t>
          </m:r>
          <m:r>
            <m:rPr>
              <m:sty m:val="p"/>
            </m:rPr>
            <m:t>,</m:t>
          </m:r>
          <m:sSubSup>
            <m:e>
              <m:r>
                <m:t>p</m:t>
              </m:r>
            </m:e>
            <m:sub>
              <m:r>
                <m:t>s</m:t>
              </m:r>
              <m:r>
                <m:rPr>
                  <m:sty m:val="p"/>
                </m:rPr>
                <m:t>,</m:t>
              </m:r>
              <m:r>
                <m:t>j</m:t>
              </m:r>
            </m:sub>
            <m:sup>
              <m:r>
                <m:t>B</m:t>
              </m:r>
            </m:sup>
          </m:sSubSup>
          <m:r>
            <m:rPr>
              <m:sty m:val="p"/>
            </m:rPr>
            <m:t>(</m:t>
          </m:r>
          <m:r>
            <m:t>1</m:t>
          </m:r>
          <m:r>
            <m:rPr>
              <m:sty m:val="p"/>
            </m:rPr>
            <m:t>−</m:t>
          </m:r>
          <m:sSubSup>
            <m:e>
              <m:r>
                <m:t>p</m:t>
              </m:r>
            </m:e>
            <m:sub>
              <m:r>
                <m:t>s</m:t>
              </m:r>
              <m:r>
                <m:rPr>
                  <m:sty m:val="p"/>
                </m:rPr>
                <m:t>,</m:t>
              </m:r>
              <m:r>
                <m:t>j</m:t>
              </m:r>
            </m:sub>
            <m:sup>
              <m:r>
                <m:t>A</m:t>
              </m:r>
            </m:sup>
          </m:sSubSup>
          <m:r>
            <m:rPr>
              <m:sty m:val="p"/>
            </m:rPr>
            <m:t>)</m:t>
          </m:r>
          <m:r>
            <m:rPr>
              <m:sty m:val="p"/>
            </m:rPr>
            <m:t>,</m:t>
          </m:r>
          <m:sSubSup>
            <m:e>
              <m:r>
                <m:t>p</m:t>
              </m:r>
            </m:e>
            <m:sub>
              <m:r>
                <m:t>s</m:t>
              </m:r>
              <m:r>
                <m:rPr>
                  <m:sty m:val="p"/>
                </m:rPr>
                <m:t>,</m:t>
              </m:r>
              <m:r>
                <m:t>j</m:t>
              </m:r>
            </m:sub>
            <m:sup>
              <m:r>
                <m:t>A</m:t>
              </m:r>
            </m:sup>
          </m:sSubSup>
          <m:sSubSup>
            <m:e>
              <m:r>
                <m:t>p</m:t>
              </m:r>
            </m:e>
            <m:sub>
              <m:r>
                <m:t>s</m:t>
              </m:r>
              <m:r>
                <m:rPr>
                  <m:sty m:val="p"/>
                </m:rPr>
                <m:t>,</m:t>
              </m:r>
              <m:r>
                <m:t>j</m:t>
              </m:r>
            </m:sub>
            <m:sup>
              <m:r>
                <m:t>B</m:t>
              </m:r>
            </m:sup>
          </m:sSubSup>
          <m:r>
            <m:rPr>
              <m:sty m:val="p"/>
            </m:rPr>
            <m:t>}</m:t>
          </m:r>
        </m:oMath>
      </m:oMathPara>
    </w:p>
    <w:p>
      <w:pPr>
        <w:pStyle w:val="FirstParagraph"/>
      </w:pPr>
      <w:r>
        <w:t xml:space="preserve">This likelihood formulation requires that the two detection processes are independent.</w:t>
      </w:r>
    </w:p>
    <w:bookmarkEnd w:id="23"/>
    <w:bookmarkStart w:id="24" w:name="for-integrated-sv-occupancy-models"/>
    <w:p>
      <w:pPr>
        <w:pStyle w:val="Heading3"/>
      </w:pPr>
      <w:r>
        <w:t xml:space="preserve">4. For integrated SV occupancy models</w:t>
      </w:r>
    </w:p>
    <w:p>
      <w:pPr>
        <w:pStyle w:val="FirstParagraph"/>
      </w:pPr>
      <w:r>
        <w:t xml:space="preserve">Subsequently, when analyzing jointly both programs</w:t>
      </w:r>
      <w:r>
        <w:t xml:space="preserve"> </w:t>
      </w:r>
      <w:r>
        <w:rPr>
          <w:bCs/>
          <w:b/>
        </w:rPr>
        <w:t xml:space="preserve">A</w:t>
      </w:r>
      <w:r>
        <w:t xml:space="preserve"> </w:t>
      </w:r>
      <w:r>
        <w:t xml:space="preserve">&amp;</w:t>
      </w:r>
      <w:r>
        <w:t xml:space="preserve"> </w:t>
      </w:r>
      <w:r>
        <w:rPr>
          <w:bCs/>
          <w:b/>
        </w:rPr>
        <w:t xml:space="preserve">B</w:t>
      </w:r>
      <w:r>
        <w:t xml:space="preserve"> </w:t>
      </w:r>
      <w:r>
        <w:t xml:space="preserve">with a SV detection process, the detection history is</w:t>
      </w:r>
    </w:p>
    <w:p>
      <w:pPr>
        <w:pStyle w:val="BodyText"/>
      </w:pPr>
      <m:oMathPara>
        <m:oMathParaPr>
          <m:jc m:val="center"/>
        </m:oMathParaPr>
        <m:oMath>
          <m:sSubSup>
            <m:e>
              <m:r>
                <m:t>y</m:t>
              </m:r>
            </m:e>
            <m:sub>
              <m:r>
                <m:t>s</m:t>
              </m:r>
            </m:sub>
            <m:sup>
              <m:r>
                <m:t>A</m:t>
              </m:r>
              <m:r>
                <m:t>B</m:t>
              </m:r>
            </m:sup>
          </m:sSubSup>
          <m:r>
            <m:rPr>
              <m:sty m:val="p"/>
            </m:rPr>
            <m:t>=</m:t>
          </m:r>
          <m:r>
            <m:rPr>
              <m:sty m:val="p"/>
            </m:rPr>
            <m:t>{</m:t>
          </m:r>
          <m:r>
            <m:t>3</m:t>
          </m:r>
          <m:r>
            <m:rPr>
              <m:sty m:val="p"/>
            </m:rPr>
            <m:t>}</m:t>
          </m:r>
        </m:oMath>
      </m:oMathPara>
    </w:p>
    <w:p>
      <w:pPr>
        <w:pStyle w:val="FirstParagraph"/>
      </w:pPr>
      <w:r>
        <w:t xml:space="preserve">Then, to analyze data collected by both programs</w:t>
      </w:r>
      <w:r>
        <w:t xml:space="preserve"> </w:t>
      </w:r>
      <w:r>
        <w:rPr>
          <w:bCs/>
          <w:b/>
        </w:rPr>
        <w:t xml:space="preserve">A</w:t>
      </w:r>
      <w:r>
        <w:t xml:space="preserve"> </w:t>
      </w:r>
      <w:r>
        <w:t xml:space="preserve">and</w:t>
      </w:r>
      <w:r>
        <w:t xml:space="preserve"> </w:t>
      </w:r>
      <w:r>
        <w:rPr>
          <w:bCs/>
          <w:b/>
        </w:rPr>
        <w:t xml:space="preserve">B</w:t>
      </w:r>
      <w:r>
        <w:t xml:space="preserve"> </w:t>
      </w:r>
      <w:r>
        <w:t xml:space="preserve">when considering a single sampling occasion, we used an integrated</w:t>
      </w:r>
      <w:r>
        <w:t xml:space="preserve"> </w:t>
      </w:r>
      <w:r>
        <w:rPr>
          <w:bCs/>
          <w:b/>
        </w:rPr>
        <w:t xml:space="preserve">SV</w:t>
      </w:r>
      <w:r>
        <w:t xml:space="preserve"> </w:t>
      </w:r>
      <w:r>
        <w:t xml:space="preserve">occupancy model. We calculated the likelihood of collected data</w:t>
      </w:r>
      <w:r>
        <w:t xml:space="preserve"> </w:t>
      </w:r>
      <m:oMath>
        <m:sSubSup>
          <m:e>
            <m:r>
              <m:t>y</m:t>
            </m:r>
          </m:e>
          <m:sub>
            <m:r>
              <m:t>s</m:t>
            </m:r>
          </m:sub>
          <m:sup>
            <m:r>
              <m:t>A</m:t>
            </m:r>
            <m:r>
              <m:t>B</m:t>
            </m:r>
          </m:sup>
        </m:sSubSup>
      </m:oMath>
      <w:r>
        <w:t xml:space="preserve"> </w:t>
      </w:r>
      <w:r>
        <w:t xml:space="preserve">as a Categorical draw,</w:t>
      </w:r>
      <w:r>
        <w:t xml:space="preserve"> </w:t>
      </w:r>
      <m:oMath>
        <m:sSubSup>
          <m:e>
            <m:r>
              <m:t>y</m:t>
            </m:r>
          </m:e>
          <m:sub>
            <m:r>
              <m:t>s</m:t>
            </m:r>
          </m:sub>
          <m:sup>
            <m:r>
              <m:t>A</m:t>
            </m:r>
          </m:sup>
        </m:sSubSup>
        <m:r>
          <m:rPr>
            <m:sty m:val="p"/>
          </m:rPr>
          <m:t>∼</m:t>
        </m:r>
        <m:r>
          <m:t>M</m:t>
        </m:r>
        <m:r>
          <m:t>u</m:t>
        </m:r>
        <m:r>
          <m:t>l</m:t>
        </m:r>
        <m:r>
          <m:t>t</m:t>
        </m:r>
        <m:r>
          <m:t>i</m:t>
        </m:r>
        <m:r>
          <m:t>n</m:t>
        </m:r>
        <m:r>
          <m:t>o</m:t>
        </m:r>
        <m:r>
          <m:t>m</m:t>
        </m:r>
        <m:r>
          <m:t>i</m:t>
        </m:r>
        <m:r>
          <m:t>a</m:t>
        </m:r>
        <m:r>
          <m:t>l</m:t>
        </m:r>
        <m:r>
          <m:rPr>
            <m:sty m:val="p"/>
          </m:rPr>
          <m:t>(</m:t>
        </m:r>
        <m:r>
          <m:t>1</m:t>
        </m:r>
        <m:r>
          <m:rPr>
            <m:sty m:val="p"/>
          </m:rPr>
          <m:t>,</m:t>
        </m:r>
        <m:sSub>
          <m:e>
            <m:r>
              <m:t>z</m:t>
            </m:r>
          </m:e>
          <m:sub>
            <m:r>
              <m:t>s</m:t>
            </m:r>
          </m:sub>
        </m:sSub>
        <m:sSub>
          <m:e>
            <m:r>
              <m:t>π</m:t>
            </m:r>
          </m:e>
          <m:sub>
            <m:r>
              <m:t>s</m:t>
            </m:r>
          </m:sub>
        </m:sSub>
        <m:r>
          <m:rPr>
            <m:sty m:val="p"/>
          </m:rPr>
          <m:t>)</m:t>
        </m:r>
      </m:oMath>
      <w:r>
        <w:t xml:space="preserve">, with</w:t>
      </w:r>
    </w:p>
    <w:p>
      <w:pPr>
        <w:pStyle w:val="BodyText"/>
      </w:pPr>
      <m:oMathPara>
        <m:oMathParaPr>
          <m:jc m:val="center"/>
        </m:oMathParaPr>
        <m:oMath>
          <m:sSub>
            <m:e>
              <m:r>
                <m:t>π</m:t>
              </m:r>
            </m:e>
            <m:sub>
              <m:r>
                <m:t>s</m:t>
              </m:r>
            </m:sub>
          </m:sSub>
          <m:r>
            <m:rPr>
              <m:sty m:val="p"/>
            </m:rPr>
            <m:t>=</m:t>
          </m:r>
          <m:r>
            <m:rPr>
              <m:sty m:val="p"/>
            </m:rPr>
            <m:t>{</m:t>
          </m:r>
          <m:r>
            <m:t>P</m:t>
          </m:r>
          <m:r>
            <m:rPr>
              <m:sty m:val="p"/>
            </m:rPr>
            <m:t>(</m:t>
          </m:r>
          <m:sSubSup>
            <m:e>
              <m:r>
                <m:t>y</m:t>
              </m:r>
            </m:e>
            <m:sub>
              <m:r>
                <m:t>s</m:t>
              </m:r>
            </m:sub>
            <m:sup>
              <m:r>
                <m:t>A</m:t>
              </m:r>
              <m:r>
                <m:t>B</m:t>
              </m:r>
            </m:sup>
          </m:sSubSup>
          <m:r>
            <m:rPr>
              <m:sty m:val="p"/>
            </m:rPr>
            <m:t>=</m:t>
          </m:r>
          <m:r>
            <m:t>0</m:t>
          </m:r>
          <m:r>
            <m:rPr>
              <m:sty m:val="p"/>
            </m:rPr>
            <m:t>)</m:t>
          </m:r>
          <m:r>
            <m:rPr>
              <m:sty m:val="p"/>
            </m:rPr>
            <m:t>,</m:t>
          </m:r>
          <m:r>
            <m:t>P</m:t>
          </m:r>
          <m:r>
            <m:rPr>
              <m:sty m:val="p"/>
            </m:rPr>
            <m:t>(</m:t>
          </m:r>
          <m:sSubSup>
            <m:e>
              <m:r>
                <m:t>y</m:t>
              </m:r>
            </m:e>
            <m:sub>
              <m:r>
                <m:t>s</m:t>
              </m:r>
            </m:sub>
            <m:sup>
              <m:r>
                <m:t>A</m:t>
              </m:r>
              <m:r>
                <m:t>B</m:t>
              </m:r>
            </m:sup>
          </m:sSubSup>
          <m:r>
            <m:rPr>
              <m:sty m:val="p"/>
            </m:rPr>
            <m:t>=</m:t>
          </m:r>
          <m:r>
            <m:t>1</m:t>
          </m:r>
          <m:r>
            <m:rPr>
              <m:sty m:val="p"/>
            </m:rPr>
            <m:t>)</m:t>
          </m:r>
          <m:r>
            <m:rPr>
              <m:sty m:val="p"/>
            </m:rPr>
            <m:t>,</m:t>
          </m:r>
          <m:r>
            <m:t>P</m:t>
          </m:r>
          <m:r>
            <m:rPr>
              <m:sty m:val="p"/>
            </m:rPr>
            <m:t>(</m:t>
          </m:r>
          <m:sSubSup>
            <m:e>
              <m:r>
                <m:t>y</m:t>
              </m:r>
            </m:e>
            <m:sub>
              <m:r>
                <m:t>s</m:t>
              </m:r>
            </m:sub>
            <m:sup>
              <m:r>
                <m:t>A</m:t>
              </m:r>
              <m:r>
                <m:t>B</m:t>
              </m:r>
            </m:sup>
          </m:sSubSup>
          <m:r>
            <m:rPr>
              <m:sty m:val="p"/>
            </m:rPr>
            <m:t>=</m:t>
          </m:r>
          <m:r>
            <m:t>2</m:t>
          </m:r>
          <m:r>
            <m:rPr>
              <m:sty m:val="p"/>
            </m:rPr>
            <m:t>)</m:t>
          </m:r>
          <m:r>
            <m:rPr>
              <m:sty m:val="p"/>
            </m:rPr>
            <m:t>,</m:t>
          </m:r>
          <m:r>
            <m:t>P</m:t>
          </m:r>
          <m:r>
            <m:rPr>
              <m:sty m:val="p"/>
            </m:rPr>
            <m:t>(</m:t>
          </m:r>
          <m:sSubSup>
            <m:e>
              <m:r>
                <m:t>y</m:t>
              </m:r>
            </m:e>
            <m:sub>
              <m:r>
                <m:t>s</m:t>
              </m:r>
            </m:sub>
            <m:sup>
              <m:r>
                <m:t>A</m:t>
              </m:r>
              <m:r>
                <m:t>B</m:t>
              </m:r>
            </m:sup>
          </m:sSubSup>
          <m:r>
            <m:rPr>
              <m:sty m:val="p"/>
            </m:rPr>
            <m:t>=</m:t>
          </m:r>
          <m:r>
            <m:t>3</m:t>
          </m:r>
          <m:r>
            <m:rPr>
              <m:sty m:val="p"/>
            </m:rPr>
            <m:t>)</m:t>
          </m:r>
          <m:r>
            <m:rPr>
              <m:sty m:val="p"/>
            </m:rPr>
            <m:t>}</m:t>
          </m:r>
        </m:oMath>
      </m:oMathPara>
    </w:p>
    <w:p>
      <w:pPr>
        <w:pStyle w:val="FirstParagraph"/>
      </w:pPr>
      <m:oMathPara>
        <m:oMathParaPr>
          <m:jc m:val="center"/>
        </m:oMathParaPr>
        <m:oMath>
          <m:sSub>
            <m:e>
              <m:r>
                <m:t>π</m:t>
              </m:r>
            </m:e>
            <m:sub>
              <m:r>
                <m:t>s</m:t>
              </m:r>
            </m:sub>
          </m:sSub>
          <m:r>
            <m:rPr>
              <m:sty m:val="p"/>
            </m:rPr>
            <m:t>=</m:t>
          </m:r>
          <m:r>
            <m:rPr>
              <m:sty m:val="p"/>
            </m:rPr>
            <m:t>{</m:t>
          </m:r>
          <m:r>
            <m:t>1</m:t>
          </m:r>
          <m:r>
            <m:rPr>
              <m:sty m:val="p"/>
            </m:rPr>
            <m:t>−</m:t>
          </m:r>
          <m:sSubSup>
            <m:e>
              <m:r>
                <m:t>p</m:t>
              </m:r>
            </m:e>
            <m:sub>
              <m:r>
                <m:t>s</m:t>
              </m:r>
            </m:sub>
            <m:sup>
              <m:r>
                <m:t>A</m:t>
              </m:r>
            </m:sup>
          </m:sSubSup>
          <m:r>
            <m:rPr>
              <m:sty m:val="p"/>
            </m:rPr>
            <m:t>−</m:t>
          </m:r>
          <m:sSubSup>
            <m:e>
              <m:r>
                <m:t>p</m:t>
              </m:r>
            </m:e>
            <m:sub>
              <m:r>
                <m:t>s</m:t>
              </m:r>
            </m:sub>
            <m:sup>
              <m:r>
                <m:t>B</m:t>
              </m:r>
            </m:sup>
          </m:sSubSup>
          <m:r>
            <m:rPr>
              <m:sty m:val="p"/>
            </m:rPr>
            <m:t>+</m:t>
          </m:r>
          <m:sSubSup>
            <m:e>
              <m:r>
                <m:t>p</m:t>
              </m:r>
            </m:e>
            <m:sub>
              <m:r>
                <m:t>s</m:t>
              </m:r>
            </m:sub>
            <m:sup>
              <m:r>
                <m:t>A</m:t>
              </m:r>
            </m:sup>
          </m:sSubSup>
          <m:sSubSup>
            <m:e>
              <m:r>
                <m:t>p</m:t>
              </m:r>
            </m:e>
            <m:sub>
              <m:r>
                <m:t>s</m:t>
              </m:r>
            </m:sub>
            <m:sup>
              <m:r>
                <m:t>B</m:t>
              </m:r>
            </m:sup>
          </m:sSubSup>
          <m:r>
            <m:rPr>
              <m:sty m:val="p"/>
            </m:rPr>
            <m:t>,</m:t>
          </m:r>
          <m:r>
            <m:t> </m:t>
          </m:r>
          <m:r>
            <m:t> </m:t>
          </m:r>
          <m:sSubSup>
            <m:e>
              <m:r>
                <m:t>p</m:t>
              </m:r>
            </m:e>
            <m:sub>
              <m:r>
                <m:t>s</m:t>
              </m:r>
            </m:sub>
            <m:sup>
              <m:r>
                <m:t>A</m:t>
              </m:r>
            </m:sup>
          </m:sSubSup>
          <m:r>
            <m:rPr>
              <m:sty m:val="p"/>
            </m:rPr>
            <m:t>(</m:t>
          </m:r>
          <m:r>
            <m:t>1</m:t>
          </m:r>
          <m:r>
            <m:rPr>
              <m:sty m:val="p"/>
            </m:rPr>
            <m:t>−</m:t>
          </m:r>
          <m:sSubSup>
            <m:e>
              <m:r>
                <m:t>p</m:t>
              </m:r>
            </m:e>
            <m:sub>
              <m:r>
                <m:t>s</m:t>
              </m:r>
            </m:sub>
            <m:sup>
              <m:r>
                <m:t>B</m:t>
              </m:r>
            </m:sup>
          </m:sSubSup>
          <m:r>
            <m:rPr>
              <m:sty m:val="p"/>
            </m:rPr>
            <m:t>)</m:t>
          </m:r>
          <m:r>
            <m:rPr>
              <m:sty m:val="p"/>
            </m:rPr>
            <m:t>,</m:t>
          </m:r>
          <m:r>
            <m:t> </m:t>
          </m:r>
          <m:r>
            <m:t> </m:t>
          </m:r>
          <m:sSubSup>
            <m:e>
              <m:r>
                <m:t>p</m:t>
              </m:r>
            </m:e>
            <m:sub>
              <m:r>
                <m:t>s</m:t>
              </m:r>
            </m:sub>
            <m:sup>
              <m:r>
                <m:t>B</m:t>
              </m:r>
            </m:sup>
          </m:sSubSup>
          <m:r>
            <m:rPr>
              <m:sty m:val="p"/>
            </m:rPr>
            <m:t>(</m:t>
          </m:r>
          <m:r>
            <m:t>1</m:t>
          </m:r>
          <m:r>
            <m:rPr>
              <m:sty m:val="p"/>
            </m:rPr>
            <m:t>−</m:t>
          </m:r>
          <m:sSubSup>
            <m:e>
              <m:r>
                <m:t>p</m:t>
              </m:r>
            </m:e>
            <m:sub>
              <m:r>
                <m:t>s</m:t>
              </m:r>
            </m:sub>
            <m:sup>
              <m:r>
                <m:t>A</m:t>
              </m:r>
            </m:sup>
          </m:sSubSup>
          <m:r>
            <m:rPr>
              <m:sty m:val="p"/>
            </m:rPr>
            <m:t>)</m:t>
          </m:r>
          <m:r>
            <m:rPr>
              <m:sty m:val="p"/>
            </m:rPr>
            <m:t>,</m:t>
          </m:r>
          <m:r>
            <m:t> </m:t>
          </m:r>
          <m:r>
            <m:t> </m:t>
          </m:r>
          <m:sSubSup>
            <m:e>
              <m:r>
                <m:t>p</m:t>
              </m:r>
            </m:e>
            <m:sub>
              <m:r>
                <m:t>s</m:t>
              </m:r>
            </m:sub>
            <m:sup>
              <m:r>
                <m:t>A</m:t>
              </m:r>
            </m:sup>
          </m:sSubSup>
          <m:sSubSup>
            <m:e>
              <m:r>
                <m:t>p</m:t>
              </m:r>
            </m:e>
            <m:sub>
              <m:r>
                <m:t>s</m:t>
              </m:r>
            </m:sub>
            <m:sup>
              <m:r>
                <m:t>B</m:t>
              </m:r>
            </m:sup>
          </m:sSubSup>
          <m:r>
            <m:rPr>
              <m:sty m:val="p"/>
            </m:rPr>
            <m:t>}</m:t>
          </m:r>
        </m:oMath>
      </m:oMathPara>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 example of the likelihood functions for repeated-visits, single-visit, and integrated occupancy models</dc:title>
  <dc:creator>Valentin Lauret, Hélène Labach, Matthieu Authier, Olivier Gimenez</dc:creator>
  <cp:keywords/>
  <dcterms:created xsi:type="dcterms:W3CDTF">2021-03-30T15:06:48Z</dcterms:created>
  <dcterms:modified xsi:type="dcterms:W3CDTF">2021-03-30T15:06:48Z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26/03/2021</vt:lpwstr>
  </property>
  <property fmtid="{D5CDD505-2E9C-101B-9397-08002B2CF9AE}" pid="4" name="output">
    <vt:lpwstr/>
  </property>
</Properties>
</file>