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8F6C" w14:textId="18C6F44C" w:rsidR="006C4ED8" w:rsidRPr="004000A6" w:rsidRDefault="004000A6">
      <w:pPr>
        <w:rPr>
          <w:lang w:val="es-MX"/>
        </w:rPr>
      </w:pPr>
      <w:proofErr w:type="spellStart"/>
      <w:r w:rsidRPr="004000A6">
        <w:rPr>
          <w:b/>
          <w:sz w:val="36"/>
          <w:lang w:val="es-MX"/>
        </w:rPr>
        <w:t>Investigacion</w:t>
      </w:r>
      <w:proofErr w:type="spellEnd"/>
      <w:r w:rsidRPr="004000A6">
        <w:rPr>
          <w:b/>
          <w:sz w:val="36"/>
          <w:lang w:val="es-MX"/>
        </w:rPr>
        <w:t xml:space="preserve"> 3 - b</w:t>
      </w:r>
    </w:p>
    <w:p w14:paraId="429AD38A" w14:textId="5F4E8D06" w:rsidR="006C4ED8" w:rsidRPr="004000A6" w:rsidRDefault="00000000">
      <w:pPr>
        <w:pStyle w:val="Ttulo1"/>
        <w:rPr>
          <w:lang w:val="es-MX"/>
        </w:rPr>
      </w:pPr>
      <w:r w:rsidRPr="004000A6">
        <w:rPr>
          <w:lang w:val="es-MX"/>
        </w:rPr>
        <w:t>1. Patrón Plantilla</w:t>
      </w:r>
      <w:r w:rsidR="004000A6">
        <w:rPr>
          <w:lang w:val="es-MX"/>
        </w:rPr>
        <w:t xml:space="preserve"> - Patron de Comportamiento</w:t>
      </w:r>
    </w:p>
    <w:p w14:paraId="67868246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La idea principal es que la clase padre define qué pasos se deben realizar y en qué orden, mientras que las clases hijas definen cómo se realiza cada paso particular. Esto permite reutilizar la estructura común de diferentes algoritmos evitando la duplicación de código.</w:t>
      </w:r>
    </w:p>
    <w:p w14:paraId="2E409CA9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Por ejemplo, diferentes servicios pueden seguir una misma estructura:</w:t>
      </w:r>
    </w:p>
    <w:p w14:paraId="7FC6C214" w14:textId="77777777" w:rsidR="006C4ED8" w:rsidRDefault="00000000">
      <w:pPr>
        <w:pStyle w:val="Listaconvietas"/>
        <w:spacing w:after="60"/>
      </w:pPr>
      <w:proofErr w:type="spellStart"/>
      <w:proofErr w:type="gramStart"/>
      <w:r>
        <w:t>validar</w:t>
      </w:r>
      <w:proofErr w:type="spellEnd"/>
      <w:r>
        <w:t>(</w:t>
      </w:r>
      <w:proofErr w:type="gramEnd"/>
      <w:r>
        <w:t>)</w:t>
      </w:r>
    </w:p>
    <w:p w14:paraId="07106C6F" w14:textId="77777777" w:rsidR="006C4ED8" w:rsidRDefault="00000000">
      <w:pPr>
        <w:pStyle w:val="Listaconvietas"/>
        <w:spacing w:after="60"/>
      </w:pPr>
      <w:r>
        <w:t>buscar()</w:t>
      </w:r>
    </w:p>
    <w:p w14:paraId="1C1C98D9" w14:textId="77777777" w:rsidR="006C4ED8" w:rsidRDefault="00000000">
      <w:pPr>
        <w:pStyle w:val="Listaconvietas"/>
        <w:spacing w:after="60"/>
      </w:pPr>
      <w:r>
        <w:t>procesar()</w:t>
      </w:r>
    </w:p>
    <w:p w14:paraId="10206AFE" w14:textId="77777777" w:rsidR="006C4ED8" w:rsidRDefault="00000000">
      <w:pPr>
        <w:pStyle w:val="Listaconvietas"/>
        <w:spacing w:after="60"/>
      </w:pPr>
      <w:r>
        <w:t>guardar()</w:t>
      </w:r>
    </w:p>
    <w:p w14:paraId="46B5418E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Ejemplo de una clase plantilla genérica:</w:t>
      </w:r>
    </w:p>
    <w:p w14:paraId="32A0AFAA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ServicioTemplate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final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ejecutar(</w:t>
      </w:r>
      <w:proofErr w:type="gramEnd"/>
      <w:r w:rsidRPr="004000A6">
        <w:rPr>
          <w:rFonts w:ascii="Courier New" w:hAnsi="Courier New"/>
          <w:sz w:val="18"/>
          <w:lang w:val="es-MX"/>
        </w:rPr>
        <w:t>T objeto) {</w:t>
      </w:r>
      <w:r w:rsidRPr="004000A6">
        <w:rPr>
          <w:rFonts w:ascii="Courier New" w:hAnsi="Courier New"/>
          <w:sz w:val="18"/>
          <w:lang w:val="es-MX"/>
        </w:rPr>
        <w:br/>
        <w:t xml:space="preserve">        validar(objeto);</w:t>
      </w:r>
      <w:r w:rsidRPr="004000A6">
        <w:rPr>
          <w:rFonts w:ascii="Courier New" w:hAnsi="Courier New"/>
          <w:sz w:val="18"/>
          <w:lang w:val="es-MX"/>
        </w:rPr>
        <w:br/>
        <w:t xml:space="preserve">        procesar(objeto);</w:t>
      </w:r>
      <w:r w:rsidRPr="004000A6">
        <w:rPr>
          <w:rFonts w:ascii="Courier New" w:hAnsi="Courier New"/>
          <w:sz w:val="18"/>
          <w:lang w:val="es-MX"/>
        </w:rPr>
        <w:br/>
        <w:t xml:space="preserve">        guardar(objeto);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T objeto);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T objeto);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T objeto);</w:t>
      </w:r>
      <w:r w:rsidRPr="004000A6">
        <w:rPr>
          <w:rFonts w:ascii="Courier New" w:hAnsi="Courier New"/>
          <w:sz w:val="18"/>
          <w:lang w:val="es-MX"/>
        </w:rPr>
        <w:br/>
        <w:t>}</w:t>
      </w:r>
    </w:p>
    <w:p w14:paraId="597FE6BF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El método </w:t>
      </w:r>
      <w:proofErr w:type="gramStart"/>
      <w:r w:rsidRPr="004000A6">
        <w:rPr>
          <w:lang w:val="es-MX"/>
        </w:rPr>
        <w:t>ejecutar(</w:t>
      </w:r>
      <w:proofErr w:type="gramEnd"/>
      <w:r w:rsidRPr="004000A6">
        <w:rPr>
          <w:lang w:val="es-MX"/>
        </w:rPr>
        <w:t xml:space="preserve">) es el </w:t>
      </w:r>
      <w:r w:rsidRPr="004000A6">
        <w:rPr>
          <w:b/>
          <w:bCs/>
          <w:lang w:val="es-MX"/>
        </w:rPr>
        <w:t>método plantilla</w:t>
      </w:r>
      <w:r w:rsidRPr="004000A6">
        <w:rPr>
          <w:lang w:val="es-MX"/>
        </w:rPr>
        <w:t xml:space="preserve">. Normalmente se </w:t>
      </w:r>
      <w:proofErr w:type="gramStart"/>
      <w:r w:rsidRPr="004000A6">
        <w:rPr>
          <w:lang w:val="es-MX"/>
        </w:rPr>
        <w:t>declara como</w:t>
      </w:r>
      <w:proofErr w:type="gramEnd"/>
      <w:r w:rsidRPr="004000A6">
        <w:rPr>
          <w:lang w:val="es-MX"/>
        </w:rPr>
        <w:t xml:space="preserve"> final para impedir que las subclases modifiquen la estructura general del algoritmo. Las operaciones particulares quedan delegadas a los métodos abstractos.</w:t>
      </w:r>
    </w:p>
    <w:p w14:paraId="1AC40CFF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>Diagrama de clases</w:t>
      </w:r>
    </w:p>
    <w:p w14:paraId="6E3363C8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                    &lt;&lt;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>&gt;&gt;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ServicioTemplate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--------------------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+ ejecutar(T):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--------------------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# validar(T):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# procesar(T):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# guardar(T):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         ▲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┌─────────┴─────────┐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│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</w:t>
      </w:r>
      <w:proofErr w:type="spellStart"/>
      <w:r w:rsidRPr="004000A6">
        <w:rPr>
          <w:rFonts w:ascii="Courier New" w:hAnsi="Courier New"/>
          <w:sz w:val="18"/>
          <w:lang w:val="es-MX"/>
        </w:rPr>
        <w:t>ClienteService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      </w:t>
      </w:r>
      <w:proofErr w:type="spellStart"/>
      <w:r w:rsidRPr="004000A6">
        <w:rPr>
          <w:rFonts w:ascii="Courier New" w:hAnsi="Courier New"/>
          <w:sz w:val="18"/>
          <w:lang w:val="es-MX"/>
        </w:rPr>
        <w:t>ProductoService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----------------     ----------------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lastRenderedPageBreak/>
        <w:t xml:space="preserve">          #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 xml:space="preserve">)          #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)</w:t>
      </w:r>
      <w:r w:rsidRPr="004000A6">
        <w:rPr>
          <w:rFonts w:ascii="Courier New" w:hAnsi="Courier New"/>
          <w:sz w:val="18"/>
          <w:lang w:val="es-MX"/>
        </w:rPr>
        <w:br/>
        <w:t xml:space="preserve">          #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 xml:space="preserve">)         #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)</w:t>
      </w:r>
      <w:r w:rsidRPr="004000A6">
        <w:rPr>
          <w:rFonts w:ascii="Courier New" w:hAnsi="Courier New"/>
          <w:sz w:val="18"/>
          <w:lang w:val="es-MX"/>
        </w:rPr>
        <w:br/>
        <w:t xml:space="preserve">          #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 xml:space="preserve">)          #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)</w:t>
      </w:r>
    </w:p>
    <w:p w14:paraId="4487E4FE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 xml:space="preserve">¿Cómo utilizar </w:t>
      </w:r>
      <w:proofErr w:type="spellStart"/>
      <w:r w:rsidRPr="004000A6">
        <w:rPr>
          <w:lang w:val="es-MX"/>
        </w:rPr>
        <w:t>Template</w:t>
      </w:r>
      <w:proofErr w:type="spellEnd"/>
      <w:r w:rsidRPr="004000A6">
        <w:rPr>
          <w:lang w:val="es-MX"/>
        </w:rPr>
        <w:t xml:space="preserve"> Method en Controladores y Servicios?</w:t>
      </w:r>
    </w:p>
    <w:p w14:paraId="2C68CF7F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En una aplicación Spring Boot podemos tener varios controladores con operaciones similares. Por ejemplo: </w:t>
      </w:r>
      <w:proofErr w:type="spellStart"/>
      <w:r w:rsidRPr="004000A6">
        <w:rPr>
          <w:lang w:val="es-MX"/>
        </w:rPr>
        <w:t>ClienteController</w:t>
      </w:r>
      <w:proofErr w:type="spellEnd"/>
      <w:r w:rsidRPr="004000A6">
        <w:rPr>
          <w:lang w:val="es-MX"/>
        </w:rPr>
        <w:t xml:space="preserve">, </w:t>
      </w:r>
      <w:proofErr w:type="spellStart"/>
      <w:r w:rsidRPr="004000A6">
        <w:rPr>
          <w:lang w:val="es-MX"/>
        </w:rPr>
        <w:t>ProductoController</w:t>
      </w:r>
      <w:proofErr w:type="spellEnd"/>
      <w:r w:rsidRPr="004000A6">
        <w:rPr>
          <w:lang w:val="es-MX"/>
        </w:rPr>
        <w:t xml:space="preserve"> y </w:t>
      </w:r>
      <w:proofErr w:type="spellStart"/>
      <w:r w:rsidRPr="004000A6">
        <w:rPr>
          <w:lang w:val="es-MX"/>
        </w:rPr>
        <w:t>PedidoController</w:t>
      </w:r>
      <w:proofErr w:type="spellEnd"/>
      <w:r w:rsidRPr="004000A6">
        <w:rPr>
          <w:lang w:val="es-MX"/>
        </w:rPr>
        <w:t>. Todos pueden seguir una estructura común: recibir la petición, validar los datos, ejecutar el servicio, procesar el resultado y devolver una respuesta.</w:t>
      </w:r>
    </w:p>
    <w:p w14:paraId="4BED1234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ControllerTemplate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ResponseEntity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&lt;?&gt; </w:t>
      </w:r>
      <w:proofErr w:type="gramStart"/>
      <w:r w:rsidRPr="004000A6">
        <w:rPr>
          <w:rFonts w:ascii="Courier New" w:hAnsi="Courier New"/>
          <w:sz w:val="18"/>
          <w:lang w:val="es-MX"/>
        </w:rPr>
        <w:t>ejecutar(</w:t>
      </w:r>
      <w:proofErr w:type="gramEnd"/>
      <w:r w:rsidRPr="004000A6">
        <w:rPr>
          <w:rFonts w:ascii="Courier New" w:hAnsi="Courier New"/>
          <w:sz w:val="18"/>
          <w:lang w:val="es-MX"/>
        </w:rPr>
        <w:t>T objeto)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validar(objeto);</w:t>
      </w:r>
      <w:r w:rsidRPr="004000A6">
        <w:rPr>
          <w:rFonts w:ascii="Courier New" w:hAnsi="Courier New"/>
          <w:sz w:val="18"/>
          <w:lang w:val="es-MX"/>
        </w:rPr>
        <w:br/>
        <w:t xml:space="preserve">        T resultado = procesar(objeto);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ResponseEntity.ok</w:t>
      </w:r>
      <w:proofErr w:type="spellEnd"/>
      <w:r w:rsidRPr="004000A6">
        <w:rPr>
          <w:rFonts w:ascii="Courier New" w:hAnsi="Courier New"/>
          <w:sz w:val="18"/>
          <w:lang w:val="es-MX"/>
        </w:rPr>
        <w:t>(resultado);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T objeto);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T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T objeto);</w:t>
      </w:r>
      <w:r w:rsidRPr="004000A6">
        <w:rPr>
          <w:rFonts w:ascii="Courier New" w:hAnsi="Courier New"/>
          <w:sz w:val="18"/>
          <w:lang w:val="es-MX"/>
        </w:rPr>
        <w:br/>
        <w:t>}</w:t>
      </w:r>
    </w:p>
    <w:p w14:paraId="60E03147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Un controlador concreto podría extender esta plantilla:</w:t>
      </w:r>
    </w:p>
    <w:p w14:paraId="13CF4936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>@RestController</w:t>
      </w:r>
      <w:r w:rsidRPr="004000A6">
        <w:rPr>
          <w:rFonts w:ascii="Courier New" w:hAnsi="Courier New"/>
          <w:sz w:val="18"/>
          <w:lang w:val="es-MX"/>
        </w:rPr>
        <w:br/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ClienteController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extends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ControllerTemplate</w:t>
      </w:r>
      <w:proofErr w:type="spellEnd"/>
      <w:r w:rsidRPr="004000A6">
        <w:rPr>
          <w:rFonts w:ascii="Courier New" w:hAnsi="Courier New"/>
          <w:sz w:val="18"/>
          <w:lang w:val="es-MX"/>
        </w:rPr>
        <w:t>&lt;Cliente&gt;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// Validaciones específicas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// Lógica específica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12385CFC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Y otro controlador podría reutilizar la misma estructura:</w:t>
      </w:r>
    </w:p>
    <w:p w14:paraId="1753E426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>@RestController</w:t>
      </w:r>
      <w:r w:rsidRPr="004000A6">
        <w:rPr>
          <w:rFonts w:ascii="Courier New" w:hAnsi="Courier New"/>
          <w:sz w:val="18"/>
          <w:lang w:val="es-MX"/>
        </w:rPr>
        <w:br/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ProductoController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extends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ControllerTemplate</w:t>
      </w:r>
      <w:proofErr w:type="spellEnd"/>
      <w:r w:rsidRPr="004000A6">
        <w:rPr>
          <w:rFonts w:ascii="Courier New" w:hAnsi="Courier New"/>
          <w:sz w:val="18"/>
          <w:lang w:val="es-MX"/>
        </w:rPr>
        <w:t>&lt;Producto&gt;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// Validaciones específicas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lastRenderedPageBreak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// Lógica específica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08644CEA" w14:textId="77777777" w:rsidR="006C4ED8" w:rsidRPr="004000A6" w:rsidRDefault="00000000">
      <w:pPr>
        <w:pStyle w:val="Ttulo1"/>
        <w:rPr>
          <w:lang w:val="es-MX"/>
        </w:rPr>
      </w:pPr>
      <w:r w:rsidRPr="004000A6">
        <w:rPr>
          <w:lang w:val="es-MX"/>
        </w:rPr>
        <w:t xml:space="preserve">2. </w:t>
      </w:r>
      <w:proofErr w:type="spellStart"/>
      <w:r w:rsidRPr="004000A6">
        <w:rPr>
          <w:lang w:val="es-MX"/>
        </w:rPr>
        <w:t>Generics</w:t>
      </w:r>
      <w:proofErr w:type="spellEnd"/>
    </w:p>
    <w:p w14:paraId="0AE76EF3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 xml:space="preserve">¿Qué es Java </w:t>
      </w: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>?</w:t>
      </w:r>
    </w:p>
    <w:p w14:paraId="6B980DC2" w14:textId="77777777" w:rsidR="006C4ED8" w:rsidRPr="004000A6" w:rsidRDefault="00000000">
      <w:pPr>
        <w:rPr>
          <w:lang w:val="es-MX"/>
        </w:rPr>
      </w:pP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 xml:space="preserve"> es una característica de Java que permite crear clases, interfaces y métodos que trabajan con tipos parametrizados. En lugar de crear una clase específica para cada tipo, se puede definir una clase genérica cuyo tipo se determina posteriormente.</w:t>
      </w:r>
    </w:p>
    <w:p w14:paraId="4354AF22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Service&lt;T&gt; {</w:t>
      </w:r>
      <w:r w:rsidRPr="004000A6">
        <w:rPr>
          <w:rFonts w:ascii="Courier New" w:hAnsi="Courier New"/>
          <w:sz w:val="18"/>
          <w:lang w:val="es-MX"/>
        </w:rPr>
        <w:br/>
        <w:t xml:space="preserve">    ...</w:t>
      </w:r>
      <w:r w:rsidRPr="004000A6">
        <w:rPr>
          <w:rFonts w:ascii="Courier New" w:hAnsi="Courier New"/>
          <w:sz w:val="18"/>
          <w:lang w:val="es-MX"/>
        </w:rPr>
        <w:br/>
        <w:t>}</w:t>
      </w:r>
    </w:p>
    <w:p w14:paraId="22CF754F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El parámetro T representa un tipo que será determinado al utilizar la clase. Por ejemplo, la misma clase puede utilizarse como Service&lt;Cliente&gt;, Service&lt;Producto&gt; o Service&lt;Pedido&gt;.</w:t>
      </w:r>
    </w:p>
    <w:p w14:paraId="0BD415E5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>Ejemplo</w:t>
      </w:r>
    </w:p>
    <w:p w14:paraId="62589C86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Sin </w:t>
      </w: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>, sería necesario crear servicios específicos:</w:t>
      </w:r>
    </w:p>
    <w:p w14:paraId="7C79B291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ServicioCliente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// ...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63C46879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ServicioProducto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// ...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00E8D748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Con </w:t>
      </w: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>, se puede generalizar la operación:</w:t>
      </w:r>
    </w:p>
    <w:p w14:paraId="7F979927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Servicio&lt;T&gt;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T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T objeto) {</w:t>
      </w:r>
      <w:r w:rsidRPr="004000A6">
        <w:rPr>
          <w:rFonts w:ascii="Courier New" w:hAnsi="Courier New"/>
          <w:sz w:val="18"/>
          <w:lang w:val="es-MX"/>
        </w:rPr>
        <w:br/>
        <w:t xml:space="preserve">        // ...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objeto;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75DB6F9E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lastRenderedPageBreak/>
        <w:t xml:space="preserve">Servicio&lt;Cliente&gt; </w:t>
      </w:r>
      <w:proofErr w:type="spellStart"/>
      <w:r w:rsidRPr="004000A6">
        <w:rPr>
          <w:rFonts w:ascii="Courier New" w:hAnsi="Courier New"/>
          <w:sz w:val="18"/>
          <w:lang w:val="es-MX"/>
        </w:rPr>
        <w:t>clienteService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= new Servicio&lt;&gt;();</w:t>
      </w:r>
      <w:r w:rsidRPr="004000A6">
        <w:rPr>
          <w:rFonts w:ascii="Courier New" w:hAnsi="Courier New"/>
          <w:sz w:val="18"/>
          <w:lang w:val="es-MX"/>
        </w:rPr>
        <w:br/>
        <w:t xml:space="preserve">Servicio&lt;Producto&gt; </w:t>
      </w:r>
      <w:proofErr w:type="spellStart"/>
      <w:r w:rsidRPr="004000A6">
        <w:rPr>
          <w:rFonts w:ascii="Courier New" w:hAnsi="Courier New"/>
          <w:sz w:val="18"/>
          <w:lang w:val="es-MX"/>
        </w:rPr>
        <w:t>productoService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= new Servicio&lt;</w:t>
      </w:r>
      <w:proofErr w:type="gramStart"/>
      <w:r w:rsidRPr="004000A6">
        <w:rPr>
          <w:rFonts w:ascii="Courier New" w:hAnsi="Courier New"/>
          <w:sz w:val="18"/>
          <w:lang w:val="es-MX"/>
        </w:rPr>
        <w:t>&gt;(</w:t>
      </w:r>
      <w:proofErr w:type="gramEnd"/>
      <w:r w:rsidRPr="004000A6">
        <w:rPr>
          <w:rFonts w:ascii="Courier New" w:hAnsi="Courier New"/>
          <w:sz w:val="18"/>
          <w:lang w:val="es-MX"/>
        </w:rPr>
        <w:t>);</w:t>
      </w:r>
    </w:p>
    <w:p w14:paraId="7E55EEEA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 xml:space="preserve">Ventajas de </w:t>
      </w:r>
      <w:proofErr w:type="spellStart"/>
      <w:r w:rsidRPr="004000A6">
        <w:rPr>
          <w:lang w:val="es-MX"/>
        </w:rPr>
        <w:t>Generics</w:t>
      </w:r>
      <w:proofErr w:type="spellEnd"/>
    </w:p>
    <w:p w14:paraId="41BB8437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Reutilización: </w:t>
      </w:r>
      <w:r w:rsidRPr="004000A6">
        <w:rPr>
          <w:lang w:val="es-MX"/>
        </w:rPr>
        <w:t>Permite utilizar la misma clase o método para diferentes tipos.</w:t>
      </w:r>
    </w:p>
    <w:p w14:paraId="51CBF989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Seguridad de tipos: </w:t>
      </w:r>
      <w:r w:rsidRPr="004000A6">
        <w:rPr>
          <w:lang w:val="es-MX"/>
        </w:rPr>
        <w:t>El compilador puede detectar errores de tipos antes de ejecutar el programa.</w:t>
      </w:r>
    </w:p>
    <w:p w14:paraId="1930E885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Reduce conversiones: </w:t>
      </w:r>
      <w:r w:rsidRPr="004000A6">
        <w:rPr>
          <w:lang w:val="es-MX"/>
        </w:rPr>
        <w:t xml:space="preserve">Evita muchas conversiones explícitas entre </w:t>
      </w:r>
      <w:proofErr w:type="spellStart"/>
      <w:r w:rsidRPr="004000A6">
        <w:rPr>
          <w:lang w:val="es-MX"/>
        </w:rPr>
        <w:t>Object</w:t>
      </w:r>
      <w:proofErr w:type="spellEnd"/>
      <w:r w:rsidRPr="004000A6">
        <w:rPr>
          <w:lang w:val="es-MX"/>
        </w:rPr>
        <w:t xml:space="preserve"> y tipos concretos.</w:t>
      </w:r>
    </w:p>
    <w:p w14:paraId="0454F170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Reduce código duplicado: </w:t>
      </w:r>
      <w:r w:rsidRPr="004000A6">
        <w:rPr>
          <w:lang w:val="es-MX"/>
        </w:rPr>
        <w:t>Una única implementación puede utilizarse para diferentes entidades.</w:t>
      </w:r>
    </w:p>
    <w:p w14:paraId="49BF153A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Mayor mantenibilidad: </w:t>
      </w:r>
      <w:r w:rsidRPr="004000A6">
        <w:rPr>
          <w:lang w:val="es-MX"/>
        </w:rPr>
        <w:t>Los cambios en una implementación genérica pueden beneficiar a todas las clases que la utilizan.</w:t>
      </w:r>
    </w:p>
    <w:p w14:paraId="429E2D1C" w14:textId="77777777" w:rsidR="006C4ED8" w:rsidRPr="004000A6" w:rsidRDefault="00000000">
      <w:pPr>
        <w:pStyle w:val="Ttulo2"/>
        <w:rPr>
          <w:lang w:val="es-MX"/>
        </w:rPr>
      </w:pP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 xml:space="preserve"> + </w:t>
      </w:r>
      <w:proofErr w:type="spellStart"/>
      <w:r w:rsidRPr="004000A6">
        <w:rPr>
          <w:lang w:val="es-MX"/>
        </w:rPr>
        <w:t>Template</w:t>
      </w:r>
      <w:proofErr w:type="spellEnd"/>
      <w:r w:rsidRPr="004000A6">
        <w:rPr>
          <w:lang w:val="es-MX"/>
        </w:rPr>
        <w:t xml:space="preserve"> Method</w:t>
      </w:r>
    </w:p>
    <w:p w14:paraId="4935593F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Ambos conceptos se complementan muy bien. </w:t>
      </w:r>
      <w:proofErr w:type="spellStart"/>
      <w:r w:rsidRPr="004000A6">
        <w:rPr>
          <w:lang w:val="es-MX"/>
        </w:rPr>
        <w:t>Template</w:t>
      </w:r>
      <w:proofErr w:type="spellEnd"/>
      <w:r w:rsidRPr="004000A6">
        <w:rPr>
          <w:lang w:val="es-MX"/>
        </w:rPr>
        <w:t xml:space="preserve"> Method permite generalizar la estructura del algoritmo, mientras que </w:t>
      </w: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 xml:space="preserve"> permite generalizar el tipo de objeto sobre el cual trabaja.</w:t>
      </w:r>
    </w:p>
    <w:p w14:paraId="1EADAA11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ServiceTemplate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final T </w:t>
      </w:r>
      <w:proofErr w:type="gramStart"/>
      <w:r w:rsidRPr="004000A6">
        <w:rPr>
          <w:rFonts w:ascii="Courier New" w:hAnsi="Courier New"/>
          <w:sz w:val="18"/>
          <w:lang w:val="es-MX"/>
        </w:rPr>
        <w:t>ejecutar(</w:t>
      </w:r>
      <w:proofErr w:type="gramEnd"/>
      <w:r w:rsidRPr="004000A6">
        <w:rPr>
          <w:rFonts w:ascii="Courier New" w:hAnsi="Courier New"/>
          <w:sz w:val="18"/>
          <w:lang w:val="es-MX"/>
        </w:rPr>
        <w:t>T entidad)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validar(entidad);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T resultado = procesar(entidad);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guardar(resultado);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resultado;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T entidad);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T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T entidad);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abstract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T entidad);</w:t>
      </w:r>
      <w:r w:rsidRPr="004000A6">
        <w:rPr>
          <w:rFonts w:ascii="Courier New" w:hAnsi="Courier New"/>
          <w:sz w:val="18"/>
          <w:lang w:val="es-MX"/>
        </w:rPr>
        <w:br/>
        <w:t>}</w:t>
      </w:r>
    </w:p>
    <w:p w14:paraId="07622266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Servicio específico para clientes:</w:t>
      </w:r>
    </w:p>
    <w:p w14:paraId="5ACE5CD3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ClienteService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extends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ServiceTemplate</w:t>
      </w:r>
      <w:proofErr w:type="spellEnd"/>
      <w:r w:rsidRPr="004000A6">
        <w:rPr>
          <w:rFonts w:ascii="Courier New" w:hAnsi="Courier New"/>
          <w:sz w:val="18"/>
          <w:lang w:val="es-MX"/>
        </w:rPr>
        <w:t>&lt;Cliente&gt;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("Validando cliente");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lastRenderedPageBreak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("Procesando cliente");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cliente;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Cliente cliente)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("Guardando cliente");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39CBE637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Servicio específico para productos:</w:t>
      </w:r>
    </w:p>
    <w:p w14:paraId="5E4BA478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ProductoService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extends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ServiceTemplate</w:t>
      </w:r>
      <w:proofErr w:type="spellEnd"/>
      <w:r w:rsidRPr="004000A6">
        <w:rPr>
          <w:rFonts w:ascii="Courier New" w:hAnsi="Courier New"/>
          <w:sz w:val="18"/>
          <w:lang w:val="es-MX"/>
        </w:rPr>
        <w:t>&lt;Producto&gt;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validar(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("Validando producto");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 </w:t>
      </w:r>
      <w:proofErr w:type="gramStart"/>
      <w:r w:rsidRPr="004000A6">
        <w:rPr>
          <w:rFonts w:ascii="Courier New" w:hAnsi="Courier New"/>
          <w:sz w:val="18"/>
          <w:lang w:val="es-MX"/>
        </w:rPr>
        <w:t>procesar(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("Procesando producto");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return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producto;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@Override</w:t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protected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guardar(</w:t>
      </w:r>
      <w:proofErr w:type="gramEnd"/>
      <w:r w:rsidRPr="004000A6">
        <w:rPr>
          <w:rFonts w:ascii="Courier New" w:hAnsi="Courier New"/>
          <w:sz w:val="18"/>
          <w:lang w:val="es-MX"/>
        </w:rPr>
        <w:t>Producto producto)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("Guardando producto");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16F17D4B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ServiceTemplate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Template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Method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┌─────────┴─────────┐</w:t>
      </w:r>
      <w:r w:rsidRPr="004000A6">
        <w:rPr>
          <w:rFonts w:ascii="Courier New" w:hAnsi="Courier New"/>
          <w:sz w:val="18"/>
          <w:lang w:val="es-MX"/>
        </w:rPr>
        <w:br/>
        <w:t xml:space="preserve">              │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</w:t>
      </w:r>
      <w:proofErr w:type="spellStart"/>
      <w:r w:rsidRPr="004000A6">
        <w:rPr>
          <w:rFonts w:ascii="Courier New" w:hAnsi="Courier New"/>
          <w:sz w:val="18"/>
          <w:lang w:val="es-MX"/>
        </w:rPr>
        <w:t>ClienteService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      </w:t>
      </w:r>
      <w:proofErr w:type="spellStart"/>
      <w:r w:rsidRPr="004000A6">
        <w:rPr>
          <w:rFonts w:ascii="Courier New" w:hAnsi="Courier New"/>
          <w:sz w:val="18"/>
          <w:lang w:val="es-MX"/>
        </w:rPr>
        <w:t>ProductoService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&lt;Cliente&gt;             &lt;Producto&gt;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│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└─────────┬─────────┘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Generics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▼</w:t>
      </w:r>
      <w:r w:rsidRPr="004000A6">
        <w:rPr>
          <w:rFonts w:ascii="Courier New" w:hAnsi="Courier New"/>
          <w:sz w:val="18"/>
          <w:lang w:val="es-MX"/>
        </w:rPr>
        <w:br/>
        <w:t xml:space="preserve">              Generalización de tipos</w:t>
      </w:r>
    </w:p>
    <w:p w14:paraId="496056B9" w14:textId="77777777" w:rsidR="006C4ED8" w:rsidRPr="004000A6" w:rsidRDefault="00000000">
      <w:pPr>
        <w:pStyle w:val="Ttulo1"/>
        <w:rPr>
          <w:lang w:val="es-MX"/>
        </w:rPr>
      </w:pPr>
      <w:r w:rsidRPr="004000A6">
        <w:rPr>
          <w:lang w:val="es-MX"/>
        </w:rPr>
        <w:lastRenderedPageBreak/>
        <w:t xml:space="preserve">3. </w:t>
      </w:r>
      <w:proofErr w:type="spellStart"/>
      <w:r w:rsidRPr="004000A6">
        <w:rPr>
          <w:lang w:val="es-MX"/>
        </w:rPr>
        <w:t>Reflection</w:t>
      </w:r>
      <w:proofErr w:type="spellEnd"/>
    </w:p>
    <w:p w14:paraId="0FEBE50E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 xml:space="preserve">¿Qué es Java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>?</w:t>
      </w:r>
    </w:p>
    <w:p w14:paraId="67BF0880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Java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 xml:space="preserve"> es un mecanismo que permite que un programa pueda examinar y manipular clases, atributos, métodos y constructores durante la ejecución. Permite descubrir información de una clase dinámicamente y trabajar con elementos que normalmente no son accesibles directamente.</w:t>
      </w:r>
    </w:p>
    <w:p w14:paraId="26B5FC1B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Mediante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 xml:space="preserve"> es posible obtener:</w:t>
      </w:r>
    </w:p>
    <w:p w14:paraId="2E9556F9" w14:textId="77777777" w:rsidR="006C4ED8" w:rsidRDefault="00000000">
      <w:pPr>
        <w:pStyle w:val="Listaconvietas"/>
        <w:spacing w:after="60"/>
      </w:pPr>
      <w:proofErr w:type="spellStart"/>
      <w:r>
        <w:t>atributos</w:t>
      </w:r>
      <w:proofErr w:type="spellEnd"/>
    </w:p>
    <w:p w14:paraId="32366D05" w14:textId="77777777" w:rsidR="006C4ED8" w:rsidRDefault="00000000">
      <w:pPr>
        <w:pStyle w:val="Listaconvietas"/>
        <w:spacing w:after="60"/>
      </w:pPr>
      <w:r>
        <w:t>métodos</w:t>
      </w:r>
    </w:p>
    <w:p w14:paraId="6D011522" w14:textId="77777777" w:rsidR="006C4ED8" w:rsidRDefault="00000000">
      <w:pPr>
        <w:pStyle w:val="Listaconvietas"/>
        <w:spacing w:after="60"/>
      </w:pPr>
      <w:r>
        <w:t>constructores</w:t>
      </w:r>
    </w:p>
    <w:p w14:paraId="5D949BA8" w14:textId="77777777" w:rsidR="006C4ED8" w:rsidRDefault="00000000">
      <w:pPr>
        <w:pStyle w:val="Listaconvietas"/>
        <w:spacing w:after="60"/>
      </w:pPr>
      <w:r>
        <w:t>modificadores</w:t>
      </w:r>
    </w:p>
    <w:p w14:paraId="292461DC" w14:textId="77777777" w:rsidR="006C4ED8" w:rsidRDefault="00000000">
      <w:pPr>
        <w:pStyle w:val="Listaconvietas"/>
        <w:spacing w:after="60"/>
      </w:pPr>
      <w:r>
        <w:t>tipos</w:t>
      </w:r>
    </w:p>
    <w:p w14:paraId="73CB08FD" w14:textId="77777777" w:rsidR="006C4ED8" w:rsidRDefault="00000000">
      <w:pPr>
        <w:pStyle w:val="Listaconvietas"/>
        <w:spacing w:after="60"/>
      </w:pPr>
      <w:r>
        <w:t>anotaciones</w:t>
      </w:r>
    </w:p>
    <w:p w14:paraId="4F24CA78" w14:textId="77777777" w:rsidR="006C4ED8" w:rsidRDefault="00000000">
      <w:pPr>
        <w:pStyle w:val="Ttulo2"/>
      </w:pPr>
      <w:r>
        <w:t>Ventajas de Reflection</w:t>
      </w:r>
    </w:p>
    <w:p w14:paraId="51784179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Permite trabajar dinámicamente con clases: </w:t>
      </w:r>
      <w:r w:rsidRPr="004000A6">
        <w:rPr>
          <w:lang w:val="es-MX"/>
        </w:rPr>
        <w:t>Se puede determinar qué clase se está utilizando durante la ejecución.</w:t>
      </w:r>
    </w:p>
    <w:p w14:paraId="0D749DAB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Permite inspeccionar objetos: </w:t>
      </w:r>
      <w:r w:rsidRPr="004000A6">
        <w:rPr>
          <w:lang w:val="es-MX"/>
        </w:rPr>
        <w:t>Es posible obtener sus atributos y métodos.</w:t>
      </w:r>
    </w:p>
    <w:p w14:paraId="4DD17360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Es utilizada por </w:t>
      </w:r>
      <w:proofErr w:type="spellStart"/>
      <w:r w:rsidRPr="004000A6">
        <w:rPr>
          <w:b/>
          <w:lang w:val="es-MX"/>
        </w:rPr>
        <w:t>frameworks</w:t>
      </w:r>
      <w:proofErr w:type="spellEnd"/>
      <w:r w:rsidRPr="004000A6">
        <w:rPr>
          <w:b/>
          <w:lang w:val="es-MX"/>
        </w:rPr>
        <w:t xml:space="preserve">: </w:t>
      </w:r>
      <w:proofErr w:type="spellStart"/>
      <w:r w:rsidRPr="004000A6">
        <w:rPr>
          <w:lang w:val="es-MX"/>
        </w:rPr>
        <w:t>Frameworks</w:t>
      </w:r>
      <w:proofErr w:type="spellEnd"/>
      <w:r w:rsidRPr="004000A6">
        <w:rPr>
          <w:lang w:val="es-MX"/>
        </w:rPr>
        <w:t xml:space="preserve"> como Spring utilizan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 xml:space="preserve"> para implementar funcionalidades como inyección de dependencias y procesamiento de anotaciones.</w:t>
      </w:r>
    </w:p>
    <w:p w14:paraId="774403F0" w14:textId="77777777" w:rsidR="006C4ED8" w:rsidRPr="004000A6" w:rsidRDefault="00000000">
      <w:pPr>
        <w:rPr>
          <w:lang w:val="es-MX"/>
        </w:rPr>
      </w:pPr>
      <w:r w:rsidRPr="004000A6">
        <w:rPr>
          <w:b/>
          <w:lang w:val="es-MX"/>
        </w:rPr>
        <w:t xml:space="preserve">Permite construir herramientas genéricas: </w:t>
      </w:r>
      <w:r w:rsidRPr="004000A6">
        <w:rPr>
          <w:lang w:val="es-MX"/>
        </w:rPr>
        <w:t xml:space="preserve">Es útil para </w:t>
      </w:r>
      <w:proofErr w:type="spellStart"/>
      <w:r w:rsidRPr="004000A6">
        <w:rPr>
          <w:lang w:val="es-MX"/>
        </w:rPr>
        <w:t>frameworks</w:t>
      </w:r>
      <w:proofErr w:type="spellEnd"/>
      <w:r w:rsidRPr="004000A6">
        <w:rPr>
          <w:lang w:val="es-MX"/>
        </w:rPr>
        <w:t xml:space="preserve">, ORM, </w:t>
      </w:r>
      <w:proofErr w:type="spellStart"/>
      <w:r w:rsidRPr="004000A6">
        <w:rPr>
          <w:lang w:val="es-MX"/>
        </w:rPr>
        <w:t>serializadores</w:t>
      </w:r>
      <w:proofErr w:type="spellEnd"/>
      <w:r w:rsidRPr="004000A6">
        <w:rPr>
          <w:lang w:val="es-MX"/>
        </w:rPr>
        <w:t xml:space="preserve">, sistemas de </w:t>
      </w:r>
      <w:proofErr w:type="spellStart"/>
      <w:r w:rsidRPr="004000A6">
        <w:rPr>
          <w:lang w:val="es-MX"/>
        </w:rPr>
        <w:t>testing</w:t>
      </w:r>
      <w:proofErr w:type="spellEnd"/>
      <w:r w:rsidRPr="004000A6">
        <w:rPr>
          <w:lang w:val="es-MX"/>
        </w:rPr>
        <w:t xml:space="preserve"> e inyección de dependencias.</w:t>
      </w:r>
    </w:p>
    <w:p w14:paraId="0757F4C5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>Acceder a un atributo privado</w:t>
      </w:r>
    </w:p>
    <w:p w14:paraId="5455D04E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Supongamos la siguiente clase:</w:t>
      </w:r>
    </w:p>
    <w:p w14:paraId="7B2516A6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Persona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private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String nombre;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Persona(</w:t>
      </w:r>
      <w:proofErr w:type="gramEnd"/>
      <w:r w:rsidRPr="004000A6">
        <w:rPr>
          <w:rFonts w:ascii="Courier New" w:hAnsi="Courier New"/>
          <w:sz w:val="18"/>
          <w:lang w:val="es-MX"/>
        </w:rPr>
        <w:t>String nombre)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this.nombre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 xml:space="preserve"> = nombre;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58E2E819" w14:textId="77777777" w:rsidR="006C4ED8" w:rsidRDefault="00000000">
      <w:r w:rsidRPr="004000A6">
        <w:rPr>
          <w:lang w:val="es-MX"/>
        </w:rPr>
        <w:t xml:space="preserve">Normalmente no podemos acceder directamente a nombre porque es </w:t>
      </w:r>
      <w:proofErr w:type="spellStart"/>
      <w:r w:rsidRPr="004000A6">
        <w:rPr>
          <w:lang w:val="es-MX"/>
        </w:rPr>
        <w:t>private</w:t>
      </w:r>
      <w:proofErr w:type="spellEnd"/>
      <w:r w:rsidRPr="004000A6">
        <w:rPr>
          <w:lang w:val="es-MX"/>
        </w:rPr>
        <w:t xml:space="preserve">. </w:t>
      </w:r>
      <w:r>
        <w:t>Con Reflection:</w:t>
      </w:r>
    </w:p>
    <w:p w14:paraId="13EEE26C" w14:textId="77777777" w:rsidR="006C4ED8" w:rsidRDefault="00000000">
      <w:pPr>
        <w:spacing w:before="80" w:after="160"/>
        <w:ind w:left="567" w:right="567"/>
      </w:pPr>
      <w:r>
        <w:rPr>
          <w:rFonts w:ascii="Courier New" w:hAnsi="Courier New"/>
          <w:sz w:val="18"/>
        </w:rPr>
        <w:t>import java.lang.reflect.Field;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Persona persona = new Persona("Diego");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Class&lt;?&gt; clase = persona.getClass();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Field campo = clase.getDeclaredField("nombre");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campo.setAccessible(true);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nombre = (String) campo.get(persona);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System.out.println(nombre);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E710CD2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Resultado:</w:t>
      </w:r>
    </w:p>
    <w:p w14:paraId="6205A7FB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>Diego</w:t>
      </w:r>
    </w:p>
    <w:p w14:paraId="0E0A4445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Explicación de las instrucciones:</w:t>
      </w:r>
    </w:p>
    <w:p w14:paraId="3AE9B6C0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Class&lt;?&gt; clase =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persona.getClass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();</w:t>
      </w:r>
    </w:p>
    <w:p w14:paraId="3314B99E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Obtiene el objeto Class que representa la clase Persona.</w:t>
      </w:r>
    </w:p>
    <w:p w14:paraId="3D21C262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Field campo =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clase.getDeclaredField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("nombre");</w:t>
      </w:r>
    </w:p>
    <w:p w14:paraId="532AF73A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Busca el atributo llamado nombre. </w:t>
      </w:r>
      <w:proofErr w:type="spellStart"/>
      <w:proofErr w:type="gramStart"/>
      <w:r w:rsidRPr="004000A6">
        <w:rPr>
          <w:lang w:val="es-MX"/>
        </w:rPr>
        <w:t>getDeclaredField</w:t>
      </w:r>
      <w:proofErr w:type="spellEnd"/>
      <w:r w:rsidRPr="004000A6">
        <w:rPr>
          <w:lang w:val="es-MX"/>
        </w:rPr>
        <w:t>(</w:t>
      </w:r>
      <w:proofErr w:type="gramEnd"/>
      <w:r w:rsidRPr="004000A6">
        <w:rPr>
          <w:lang w:val="es-MX"/>
        </w:rPr>
        <w:t xml:space="preserve">) permite obtener campos declarados en la clase, incluidos aquellos con acceso </w:t>
      </w:r>
      <w:proofErr w:type="spellStart"/>
      <w:r w:rsidRPr="004000A6">
        <w:rPr>
          <w:lang w:val="es-MX"/>
        </w:rPr>
        <w:t>private</w:t>
      </w:r>
      <w:proofErr w:type="spellEnd"/>
      <w:r w:rsidRPr="004000A6">
        <w:rPr>
          <w:lang w:val="es-MX"/>
        </w:rPr>
        <w:t>.</w:t>
      </w:r>
    </w:p>
    <w:p w14:paraId="325B4CCE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campo.setAccessible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(true);</w:t>
      </w:r>
    </w:p>
    <w:p w14:paraId="739E416A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Permite acceder al </w:t>
      </w:r>
      <w:proofErr w:type="gramStart"/>
      <w:r w:rsidRPr="004000A6">
        <w:rPr>
          <w:lang w:val="es-MX"/>
        </w:rPr>
        <w:t>campo</w:t>
      </w:r>
      <w:proofErr w:type="gramEnd"/>
      <w:r w:rsidRPr="004000A6">
        <w:rPr>
          <w:lang w:val="es-MX"/>
        </w:rPr>
        <w:t xml:space="preserve"> aunque tenga el modificador </w:t>
      </w:r>
      <w:proofErr w:type="spellStart"/>
      <w:r w:rsidRPr="004000A6">
        <w:rPr>
          <w:lang w:val="es-MX"/>
        </w:rPr>
        <w:t>private</w:t>
      </w:r>
      <w:proofErr w:type="spellEnd"/>
      <w:r w:rsidRPr="004000A6">
        <w:rPr>
          <w:lang w:val="es-MX"/>
        </w:rPr>
        <w:t>.</w:t>
      </w:r>
    </w:p>
    <w:p w14:paraId="194083C2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campo.get</w:t>
      </w:r>
      <w:proofErr w:type="spellEnd"/>
      <w:r w:rsidRPr="004000A6">
        <w:rPr>
          <w:rFonts w:ascii="Courier New" w:hAnsi="Courier New"/>
          <w:sz w:val="18"/>
          <w:lang w:val="es-MX"/>
        </w:rPr>
        <w:t>(persona);</w:t>
      </w:r>
    </w:p>
    <w:p w14:paraId="5B0B73E1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Obtiene el valor del atributo para la instancia persona.</w:t>
      </w:r>
    </w:p>
    <w:p w14:paraId="616966BD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 xml:space="preserve">Invocar un método mediante </w:t>
      </w:r>
      <w:proofErr w:type="spellStart"/>
      <w:r w:rsidRPr="004000A6">
        <w:rPr>
          <w:lang w:val="es-MX"/>
        </w:rPr>
        <w:t>Reflection</w:t>
      </w:r>
      <w:proofErr w:type="spellEnd"/>
    </w:p>
    <w:p w14:paraId="23973EFF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Supongamos una clase con un método privado:</w:t>
      </w:r>
    </w:p>
    <w:p w14:paraId="7C588A69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Persona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private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String nombre;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Persona(</w:t>
      </w:r>
      <w:proofErr w:type="gramEnd"/>
      <w:r w:rsidRPr="004000A6">
        <w:rPr>
          <w:rFonts w:ascii="Courier New" w:hAnsi="Courier New"/>
          <w:sz w:val="18"/>
          <w:lang w:val="es-MX"/>
        </w:rPr>
        <w:t>String nombre)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this.nombre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 xml:space="preserve"> = nombre;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private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saludar(</w:t>
      </w:r>
      <w:proofErr w:type="gramEnd"/>
      <w:r w:rsidRPr="004000A6">
        <w:rPr>
          <w:rFonts w:ascii="Courier New" w:hAnsi="Courier New"/>
          <w:sz w:val="18"/>
          <w:lang w:val="es-MX"/>
        </w:rPr>
        <w:t>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("Hola " + nombre);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6BC2CCD0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El método privado puede invocarse mediante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>:</w:t>
      </w:r>
    </w:p>
    <w:p w14:paraId="2B382C58" w14:textId="77777777" w:rsidR="006C4ED8" w:rsidRDefault="00000000">
      <w:pPr>
        <w:spacing w:before="80" w:after="160"/>
        <w:ind w:left="567" w:right="567"/>
      </w:pPr>
      <w:r>
        <w:rPr>
          <w:rFonts w:ascii="Courier New" w:hAnsi="Courier New"/>
          <w:sz w:val="18"/>
        </w:rPr>
        <w:lastRenderedPageBreak/>
        <w:t xml:space="preserve">import </w:t>
      </w:r>
      <w:proofErr w:type="spellStart"/>
      <w:proofErr w:type="gramStart"/>
      <w:r>
        <w:rPr>
          <w:rFonts w:ascii="Courier New" w:hAnsi="Courier New"/>
          <w:sz w:val="18"/>
        </w:rPr>
        <w:t>java.lang</w:t>
      </w:r>
      <w:proofErr w:type="gramEnd"/>
      <w:r>
        <w:rPr>
          <w:rFonts w:ascii="Courier New" w:hAnsi="Courier New"/>
          <w:sz w:val="18"/>
        </w:rPr>
        <w:t>.</w:t>
      </w:r>
      <w:proofErr w:type="gramStart"/>
      <w:r>
        <w:rPr>
          <w:rFonts w:ascii="Courier New" w:hAnsi="Courier New"/>
          <w:sz w:val="18"/>
        </w:rPr>
        <w:t>reflect.Method</w:t>
      </w:r>
      <w:proofErr w:type="spellEnd"/>
      <w:proofErr w:type="gram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Main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main(String[</w:t>
      </w:r>
      <w:proofErr w:type="gramEnd"/>
      <w:r>
        <w:rPr>
          <w:rFonts w:ascii="Courier New" w:hAnsi="Courier New"/>
          <w:sz w:val="18"/>
        </w:rPr>
        <w:t>] args) throws 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Persona persona = new Persona("Diego");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Class&lt;?&gt; clase = </w:t>
      </w:r>
      <w:proofErr w:type="gramStart"/>
      <w:r>
        <w:rPr>
          <w:rFonts w:ascii="Courier New" w:hAnsi="Courier New"/>
          <w:sz w:val="18"/>
        </w:rPr>
        <w:t>persona.getClass</w:t>
      </w:r>
      <w:proofErr w:type="gram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Method metodo = </w:t>
      </w:r>
      <w:proofErr w:type="gramStart"/>
      <w:r>
        <w:rPr>
          <w:rFonts w:ascii="Courier New" w:hAnsi="Courier New"/>
          <w:sz w:val="18"/>
        </w:rPr>
        <w:t>clase.getDeclaredMethod</w:t>
      </w:r>
      <w:proofErr w:type="gramEnd"/>
      <w:r>
        <w:rPr>
          <w:rFonts w:ascii="Courier New" w:hAnsi="Courier New"/>
          <w:sz w:val="18"/>
        </w:rPr>
        <w:t>("saludar");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metodo.setAccessible</w:t>
      </w:r>
      <w:proofErr w:type="gramEnd"/>
      <w:r>
        <w:rPr>
          <w:rFonts w:ascii="Courier New" w:hAnsi="Courier New"/>
          <w:sz w:val="18"/>
        </w:rPr>
        <w:t>(true);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metodo.invoke</w:t>
      </w:r>
      <w:proofErr w:type="gramEnd"/>
      <w:r>
        <w:rPr>
          <w:rFonts w:ascii="Courier New" w:hAnsi="Courier New"/>
          <w:sz w:val="18"/>
        </w:rPr>
        <w:t>(persona);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2509EB49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Resultado:</w:t>
      </w:r>
    </w:p>
    <w:p w14:paraId="089415A8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>Hola Diego</w:t>
      </w:r>
    </w:p>
    <w:p w14:paraId="340F821C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Las instrucciones principales son:</w:t>
      </w:r>
    </w:p>
    <w:p w14:paraId="51FF28DD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Class&lt;?&gt; clase =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persona.getClass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Method </w:t>
      </w:r>
      <w:proofErr w:type="spellStart"/>
      <w:r w:rsidRPr="004000A6">
        <w:rPr>
          <w:rFonts w:ascii="Courier New" w:hAnsi="Courier New"/>
          <w:sz w:val="18"/>
          <w:lang w:val="es-MX"/>
        </w:rPr>
        <w:t>metodo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=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clase.getDeclaredMethod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("saludar");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metodo.setAccessible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(true);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metodo.invoke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>(persona);</w:t>
      </w:r>
    </w:p>
    <w:p w14:paraId="44CF8512" w14:textId="77777777" w:rsidR="006C4ED8" w:rsidRPr="004000A6" w:rsidRDefault="00000000">
      <w:pPr>
        <w:pStyle w:val="Ttulo2"/>
        <w:rPr>
          <w:lang w:val="es-MX"/>
        </w:rPr>
      </w:pPr>
      <w:r w:rsidRPr="004000A6">
        <w:rPr>
          <w:lang w:val="es-MX"/>
        </w:rPr>
        <w:t>Método con parámetros</w:t>
      </w:r>
    </w:p>
    <w:p w14:paraId="6830D4C2" w14:textId="77777777" w:rsidR="006C4ED8" w:rsidRPr="004000A6" w:rsidRDefault="00000000">
      <w:pPr>
        <w:rPr>
          <w:lang w:val="es-MX"/>
        </w:rPr>
      </w:pP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 xml:space="preserve"> también permite invocar métodos que reciben parámetros:</w:t>
      </w:r>
    </w:p>
    <w:p w14:paraId="345F12C9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class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Persona {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private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String nombre;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public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Persona(</w:t>
      </w:r>
      <w:proofErr w:type="gramEnd"/>
      <w:r w:rsidRPr="004000A6">
        <w:rPr>
          <w:rFonts w:ascii="Courier New" w:hAnsi="Courier New"/>
          <w:sz w:val="18"/>
          <w:lang w:val="es-MX"/>
        </w:rPr>
        <w:t>String nombre)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proofErr w:type="gramStart"/>
      <w:r w:rsidRPr="004000A6">
        <w:rPr>
          <w:rFonts w:ascii="Courier New" w:hAnsi="Courier New"/>
          <w:sz w:val="18"/>
          <w:lang w:val="es-MX"/>
        </w:rPr>
        <w:t>this.nombre</w:t>
      </w:r>
      <w:proofErr w:type="spellEnd"/>
      <w:proofErr w:type="gramEnd"/>
      <w:r w:rsidRPr="004000A6">
        <w:rPr>
          <w:rFonts w:ascii="Courier New" w:hAnsi="Courier New"/>
          <w:sz w:val="18"/>
          <w:lang w:val="es-MX"/>
        </w:rPr>
        <w:t xml:space="preserve"> = nombre;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  <w:t xml:space="preserve">    </w:t>
      </w:r>
      <w:proofErr w:type="spellStart"/>
      <w:r w:rsidRPr="004000A6">
        <w:rPr>
          <w:rFonts w:ascii="Courier New" w:hAnsi="Courier New"/>
          <w:sz w:val="18"/>
          <w:lang w:val="es-MX"/>
        </w:rPr>
        <w:t>private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spellStart"/>
      <w:r w:rsidRPr="004000A6">
        <w:rPr>
          <w:rFonts w:ascii="Courier New" w:hAnsi="Courier New"/>
          <w:sz w:val="18"/>
          <w:lang w:val="es-MX"/>
        </w:rPr>
        <w:t>void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</w:t>
      </w:r>
      <w:proofErr w:type="gramStart"/>
      <w:r w:rsidRPr="004000A6">
        <w:rPr>
          <w:rFonts w:ascii="Courier New" w:hAnsi="Courier New"/>
          <w:sz w:val="18"/>
          <w:lang w:val="es-MX"/>
        </w:rPr>
        <w:t>saludar(</w:t>
      </w:r>
      <w:proofErr w:type="gramEnd"/>
      <w:r w:rsidRPr="004000A6">
        <w:rPr>
          <w:rFonts w:ascii="Courier New" w:hAnsi="Courier New"/>
          <w:sz w:val="18"/>
          <w:lang w:val="es-MX"/>
        </w:rPr>
        <w:t>String mensaje) {</w:t>
      </w:r>
      <w:r w:rsidRPr="004000A6">
        <w:rPr>
          <w:rFonts w:ascii="Courier New" w:hAnsi="Courier New"/>
          <w:sz w:val="18"/>
          <w:lang w:val="es-MX"/>
        </w:rPr>
        <w:br/>
        <w:t xml:space="preserve">        </w:t>
      </w:r>
      <w:proofErr w:type="spellStart"/>
      <w:r w:rsidRPr="004000A6">
        <w:rPr>
          <w:rFonts w:ascii="Courier New" w:hAnsi="Courier New"/>
          <w:sz w:val="18"/>
          <w:lang w:val="es-MX"/>
        </w:rPr>
        <w:t>System.out.println</w:t>
      </w:r>
      <w:proofErr w:type="spellEnd"/>
      <w:r w:rsidRPr="004000A6">
        <w:rPr>
          <w:rFonts w:ascii="Courier New" w:hAnsi="Courier New"/>
          <w:sz w:val="18"/>
          <w:lang w:val="es-MX"/>
        </w:rPr>
        <w:t>(mensaje + " " + nombre);</w:t>
      </w:r>
      <w:r w:rsidRPr="004000A6">
        <w:rPr>
          <w:rFonts w:ascii="Courier New" w:hAnsi="Courier New"/>
          <w:sz w:val="18"/>
          <w:lang w:val="es-MX"/>
        </w:rPr>
        <w:br/>
        <w:t xml:space="preserve">  </w:t>
      </w:r>
      <w:proofErr w:type="gramStart"/>
      <w:r w:rsidRPr="004000A6">
        <w:rPr>
          <w:rFonts w:ascii="Courier New" w:hAnsi="Courier New"/>
          <w:sz w:val="18"/>
          <w:lang w:val="es-MX"/>
        </w:rPr>
        <w:t xml:space="preserve">  }</w:t>
      </w:r>
      <w:proofErr w:type="gramEnd"/>
      <w:r w:rsidRPr="004000A6">
        <w:rPr>
          <w:rFonts w:ascii="Courier New" w:hAnsi="Courier New"/>
          <w:sz w:val="18"/>
          <w:lang w:val="es-MX"/>
        </w:rPr>
        <w:br/>
        <w:t>}</w:t>
      </w:r>
    </w:p>
    <w:p w14:paraId="3E60699C" w14:textId="77777777" w:rsidR="006C4ED8" w:rsidRDefault="00000000">
      <w:pPr>
        <w:spacing w:before="80" w:after="160"/>
        <w:ind w:left="567" w:right="567"/>
      </w:pPr>
      <w:r>
        <w:rPr>
          <w:rFonts w:ascii="Courier New" w:hAnsi="Courier New"/>
          <w:sz w:val="18"/>
        </w:rPr>
        <w:t xml:space="preserve">Method </w:t>
      </w:r>
      <w:proofErr w:type="spellStart"/>
      <w:r>
        <w:rPr>
          <w:rFonts w:ascii="Courier New" w:hAnsi="Courier New"/>
          <w:sz w:val="18"/>
        </w:rPr>
        <w:t>metodo</w:t>
      </w:r>
      <w:proofErr w:type="spellEnd"/>
      <w:r>
        <w:rPr>
          <w:rFonts w:ascii="Courier New" w:hAnsi="Courier New"/>
          <w:sz w:val="18"/>
        </w:rPr>
        <w:t xml:space="preserve"> =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18"/>
        </w:rPr>
        <w:t>Persona.class.getDeclaredMethod</w:t>
      </w:r>
      <w:proofErr w:type="spellEnd"/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        "saludar",</w:t>
      </w:r>
      <w:r>
        <w:rPr>
          <w:rFonts w:ascii="Courier New" w:hAnsi="Courier New"/>
          <w:sz w:val="18"/>
        </w:rPr>
        <w:br/>
        <w:t xml:space="preserve">                String.class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lastRenderedPageBreak/>
        <w:t>metodo.setAccessible</w:t>
      </w:r>
      <w:proofErr w:type="gramEnd"/>
      <w:r>
        <w:rPr>
          <w:rFonts w:ascii="Courier New" w:hAnsi="Courier New"/>
          <w:sz w:val="18"/>
        </w:rPr>
        <w:t>(true);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metodo.invoke</w:t>
      </w:r>
      <w:proofErr w:type="gramEnd"/>
      <w:r>
        <w:rPr>
          <w:rFonts w:ascii="Courier New" w:hAnsi="Courier New"/>
          <w:sz w:val="18"/>
        </w:rPr>
        <w:t>(persona, "Hola");</w:t>
      </w:r>
    </w:p>
    <w:p w14:paraId="13C04F2E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>Resultado:</w:t>
      </w:r>
    </w:p>
    <w:p w14:paraId="53AA5274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>Hola Diego</w:t>
      </w:r>
    </w:p>
    <w:p w14:paraId="482A1591" w14:textId="77777777" w:rsidR="006C4ED8" w:rsidRPr="004000A6" w:rsidRDefault="00000000">
      <w:pPr>
        <w:pStyle w:val="Ttulo1"/>
        <w:rPr>
          <w:lang w:val="es-MX"/>
        </w:rPr>
      </w:pPr>
      <w:r w:rsidRPr="004000A6">
        <w:rPr>
          <w:lang w:val="es-MX"/>
        </w:rPr>
        <w:t>4. Relación entre los tres conceptos</w:t>
      </w:r>
    </w:p>
    <w:p w14:paraId="118A24F5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Los tres conceptos pueden combinarse para construir una arquitectura más genérica. </w:t>
      </w:r>
      <w:proofErr w:type="spellStart"/>
      <w:r w:rsidRPr="004000A6">
        <w:rPr>
          <w:lang w:val="es-MX"/>
        </w:rPr>
        <w:t>Template</w:t>
      </w:r>
      <w:proofErr w:type="spellEnd"/>
      <w:r w:rsidRPr="004000A6">
        <w:rPr>
          <w:lang w:val="es-MX"/>
        </w:rPr>
        <w:t xml:space="preserve"> Method permite reutilizar el algoritmo, </w:t>
      </w:r>
      <w:proofErr w:type="spellStart"/>
      <w:r w:rsidRPr="004000A6">
        <w:rPr>
          <w:lang w:val="es-MX"/>
        </w:rPr>
        <w:t>Generics</w:t>
      </w:r>
      <w:proofErr w:type="spellEnd"/>
      <w:r w:rsidRPr="004000A6">
        <w:rPr>
          <w:lang w:val="es-MX"/>
        </w:rPr>
        <w:t xml:space="preserve"> permite reutilizarlo para diferentes tipos y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 xml:space="preserve"> permite trabajar con la estructura de las clases dinámicamente durante la ejecución.</w:t>
      </w:r>
    </w:p>
    <w:p w14:paraId="7BB89734" w14:textId="77777777" w:rsidR="006C4ED8" w:rsidRPr="004000A6" w:rsidRDefault="00000000">
      <w:pPr>
        <w:spacing w:before="80" w:after="160"/>
        <w:ind w:left="567" w:right="567"/>
        <w:rPr>
          <w:lang w:val="es-MX"/>
        </w:rPr>
      </w:pPr>
      <w:r w:rsidRPr="004000A6">
        <w:rPr>
          <w:rFonts w:ascii="Courier New" w:hAnsi="Courier New"/>
          <w:sz w:val="18"/>
          <w:lang w:val="es-MX"/>
        </w:rPr>
        <w:t xml:space="preserve">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Template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Method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▼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ServiceTemplate</w:t>
      </w:r>
      <w:proofErr w:type="spellEnd"/>
      <w:r w:rsidRPr="004000A6">
        <w:rPr>
          <w:rFonts w:ascii="Courier New" w:hAnsi="Courier New"/>
          <w:sz w:val="18"/>
          <w:lang w:val="es-MX"/>
        </w:rPr>
        <w:t>&lt;T&gt;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┌──────┴──────┐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│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▼             ▼</w:t>
      </w:r>
      <w:r w:rsidRPr="004000A6">
        <w:rPr>
          <w:rFonts w:ascii="Courier New" w:hAnsi="Courier New"/>
          <w:sz w:val="18"/>
          <w:lang w:val="es-MX"/>
        </w:rPr>
        <w:br/>
        <w:t xml:space="preserve">         </w:t>
      </w:r>
      <w:proofErr w:type="spellStart"/>
      <w:r w:rsidRPr="004000A6">
        <w:rPr>
          <w:rFonts w:ascii="Courier New" w:hAnsi="Courier New"/>
          <w:sz w:val="18"/>
          <w:lang w:val="es-MX"/>
        </w:rPr>
        <w:t>ClienteService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  </w:t>
      </w:r>
      <w:proofErr w:type="spellStart"/>
      <w:r w:rsidRPr="004000A6">
        <w:rPr>
          <w:rFonts w:ascii="Courier New" w:hAnsi="Courier New"/>
          <w:sz w:val="18"/>
          <w:lang w:val="es-MX"/>
        </w:rPr>
        <w:t>ProductoService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&lt;Cliente&gt;       &lt;Producto&gt;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│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└──────┬──────┘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</w:t>
      </w:r>
      <w:proofErr w:type="spellStart"/>
      <w:r w:rsidRPr="004000A6">
        <w:rPr>
          <w:rFonts w:ascii="Courier New" w:hAnsi="Courier New"/>
          <w:sz w:val="18"/>
          <w:lang w:val="es-MX"/>
        </w:rPr>
        <w:t>Generics</w:t>
      </w:r>
      <w:proofErr w:type="spellEnd"/>
      <w:r w:rsidRPr="004000A6">
        <w:rPr>
          <w:rFonts w:ascii="Courier New" w:hAnsi="Courier New"/>
          <w:sz w:val="18"/>
          <w:lang w:val="es-MX"/>
        </w:rPr>
        <w:br/>
        <w:t xml:space="preserve">                        │</w:t>
      </w:r>
      <w:r w:rsidRPr="004000A6">
        <w:rPr>
          <w:rFonts w:ascii="Courier New" w:hAnsi="Courier New"/>
          <w:sz w:val="18"/>
          <w:lang w:val="es-MX"/>
        </w:rPr>
        <w:br/>
        <w:t xml:space="preserve">                        ▼</w:t>
      </w:r>
      <w:r w:rsidRPr="004000A6">
        <w:rPr>
          <w:rFonts w:ascii="Courier New" w:hAnsi="Courier New"/>
          <w:sz w:val="18"/>
          <w:lang w:val="es-MX"/>
        </w:rPr>
        <w:br/>
        <w:t xml:space="preserve">              Generalización de tipos</w:t>
      </w:r>
      <w:r w:rsidRPr="004000A6">
        <w:rPr>
          <w:rFonts w:ascii="Courier New" w:hAnsi="Courier New"/>
          <w:sz w:val="18"/>
          <w:lang w:val="es-MX"/>
        </w:rPr>
        <w:br/>
      </w:r>
      <w:r w:rsidRPr="004000A6">
        <w:rPr>
          <w:rFonts w:ascii="Courier New" w:hAnsi="Courier New"/>
          <w:sz w:val="18"/>
          <w:lang w:val="es-MX"/>
        </w:rPr>
        <w:br/>
      </w:r>
      <w:proofErr w:type="spellStart"/>
      <w:r w:rsidRPr="004000A6">
        <w:rPr>
          <w:rFonts w:ascii="Courier New" w:hAnsi="Courier New"/>
          <w:sz w:val="18"/>
          <w:lang w:val="es-MX"/>
        </w:rPr>
        <w:t>Reflection</w:t>
      </w:r>
      <w:proofErr w:type="spellEnd"/>
      <w:r w:rsidRPr="004000A6">
        <w:rPr>
          <w:rFonts w:ascii="Courier New" w:hAnsi="Courier New"/>
          <w:sz w:val="18"/>
          <w:lang w:val="es-MX"/>
        </w:rPr>
        <w:t xml:space="preserve"> puede utilizarse para descubrir</w:t>
      </w:r>
      <w:r w:rsidRPr="004000A6">
        <w:rPr>
          <w:rFonts w:ascii="Courier New" w:hAnsi="Courier New"/>
          <w:sz w:val="18"/>
          <w:lang w:val="es-MX"/>
        </w:rPr>
        <w:br/>
        <w:t>dinámicamente clases, métodos y atributos.</w:t>
      </w:r>
    </w:p>
    <w:p w14:paraId="738D9BAD" w14:textId="77777777" w:rsidR="006C4ED8" w:rsidRPr="004000A6" w:rsidRDefault="00000000">
      <w:pPr>
        <w:rPr>
          <w:lang w:val="es-MX"/>
        </w:rPr>
      </w:pPr>
      <w:r w:rsidRPr="004000A6">
        <w:rPr>
          <w:lang w:val="es-MX"/>
        </w:rPr>
        <w:t xml:space="preserve">Por ejemplo, un </w:t>
      </w:r>
      <w:proofErr w:type="spellStart"/>
      <w:r w:rsidRPr="004000A6">
        <w:rPr>
          <w:lang w:val="es-MX"/>
        </w:rPr>
        <w:t>framework</w:t>
      </w:r>
      <w:proofErr w:type="spellEnd"/>
      <w:r w:rsidRPr="004000A6">
        <w:rPr>
          <w:lang w:val="es-MX"/>
        </w:rPr>
        <w:t xml:space="preserve"> podría detectar automáticamente una clase anotada con @Service y, mediante </w:t>
      </w:r>
      <w:proofErr w:type="spellStart"/>
      <w:r w:rsidRPr="004000A6">
        <w:rPr>
          <w:lang w:val="es-MX"/>
        </w:rPr>
        <w:t>Reflection</w:t>
      </w:r>
      <w:proofErr w:type="spellEnd"/>
      <w:r w:rsidRPr="004000A6">
        <w:rPr>
          <w:lang w:val="es-MX"/>
        </w:rPr>
        <w:t>, inspeccionar sus métodos para determinar qué operaciones puede ejecutar.</w:t>
      </w:r>
    </w:p>
    <w:sectPr w:rsidR="006C4ED8" w:rsidRPr="004000A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74762">
    <w:abstractNumId w:val="8"/>
  </w:num>
  <w:num w:numId="2" w16cid:durableId="942683551">
    <w:abstractNumId w:val="6"/>
  </w:num>
  <w:num w:numId="3" w16cid:durableId="515270751">
    <w:abstractNumId w:val="5"/>
  </w:num>
  <w:num w:numId="4" w16cid:durableId="581915649">
    <w:abstractNumId w:val="4"/>
  </w:num>
  <w:num w:numId="5" w16cid:durableId="347874529">
    <w:abstractNumId w:val="7"/>
  </w:num>
  <w:num w:numId="6" w16cid:durableId="2012875938">
    <w:abstractNumId w:val="3"/>
  </w:num>
  <w:num w:numId="7" w16cid:durableId="1734815343">
    <w:abstractNumId w:val="2"/>
  </w:num>
  <w:num w:numId="8" w16cid:durableId="15739757">
    <w:abstractNumId w:val="1"/>
  </w:num>
  <w:num w:numId="9" w16cid:durableId="87045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C66"/>
    <w:rsid w:val="003421A0"/>
    <w:rsid w:val="004000A6"/>
    <w:rsid w:val="006C4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9AFA2"/>
  <w14:defaultImageDpi w14:val="300"/>
  <w15:docId w15:val="{CBF90A90-2937-460A-9540-65CF6379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1714</Words>
  <Characters>9770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Rinaldo Cazon Condori</cp:lastModifiedBy>
  <cp:revision>3</cp:revision>
  <dcterms:created xsi:type="dcterms:W3CDTF">2013-12-23T23:15:00Z</dcterms:created>
  <dcterms:modified xsi:type="dcterms:W3CDTF">2026-10-05T22:50:00Z</dcterms:modified>
  <cp:category/>
</cp:coreProperties>
</file>