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BB68" w14:textId="65A12969" w:rsidR="00245D02" w:rsidRDefault="00186780">
      <w:r>
        <w:t>When a priceless painting disappears, an eccentric concierge and his apprentice embark on a madcap adventure filled with quirky characters, conspiracies, and a touch of romance, all set against the backdrop of a crumbling empire</w:t>
      </w:r>
      <w:bookmarkStart w:id="0" w:name="_GoBack"/>
      <w:bookmarkEnd w:id="0"/>
    </w:p>
    <w:sectPr w:rsidR="0024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1"/>
    <w:rsid w:val="00186780"/>
    <w:rsid w:val="00245D02"/>
    <w:rsid w:val="003430E1"/>
    <w:rsid w:val="009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200DD-6C0D-4B8F-8E18-FD3593E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2024-12-04T06:37:00Z</dcterms:created>
  <dcterms:modified xsi:type="dcterms:W3CDTF">2024-12-04T06:37:00Z</dcterms:modified>
</cp:coreProperties>
</file>