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F00A9" w14:textId="439F1729" w:rsidR="00245D02" w:rsidRPr="001707EA" w:rsidRDefault="00F84A20" w:rsidP="00F84A20">
      <w:pPr>
        <w:ind w:firstLine="0"/>
        <w:jc w:val="center"/>
      </w:pPr>
      <w:r>
        <w:t xml:space="preserve">Практическая работа № </w:t>
      </w:r>
      <w:r w:rsidR="001707EA" w:rsidRPr="001707EA">
        <w:t>6</w:t>
      </w:r>
    </w:p>
    <w:p w14:paraId="2FA967E6" w14:textId="77777777" w:rsidR="001707EA" w:rsidRDefault="001707EA" w:rsidP="00F84A20">
      <w:r w:rsidRPr="001707EA">
        <w:t>Практическое применение методологии описания потоков данных (DFD).</w:t>
      </w:r>
    </w:p>
    <w:p w14:paraId="3843582D" w14:textId="1E57F6F2" w:rsidR="00F84A20" w:rsidRDefault="00F84A20" w:rsidP="00F84A20">
      <w:r>
        <w:t xml:space="preserve">Цели работы: </w:t>
      </w:r>
    </w:p>
    <w:p w14:paraId="0A9A7B36" w14:textId="3384574F" w:rsidR="00931F81" w:rsidRDefault="00931F81" w:rsidP="00931F81">
      <w:bookmarkStart w:id="0" w:name="_Hlk176348894"/>
      <w:r>
        <w:t xml:space="preserve">1.1. </w:t>
      </w:r>
      <w:r w:rsidR="001707EA" w:rsidRPr="001707EA">
        <w:t>Закрепить теоретические знания по методологию DFD и особенности ее применения для моделирования бизнес-процессов.</w:t>
      </w:r>
    </w:p>
    <w:p w14:paraId="63757752" w14:textId="70A4AC0B" w:rsidR="00F84A20" w:rsidRDefault="00931F81" w:rsidP="00931F81">
      <w:r>
        <w:t xml:space="preserve">1.2. </w:t>
      </w:r>
      <w:r w:rsidR="00457292" w:rsidRPr="00457292">
        <w:t>Получить практические навыки по практического применения методологии описания потоков данных (DFD).</w:t>
      </w:r>
    </w:p>
    <w:bookmarkEnd w:id="0"/>
    <w:p w14:paraId="2C6F612D" w14:textId="77777777" w:rsidR="00931F81" w:rsidRDefault="00931F81" w:rsidP="00931F81">
      <w:pPr>
        <w:ind w:firstLine="0"/>
        <w:jc w:val="center"/>
      </w:pPr>
      <w:r>
        <w:t>Задание на практическую работу</w:t>
      </w:r>
    </w:p>
    <w:p w14:paraId="47EFD3C3" w14:textId="6CD77A43" w:rsidR="00C1742C" w:rsidRDefault="00C1742C" w:rsidP="003C292F">
      <w:pPr>
        <w:pStyle w:val="a3"/>
        <w:numPr>
          <w:ilvl w:val="0"/>
          <w:numId w:val="1"/>
        </w:numPr>
        <w:ind w:left="0" w:firstLine="709"/>
      </w:pPr>
      <w:r>
        <w:t>С</w:t>
      </w:r>
      <w:r w:rsidR="00457292">
        <w:t>оставить перечень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81097E" w14:paraId="544FF1AF" w14:textId="77777777" w:rsidTr="00917D25">
        <w:tc>
          <w:tcPr>
            <w:tcW w:w="846" w:type="dxa"/>
          </w:tcPr>
          <w:p w14:paraId="569BC691" w14:textId="77777777" w:rsidR="0081097E" w:rsidRPr="00917D25" w:rsidRDefault="00917D25" w:rsidP="0081097E">
            <w:pPr>
              <w:ind w:firstLine="0"/>
              <w:rPr>
                <w:sz w:val="24"/>
                <w:szCs w:val="24"/>
              </w:rPr>
            </w:pPr>
            <w:r w:rsidRPr="00917D25">
              <w:rPr>
                <w:sz w:val="24"/>
                <w:szCs w:val="24"/>
              </w:rPr>
              <w:t>№ п</w:t>
            </w:r>
            <w:r w:rsidRPr="00917D25">
              <w:rPr>
                <w:sz w:val="24"/>
                <w:szCs w:val="24"/>
                <w:lang w:val="en-US"/>
              </w:rPr>
              <w:t>/</w:t>
            </w:r>
            <w:r w:rsidRPr="00917D25">
              <w:rPr>
                <w:sz w:val="24"/>
                <w:szCs w:val="24"/>
              </w:rPr>
              <w:t>п</w:t>
            </w:r>
          </w:p>
        </w:tc>
        <w:tc>
          <w:tcPr>
            <w:tcW w:w="8499" w:type="dxa"/>
          </w:tcPr>
          <w:p w14:paraId="311D83A4" w14:textId="77777777" w:rsidR="0081097E" w:rsidRPr="00917D25" w:rsidRDefault="00917D25" w:rsidP="0081097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Правило</w:t>
            </w:r>
          </w:p>
        </w:tc>
      </w:tr>
      <w:tr w:rsidR="00E530ED" w14:paraId="793CA4CD" w14:textId="77777777" w:rsidTr="00917D25">
        <w:tc>
          <w:tcPr>
            <w:tcW w:w="846" w:type="dxa"/>
          </w:tcPr>
          <w:p w14:paraId="19F7AEE1" w14:textId="77777777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9" w:type="dxa"/>
          </w:tcPr>
          <w:p w14:paraId="6EDB96FF" w14:textId="2FECBBF9" w:rsidR="00CC5F2E" w:rsidRPr="00CC5F2E" w:rsidRDefault="00FC0791" w:rsidP="00FC0791">
            <w:pPr>
              <w:ind w:firstLine="0"/>
              <w:rPr>
                <w:sz w:val="24"/>
                <w:szCs w:val="24"/>
              </w:rPr>
            </w:pPr>
            <w:r w:rsidRPr="00FC0791">
              <w:rPr>
                <w:sz w:val="24"/>
                <w:szCs w:val="24"/>
              </w:rPr>
              <w:t>Каждый процесс должен иметь хотя бы один вход и один выход. Процесс должен получать данные (входящая стрелка) и передавать их дальше после обработки (исходящая стрелка).</w:t>
            </w:r>
          </w:p>
        </w:tc>
      </w:tr>
      <w:tr w:rsidR="00E530ED" w14:paraId="1D25245B" w14:textId="77777777" w:rsidTr="00917D25">
        <w:tc>
          <w:tcPr>
            <w:tcW w:w="846" w:type="dxa"/>
          </w:tcPr>
          <w:p w14:paraId="268B4988" w14:textId="77777777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9" w:type="dxa"/>
          </w:tcPr>
          <w:p w14:paraId="6F57FA2B" w14:textId="616A0304" w:rsidR="00E530ED" w:rsidRPr="00CC5F2E" w:rsidRDefault="00FC0791" w:rsidP="00CC5F2E">
            <w:pPr>
              <w:ind w:firstLine="0"/>
              <w:rPr>
                <w:sz w:val="24"/>
                <w:szCs w:val="24"/>
              </w:rPr>
            </w:pPr>
            <w:r w:rsidRPr="00FC0791">
              <w:rPr>
                <w:sz w:val="24"/>
                <w:szCs w:val="24"/>
              </w:rPr>
              <w:t>Процесс обработки данных должен иметь внешнюю входящую стрелку. Данные для обработки должны поступать от внешней сущности; недостаточно использовать только данные из хранилища.</w:t>
            </w:r>
          </w:p>
        </w:tc>
      </w:tr>
      <w:tr w:rsidR="00E530ED" w14:paraId="54E03B73" w14:textId="77777777" w:rsidTr="00917D25">
        <w:tc>
          <w:tcPr>
            <w:tcW w:w="846" w:type="dxa"/>
          </w:tcPr>
          <w:p w14:paraId="34F07DB8" w14:textId="77777777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9" w:type="dxa"/>
          </w:tcPr>
          <w:p w14:paraId="0913BA56" w14:textId="32167C6E" w:rsidR="00E530ED" w:rsidRPr="00CC5F2E" w:rsidRDefault="00FC0791" w:rsidP="00464694">
            <w:pPr>
              <w:ind w:firstLine="0"/>
              <w:rPr>
                <w:sz w:val="24"/>
                <w:szCs w:val="24"/>
              </w:rPr>
            </w:pPr>
            <w:r w:rsidRPr="00FC0791">
              <w:rPr>
                <w:sz w:val="24"/>
                <w:szCs w:val="24"/>
              </w:rPr>
              <w:t>Стрелки не могут связывать напрямую хранилища данных. Все связи между хранилищами данных проходят через процессы.</w:t>
            </w:r>
          </w:p>
        </w:tc>
      </w:tr>
      <w:tr w:rsidR="00E530ED" w14:paraId="068C19E4" w14:textId="77777777" w:rsidTr="00917D25">
        <w:tc>
          <w:tcPr>
            <w:tcW w:w="846" w:type="dxa"/>
          </w:tcPr>
          <w:p w14:paraId="39558C2F" w14:textId="77777777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9" w:type="dxa"/>
          </w:tcPr>
          <w:p w14:paraId="21EFC603" w14:textId="7BC7732D" w:rsidR="00E530ED" w:rsidRPr="00CC5F2E" w:rsidRDefault="00FC0791" w:rsidP="00CC5F2E">
            <w:pPr>
              <w:ind w:firstLine="0"/>
              <w:rPr>
                <w:sz w:val="24"/>
                <w:szCs w:val="24"/>
              </w:rPr>
            </w:pPr>
            <w:r w:rsidRPr="00FC0791">
              <w:rPr>
                <w:sz w:val="24"/>
                <w:szCs w:val="24"/>
              </w:rPr>
              <w:t>Все процессы должны быть связаны либо с другими процессами, либо с хранилищами данных. Процессы не существуют изолированно; их результат должен куда-то передаваться.</w:t>
            </w:r>
          </w:p>
        </w:tc>
      </w:tr>
      <w:tr w:rsidR="00E530ED" w14:paraId="437819CC" w14:textId="77777777" w:rsidTr="00917D25">
        <w:tc>
          <w:tcPr>
            <w:tcW w:w="846" w:type="dxa"/>
          </w:tcPr>
          <w:p w14:paraId="2E3C5682" w14:textId="62E2BBB2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99" w:type="dxa"/>
          </w:tcPr>
          <w:p w14:paraId="5BCF86ED" w14:textId="095A3B24" w:rsidR="00E530ED" w:rsidRPr="00BB431F" w:rsidRDefault="00BB431F" w:rsidP="004646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Внешняя сущность (терминатор) представляет собой материальный объект или физическое лицо, выступающее как источник или приемник информации </w:t>
            </w:r>
            <w:r w:rsidR="00C30AEF">
              <w:rPr>
                <w:sz w:val="24"/>
                <w:szCs w:val="24"/>
              </w:rPr>
              <w:t>(например заказчики, персонал, программа, склад, инструкция)</w:t>
            </w:r>
          </w:p>
        </w:tc>
      </w:tr>
      <w:tr w:rsidR="00E530ED" w14:paraId="69CEECF2" w14:textId="77777777" w:rsidTr="00917D25">
        <w:tc>
          <w:tcPr>
            <w:tcW w:w="846" w:type="dxa"/>
          </w:tcPr>
          <w:p w14:paraId="71828FEE" w14:textId="64FD75D1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99" w:type="dxa"/>
          </w:tcPr>
          <w:p w14:paraId="38D8A216" w14:textId="28ECEDB6" w:rsidR="00E530ED" w:rsidRPr="006C1228" w:rsidRDefault="00C30AEF" w:rsidP="004646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Внешние сущности на </w:t>
            </w:r>
            <w:r>
              <w:rPr>
                <w:sz w:val="24"/>
                <w:szCs w:val="24"/>
                <w:lang w:val="en-US"/>
              </w:rPr>
              <w:t>DFD</w:t>
            </w:r>
            <w:r w:rsidRPr="00C30A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смыслу соответствуют управлению и механизмам, отображаемые на контекстной </w:t>
            </w:r>
            <w:r w:rsidR="006C1228">
              <w:rPr>
                <w:sz w:val="24"/>
                <w:szCs w:val="24"/>
              </w:rPr>
              <w:t xml:space="preserve">диаграмме </w:t>
            </w:r>
            <w:r w:rsidR="006C1228">
              <w:rPr>
                <w:sz w:val="24"/>
                <w:szCs w:val="24"/>
                <w:lang w:val="en-US"/>
              </w:rPr>
              <w:t>IDF</w:t>
            </w:r>
            <w:r w:rsidR="006C1228" w:rsidRPr="006C1228">
              <w:rPr>
                <w:sz w:val="24"/>
                <w:szCs w:val="24"/>
              </w:rPr>
              <w:t>0)</w:t>
            </w:r>
          </w:p>
        </w:tc>
      </w:tr>
      <w:tr w:rsidR="00E530ED" w14:paraId="3886AFAA" w14:textId="77777777" w:rsidTr="00917D25">
        <w:tc>
          <w:tcPr>
            <w:tcW w:w="846" w:type="dxa"/>
          </w:tcPr>
          <w:p w14:paraId="426500A4" w14:textId="0EA56592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8499" w:type="dxa"/>
          </w:tcPr>
          <w:p w14:paraId="37D66FAA" w14:textId="556B9015" w:rsidR="00E530ED" w:rsidRPr="00CC5F2E" w:rsidRDefault="004C4855" w:rsidP="004646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процессе</w:t>
            </w:r>
            <w:r w:rsidR="00435FB6">
              <w:rPr>
                <w:sz w:val="24"/>
                <w:szCs w:val="24"/>
              </w:rPr>
              <w:t xml:space="preserve"> анализа и</w:t>
            </w:r>
            <w:r w:rsidR="00B84388">
              <w:rPr>
                <w:sz w:val="24"/>
                <w:szCs w:val="24"/>
              </w:rPr>
              <w:t xml:space="preserve"> проектирования некоторые внешние сущности могут быть перенесены на диаграммы </w:t>
            </w:r>
            <w:r w:rsidR="00435FB6">
              <w:rPr>
                <w:sz w:val="24"/>
                <w:szCs w:val="24"/>
              </w:rPr>
              <w:t>декомпозиции</w:t>
            </w:r>
          </w:p>
        </w:tc>
      </w:tr>
      <w:tr w:rsidR="00E530ED" w14:paraId="2E22ED20" w14:textId="77777777" w:rsidTr="00917D25">
        <w:tc>
          <w:tcPr>
            <w:tcW w:w="846" w:type="dxa"/>
          </w:tcPr>
          <w:p w14:paraId="220DDD9C" w14:textId="5CF32A9A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99" w:type="dxa"/>
          </w:tcPr>
          <w:p w14:paraId="08FB5CC7" w14:textId="05451D8E" w:rsidR="00E530ED" w:rsidRPr="00CC5F2E" w:rsidRDefault="00435FB6" w:rsidP="004646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Часть процессов (подсистем) </w:t>
            </w:r>
            <w:r w:rsidR="00E03E7C">
              <w:rPr>
                <w:sz w:val="24"/>
                <w:szCs w:val="24"/>
              </w:rPr>
              <w:t>может быть представлена как внешняя сущность</w:t>
            </w:r>
          </w:p>
        </w:tc>
      </w:tr>
      <w:tr w:rsidR="00E530ED" w14:paraId="0D644030" w14:textId="77777777" w:rsidTr="00917D25">
        <w:tc>
          <w:tcPr>
            <w:tcW w:w="846" w:type="dxa"/>
          </w:tcPr>
          <w:p w14:paraId="0CEFAC43" w14:textId="12273212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99" w:type="dxa"/>
          </w:tcPr>
          <w:p w14:paraId="524DCAA7" w14:textId="4DA98BB4" w:rsidR="00E530ED" w:rsidRPr="00CC5F2E" w:rsidRDefault="00E03E7C" w:rsidP="00E03E7C">
            <w:pPr>
              <w:ind w:firstLine="0"/>
              <w:rPr>
                <w:sz w:val="24"/>
                <w:szCs w:val="24"/>
              </w:rPr>
            </w:pPr>
            <w:r w:rsidRPr="00E03E7C">
              <w:rPr>
                <w:sz w:val="24"/>
                <w:szCs w:val="24"/>
              </w:rPr>
              <w:t>Каждый процесс должен иметь имя в виде предложения с глаголом в</w:t>
            </w:r>
            <w:r>
              <w:rPr>
                <w:sz w:val="24"/>
                <w:szCs w:val="24"/>
              </w:rPr>
              <w:t xml:space="preserve"> </w:t>
            </w:r>
            <w:r w:rsidRPr="00E03E7C">
              <w:rPr>
                <w:sz w:val="24"/>
                <w:szCs w:val="24"/>
              </w:rPr>
              <w:t>неопределенной форме (вычислить, рассчитать, проверить, определить, создать, получить), за которым следуют существительные в винительном падеже.</w:t>
            </w:r>
          </w:p>
        </w:tc>
      </w:tr>
      <w:tr w:rsidR="00E530ED" w14:paraId="31DC30F8" w14:textId="77777777" w:rsidTr="00917D25">
        <w:tc>
          <w:tcPr>
            <w:tcW w:w="846" w:type="dxa"/>
          </w:tcPr>
          <w:p w14:paraId="59FF2AE8" w14:textId="205B34A8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99" w:type="dxa"/>
          </w:tcPr>
          <w:p w14:paraId="17083B6B" w14:textId="4F8A68D3" w:rsidR="00202E8C" w:rsidRPr="00CC5F2E" w:rsidRDefault="00E03E7C" w:rsidP="00D131FA">
            <w:pPr>
              <w:ind w:firstLine="0"/>
              <w:rPr>
                <w:sz w:val="24"/>
                <w:szCs w:val="24"/>
              </w:rPr>
            </w:pPr>
            <w:r w:rsidRPr="00E03E7C">
              <w:rPr>
                <w:sz w:val="24"/>
                <w:szCs w:val="24"/>
              </w:rPr>
              <w:t>Поток данных определяет информацию (материальный объект), передаваемую через некоторое соединение от источника к приемнику.</w:t>
            </w:r>
          </w:p>
        </w:tc>
      </w:tr>
      <w:tr w:rsidR="00E530ED" w14:paraId="7B790C61" w14:textId="77777777" w:rsidTr="00917D25">
        <w:tc>
          <w:tcPr>
            <w:tcW w:w="846" w:type="dxa"/>
          </w:tcPr>
          <w:p w14:paraId="674F5D4D" w14:textId="24F3A96B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6C94">
              <w:rPr>
                <w:sz w:val="24"/>
                <w:szCs w:val="24"/>
              </w:rPr>
              <w:t>1</w:t>
            </w:r>
          </w:p>
        </w:tc>
        <w:tc>
          <w:tcPr>
            <w:tcW w:w="8499" w:type="dxa"/>
          </w:tcPr>
          <w:p w14:paraId="4B439A08" w14:textId="6DAD81BE" w:rsidR="00E530ED" w:rsidRPr="00CC5F2E" w:rsidRDefault="00E03E7C" w:rsidP="00202E8C">
            <w:pPr>
              <w:ind w:firstLine="0"/>
              <w:rPr>
                <w:sz w:val="24"/>
                <w:szCs w:val="24"/>
              </w:rPr>
            </w:pPr>
            <w:r w:rsidRPr="00E03E7C">
              <w:rPr>
                <w:sz w:val="24"/>
                <w:szCs w:val="24"/>
              </w:rPr>
              <w:t>Каждый поток данных имеет имя, отражающее его содержание</w:t>
            </w:r>
          </w:p>
        </w:tc>
      </w:tr>
      <w:tr w:rsidR="00E530ED" w14:paraId="72571EA8" w14:textId="77777777" w:rsidTr="00917D25">
        <w:tc>
          <w:tcPr>
            <w:tcW w:w="846" w:type="dxa"/>
          </w:tcPr>
          <w:p w14:paraId="6DDCDF85" w14:textId="3BBA0920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6C94">
              <w:rPr>
                <w:sz w:val="24"/>
                <w:szCs w:val="24"/>
              </w:rPr>
              <w:t>2</w:t>
            </w:r>
          </w:p>
        </w:tc>
        <w:tc>
          <w:tcPr>
            <w:tcW w:w="8499" w:type="dxa"/>
          </w:tcPr>
          <w:p w14:paraId="0A3D7250" w14:textId="68E552A8" w:rsidR="00E530ED" w:rsidRPr="00CC5F2E" w:rsidRDefault="007679AF" w:rsidP="00DE308D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Направление стрелки показывает направление потока данных.</w:t>
            </w:r>
          </w:p>
        </w:tc>
      </w:tr>
      <w:tr w:rsidR="00E530ED" w14:paraId="2BC2AB52" w14:textId="77777777" w:rsidTr="003C39B5">
        <w:tc>
          <w:tcPr>
            <w:tcW w:w="846" w:type="dxa"/>
          </w:tcPr>
          <w:p w14:paraId="13400AB2" w14:textId="052E7839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6C94">
              <w:rPr>
                <w:sz w:val="24"/>
                <w:szCs w:val="24"/>
              </w:rPr>
              <w:t>3</w:t>
            </w:r>
          </w:p>
        </w:tc>
        <w:tc>
          <w:tcPr>
            <w:tcW w:w="8499" w:type="dxa"/>
          </w:tcPr>
          <w:p w14:paraId="1AE7054A" w14:textId="22FF559C" w:rsidR="00E530ED" w:rsidRPr="00CC5F2E" w:rsidRDefault="007679AF" w:rsidP="007679AF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Иногда информация может двигаться в одном направлении, обрабатываться и</w:t>
            </w:r>
            <w:r>
              <w:rPr>
                <w:sz w:val="24"/>
                <w:szCs w:val="24"/>
              </w:rPr>
              <w:t xml:space="preserve"> </w:t>
            </w:r>
            <w:r w:rsidRPr="007679AF">
              <w:rPr>
                <w:sz w:val="24"/>
                <w:szCs w:val="24"/>
              </w:rPr>
              <w:t>возвращаться назад в ее источник. Такая ситуация может моделироваться либо двумя различными потоками, либо одним-двунаправленным.</w:t>
            </w:r>
          </w:p>
        </w:tc>
      </w:tr>
      <w:tr w:rsidR="00E530ED" w14:paraId="640A5A67" w14:textId="77777777" w:rsidTr="003C39B5">
        <w:tc>
          <w:tcPr>
            <w:tcW w:w="846" w:type="dxa"/>
          </w:tcPr>
          <w:p w14:paraId="66332E8C" w14:textId="01D711F5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6C94">
              <w:rPr>
                <w:sz w:val="24"/>
                <w:szCs w:val="24"/>
              </w:rPr>
              <w:t>4</w:t>
            </w:r>
          </w:p>
        </w:tc>
        <w:tc>
          <w:tcPr>
            <w:tcW w:w="8499" w:type="dxa"/>
          </w:tcPr>
          <w:p w14:paraId="55ACDF96" w14:textId="73AC6B7D" w:rsidR="00DE308D" w:rsidRPr="00CC5F2E" w:rsidRDefault="007679AF" w:rsidP="007679AF">
            <w:pPr>
              <w:tabs>
                <w:tab w:val="left" w:pos="660"/>
              </w:tabs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Стрелки потоков на DFD могут отображаться входящими и выходящими из</w:t>
            </w:r>
            <w:r>
              <w:rPr>
                <w:sz w:val="24"/>
                <w:szCs w:val="24"/>
              </w:rPr>
              <w:t xml:space="preserve"> </w:t>
            </w:r>
            <w:r w:rsidRPr="007679AF">
              <w:rPr>
                <w:sz w:val="24"/>
                <w:szCs w:val="24"/>
              </w:rPr>
              <w:t>любой грани внешней сущности, процесса или накопителя данных</w:t>
            </w:r>
          </w:p>
        </w:tc>
      </w:tr>
      <w:tr w:rsidR="00E530ED" w14:paraId="5CE330B9" w14:textId="77777777" w:rsidTr="003C39B5">
        <w:tc>
          <w:tcPr>
            <w:tcW w:w="846" w:type="dxa"/>
          </w:tcPr>
          <w:p w14:paraId="7C3B043F" w14:textId="3866704F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6C94">
              <w:rPr>
                <w:sz w:val="24"/>
                <w:szCs w:val="24"/>
              </w:rPr>
              <w:t>5</w:t>
            </w:r>
          </w:p>
        </w:tc>
        <w:tc>
          <w:tcPr>
            <w:tcW w:w="8499" w:type="dxa"/>
          </w:tcPr>
          <w:p w14:paraId="7F1ED520" w14:textId="39A9E28C" w:rsidR="00E530ED" w:rsidRPr="00CC5F2E" w:rsidRDefault="007679AF" w:rsidP="00930E51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На диаграмме потоков данных должен быть как минимум один входящий и один выходящий поток.</w:t>
            </w:r>
          </w:p>
        </w:tc>
      </w:tr>
      <w:tr w:rsidR="00E530ED" w14:paraId="1D4D433E" w14:textId="77777777" w:rsidTr="003C39B5">
        <w:tc>
          <w:tcPr>
            <w:tcW w:w="846" w:type="dxa"/>
          </w:tcPr>
          <w:p w14:paraId="12D10C0A" w14:textId="16490074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6C94">
              <w:rPr>
                <w:sz w:val="24"/>
                <w:szCs w:val="24"/>
              </w:rPr>
              <w:t>6</w:t>
            </w:r>
          </w:p>
        </w:tc>
        <w:tc>
          <w:tcPr>
            <w:tcW w:w="8499" w:type="dxa"/>
          </w:tcPr>
          <w:p w14:paraId="1E25702D" w14:textId="46D49A2B" w:rsidR="00E530ED" w:rsidRPr="00CC5F2E" w:rsidRDefault="007679AF" w:rsidP="00930E51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Процесс должен запускаться на выполнение либо через обрабатываемый, либо через управляющий поток данных.</w:t>
            </w:r>
          </w:p>
        </w:tc>
      </w:tr>
      <w:tr w:rsidR="00E530ED" w14:paraId="2EF87728" w14:textId="77777777" w:rsidTr="003C39B5">
        <w:tc>
          <w:tcPr>
            <w:tcW w:w="846" w:type="dxa"/>
          </w:tcPr>
          <w:p w14:paraId="381973A5" w14:textId="700F4E1C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499" w:type="dxa"/>
          </w:tcPr>
          <w:p w14:paraId="43765DC7" w14:textId="1B32DB02" w:rsidR="00E530ED" w:rsidRPr="00CC5F2E" w:rsidRDefault="007679AF" w:rsidP="00930E51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Работа каждого процесса должна завершаться документом или иным набором данных</w:t>
            </w:r>
          </w:p>
        </w:tc>
      </w:tr>
      <w:tr w:rsidR="00E530ED" w14:paraId="589C8ABD" w14:textId="77777777" w:rsidTr="003C39B5">
        <w:tc>
          <w:tcPr>
            <w:tcW w:w="846" w:type="dxa"/>
          </w:tcPr>
          <w:p w14:paraId="0D000789" w14:textId="146262A5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499" w:type="dxa"/>
          </w:tcPr>
          <w:p w14:paraId="254017EF" w14:textId="77777777" w:rsidR="007679AF" w:rsidRPr="007679AF" w:rsidRDefault="007679AF" w:rsidP="007679AF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Каждый накопитель данных также должен иметь как минимум один входящий</w:t>
            </w:r>
          </w:p>
          <w:p w14:paraId="552DC99E" w14:textId="26E2EA04" w:rsidR="00E530ED" w:rsidRPr="00CC5F2E" w:rsidRDefault="007679AF" w:rsidP="007679AF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и один выходящий поток.</w:t>
            </w:r>
          </w:p>
        </w:tc>
      </w:tr>
      <w:tr w:rsidR="00E530ED" w14:paraId="0F1C5CBD" w14:textId="77777777" w:rsidTr="003C39B5">
        <w:tc>
          <w:tcPr>
            <w:tcW w:w="846" w:type="dxa"/>
          </w:tcPr>
          <w:p w14:paraId="0883546C" w14:textId="21616E2B" w:rsidR="00E530ED" w:rsidRPr="00917D25" w:rsidRDefault="006E6C94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499" w:type="dxa"/>
          </w:tcPr>
          <w:p w14:paraId="314A6BF5" w14:textId="21DF9984" w:rsidR="00E530ED" w:rsidRPr="00CC5F2E" w:rsidRDefault="007679AF" w:rsidP="007679AF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Наличие только выходящих потоков из накопителя является ошибкой.</w:t>
            </w:r>
          </w:p>
        </w:tc>
      </w:tr>
      <w:tr w:rsidR="00E530ED" w14:paraId="5F20471D" w14:textId="77777777" w:rsidTr="003C39B5">
        <w:tc>
          <w:tcPr>
            <w:tcW w:w="846" w:type="dxa"/>
          </w:tcPr>
          <w:p w14:paraId="4E1E841E" w14:textId="4A7D0B1B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6C94">
              <w:rPr>
                <w:sz w:val="24"/>
                <w:szCs w:val="24"/>
              </w:rPr>
              <w:t>0</w:t>
            </w:r>
          </w:p>
        </w:tc>
        <w:tc>
          <w:tcPr>
            <w:tcW w:w="8499" w:type="dxa"/>
          </w:tcPr>
          <w:p w14:paraId="03BF5B5A" w14:textId="0F05F803" w:rsidR="00E530ED" w:rsidRPr="00CC5F2E" w:rsidRDefault="005D0EA3" w:rsidP="0016693C">
            <w:pPr>
              <w:ind w:firstLine="0"/>
              <w:rPr>
                <w:sz w:val="24"/>
                <w:szCs w:val="24"/>
              </w:rPr>
            </w:pPr>
            <w:r w:rsidRPr="005D0EA3">
              <w:rPr>
                <w:sz w:val="24"/>
                <w:szCs w:val="24"/>
              </w:rPr>
              <w:t>Прежде чем использовать данные из накопителя, они должны там появиться в результате работы какого-либо процесса (подсистемы, внешней сущности).</w:t>
            </w:r>
          </w:p>
        </w:tc>
      </w:tr>
      <w:tr w:rsidR="00E530ED" w14:paraId="62060D07" w14:textId="77777777" w:rsidTr="003C39B5">
        <w:tc>
          <w:tcPr>
            <w:tcW w:w="846" w:type="dxa"/>
          </w:tcPr>
          <w:p w14:paraId="7454FEF2" w14:textId="76C40CC1" w:rsidR="00E530ED" w:rsidRPr="00917D25" w:rsidRDefault="00E530ED" w:rsidP="00E530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6C94">
              <w:rPr>
                <w:sz w:val="24"/>
                <w:szCs w:val="24"/>
              </w:rPr>
              <w:t>1</w:t>
            </w:r>
          </w:p>
        </w:tc>
        <w:tc>
          <w:tcPr>
            <w:tcW w:w="8499" w:type="dxa"/>
          </w:tcPr>
          <w:p w14:paraId="7BC57AD4" w14:textId="2E17902D" w:rsidR="00E530ED" w:rsidRPr="00CC5F2E" w:rsidRDefault="005D0EA3" w:rsidP="0016693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наниматель является внешней сущностью, </w:t>
            </w:r>
            <w:proofErr w:type="gramStart"/>
            <w:r>
              <w:rPr>
                <w:sz w:val="24"/>
                <w:szCs w:val="24"/>
              </w:rPr>
              <w:t>то</w:t>
            </w:r>
            <w:proofErr w:type="gramEnd"/>
            <w:r>
              <w:rPr>
                <w:sz w:val="24"/>
                <w:szCs w:val="24"/>
              </w:rPr>
              <w:t xml:space="preserve"> когда допускается в наличие </w:t>
            </w:r>
            <w:r w:rsidR="00B37AB3">
              <w:rPr>
                <w:sz w:val="24"/>
                <w:szCs w:val="24"/>
              </w:rPr>
              <w:t>либо только входящие стрелки, либо только входящих вкладок</w:t>
            </w:r>
          </w:p>
        </w:tc>
      </w:tr>
    </w:tbl>
    <w:p w14:paraId="52404C73" w14:textId="77777777" w:rsidR="00917D25" w:rsidRDefault="00917D25" w:rsidP="0081097E">
      <w:pPr>
        <w:ind w:firstLine="0"/>
      </w:pPr>
    </w:p>
    <w:p w14:paraId="19424EA1" w14:textId="44142C59" w:rsidR="002E17D3" w:rsidRDefault="00BD6E44" w:rsidP="009F4D84">
      <w:pPr>
        <w:pStyle w:val="a3"/>
        <w:numPr>
          <w:ilvl w:val="0"/>
          <w:numId w:val="1"/>
        </w:numPr>
      </w:pPr>
      <w:r>
        <w:lastRenderedPageBreak/>
        <w:t xml:space="preserve">Подготовить диаграмму в нотации </w:t>
      </w:r>
      <w:r>
        <w:rPr>
          <w:lang w:val="en-US"/>
        </w:rPr>
        <w:t>DFD</w:t>
      </w:r>
      <w:r w:rsidRPr="00BD6E44">
        <w:t xml:space="preserve"> </w:t>
      </w:r>
      <w:r>
        <w:t>для каждого пользователя информационной системы</w:t>
      </w:r>
    </w:p>
    <w:p w14:paraId="54F62BA5" w14:textId="0AAD3FA1" w:rsidR="00BC563B" w:rsidRDefault="00BC563B" w:rsidP="00BC563B">
      <w:pPr>
        <w:ind w:firstLine="0"/>
        <w:jc w:val="center"/>
      </w:pPr>
      <w:r w:rsidRPr="00BC563B">
        <w:drawing>
          <wp:inline distT="0" distB="0" distL="0" distR="0" wp14:anchorId="1A11F73C" wp14:editId="5EEECFF8">
            <wp:extent cx="4841421" cy="3602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501" cy="36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B17F" w14:textId="426F3A91" w:rsidR="00BC563B" w:rsidRDefault="00BC563B" w:rsidP="00BC563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Администратор</w:t>
      </w:r>
    </w:p>
    <w:p w14:paraId="4026A05F" w14:textId="1F9410D3" w:rsidR="0098258D" w:rsidRDefault="00D65C79" w:rsidP="00BC563B">
      <w:pPr>
        <w:ind w:firstLine="0"/>
        <w:jc w:val="center"/>
        <w:rPr>
          <w:sz w:val="24"/>
          <w:szCs w:val="24"/>
        </w:rPr>
      </w:pPr>
      <w:r w:rsidRPr="00D65C79">
        <w:rPr>
          <w:sz w:val="24"/>
          <w:szCs w:val="24"/>
        </w:rPr>
        <w:drawing>
          <wp:inline distT="0" distB="0" distL="0" distR="0" wp14:anchorId="0E562D12" wp14:editId="30BC4684">
            <wp:extent cx="5940425" cy="3811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4F1B" w14:textId="239EEE2F" w:rsidR="0098258D" w:rsidRDefault="0098258D" w:rsidP="00BC563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 Администратор</w:t>
      </w:r>
    </w:p>
    <w:p w14:paraId="23244F87" w14:textId="1C671BE5" w:rsidR="0098258D" w:rsidRDefault="0098258D" w:rsidP="00BC563B">
      <w:pPr>
        <w:ind w:firstLine="0"/>
        <w:jc w:val="center"/>
        <w:rPr>
          <w:sz w:val="24"/>
          <w:szCs w:val="24"/>
        </w:rPr>
      </w:pPr>
      <w:r w:rsidRPr="0098258D">
        <w:rPr>
          <w:sz w:val="24"/>
          <w:szCs w:val="24"/>
        </w:rPr>
        <w:lastRenderedPageBreak/>
        <w:drawing>
          <wp:inline distT="0" distB="0" distL="0" distR="0" wp14:anchorId="434BD9E1" wp14:editId="5A5F7DBA">
            <wp:extent cx="5940425" cy="492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312" w14:textId="787BE05A" w:rsidR="0098258D" w:rsidRDefault="0098258D" w:rsidP="00BC563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3. Оператор поддержки</w:t>
      </w:r>
    </w:p>
    <w:p w14:paraId="435ADDF2" w14:textId="674405AF" w:rsidR="0098258D" w:rsidRDefault="00B63323" w:rsidP="00BC563B">
      <w:pPr>
        <w:ind w:firstLine="0"/>
        <w:jc w:val="center"/>
        <w:rPr>
          <w:sz w:val="24"/>
          <w:szCs w:val="24"/>
        </w:rPr>
      </w:pPr>
      <w:r w:rsidRPr="00B63323">
        <w:rPr>
          <w:sz w:val="24"/>
          <w:szCs w:val="24"/>
        </w:rPr>
        <w:lastRenderedPageBreak/>
        <w:drawing>
          <wp:inline distT="0" distB="0" distL="0" distR="0" wp14:anchorId="379AE816" wp14:editId="4EB8A864">
            <wp:extent cx="5940425" cy="4028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1471" w14:textId="17C3C57C" w:rsidR="00705736" w:rsidRDefault="00705736" w:rsidP="00BC563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4. Оператор поддержки</w:t>
      </w:r>
    </w:p>
    <w:p w14:paraId="4C7BF745" w14:textId="1946EAC5" w:rsidR="00705736" w:rsidRDefault="00705736" w:rsidP="00BC563B">
      <w:pPr>
        <w:ind w:firstLine="0"/>
        <w:jc w:val="center"/>
        <w:rPr>
          <w:sz w:val="24"/>
          <w:szCs w:val="24"/>
        </w:rPr>
      </w:pPr>
      <w:r w:rsidRPr="00705736">
        <w:rPr>
          <w:sz w:val="24"/>
          <w:szCs w:val="24"/>
        </w:rPr>
        <w:drawing>
          <wp:inline distT="0" distB="0" distL="0" distR="0" wp14:anchorId="7EE013C9" wp14:editId="756405FE">
            <wp:extent cx="5172797" cy="407726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708" w14:textId="105B5B90" w:rsidR="00705736" w:rsidRDefault="00705736" w:rsidP="00BC563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5. Пользователь</w:t>
      </w:r>
    </w:p>
    <w:p w14:paraId="3FDED739" w14:textId="500DAC45" w:rsidR="00705736" w:rsidRDefault="00705736" w:rsidP="00BC563B">
      <w:pPr>
        <w:ind w:firstLine="0"/>
        <w:jc w:val="center"/>
        <w:rPr>
          <w:sz w:val="24"/>
          <w:szCs w:val="24"/>
        </w:rPr>
      </w:pPr>
      <w:r w:rsidRPr="00705736">
        <w:rPr>
          <w:sz w:val="24"/>
          <w:szCs w:val="24"/>
        </w:rPr>
        <w:lastRenderedPageBreak/>
        <w:drawing>
          <wp:inline distT="0" distB="0" distL="0" distR="0" wp14:anchorId="5C9EF2BF" wp14:editId="08DE37C1">
            <wp:extent cx="5940425" cy="3285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5050" w14:textId="0859193D" w:rsidR="00705736" w:rsidRPr="00BC563B" w:rsidRDefault="00705736" w:rsidP="0070573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6. Пользователь</w:t>
      </w:r>
    </w:p>
    <w:p w14:paraId="3B325224" w14:textId="6A76F5EB" w:rsidR="002E17D3" w:rsidRDefault="00BD6E44" w:rsidP="00BD6E44">
      <w:pPr>
        <w:pStyle w:val="a3"/>
        <w:numPr>
          <w:ilvl w:val="0"/>
          <w:numId w:val="1"/>
        </w:numPr>
      </w:pPr>
      <w:r>
        <w:t>Сформировать чек-лист проверки правильности построения диаграммы</w:t>
      </w:r>
    </w:p>
    <w:p w14:paraId="70C535F3" w14:textId="03DEC2AE" w:rsidR="0084058F" w:rsidRDefault="0084058F" w:rsidP="0084058F">
      <w:r>
        <w:t>Проверяющий: Брызгалов Михаил Игоревич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0"/>
        <w:gridCol w:w="2326"/>
        <w:gridCol w:w="1243"/>
        <w:gridCol w:w="5226"/>
      </w:tblGrid>
      <w:tr w:rsidR="006D0670" w14:paraId="39D0486F" w14:textId="286FEEF9" w:rsidTr="007F145B">
        <w:tc>
          <w:tcPr>
            <w:tcW w:w="617" w:type="dxa"/>
          </w:tcPr>
          <w:p w14:paraId="4A0675FE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 w:rsidRPr="00917D25">
              <w:rPr>
                <w:sz w:val="24"/>
                <w:szCs w:val="24"/>
              </w:rPr>
              <w:t>№ п</w:t>
            </w:r>
            <w:r w:rsidRPr="00917D25">
              <w:rPr>
                <w:sz w:val="24"/>
                <w:szCs w:val="24"/>
                <w:lang w:val="en-US"/>
              </w:rPr>
              <w:t>/</w:t>
            </w:r>
            <w:r w:rsidRPr="00917D25">
              <w:rPr>
                <w:sz w:val="24"/>
                <w:szCs w:val="24"/>
              </w:rPr>
              <w:t>п</w:t>
            </w:r>
          </w:p>
        </w:tc>
        <w:tc>
          <w:tcPr>
            <w:tcW w:w="3746" w:type="dxa"/>
          </w:tcPr>
          <w:p w14:paraId="74E96B8F" w14:textId="77777777" w:rsidR="007F145B" w:rsidRPr="00917D25" w:rsidRDefault="007F145B" w:rsidP="008405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Правило</w:t>
            </w:r>
          </w:p>
        </w:tc>
        <w:tc>
          <w:tcPr>
            <w:tcW w:w="2661" w:type="dxa"/>
          </w:tcPr>
          <w:p w14:paraId="5459D087" w14:textId="78E22469" w:rsidR="007F145B" w:rsidRDefault="007F145B" w:rsidP="008405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2321" w:type="dxa"/>
          </w:tcPr>
          <w:p w14:paraId="692F95CE" w14:textId="771261B8" w:rsidR="007F145B" w:rsidRDefault="007F145B" w:rsidP="008405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Исправление</w:t>
            </w:r>
          </w:p>
        </w:tc>
      </w:tr>
      <w:tr w:rsidR="006D0670" w14:paraId="4EE27896" w14:textId="6192E763" w:rsidTr="007F145B">
        <w:tc>
          <w:tcPr>
            <w:tcW w:w="617" w:type="dxa"/>
          </w:tcPr>
          <w:p w14:paraId="06778AFE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46" w:type="dxa"/>
          </w:tcPr>
          <w:p w14:paraId="331BDC62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FC0791">
              <w:rPr>
                <w:sz w:val="24"/>
                <w:szCs w:val="24"/>
              </w:rPr>
              <w:t>Каждый процесс должен иметь хотя бы один вход и один выход. Процесс должен получать данные (входящая стрелка) и передавать их дальше после обработки (исходящая стрелка).</w:t>
            </w:r>
          </w:p>
        </w:tc>
        <w:tc>
          <w:tcPr>
            <w:tcW w:w="2661" w:type="dxa"/>
          </w:tcPr>
          <w:p w14:paraId="17B26A1D" w14:textId="77777777" w:rsidR="007F145B" w:rsidRPr="00FC0791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5BC39BDA" w14:textId="77777777" w:rsidR="007F145B" w:rsidRPr="00FC0791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6F01F752" w14:textId="7A3EE0B2" w:rsidTr="007F145B">
        <w:tc>
          <w:tcPr>
            <w:tcW w:w="617" w:type="dxa"/>
          </w:tcPr>
          <w:p w14:paraId="6138FC4A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46" w:type="dxa"/>
          </w:tcPr>
          <w:p w14:paraId="62338F01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FC0791">
              <w:rPr>
                <w:sz w:val="24"/>
                <w:szCs w:val="24"/>
              </w:rPr>
              <w:t xml:space="preserve">Процесс обработки данных должен иметь внешнюю </w:t>
            </w:r>
            <w:r w:rsidRPr="00FC0791">
              <w:rPr>
                <w:sz w:val="24"/>
                <w:szCs w:val="24"/>
              </w:rPr>
              <w:lastRenderedPageBreak/>
              <w:t>входящую стрелку. Данные для обработки должны поступать от внешней сущности; недостаточно использовать только данные из хранилища.</w:t>
            </w:r>
          </w:p>
        </w:tc>
        <w:tc>
          <w:tcPr>
            <w:tcW w:w="2661" w:type="dxa"/>
          </w:tcPr>
          <w:p w14:paraId="62D0AA14" w14:textId="77777777" w:rsidR="007F145B" w:rsidRPr="00FC0791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593EF916" w14:textId="77777777" w:rsidR="007F145B" w:rsidRPr="00FC0791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207BB6A4" w14:textId="5FE69489" w:rsidTr="007F145B">
        <w:tc>
          <w:tcPr>
            <w:tcW w:w="617" w:type="dxa"/>
          </w:tcPr>
          <w:p w14:paraId="3979FC73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46" w:type="dxa"/>
          </w:tcPr>
          <w:p w14:paraId="17D6A4C4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FC0791">
              <w:rPr>
                <w:sz w:val="24"/>
                <w:szCs w:val="24"/>
              </w:rPr>
              <w:t>Стрелки не могут связывать напрямую хранилища данных. Все связи между хранилищами данных проходят через процессы.</w:t>
            </w:r>
          </w:p>
        </w:tc>
        <w:tc>
          <w:tcPr>
            <w:tcW w:w="2661" w:type="dxa"/>
          </w:tcPr>
          <w:p w14:paraId="4420C3D1" w14:textId="77777777" w:rsidR="007F145B" w:rsidRPr="00FC0791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2BDD39EA" w14:textId="77777777" w:rsidR="007F145B" w:rsidRPr="00FC0791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5AB82830" w14:textId="6103A04B" w:rsidTr="007F145B">
        <w:tc>
          <w:tcPr>
            <w:tcW w:w="617" w:type="dxa"/>
          </w:tcPr>
          <w:p w14:paraId="451A7756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746" w:type="dxa"/>
          </w:tcPr>
          <w:p w14:paraId="2360FC34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FC0791">
              <w:rPr>
                <w:sz w:val="24"/>
                <w:szCs w:val="24"/>
              </w:rPr>
              <w:t>Все процессы должны быть связаны либо с другими процессами, либо с хранилищами данных. Процессы не существуют изолированно; их результат должен куда-то передаваться.</w:t>
            </w:r>
          </w:p>
        </w:tc>
        <w:tc>
          <w:tcPr>
            <w:tcW w:w="2661" w:type="dxa"/>
          </w:tcPr>
          <w:p w14:paraId="32173896" w14:textId="77777777" w:rsidR="007F145B" w:rsidRPr="00FC0791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632958BA" w14:textId="77777777" w:rsidR="007F145B" w:rsidRPr="00FC0791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77FD9022" w14:textId="443DBE99" w:rsidTr="007F145B">
        <w:tc>
          <w:tcPr>
            <w:tcW w:w="617" w:type="dxa"/>
          </w:tcPr>
          <w:p w14:paraId="65EA9659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746" w:type="dxa"/>
          </w:tcPr>
          <w:p w14:paraId="7396B729" w14:textId="77777777" w:rsidR="007F145B" w:rsidRPr="00BB431F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Внешняя сущность (терминатор) представляет собой материальный объект или </w:t>
            </w:r>
            <w:r>
              <w:rPr>
                <w:sz w:val="24"/>
                <w:szCs w:val="24"/>
              </w:rPr>
              <w:lastRenderedPageBreak/>
              <w:t>физическое лицо, выступающее как источник или приемник информации (например заказчики, персонал, программа, склад, инструкция)</w:t>
            </w:r>
          </w:p>
        </w:tc>
        <w:tc>
          <w:tcPr>
            <w:tcW w:w="2661" w:type="dxa"/>
          </w:tcPr>
          <w:p w14:paraId="726233EF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0FC5C40F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11E0DC8E" w14:textId="30FF2A13" w:rsidTr="007F145B">
        <w:tc>
          <w:tcPr>
            <w:tcW w:w="617" w:type="dxa"/>
          </w:tcPr>
          <w:p w14:paraId="558F6C73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746" w:type="dxa"/>
          </w:tcPr>
          <w:p w14:paraId="7A405A9B" w14:textId="77777777" w:rsidR="007F145B" w:rsidRPr="006C1228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Внешние сущности на </w:t>
            </w:r>
            <w:r>
              <w:rPr>
                <w:sz w:val="24"/>
                <w:szCs w:val="24"/>
                <w:lang w:val="en-US"/>
              </w:rPr>
              <w:t>DFD</w:t>
            </w:r>
            <w:r w:rsidRPr="00C30A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смыслу соответствуют управлению и механизмам, отображаемые на контекстной диаграмме </w:t>
            </w:r>
            <w:r>
              <w:rPr>
                <w:sz w:val="24"/>
                <w:szCs w:val="24"/>
                <w:lang w:val="en-US"/>
              </w:rPr>
              <w:t>IDF</w:t>
            </w:r>
            <w:r w:rsidRPr="006C1228">
              <w:rPr>
                <w:sz w:val="24"/>
                <w:szCs w:val="24"/>
              </w:rPr>
              <w:t>0)</w:t>
            </w:r>
          </w:p>
        </w:tc>
        <w:tc>
          <w:tcPr>
            <w:tcW w:w="2661" w:type="dxa"/>
          </w:tcPr>
          <w:p w14:paraId="12E7C074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47FDDE56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1A5F4AE7" w14:textId="7147755C" w:rsidTr="007F145B">
        <w:tc>
          <w:tcPr>
            <w:tcW w:w="617" w:type="dxa"/>
          </w:tcPr>
          <w:p w14:paraId="7A79EAF4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746" w:type="dxa"/>
          </w:tcPr>
          <w:p w14:paraId="32379BC3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процессе анализа и проектирования некоторые внешние сущности могут быть перенесены на диаграммы декомпозиции</w:t>
            </w:r>
          </w:p>
        </w:tc>
        <w:tc>
          <w:tcPr>
            <w:tcW w:w="2661" w:type="dxa"/>
          </w:tcPr>
          <w:p w14:paraId="1DFCB387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5D6E4EBE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1E24D65C" w14:textId="6BCFC6D5" w:rsidTr="007F145B">
        <w:tc>
          <w:tcPr>
            <w:tcW w:w="617" w:type="dxa"/>
          </w:tcPr>
          <w:p w14:paraId="54C94932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746" w:type="dxa"/>
          </w:tcPr>
          <w:p w14:paraId="4909F5BB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процессов (подсистем) может быть представлена как внешняя сущность</w:t>
            </w:r>
          </w:p>
        </w:tc>
        <w:tc>
          <w:tcPr>
            <w:tcW w:w="2661" w:type="dxa"/>
          </w:tcPr>
          <w:p w14:paraId="053F3B5C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1D0BC43B" w14:textId="61CB6E82" w:rsidR="007F145B" w:rsidRDefault="00B32761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D0670" w14:paraId="7D42C348" w14:textId="6773BFCE" w:rsidTr="007F145B">
        <w:tc>
          <w:tcPr>
            <w:tcW w:w="617" w:type="dxa"/>
          </w:tcPr>
          <w:p w14:paraId="06404F95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746" w:type="dxa"/>
          </w:tcPr>
          <w:p w14:paraId="6C39B788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E03E7C">
              <w:rPr>
                <w:sz w:val="24"/>
                <w:szCs w:val="24"/>
              </w:rPr>
              <w:t>Каждый процесс должен иметь имя в виде предложения с глаголом в</w:t>
            </w:r>
            <w:r>
              <w:rPr>
                <w:sz w:val="24"/>
                <w:szCs w:val="24"/>
              </w:rPr>
              <w:t xml:space="preserve"> </w:t>
            </w:r>
            <w:r w:rsidRPr="00E03E7C">
              <w:rPr>
                <w:sz w:val="24"/>
                <w:szCs w:val="24"/>
              </w:rPr>
              <w:t>неопределенной форме (вычислить, рассчитать, проверить, определить, создать, получить), за которым следуют существительные в винительном падеже.</w:t>
            </w:r>
          </w:p>
        </w:tc>
        <w:tc>
          <w:tcPr>
            <w:tcW w:w="2661" w:type="dxa"/>
          </w:tcPr>
          <w:p w14:paraId="32DB3133" w14:textId="77777777" w:rsidR="007F145B" w:rsidRPr="00E03E7C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4450BF18" w14:textId="77777777" w:rsidR="007F145B" w:rsidRDefault="006D0670" w:rsidP="00853257">
            <w:pPr>
              <w:ind w:firstLine="0"/>
              <w:rPr>
                <w:sz w:val="24"/>
                <w:szCs w:val="24"/>
              </w:rPr>
            </w:pPr>
            <w:r w:rsidRPr="006D0670">
              <w:rPr>
                <w:sz w:val="24"/>
                <w:szCs w:val="24"/>
              </w:rPr>
              <w:drawing>
                <wp:inline distT="0" distB="0" distL="0" distR="0" wp14:anchorId="634C9231" wp14:editId="18120143">
                  <wp:extent cx="3174365" cy="1970108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454" cy="198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BBDA" w14:textId="77777777" w:rsidR="006D0670" w:rsidRDefault="006D0670" w:rsidP="006D0670">
            <w:pPr>
              <w:ind w:firstLine="0"/>
              <w:jc w:val="center"/>
              <w:rPr>
                <w:sz w:val="24"/>
                <w:szCs w:val="24"/>
              </w:rPr>
            </w:pPr>
            <w:r w:rsidRPr="006D0670">
              <w:rPr>
                <w:sz w:val="24"/>
                <w:szCs w:val="24"/>
              </w:rPr>
              <w:drawing>
                <wp:inline distT="0" distB="0" distL="0" distR="0" wp14:anchorId="3B1DC322" wp14:editId="4A902BF0">
                  <wp:extent cx="2580005" cy="173609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03" cy="176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240C3" w14:textId="65AF7DDB" w:rsidR="006D0670" w:rsidRPr="00E03E7C" w:rsidRDefault="006D0670" w:rsidP="006D0670">
            <w:pPr>
              <w:ind w:firstLine="0"/>
              <w:jc w:val="center"/>
              <w:rPr>
                <w:sz w:val="24"/>
                <w:szCs w:val="24"/>
              </w:rPr>
            </w:pPr>
            <w:bookmarkStart w:id="1" w:name="_GoBack"/>
            <w:r w:rsidRPr="006D0670">
              <w:rPr>
                <w:sz w:val="24"/>
                <w:szCs w:val="24"/>
              </w:rPr>
              <w:drawing>
                <wp:inline distT="0" distB="0" distL="0" distR="0" wp14:anchorId="187C23D6" wp14:editId="490AD6F0">
                  <wp:extent cx="2953385" cy="1808021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860" cy="182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6D0670" w14:paraId="3CF0CFE0" w14:textId="2BCB6D81" w:rsidTr="007F145B">
        <w:tc>
          <w:tcPr>
            <w:tcW w:w="617" w:type="dxa"/>
          </w:tcPr>
          <w:p w14:paraId="054A8A22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746" w:type="dxa"/>
          </w:tcPr>
          <w:p w14:paraId="17A20043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E03E7C">
              <w:rPr>
                <w:sz w:val="24"/>
                <w:szCs w:val="24"/>
              </w:rPr>
              <w:t>Поток данных определяет информацию (материальный объект), передаваемую через некоторое соединение от источника к приемнику.</w:t>
            </w:r>
          </w:p>
        </w:tc>
        <w:tc>
          <w:tcPr>
            <w:tcW w:w="2661" w:type="dxa"/>
          </w:tcPr>
          <w:p w14:paraId="486B1627" w14:textId="77777777" w:rsidR="007F145B" w:rsidRPr="00E03E7C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3634C096" w14:textId="77777777" w:rsidR="007F145B" w:rsidRPr="00E03E7C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7546B9B2" w14:textId="20CD025A" w:rsidTr="007F145B">
        <w:tc>
          <w:tcPr>
            <w:tcW w:w="617" w:type="dxa"/>
          </w:tcPr>
          <w:p w14:paraId="7D638D6D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3746" w:type="dxa"/>
          </w:tcPr>
          <w:p w14:paraId="6F35929E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E03E7C">
              <w:rPr>
                <w:sz w:val="24"/>
                <w:szCs w:val="24"/>
              </w:rPr>
              <w:t>Каждый поток данных имеет имя, отражающее его содержание</w:t>
            </w:r>
          </w:p>
        </w:tc>
        <w:tc>
          <w:tcPr>
            <w:tcW w:w="2661" w:type="dxa"/>
          </w:tcPr>
          <w:p w14:paraId="0E567A3A" w14:textId="77777777" w:rsidR="007F145B" w:rsidRPr="00E03E7C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73DFF196" w14:textId="77777777" w:rsidR="007F145B" w:rsidRPr="00E03E7C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368F310C" w14:textId="7143FEDA" w:rsidTr="007F145B">
        <w:tc>
          <w:tcPr>
            <w:tcW w:w="617" w:type="dxa"/>
          </w:tcPr>
          <w:p w14:paraId="354EDD12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746" w:type="dxa"/>
          </w:tcPr>
          <w:p w14:paraId="2D83DBAC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Направление стрелки показывает направление потока данных.</w:t>
            </w:r>
          </w:p>
        </w:tc>
        <w:tc>
          <w:tcPr>
            <w:tcW w:w="2661" w:type="dxa"/>
          </w:tcPr>
          <w:p w14:paraId="400A1B45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5894D8AC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753634E2" w14:textId="6149127A" w:rsidTr="007F145B">
        <w:tc>
          <w:tcPr>
            <w:tcW w:w="617" w:type="dxa"/>
          </w:tcPr>
          <w:p w14:paraId="2E5971DA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746" w:type="dxa"/>
          </w:tcPr>
          <w:p w14:paraId="38717F87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Иногда информация может двигаться в одном направлении, обрабатываться и</w:t>
            </w:r>
            <w:r>
              <w:rPr>
                <w:sz w:val="24"/>
                <w:szCs w:val="24"/>
              </w:rPr>
              <w:t xml:space="preserve"> </w:t>
            </w:r>
            <w:r w:rsidRPr="007679AF">
              <w:rPr>
                <w:sz w:val="24"/>
                <w:szCs w:val="24"/>
              </w:rPr>
              <w:t>возвращаться назад в ее источник. Такая ситуация может моделироваться либо двумя различными потоками, либо одним-двунаправленным.</w:t>
            </w:r>
          </w:p>
        </w:tc>
        <w:tc>
          <w:tcPr>
            <w:tcW w:w="2661" w:type="dxa"/>
          </w:tcPr>
          <w:p w14:paraId="48662443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4B56C3E9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1F441AA6" w14:textId="5AA6A992" w:rsidTr="007F145B">
        <w:tc>
          <w:tcPr>
            <w:tcW w:w="617" w:type="dxa"/>
          </w:tcPr>
          <w:p w14:paraId="3B97AFF2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746" w:type="dxa"/>
          </w:tcPr>
          <w:p w14:paraId="4545BBD8" w14:textId="77777777" w:rsidR="007F145B" w:rsidRPr="00CC5F2E" w:rsidRDefault="007F145B" w:rsidP="00853257">
            <w:pPr>
              <w:tabs>
                <w:tab w:val="left" w:pos="660"/>
              </w:tabs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Стрелки потоков на DFD могут отображаться входящими и выходящими из</w:t>
            </w:r>
            <w:r>
              <w:rPr>
                <w:sz w:val="24"/>
                <w:szCs w:val="24"/>
              </w:rPr>
              <w:t xml:space="preserve"> </w:t>
            </w:r>
            <w:r w:rsidRPr="007679AF">
              <w:rPr>
                <w:sz w:val="24"/>
                <w:szCs w:val="24"/>
              </w:rPr>
              <w:t>любой грани внешней сущности, процесса или накопителя данных</w:t>
            </w:r>
          </w:p>
        </w:tc>
        <w:tc>
          <w:tcPr>
            <w:tcW w:w="2661" w:type="dxa"/>
          </w:tcPr>
          <w:p w14:paraId="73DD9B92" w14:textId="77777777" w:rsidR="007F145B" w:rsidRPr="007679AF" w:rsidRDefault="007F145B" w:rsidP="00853257">
            <w:pPr>
              <w:tabs>
                <w:tab w:val="left" w:pos="66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46C41D68" w14:textId="77777777" w:rsidR="007F145B" w:rsidRPr="007679AF" w:rsidRDefault="007F145B" w:rsidP="00853257">
            <w:pPr>
              <w:tabs>
                <w:tab w:val="left" w:pos="660"/>
              </w:tabs>
              <w:ind w:firstLine="0"/>
              <w:rPr>
                <w:sz w:val="24"/>
                <w:szCs w:val="24"/>
              </w:rPr>
            </w:pPr>
          </w:p>
        </w:tc>
      </w:tr>
      <w:tr w:rsidR="006D0670" w14:paraId="1DF3C5E1" w14:textId="6CA8F0AD" w:rsidTr="007F145B">
        <w:tc>
          <w:tcPr>
            <w:tcW w:w="617" w:type="dxa"/>
          </w:tcPr>
          <w:p w14:paraId="12BF093B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746" w:type="dxa"/>
          </w:tcPr>
          <w:p w14:paraId="45D1D561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 xml:space="preserve">На диаграмме потоков данных должен быть как </w:t>
            </w:r>
            <w:r w:rsidRPr="007679AF">
              <w:rPr>
                <w:sz w:val="24"/>
                <w:szCs w:val="24"/>
              </w:rPr>
              <w:lastRenderedPageBreak/>
              <w:t>минимум один входящий и один выходящий поток.</w:t>
            </w:r>
          </w:p>
        </w:tc>
        <w:tc>
          <w:tcPr>
            <w:tcW w:w="2661" w:type="dxa"/>
          </w:tcPr>
          <w:p w14:paraId="5D450FE4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28260B25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38C334DC" w14:textId="56864C4D" w:rsidTr="007F145B">
        <w:tc>
          <w:tcPr>
            <w:tcW w:w="617" w:type="dxa"/>
          </w:tcPr>
          <w:p w14:paraId="2BFB01D6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746" w:type="dxa"/>
          </w:tcPr>
          <w:p w14:paraId="578231F4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Процесс должен запускаться на выполнение либо через обрабатываемый, либо через управляющий поток данных.</w:t>
            </w:r>
          </w:p>
        </w:tc>
        <w:tc>
          <w:tcPr>
            <w:tcW w:w="2661" w:type="dxa"/>
          </w:tcPr>
          <w:p w14:paraId="5F244106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792A1936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004771E9" w14:textId="5F161464" w:rsidTr="007F145B">
        <w:tc>
          <w:tcPr>
            <w:tcW w:w="617" w:type="dxa"/>
          </w:tcPr>
          <w:p w14:paraId="33CF9FE2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746" w:type="dxa"/>
          </w:tcPr>
          <w:p w14:paraId="3F357146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Работа каждого процесса должна завершаться документом или иным набором данных</w:t>
            </w:r>
          </w:p>
        </w:tc>
        <w:tc>
          <w:tcPr>
            <w:tcW w:w="2661" w:type="dxa"/>
          </w:tcPr>
          <w:p w14:paraId="7139AC64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6D193032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6F95F25B" w14:textId="7A5ACF45" w:rsidTr="007F145B">
        <w:tc>
          <w:tcPr>
            <w:tcW w:w="617" w:type="dxa"/>
          </w:tcPr>
          <w:p w14:paraId="4FE9A533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746" w:type="dxa"/>
          </w:tcPr>
          <w:p w14:paraId="51738027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Каждый накопитель данных также должен иметь как минимум один входящий</w:t>
            </w:r>
          </w:p>
          <w:p w14:paraId="57082C3D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и один выходящий поток.</w:t>
            </w:r>
          </w:p>
        </w:tc>
        <w:tc>
          <w:tcPr>
            <w:tcW w:w="2661" w:type="dxa"/>
          </w:tcPr>
          <w:p w14:paraId="65D31AF2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08CE737F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6D0328EA" w14:textId="73317220" w:rsidTr="007F145B">
        <w:tc>
          <w:tcPr>
            <w:tcW w:w="617" w:type="dxa"/>
          </w:tcPr>
          <w:p w14:paraId="667F70DC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746" w:type="dxa"/>
          </w:tcPr>
          <w:p w14:paraId="4219A607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7679AF">
              <w:rPr>
                <w:sz w:val="24"/>
                <w:szCs w:val="24"/>
              </w:rPr>
              <w:t>Наличие только выходящих потоков из накопителя является ошибкой.</w:t>
            </w:r>
          </w:p>
        </w:tc>
        <w:tc>
          <w:tcPr>
            <w:tcW w:w="2661" w:type="dxa"/>
          </w:tcPr>
          <w:p w14:paraId="7EF20F37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4AF42F29" w14:textId="77777777" w:rsidR="007F145B" w:rsidRPr="007679AF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4456C25D" w14:textId="14C2035A" w:rsidTr="007F145B">
        <w:tc>
          <w:tcPr>
            <w:tcW w:w="617" w:type="dxa"/>
          </w:tcPr>
          <w:p w14:paraId="2D459910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746" w:type="dxa"/>
          </w:tcPr>
          <w:p w14:paraId="620DBE9F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 w:rsidRPr="005D0EA3">
              <w:rPr>
                <w:sz w:val="24"/>
                <w:szCs w:val="24"/>
              </w:rPr>
              <w:t xml:space="preserve">Прежде чем использовать данные из накопителя, они должны там </w:t>
            </w:r>
            <w:r w:rsidRPr="005D0EA3">
              <w:rPr>
                <w:sz w:val="24"/>
                <w:szCs w:val="24"/>
              </w:rPr>
              <w:lastRenderedPageBreak/>
              <w:t>появиться в результате работы какого-либо процесса (подсистемы, внешней сущности).</w:t>
            </w:r>
          </w:p>
        </w:tc>
        <w:tc>
          <w:tcPr>
            <w:tcW w:w="2661" w:type="dxa"/>
          </w:tcPr>
          <w:p w14:paraId="2868891F" w14:textId="77777777" w:rsidR="007F145B" w:rsidRPr="005D0EA3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720743CC" w14:textId="77777777" w:rsidR="007F145B" w:rsidRPr="005D0EA3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  <w:tr w:rsidR="006D0670" w14:paraId="31D6C58E" w14:textId="1BC0DA7A" w:rsidTr="007F145B">
        <w:tc>
          <w:tcPr>
            <w:tcW w:w="617" w:type="dxa"/>
          </w:tcPr>
          <w:p w14:paraId="4F6B3324" w14:textId="77777777" w:rsidR="007F145B" w:rsidRPr="00917D25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746" w:type="dxa"/>
          </w:tcPr>
          <w:p w14:paraId="5E95BF3F" w14:textId="77777777" w:rsidR="007F145B" w:rsidRPr="00CC5F2E" w:rsidRDefault="007F145B" w:rsidP="008532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наниматель является внешней сущностью, </w:t>
            </w:r>
            <w:proofErr w:type="gramStart"/>
            <w:r>
              <w:rPr>
                <w:sz w:val="24"/>
                <w:szCs w:val="24"/>
              </w:rPr>
              <w:t>то</w:t>
            </w:r>
            <w:proofErr w:type="gramEnd"/>
            <w:r>
              <w:rPr>
                <w:sz w:val="24"/>
                <w:szCs w:val="24"/>
              </w:rPr>
              <w:t xml:space="preserve"> когда допускается в наличие либо только входящие стрелки, либо только входящих вкладок</w:t>
            </w:r>
          </w:p>
        </w:tc>
        <w:tc>
          <w:tcPr>
            <w:tcW w:w="2661" w:type="dxa"/>
          </w:tcPr>
          <w:p w14:paraId="22B30257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21" w:type="dxa"/>
          </w:tcPr>
          <w:p w14:paraId="508A4D6A" w14:textId="77777777" w:rsidR="007F145B" w:rsidRDefault="007F145B" w:rsidP="00853257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13DF50E0" w14:textId="01999F73" w:rsidR="0084058F" w:rsidRPr="002E17D3" w:rsidRDefault="0084058F" w:rsidP="0084058F">
      <w:pPr>
        <w:ind w:firstLine="0"/>
      </w:pPr>
    </w:p>
    <w:p w14:paraId="040D1880" w14:textId="77777777" w:rsidR="005E5FC8" w:rsidRDefault="005E5FC8" w:rsidP="005E5FC8">
      <w:r>
        <w:t xml:space="preserve">Вывод: </w:t>
      </w:r>
    </w:p>
    <w:p w14:paraId="090C511F" w14:textId="4469B5CE" w:rsidR="00BD6E44" w:rsidRDefault="00BD6E44" w:rsidP="00BD6E44">
      <w:r>
        <w:t>1.1. Закрепил теоретические знания по методологию DFD и особенности ее применения для моделирования бизнес-процессов.</w:t>
      </w:r>
    </w:p>
    <w:p w14:paraId="72AE37AB" w14:textId="7886D48F" w:rsidR="005E5FC8" w:rsidRPr="00F84A20" w:rsidRDefault="00BD6E44" w:rsidP="00BD6E44">
      <w:r>
        <w:t>1.2. Получи</w:t>
      </w:r>
      <w:r w:rsidR="00CF0CA9">
        <w:t>л</w:t>
      </w:r>
      <w:r>
        <w:t xml:space="preserve"> практические навыки </w:t>
      </w:r>
      <w:r w:rsidR="00CF0CA9">
        <w:t>для</w:t>
      </w:r>
      <w:r>
        <w:t xml:space="preserve"> практического применения методологии описания потоков данных (DFD).</w:t>
      </w:r>
    </w:p>
    <w:sectPr w:rsidR="005E5FC8" w:rsidRPr="00F8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B07B0"/>
    <w:multiLevelType w:val="hybridMultilevel"/>
    <w:tmpl w:val="207A33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38D5"/>
    <w:multiLevelType w:val="hybridMultilevel"/>
    <w:tmpl w:val="207A3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83703"/>
    <w:multiLevelType w:val="hybridMultilevel"/>
    <w:tmpl w:val="E10C1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20"/>
    <w:rsid w:val="00000E64"/>
    <w:rsid w:val="0001117D"/>
    <w:rsid w:val="00011DFC"/>
    <w:rsid w:val="00012DB3"/>
    <w:rsid w:val="00034FD0"/>
    <w:rsid w:val="0006630D"/>
    <w:rsid w:val="000C3A8C"/>
    <w:rsid w:val="000C4621"/>
    <w:rsid w:val="001602A8"/>
    <w:rsid w:val="00165381"/>
    <w:rsid w:val="0016693C"/>
    <w:rsid w:val="001707EA"/>
    <w:rsid w:val="001A19A4"/>
    <w:rsid w:val="001C46F1"/>
    <w:rsid w:val="001D15A6"/>
    <w:rsid w:val="001D6C73"/>
    <w:rsid w:val="001F6218"/>
    <w:rsid w:val="00202E8C"/>
    <w:rsid w:val="00226603"/>
    <w:rsid w:val="00226EF5"/>
    <w:rsid w:val="002323CD"/>
    <w:rsid w:val="00245D02"/>
    <w:rsid w:val="002612F3"/>
    <w:rsid w:val="00261510"/>
    <w:rsid w:val="002B4E86"/>
    <w:rsid w:val="002C31A6"/>
    <w:rsid w:val="002C496E"/>
    <w:rsid w:val="002D2046"/>
    <w:rsid w:val="002D28A3"/>
    <w:rsid w:val="002D52C5"/>
    <w:rsid w:val="002E17D3"/>
    <w:rsid w:val="00321C78"/>
    <w:rsid w:val="003307CF"/>
    <w:rsid w:val="003321CB"/>
    <w:rsid w:val="0034251F"/>
    <w:rsid w:val="00356AE9"/>
    <w:rsid w:val="003619CC"/>
    <w:rsid w:val="00373B22"/>
    <w:rsid w:val="00384B42"/>
    <w:rsid w:val="00393095"/>
    <w:rsid w:val="003C292F"/>
    <w:rsid w:val="003C2BEF"/>
    <w:rsid w:val="003C39B5"/>
    <w:rsid w:val="003D590F"/>
    <w:rsid w:val="00423988"/>
    <w:rsid w:val="00435FB6"/>
    <w:rsid w:val="00452D25"/>
    <w:rsid w:val="00457292"/>
    <w:rsid w:val="00464694"/>
    <w:rsid w:val="00485F11"/>
    <w:rsid w:val="004927C9"/>
    <w:rsid w:val="004A3680"/>
    <w:rsid w:val="004A4409"/>
    <w:rsid w:val="004C17DF"/>
    <w:rsid w:val="004C4855"/>
    <w:rsid w:val="00542CDA"/>
    <w:rsid w:val="00543A15"/>
    <w:rsid w:val="005758F9"/>
    <w:rsid w:val="005D0EA3"/>
    <w:rsid w:val="005D5A4F"/>
    <w:rsid w:val="005E5FC8"/>
    <w:rsid w:val="00652402"/>
    <w:rsid w:val="006572E5"/>
    <w:rsid w:val="006702D6"/>
    <w:rsid w:val="006C1228"/>
    <w:rsid w:val="006D0670"/>
    <w:rsid w:val="006D2CC5"/>
    <w:rsid w:val="006E6C94"/>
    <w:rsid w:val="006E7F11"/>
    <w:rsid w:val="00705736"/>
    <w:rsid w:val="00737F17"/>
    <w:rsid w:val="00762375"/>
    <w:rsid w:val="007679AF"/>
    <w:rsid w:val="007D5180"/>
    <w:rsid w:val="007E218C"/>
    <w:rsid w:val="007F145B"/>
    <w:rsid w:val="0081097E"/>
    <w:rsid w:val="00825334"/>
    <w:rsid w:val="0084058F"/>
    <w:rsid w:val="008459A5"/>
    <w:rsid w:val="008566A5"/>
    <w:rsid w:val="00862F82"/>
    <w:rsid w:val="0088025E"/>
    <w:rsid w:val="0088189D"/>
    <w:rsid w:val="008C64F1"/>
    <w:rsid w:val="008F1EC9"/>
    <w:rsid w:val="00917D25"/>
    <w:rsid w:val="00930E51"/>
    <w:rsid w:val="00931F81"/>
    <w:rsid w:val="009702FF"/>
    <w:rsid w:val="009732E4"/>
    <w:rsid w:val="00981D39"/>
    <w:rsid w:val="0098258D"/>
    <w:rsid w:val="009A5BF7"/>
    <w:rsid w:val="009B581F"/>
    <w:rsid w:val="009B7824"/>
    <w:rsid w:val="009D7E09"/>
    <w:rsid w:val="009F4D84"/>
    <w:rsid w:val="00A4336B"/>
    <w:rsid w:val="00A532A9"/>
    <w:rsid w:val="00A954DA"/>
    <w:rsid w:val="00AC136D"/>
    <w:rsid w:val="00AD09F7"/>
    <w:rsid w:val="00B1101D"/>
    <w:rsid w:val="00B21024"/>
    <w:rsid w:val="00B32761"/>
    <w:rsid w:val="00B37AB3"/>
    <w:rsid w:val="00B4267A"/>
    <w:rsid w:val="00B46AC2"/>
    <w:rsid w:val="00B4767A"/>
    <w:rsid w:val="00B62C63"/>
    <w:rsid w:val="00B63323"/>
    <w:rsid w:val="00B84388"/>
    <w:rsid w:val="00BA21D2"/>
    <w:rsid w:val="00BA5FF2"/>
    <w:rsid w:val="00BB36EA"/>
    <w:rsid w:val="00BB431F"/>
    <w:rsid w:val="00BC0452"/>
    <w:rsid w:val="00BC563B"/>
    <w:rsid w:val="00BD6E44"/>
    <w:rsid w:val="00C1742C"/>
    <w:rsid w:val="00C27598"/>
    <w:rsid w:val="00C30AEF"/>
    <w:rsid w:val="00C3327E"/>
    <w:rsid w:val="00CB11EA"/>
    <w:rsid w:val="00CC1BF5"/>
    <w:rsid w:val="00CC5F2E"/>
    <w:rsid w:val="00CD389A"/>
    <w:rsid w:val="00CD6B31"/>
    <w:rsid w:val="00CD6DDC"/>
    <w:rsid w:val="00CF0CA9"/>
    <w:rsid w:val="00D131FA"/>
    <w:rsid w:val="00D3184E"/>
    <w:rsid w:val="00D65C79"/>
    <w:rsid w:val="00DA7355"/>
    <w:rsid w:val="00DE308D"/>
    <w:rsid w:val="00E03E7C"/>
    <w:rsid w:val="00E23BFD"/>
    <w:rsid w:val="00E31EBE"/>
    <w:rsid w:val="00E426B0"/>
    <w:rsid w:val="00E508DF"/>
    <w:rsid w:val="00E530ED"/>
    <w:rsid w:val="00EA7E50"/>
    <w:rsid w:val="00EF0386"/>
    <w:rsid w:val="00F2368A"/>
    <w:rsid w:val="00F3203B"/>
    <w:rsid w:val="00F84A20"/>
    <w:rsid w:val="00F954BC"/>
    <w:rsid w:val="00FC0791"/>
    <w:rsid w:val="00FC33D9"/>
    <w:rsid w:val="00FE7A93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595B"/>
  <w15:chartTrackingRefBased/>
  <w15:docId w15:val="{4A4BA941-3FBC-4178-AB13-3EE6D63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7D3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42C"/>
    <w:pPr>
      <w:ind w:left="720"/>
      <w:contextualSpacing/>
    </w:pPr>
  </w:style>
  <w:style w:type="table" w:styleId="a4">
    <w:name w:val="Table Grid"/>
    <w:basedOn w:val="a1"/>
    <w:uiPriority w:val="39"/>
    <w:rsid w:val="0081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323CD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6</cp:revision>
  <dcterms:created xsi:type="dcterms:W3CDTF">2024-09-04T09:22:00Z</dcterms:created>
  <dcterms:modified xsi:type="dcterms:W3CDTF">2024-09-11T10:33:00Z</dcterms:modified>
</cp:coreProperties>
</file>