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media1-nfasis1"/>
        <w:tblpPr w:leftFromText="180" w:rightFromText="180" w:vertAnchor="text" w:horzAnchor="margin" w:tblpXSpec="center" w:tblpY="8"/>
        <w:tblW w:w="15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3827"/>
        <w:gridCol w:w="4351"/>
        <w:gridCol w:w="4230"/>
      </w:tblGrid>
      <w:tr w:rsidR="00F216E3" w14:paraId="444056B6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0" w:type="dxa"/>
            <w:gridSpan w:val="6"/>
            <w:shd w:val="clear" w:color="auto" w:fill="8EAADB" w:themeFill="accent1" w:themeFillTint="99"/>
          </w:tcPr>
          <w:p w14:paraId="02F320DC" w14:textId="4A4691D8" w:rsidR="00F216E3" w:rsidRPr="00F216E3" w:rsidRDefault="00F216E3" w:rsidP="00A965BA">
            <w:pPr>
              <w:jc w:val="left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Nombre del caso de prueba:</w:t>
            </w:r>
            <w:r w:rsidR="00843D9E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 </w:t>
            </w:r>
            <w:r w:rsidR="008244C6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Configurar</w:t>
            </w:r>
            <w:r w:rsidR="00843D9E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 </w:t>
            </w:r>
            <w:r w:rsidR="008244C6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proceso de torrefacción</w:t>
            </w:r>
            <w:r w:rsidR="00843D9E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 </w:t>
            </w:r>
            <w:r w:rsidR="000A368F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con valores máximos de resultado exitoso.</w:t>
            </w:r>
          </w:p>
        </w:tc>
      </w:tr>
      <w:tr w:rsidR="00F216E3" w14:paraId="13AC1172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8EAADB" w:themeFill="accent1" w:themeFillTint="99"/>
            <w:vAlign w:val="center"/>
          </w:tcPr>
          <w:p w14:paraId="71A62B06" w14:textId="77777777" w:rsidR="00F216E3" w:rsidRPr="00F216E3" w:rsidRDefault="00F216E3" w:rsidP="00F216E3">
            <w:pPr>
              <w:jc w:val="center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Id del Caso de Prueba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9D36966" w14:textId="3EA54DE6" w:rsidR="00F216E3" w:rsidRPr="00F216E3" w:rsidRDefault="00F216E3" w:rsidP="00BE70A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Clases de equivalencia</w:t>
            </w:r>
          </w:p>
        </w:tc>
        <w:tc>
          <w:tcPr>
            <w:tcW w:w="1134" w:type="dxa"/>
            <w:shd w:val="clear" w:color="auto" w:fill="8EAADB" w:themeFill="accent1" w:themeFillTint="99"/>
            <w:vAlign w:val="center"/>
          </w:tcPr>
          <w:p w14:paraId="0ECD7AD2" w14:textId="10C612FF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Prioridad (Alta, Media, Baja)</w:t>
            </w:r>
          </w:p>
        </w:tc>
        <w:tc>
          <w:tcPr>
            <w:tcW w:w="3827" w:type="dxa"/>
            <w:shd w:val="clear" w:color="auto" w:fill="8EAADB" w:themeFill="accent1" w:themeFillTint="99"/>
            <w:vAlign w:val="center"/>
          </w:tcPr>
          <w:p w14:paraId="62070DFA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Precondiciones</w:t>
            </w:r>
          </w:p>
        </w:tc>
        <w:tc>
          <w:tcPr>
            <w:tcW w:w="4351" w:type="dxa"/>
            <w:shd w:val="clear" w:color="auto" w:fill="8EAADB" w:themeFill="accent1" w:themeFillTint="99"/>
            <w:vAlign w:val="center"/>
          </w:tcPr>
          <w:p w14:paraId="43B00DDB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Pasos</w:t>
            </w:r>
          </w:p>
        </w:tc>
        <w:tc>
          <w:tcPr>
            <w:tcW w:w="4230" w:type="dxa"/>
            <w:shd w:val="clear" w:color="auto" w:fill="8EAADB" w:themeFill="accent1" w:themeFillTint="99"/>
            <w:vAlign w:val="center"/>
          </w:tcPr>
          <w:p w14:paraId="541062D3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Resultado esperado</w:t>
            </w:r>
          </w:p>
        </w:tc>
      </w:tr>
      <w:tr w:rsidR="00F216E3" w14:paraId="62E71ED1" w14:textId="77777777" w:rsidTr="00BE7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CDE0E8"/>
          </w:tcPr>
          <w:p w14:paraId="4B25FF41" w14:textId="58FE3D60" w:rsidR="00F216E3" w:rsidRPr="00F216E3" w:rsidRDefault="008244C6" w:rsidP="00A965BA">
            <w:pPr>
              <w:jc w:val="center"/>
              <w:rPr>
                <w:rFonts w:cs="Calibri"/>
                <w:b w:val="0"/>
                <w:sz w:val="22"/>
                <w:szCs w:val="22"/>
              </w:rPr>
            </w:pPr>
            <w:r>
              <w:rPr>
                <w:rFonts w:cs="Calibri"/>
                <w:b w:val="0"/>
                <w:sz w:val="22"/>
                <w:szCs w:val="22"/>
              </w:rPr>
              <w:t>2</w:t>
            </w:r>
          </w:p>
        </w:tc>
        <w:tc>
          <w:tcPr>
            <w:tcW w:w="992" w:type="dxa"/>
            <w:shd w:val="clear" w:color="auto" w:fill="CDE0E8"/>
          </w:tcPr>
          <w:p w14:paraId="6922CCB8" w14:textId="77777777" w:rsidR="00F216E3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</w:t>
            </w:r>
          </w:p>
          <w:p w14:paraId="432D1BBA" w14:textId="77777777" w:rsidR="008244C6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4</w:t>
            </w:r>
          </w:p>
          <w:p w14:paraId="4EA604C7" w14:textId="77777777" w:rsidR="008244C6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7</w:t>
            </w:r>
          </w:p>
          <w:p w14:paraId="07CA18E5" w14:textId="77777777" w:rsidR="008244C6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11</w:t>
            </w:r>
          </w:p>
          <w:p w14:paraId="5BA92612" w14:textId="77777777" w:rsidR="008244C6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17</w:t>
            </w:r>
          </w:p>
          <w:p w14:paraId="52E1FA47" w14:textId="760657A0" w:rsidR="008244C6" w:rsidRPr="00F216E3" w:rsidRDefault="008244C6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21</w:t>
            </w:r>
          </w:p>
        </w:tc>
        <w:tc>
          <w:tcPr>
            <w:tcW w:w="1134" w:type="dxa"/>
            <w:shd w:val="clear" w:color="auto" w:fill="CDE0E8"/>
          </w:tcPr>
          <w:p w14:paraId="0BBE4D56" w14:textId="3866C0C6" w:rsidR="00F216E3" w:rsidRPr="00F216E3" w:rsidRDefault="008244C6" w:rsidP="00A96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Alta</w:t>
            </w:r>
          </w:p>
        </w:tc>
        <w:tc>
          <w:tcPr>
            <w:tcW w:w="3827" w:type="dxa"/>
            <w:shd w:val="clear" w:color="auto" w:fill="CDE0E8"/>
          </w:tcPr>
          <w:p w14:paraId="33D8490C" w14:textId="77777777" w:rsidR="00F216E3" w:rsidRDefault="00843D9E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Usuario “</w:t>
            </w:r>
            <w:proofErr w:type="spellStart"/>
            <w:r>
              <w:rPr>
                <w:rFonts w:cs="Calibri"/>
                <w:sz w:val="22"/>
                <w:szCs w:val="22"/>
              </w:rPr>
              <w:t>pp</w:t>
            </w:r>
            <w:proofErr w:type="spellEnd"/>
            <w:r>
              <w:rPr>
                <w:rFonts w:cs="Calibri"/>
                <w:sz w:val="22"/>
                <w:szCs w:val="22"/>
              </w:rPr>
              <w:t>” registrado y con permisos de RT</w:t>
            </w:r>
          </w:p>
          <w:p w14:paraId="41FA869A" w14:textId="77777777" w:rsidR="00843D9E" w:rsidRDefault="00843D9E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Intensidad del sabor “suave</w:t>
            </w:r>
            <w:r w:rsidR="008244C6">
              <w:rPr>
                <w:rFonts w:cs="Calibri"/>
                <w:sz w:val="22"/>
                <w:szCs w:val="22"/>
              </w:rPr>
              <w:t>, mediano, intenso y muy intenso</w:t>
            </w:r>
            <w:r>
              <w:rPr>
                <w:rFonts w:cs="Calibri"/>
                <w:sz w:val="22"/>
                <w:szCs w:val="22"/>
              </w:rPr>
              <w:t>” cargad</w:t>
            </w:r>
            <w:r w:rsidR="008244C6">
              <w:rPr>
                <w:rFonts w:cs="Calibri"/>
                <w:sz w:val="22"/>
                <w:szCs w:val="22"/>
              </w:rPr>
              <w:t>os</w:t>
            </w:r>
            <w:r>
              <w:rPr>
                <w:rFonts w:cs="Calibri"/>
                <w:sz w:val="22"/>
                <w:szCs w:val="22"/>
              </w:rPr>
              <w:t xml:space="preserve"> en el sistema</w:t>
            </w:r>
          </w:p>
          <w:p w14:paraId="396E490A" w14:textId="77777777" w:rsidR="008244C6" w:rsidRDefault="008244C6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El estado de la maquina es “Prendida, en reposo y cargada de granos”</w:t>
            </w:r>
          </w:p>
          <w:p w14:paraId="6D345266" w14:textId="59887084" w:rsidR="008244C6" w:rsidRPr="00F216E3" w:rsidRDefault="008244C6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Fecha actual cargada en el sistema “03/11/2025/18:00”</w:t>
            </w:r>
          </w:p>
        </w:tc>
        <w:tc>
          <w:tcPr>
            <w:tcW w:w="4351" w:type="dxa"/>
            <w:shd w:val="clear" w:color="auto" w:fill="CDE0E8"/>
          </w:tcPr>
          <w:p w14:paraId="0151E206" w14:textId="753F7547" w:rsidR="00E20FDE" w:rsidRDefault="00E20FDE" w:rsidP="00843D9E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843D9E">
              <w:rPr>
                <w:rFonts w:cs="Calibri"/>
                <w:sz w:val="22"/>
                <w:szCs w:val="22"/>
              </w:rPr>
              <w:t>El usuario “</w:t>
            </w:r>
            <w:proofErr w:type="spellStart"/>
            <w:r w:rsidR="00843D9E">
              <w:rPr>
                <w:rFonts w:cs="Calibri"/>
                <w:sz w:val="22"/>
                <w:szCs w:val="22"/>
              </w:rPr>
              <w:t>pp</w:t>
            </w:r>
            <w:proofErr w:type="spellEnd"/>
            <w:r w:rsidR="00843D9E">
              <w:rPr>
                <w:rFonts w:cs="Calibri"/>
                <w:sz w:val="22"/>
                <w:szCs w:val="22"/>
              </w:rPr>
              <w:t>” apr</w:t>
            </w:r>
            <w:r w:rsidR="008244C6">
              <w:rPr>
                <w:rFonts w:cs="Calibri"/>
                <w:sz w:val="22"/>
                <w:szCs w:val="22"/>
              </w:rPr>
              <w:t>i</w:t>
            </w:r>
            <w:r w:rsidR="00843D9E">
              <w:rPr>
                <w:rFonts w:cs="Calibri"/>
                <w:sz w:val="22"/>
                <w:szCs w:val="22"/>
              </w:rPr>
              <w:t>eta el botón “Configurar torrefacción”</w:t>
            </w:r>
          </w:p>
          <w:p w14:paraId="37091EB7" w14:textId="2A871815" w:rsidR="00843D9E" w:rsidRPr="00843D9E" w:rsidRDefault="00843D9E" w:rsidP="00843D9E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El usuario “</w:t>
            </w:r>
            <w:proofErr w:type="spellStart"/>
            <w:r>
              <w:rPr>
                <w:rFonts w:cs="Calibri"/>
                <w:sz w:val="22"/>
                <w:szCs w:val="22"/>
              </w:rPr>
              <w:t>pp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” ingresa en el campo temperatura = </w:t>
            </w:r>
            <w:r w:rsidR="008244C6">
              <w:rPr>
                <w:rFonts w:cs="Calibri"/>
                <w:sz w:val="22"/>
                <w:szCs w:val="22"/>
              </w:rPr>
              <w:t>150</w:t>
            </w:r>
          </w:p>
          <w:p w14:paraId="08CC9106" w14:textId="0256E7E2" w:rsidR="00E20FDE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8244C6">
              <w:rPr>
                <w:rFonts w:cs="Calibri"/>
                <w:sz w:val="22"/>
                <w:szCs w:val="22"/>
              </w:rPr>
              <w:t>El usuario “</w:t>
            </w:r>
            <w:proofErr w:type="spellStart"/>
            <w:r w:rsidR="008244C6">
              <w:rPr>
                <w:rFonts w:cs="Calibri"/>
                <w:sz w:val="22"/>
                <w:szCs w:val="22"/>
              </w:rPr>
              <w:t>pp</w:t>
            </w:r>
            <w:proofErr w:type="spellEnd"/>
            <w:r w:rsidR="008244C6">
              <w:rPr>
                <w:rFonts w:cs="Calibri"/>
                <w:sz w:val="22"/>
                <w:szCs w:val="22"/>
              </w:rPr>
              <w:t>” ingresa en el campo tiempo tostado = 25</w:t>
            </w:r>
          </w:p>
          <w:p w14:paraId="38B8C2A7" w14:textId="77777777" w:rsidR="00E20FDE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8244C6">
              <w:rPr>
                <w:rFonts w:cs="Calibri"/>
                <w:sz w:val="22"/>
                <w:szCs w:val="22"/>
              </w:rPr>
              <w:t>El usuario “</w:t>
            </w:r>
            <w:proofErr w:type="spellStart"/>
            <w:r w:rsidR="008244C6">
              <w:rPr>
                <w:rFonts w:cs="Calibri"/>
                <w:sz w:val="22"/>
                <w:szCs w:val="22"/>
              </w:rPr>
              <w:t>pp</w:t>
            </w:r>
            <w:proofErr w:type="spellEnd"/>
            <w:r w:rsidR="008244C6">
              <w:rPr>
                <w:rFonts w:cs="Calibri"/>
                <w:sz w:val="22"/>
                <w:szCs w:val="22"/>
              </w:rPr>
              <w:t>” selecciona en el campo intensidad del sabor = suave</w:t>
            </w:r>
          </w:p>
          <w:p w14:paraId="0B49F2F7" w14:textId="22493532" w:rsidR="008244C6" w:rsidRPr="00F216E3" w:rsidRDefault="008244C6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El usuario “</w:t>
            </w:r>
            <w:proofErr w:type="spellStart"/>
            <w:r>
              <w:rPr>
                <w:rFonts w:cs="Calibri"/>
                <w:sz w:val="22"/>
                <w:szCs w:val="22"/>
              </w:rPr>
              <w:t>pp</w:t>
            </w:r>
            <w:proofErr w:type="spellEnd"/>
            <w:r>
              <w:rPr>
                <w:rFonts w:cs="Calibri"/>
                <w:sz w:val="22"/>
                <w:szCs w:val="22"/>
              </w:rPr>
              <w:t>” aprieta el botón “Iniciar torrefacción”</w:t>
            </w:r>
          </w:p>
        </w:tc>
        <w:tc>
          <w:tcPr>
            <w:tcW w:w="4230" w:type="dxa"/>
            <w:shd w:val="clear" w:color="auto" w:fill="CDE0E8"/>
          </w:tcPr>
          <w:p w14:paraId="73570F81" w14:textId="77777777" w:rsidR="00F216E3" w:rsidRDefault="00843D9E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1.El sistema muestra la pantalla de configuración de torrefacción.</w:t>
            </w:r>
          </w:p>
          <w:p w14:paraId="4A04F879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5FAD4AC8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1979FE96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469918DD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2B9480E2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42947F6F" w14:textId="77777777" w:rsidR="008244C6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2EFAB464" w14:textId="13639428" w:rsidR="008244C6" w:rsidRPr="00843D9E" w:rsidRDefault="008244C6" w:rsidP="00843D9E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5.El sistema muestra mensaje de confirmación “Proceso de torrefacción iniciado, finalización: 03/11/2025/18:25”</w:t>
            </w:r>
          </w:p>
        </w:tc>
      </w:tr>
    </w:tbl>
    <w:p w14:paraId="54503CF0" w14:textId="4564F803" w:rsidR="00F470B4" w:rsidRDefault="00F470B4" w:rsidP="008B11F3">
      <w:pPr>
        <w:rPr>
          <w:rFonts w:ascii="Calibri" w:hAnsi="Calibri" w:cs="Calibri"/>
        </w:rPr>
      </w:pPr>
    </w:p>
    <w:p w14:paraId="71F19F24" w14:textId="77777777" w:rsidR="00F470B4" w:rsidRPr="00F470B4" w:rsidRDefault="00F470B4" w:rsidP="00F470B4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135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359"/>
      </w:tblGrid>
      <w:tr w:rsidR="00F470B4" w14:paraId="19FC1250" w14:textId="77777777" w:rsidTr="00F470B4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64366F4D" w14:textId="714CA787" w:rsidR="00F470B4" w:rsidRPr="00F470B4" w:rsidRDefault="004D07A7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ENTRADA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</w:r>
            <w:r w:rsidR="00F470B4">
              <w:rPr>
                <w:rFonts w:ascii="Franklin Gothic Book" w:hAnsi="Franklin Gothic Book" w:cs="Calibri"/>
                <w:sz w:val="24"/>
                <w:szCs w:val="24"/>
              </w:rPr>
              <w:t>C</w:t>
            </w:r>
            <w:r w:rsidR="00F470B4"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1758D383" w14:textId="09E673CD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  <w:r w:rsidR="004D07A7">
              <w:rPr>
                <w:rFonts w:ascii="Franklin Gothic Book" w:hAnsi="Franklin Gothic Book" w:cs="Calibri"/>
                <w:sz w:val="24"/>
                <w:szCs w:val="24"/>
              </w:rPr>
              <w:t xml:space="preserve"> </w:t>
            </w:r>
          </w:p>
        </w:tc>
        <w:tc>
          <w:tcPr>
            <w:tcW w:w="5943" w:type="dxa"/>
            <w:gridSpan w:val="2"/>
            <w:shd w:val="clear" w:color="auto" w:fill="8EAADB" w:themeFill="accent1" w:themeFillTint="99"/>
          </w:tcPr>
          <w:p w14:paraId="45B709B4" w14:textId="529F4330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F470B4" w14:paraId="12C3D71D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40BE02F0" w14:textId="2280B62D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Usuario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72799E11" w14:textId="1662E766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4837B71" w14:textId="58CC5623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Usuario registrado con permisos de responsable de tratamiento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A7A14B2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  <w:p w14:paraId="043DE770" w14:textId="3878D8D1" w:rsidR="00D760E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67C645A7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Usuario no registrado</w:t>
            </w:r>
          </w:p>
          <w:p w14:paraId="5323781D" w14:textId="629C046E" w:rsidR="00D760E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Usuario registrado sin permisos de responsable de tratamiento</w:t>
            </w:r>
          </w:p>
        </w:tc>
      </w:tr>
      <w:tr w:rsidR="00F470B4" w14:paraId="266C6CE6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6E71AAF0" w14:textId="271DFB84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Temperatura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19B79C05" w14:textId="05AB46AB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33E935C6" w14:textId="7A48193B" w:rsidR="00F470B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Valor numérico entero entre 120 y 150 con ambos extremos incluidos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9BF50FB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  <w:p w14:paraId="0AF5DDAE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  <w:p w14:paraId="3356522B" w14:textId="77777777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34</w:t>
            </w:r>
          </w:p>
          <w:p w14:paraId="14C0AB20" w14:textId="23D028B2" w:rsidR="000A368F" w:rsidRPr="00F470B4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35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3012F02A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valor</w:t>
            </w:r>
          </w:p>
          <w:p w14:paraId="19D6E6F6" w14:textId="0E9A06B7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Valor no entero</w:t>
            </w:r>
          </w:p>
          <w:p w14:paraId="17A12050" w14:textId="15758F5B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Valor entero superior a 150 o menor a 120</w:t>
            </w:r>
          </w:p>
          <w:p w14:paraId="3E7194F6" w14:textId="296FE184" w:rsidR="00D760E4" w:rsidRPr="00F470B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4D07A7" w14:paraId="4FCB660B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73ABD017" w14:textId="4A8170CD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Tiempo de tostado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215AEAE2" w14:textId="72CC1951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37F1A290" w14:textId="7D9B9571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Valor numérico entre 10 y 25 con ambos extremos incluidos en intervalos de </w:t>
            </w:r>
            <w:r w:rsidR="000A368F">
              <w:rPr>
                <w:rFonts w:cstheme="minorHAnsi"/>
                <w:sz w:val="22"/>
                <w:szCs w:val="22"/>
              </w:rPr>
              <w:t xml:space="preserve">fracción de </w:t>
            </w:r>
            <w:r>
              <w:rPr>
                <w:rFonts w:cstheme="minorHAnsi"/>
                <w:sz w:val="22"/>
                <w:szCs w:val="22"/>
              </w:rPr>
              <w:t>0.30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17610E2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8</w:t>
            </w:r>
          </w:p>
          <w:p w14:paraId="61837544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</w:t>
            </w:r>
          </w:p>
          <w:p w14:paraId="3E945300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  <w:p w14:paraId="5ADADDF5" w14:textId="77777777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32</w:t>
            </w:r>
          </w:p>
          <w:p w14:paraId="4BF64C92" w14:textId="261EBEAD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33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23576A1A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valor</w:t>
            </w:r>
          </w:p>
          <w:p w14:paraId="344A25AA" w14:textId="140E5DFA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Valor </w:t>
            </w:r>
            <w:r w:rsidR="000A368F">
              <w:rPr>
                <w:rFonts w:cstheme="minorHAnsi"/>
                <w:sz w:val="22"/>
                <w:szCs w:val="22"/>
              </w:rPr>
              <w:t xml:space="preserve">numérico </w:t>
            </w:r>
            <w:r>
              <w:rPr>
                <w:rFonts w:cstheme="minorHAnsi"/>
                <w:sz w:val="22"/>
                <w:szCs w:val="22"/>
              </w:rPr>
              <w:t xml:space="preserve">superior a 25 </w:t>
            </w:r>
            <w:r w:rsidR="000A368F">
              <w:rPr>
                <w:rFonts w:cstheme="minorHAnsi"/>
                <w:sz w:val="22"/>
                <w:szCs w:val="22"/>
              </w:rPr>
              <w:t>o</w:t>
            </w:r>
            <w:r>
              <w:rPr>
                <w:rFonts w:cstheme="minorHAnsi"/>
                <w:sz w:val="22"/>
                <w:szCs w:val="22"/>
              </w:rPr>
              <w:t xml:space="preserve"> menor a 10</w:t>
            </w:r>
          </w:p>
          <w:p w14:paraId="58AE3F09" w14:textId="2BDB1C82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Valor</w:t>
            </w:r>
            <w:r w:rsidR="000A368F">
              <w:rPr>
                <w:rFonts w:cstheme="minorHAnsi"/>
                <w:sz w:val="22"/>
                <w:szCs w:val="22"/>
              </w:rPr>
              <w:t xml:space="preserve"> de fracción</w:t>
            </w:r>
            <w:r>
              <w:rPr>
                <w:rFonts w:cstheme="minorHAnsi"/>
                <w:sz w:val="22"/>
                <w:szCs w:val="22"/>
              </w:rPr>
              <w:t xml:space="preserve"> fuera de intervalos de 0.30</w:t>
            </w:r>
          </w:p>
          <w:p w14:paraId="27F9C8E6" w14:textId="77777777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Valor no numérico</w:t>
            </w:r>
          </w:p>
          <w:p w14:paraId="42E46A36" w14:textId="7D7D1B10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4D07A7" w14:paraId="7A8CC180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1D7C66B6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  <w:p w14:paraId="0319FB8C" w14:textId="77777777" w:rsidR="00D760E4" w:rsidRPr="00D760E4" w:rsidRDefault="00D760E4" w:rsidP="00D760E4">
            <w:pPr>
              <w:rPr>
                <w:rFonts w:cstheme="minorHAnsi"/>
                <w:sz w:val="22"/>
                <w:szCs w:val="22"/>
              </w:rPr>
            </w:pPr>
          </w:p>
          <w:p w14:paraId="70397B51" w14:textId="6CDA346C" w:rsidR="00D760E4" w:rsidRPr="00D760E4" w:rsidRDefault="00D760E4" w:rsidP="00D760E4">
            <w:pPr>
              <w:tabs>
                <w:tab w:val="left" w:pos="1845"/>
              </w:tabs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Intensidad del sabor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7477A0EA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11</w:t>
            </w:r>
          </w:p>
          <w:p w14:paraId="33B25690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</w:t>
            </w:r>
          </w:p>
          <w:p w14:paraId="60C49E35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13</w:t>
            </w:r>
          </w:p>
          <w:p w14:paraId="683CD433" w14:textId="0CDA567D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14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0752652A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Suave</w:t>
            </w:r>
          </w:p>
          <w:p w14:paraId="49F6D18C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Medio</w:t>
            </w:r>
          </w:p>
          <w:p w14:paraId="649FAE36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Intenso</w:t>
            </w:r>
          </w:p>
          <w:p w14:paraId="00A59973" w14:textId="50CAF703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Muy intenso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1EBD2CC6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15</w:t>
            </w:r>
          </w:p>
          <w:p w14:paraId="6BFC79FC" w14:textId="661C99BE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16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14F592B3" w14:textId="77777777" w:rsidR="004D07A7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valor</w:t>
            </w:r>
          </w:p>
          <w:p w14:paraId="4FE0B501" w14:textId="69B57405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E20FDE" w14:paraId="11FE51BB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32B0E1B4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6CF8BBC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795" w:type="dxa"/>
            <w:shd w:val="clear" w:color="auto" w:fill="D9E2F3" w:themeFill="accent1" w:themeFillTint="33"/>
          </w:tcPr>
          <w:p w14:paraId="233080DE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84" w:type="dxa"/>
            <w:shd w:val="clear" w:color="auto" w:fill="D9E2F3" w:themeFill="accent1" w:themeFillTint="33"/>
          </w:tcPr>
          <w:p w14:paraId="16CC88C3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359" w:type="dxa"/>
            <w:shd w:val="clear" w:color="auto" w:fill="D9E2F3" w:themeFill="accent1" w:themeFillTint="33"/>
          </w:tcPr>
          <w:p w14:paraId="3FA75896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E20FDE" w14:paraId="2391794C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16AF8CB1" w14:textId="77777777" w:rsidR="006400B5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  <w:p w14:paraId="0DAC97AC" w14:textId="4A3CB9C5" w:rsidR="00E20FDE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Estado de la máquina de torrefacción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31434DD8" w14:textId="439DD5F1" w:rsidR="00E20FDE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17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7E0E1F52" w14:textId="3FF50470" w:rsidR="00E20FDE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Prendida, en reposo y cargada de granos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D909CD5" w14:textId="77777777" w:rsidR="00E20FDE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18</w:t>
            </w:r>
          </w:p>
          <w:p w14:paraId="0AA53DEB" w14:textId="77777777" w:rsidR="006400B5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19</w:t>
            </w:r>
          </w:p>
          <w:p w14:paraId="4ABAF454" w14:textId="77777777" w:rsidR="006400B5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</w:t>
            </w:r>
          </w:p>
          <w:p w14:paraId="7ED49468" w14:textId="7376E1FE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31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34E55691" w14:textId="77777777" w:rsidR="00E20FDE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Apagada</w:t>
            </w:r>
          </w:p>
          <w:p w14:paraId="1FE18EC3" w14:textId="77777777" w:rsidR="00D760E4" w:rsidRDefault="00D760E4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Prendida</w:t>
            </w:r>
            <w:r w:rsidR="006400B5">
              <w:rPr>
                <w:rFonts w:cstheme="minorHAnsi"/>
                <w:sz w:val="22"/>
                <w:szCs w:val="22"/>
              </w:rPr>
              <w:t>, en funcionamiento</w:t>
            </w:r>
          </w:p>
          <w:p w14:paraId="77BDA60C" w14:textId="77777777" w:rsidR="006400B5" w:rsidRDefault="006400B5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Prendida, en reposo y sin granos</w:t>
            </w:r>
          </w:p>
          <w:p w14:paraId="3C4E514B" w14:textId="46679535" w:rsidR="000A368F" w:rsidRDefault="000A368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estado</w:t>
            </w:r>
          </w:p>
        </w:tc>
      </w:tr>
    </w:tbl>
    <w:p w14:paraId="1FF419B6" w14:textId="40C2A4EA" w:rsidR="004D07A7" w:rsidRDefault="004D07A7" w:rsidP="00F470B4">
      <w:pPr>
        <w:jc w:val="left"/>
        <w:rPr>
          <w:rFonts w:ascii="Calibri" w:hAnsi="Calibri" w:cs="Calibri"/>
        </w:rPr>
      </w:pPr>
    </w:p>
    <w:p w14:paraId="7999A9B3" w14:textId="17102F3E" w:rsidR="00E20FDE" w:rsidRDefault="004D07A7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135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359"/>
      </w:tblGrid>
      <w:tr w:rsidR="004D07A7" w14:paraId="49789A13" w14:textId="77777777" w:rsidTr="003C03FC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7DB43978" w14:textId="4237C9F3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SALIDA: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  <w:t>C</w:t>
            </w: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060DB2C0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</w:p>
        </w:tc>
        <w:tc>
          <w:tcPr>
            <w:tcW w:w="5943" w:type="dxa"/>
            <w:gridSpan w:val="2"/>
            <w:shd w:val="clear" w:color="auto" w:fill="8EAADB" w:themeFill="accent1" w:themeFillTint="99"/>
          </w:tcPr>
          <w:p w14:paraId="568F107E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4D07A7" w14:paraId="43454925" w14:textId="77777777" w:rsidTr="003C03FC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32BB9EC0" w14:textId="76608A2F" w:rsidR="004D07A7" w:rsidRPr="00F470B4" w:rsidRDefault="000A368F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62C5E90A" w14:textId="7EB1189F" w:rsidR="00A965BA" w:rsidRPr="00F470B4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21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D8A14CD" w14:textId="7E9B07BF" w:rsidR="00A965BA" w:rsidRPr="00F470B4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confirmación de inicio de proceso con fecha y hora de finalización de torrefacción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14499A5E" w14:textId="77777777" w:rsidR="00F216E3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22</w:t>
            </w:r>
          </w:p>
          <w:p w14:paraId="2643D8D3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23</w:t>
            </w:r>
          </w:p>
          <w:p w14:paraId="11032A28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24</w:t>
            </w:r>
          </w:p>
          <w:p w14:paraId="1202DD6E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25</w:t>
            </w:r>
          </w:p>
          <w:p w14:paraId="12FEBE6B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26</w:t>
            </w:r>
          </w:p>
          <w:p w14:paraId="7B1D8EBB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27</w:t>
            </w:r>
          </w:p>
          <w:p w14:paraId="1F8961C6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28</w:t>
            </w:r>
          </w:p>
          <w:p w14:paraId="0932FF6C" w14:textId="77777777" w:rsidR="006400B5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29</w:t>
            </w:r>
          </w:p>
          <w:p w14:paraId="3F4AF24C" w14:textId="609050FE" w:rsidR="006400B5" w:rsidRPr="00F470B4" w:rsidRDefault="006400B5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30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126FDA3B" w14:textId="77777777" w:rsidR="00A965BA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error</w:t>
            </w:r>
          </w:p>
          <w:p w14:paraId="3339A6C7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usuario no registrado</w:t>
            </w:r>
          </w:p>
          <w:p w14:paraId="2BACCA90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usuario sin permisos</w:t>
            </w:r>
          </w:p>
          <w:p w14:paraId="4AC85701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valor invalido de temperatura</w:t>
            </w:r>
          </w:p>
          <w:p w14:paraId="1E3F472D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valor invalido de tiempo de tostado</w:t>
            </w:r>
          </w:p>
          <w:p w14:paraId="112CD943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valor invalido de intensidad de sabor</w:t>
            </w:r>
          </w:p>
          <w:p w14:paraId="7079B599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maquina en funcionamiento</w:t>
            </w:r>
          </w:p>
          <w:p w14:paraId="06EE791E" w14:textId="77777777" w:rsidR="006400B5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maquina apagada</w:t>
            </w:r>
          </w:p>
          <w:p w14:paraId="1E3A7272" w14:textId="7D0646CD" w:rsidR="006400B5" w:rsidRPr="00F470B4" w:rsidRDefault="006400B5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maquina sin granos</w:t>
            </w:r>
          </w:p>
        </w:tc>
      </w:tr>
    </w:tbl>
    <w:p w14:paraId="0202818A" w14:textId="77777777" w:rsidR="004D07A7" w:rsidRPr="00F470B4" w:rsidRDefault="004D07A7" w:rsidP="004D07A7">
      <w:pPr>
        <w:jc w:val="left"/>
        <w:rPr>
          <w:rFonts w:ascii="Calibri" w:hAnsi="Calibri" w:cs="Calibri"/>
        </w:rPr>
      </w:pPr>
    </w:p>
    <w:p w14:paraId="602684D4" w14:textId="77777777" w:rsidR="00B46C55" w:rsidRPr="00F470B4" w:rsidRDefault="00B46C55" w:rsidP="00F470B4">
      <w:pPr>
        <w:jc w:val="left"/>
        <w:rPr>
          <w:rFonts w:ascii="Calibri" w:hAnsi="Calibri" w:cs="Calibri"/>
        </w:rPr>
      </w:pPr>
    </w:p>
    <w:sectPr w:rsidR="00B46C55" w:rsidRPr="00F470B4" w:rsidSect="00A965BA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D8F4" w14:textId="77777777" w:rsidR="00504A12" w:rsidRDefault="00504A12" w:rsidP="00A965BA">
      <w:r>
        <w:separator/>
      </w:r>
    </w:p>
  </w:endnote>
  <w:endnote w:type="continuationSeparator" w:id="0">
    <w:p w14:paraId="4B4CDADF" w14:textId="77777777" w:rsidR="00504A12" w:rsidRDefault="00504A12" w:rsidP="00A9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BB3A5" w14:textId="77777777" w:rsidR="00504A12" w:rsidRDefault="00504A12" w:rsidP="00A965BA">
      <w:r>
        <w:separator/>
      </w:r>
    </w:p>
  </w:footnote>
  <w:footnote w:type="continuationSeparator" w:id="0">
    <w:p w14:paraId="4ABAD631" w14:textId="77777777" w:rsidR="00504A12" w:rsidRDefault="00504A12" w:rsidP="00A96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20"/>
    <w:multiLevelType w:val="hybridMultilevel"/>
    <w:tmpl w:val="DE70F34A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7139F"/>
    <w:multiLevelType w:val="hybridMultilevel"/>
    <w:tmpl w:val="DFD6A85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D1821"/>
    <w:multiLevelType w:val="hybridMultilevel"/>
    <w:tmpl w:val="40DE09FA"/>
    <w:lvl w:ilvl="0" w:tplc="DA326F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57DCD"/>
    <w:multiLevelType w:val="hybridMultilevel"/>
    <w:tmpl w:val="EE78FCA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66288"/>
    <w:multiLevelType w:val="hybridMultilevel"/>
    <w:tmpl w:val="92BCB70C"/>
    <w:lvl w:ilvl="0" w:tplc="AABC639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3C5B41"/>
    <w:multiLevelType w:val="hybridMultilevel"/>
    <w:tmpl w:val="CD560E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E420B"/>
    <w:multiLevelType w:val="hybridMultilevel"/>
    <w:tmpl w:val="D150840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228D"/>
    <w:multiLevelType w:val="hybridMultilevel"/>
    <w:tmpl w:val="0F883CE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04123"/>
    <w:multiLevelType w:val="hybridMultilevel"/>
    <w:tmpl w:val="4E046D94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F534B"/>
    <w:multiLevelType w:val="hybridMultilevel"/>
    <w:tmpl w:val="832828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20F58"/>
    <w:multiLevelType w:val="hybridMultilevel"/>
    <w:tmpl w:val="44EA5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23CFB"/>
    <w:multiLevelType w:val="hybridMultilevel"/>
    <w:tmpl w:val="45FE8CD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43D3B"/>
    <w:multiLevelType w:val="hybridMultilevel"/>
    <w:tmpl w:val="8686699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C7AC3"/>
    <w:multiLevelType w:val="hybridMultilevel"/>
    <w:tmpl w:val="A76C4A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E1A68"/>
    <w:multiLevelType w:val="hybridMultilevel"/>
    <w:tmpl w:val="726E583C"/>
    <w:lvl w:ilvl="0" w:tplc="1892F2FC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01" w:hanging="360"/>
      </w:pPr>
    </w:lvl>
    <w:lvl w:ilvl="2" w:tplc="2C0A001B" w:tentative="1">
      <w:start w:val="1"/>
      <w:numFmt w:val="lowerRoman"/>
      <w:lvlText w:val="%3."/>
      <w:lvlJc w:val="right"/>
      <w:pPr>
        <w:ind w:left="1821" w:hanging="180"/>
      </w:pPr>
    </w:lvl>
    <w:lvl w:ilvl="3" w:tplc="2C0A000F" w:tentative="1">
      <w:start w:val="1"/>
      <w:numFmt w:val="decimal"/>
      <w:lvlText w:val="%4."/>
      <w:lvlJc w:val="left"/>
      <w:pPr>
        <w:ind w:left="2541" w:hanging="360"/>
      </w:pPr>
    </w:lvl>
    <w:lvl w:ilvl="4" w:tplc="2C0A0019" w:tentative="1">
      <w:start w:val="1"/>
      <w:numFmt w:val="lowerLetter"/>
      <w:lvlText w:val="%5."/>
      <w:lvlJc w:val="left"/>
      <w:pPr>
        <w:ind w:left="3261" w:hanging="360"/>
      </w:pPr>
    </w:lvl>
    <w:lvl w:ilvl="5" w:tplc="2C0A001B" w:tentative="1">
      <w:start w:val="1"/>
      <w:numFmt w:val="lowerRoman"/>
      <w:lvlText w:val="%6."/>
      <w:lvlJc w:val="right"/>
      <w:pPr>
        <w:ind w:left="3981" w:hanging="180"/>
      </w:pPr>
    </w:lvl>
    <w:lvl w:ilvl="6" w:tplc="2C0A000F" w:tentative="1">
      <w:start w:val="1"/>
      <w:numFmt w:val="decimal"/>
      <w:lvlText w:val="%7."/>
      <w:lvlJc w:val="left"/>
      <w:pPr>
        <w:ind w:left="4701" w:hanging="360"/>
      </w:pPr>
    </w:lvl>
    <w:lvl w:ilvl="7" w:tplc="2C0A0019" w:tentative="1">
      <w:start w:val="1"/>
      <w:numFmt w:val="lowerLetter"/>
      <w:lvlText w:val="%8."/>
      <w:lvlJc w:val="left"/>
      <w:pPr>
        <w:ind w:left="5421" w:hanging="360"/>
      </w:pPr>
    </w:lvl>
    <w:lvl w:ilvl="8" w:tplc="2C0A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5" w15:restartNumberingAfterBreak="0">
    <w:nsid w:val="589C1AA9"/>
    <w:multiLevelType w:val="hybridMultilevel"/>
    <w:tmpl w:val="257C69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643FEB"/>
    <w:multiLevelType w:val="hybridMultilevel"/>
    <w:tmpl w:val="4F18A0E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028409">
    <w:abstractNumId w:val="13"/>
  </w:num>
  <w:num w:numId="2" w16cid:durableId="1433939561">
    <w:abstractNumId w:val="7"/>
  </w:num>
  <w:num w:numId="3" w16cid:durableId="733160345">
    <w:abstractNumId w:val="9"/>
  </w:num>
  <w:num w:numId="4" w16cid:durableId="1240824044">
    <w:abstractNumId w:val="15"/>
  </w:num>
  <w:num w:numId="5" w16cid:durableId="1505783919">
    <w:abstractNumId w:val="4"/>
  </w:num>
  <w:num w:numId="6" w16cid:durableId="231235770">
    <w:abstractNumId w:val="16"/>
  </w:num>
  <w:num w:numId="7" w16cid:durableId="1084255549">
    <w:abstractNumId w:val="11"/>
  </w:num>
  <w:num w:numId="8" w16cid:durableId="1900824117">
    <w:abstractNumId w:val="12"/>
  </w:num>
  <w:num w:numId="9" w16cid:durableId="1858077443">
    <w:abstractNumId w:val="8"/>
  </w:num>
  <w:num w:numId="10" w16cid:durableId="508954313">
    <w:abstractNumId w:val="6"/>
  </w:num>
  <w:num w:numId="11" w16cid:durableId="1381132488">
    <w:abstractNumId w:val="1"/>
  </w:num>
  <w:num w:numId="12" w16cid:durableId="815730440">
    <w:abstractNumId w:val="0"/>
  </w:num>
  <w:num w:numId="13" w16cid:durableId="1302031852">
    <w:abstractNumId w:val="3"/>
  </w:num>
  <w:num w:numId="14" w16cid:durableId="943416153">
    <w:abstractNumId w:val="10"/>
  </w:num>
  <w:num w:numId="15" w16cid:durableId="442192425">
    <w:abstractNumId w:val="17"/>
  </w:num>
  <w:num w:numId="16" w16cid:durableId="1145664819">
    <w:abstractNumId w:val="2"/>
  </w:num>
  <w:num w:numId="17" w16cid:durableId="465512440">
    <w:abstractNumId w:val="14"/>
  </w:num>
  <w:num w:numId="18" w16cid:durableId="841357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55"/>
    <w:rsid w:val="000766A7"/>
    <w:rsid w:val="000A368F"/>
    <w:rsid w:val="0022727F"/>
    <w:rsid w:val="00327BDE"/>
    <w:rsid w:val="003D54E0"/>
    <w:rsid w:val="004D07A7"/>
    <w:rsid w:val="00504A12"/>
    <w:rsid w:val="006400B5"/>
    <w:rsid w:val="0069403B"/>
    <w:rsid w:val="006D37AD"/>
    <w:rsid w:val="008244C6"/>
    <w:rsid w:val="00843D9E"/>
    <w:rsid w:val="008B11F3"/>
    <w:rsid w:val="00A965BA"/>
    <w:rsid w:val="00B46C55"/>
    <w:rsid w:val="00B905E5"/>
    <w:rsid w:val="00BE70A4"/>
    <w:rsid w:val="00D760E4"/>
    <w:rsid w:val="00E20FDE"/>
    <w:rsid w:val="00F216E3"/>
    <w:rsid w:val="00F4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3494"/>
  <w15:chartTrackingRefBased/>
  <w15:docId w15:val="{2113BE94-188C-374C-B251-1FFB7DAE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55"/>
    <w:pPr>
      <w:jc w:val="both"/>
    </w:pPr>
    <w:rPr>
      <w:rFonts w:eastAsiaTheme="minorEastAsia"/>
      <w:sz w:val="20"/>
      <w:szCs w:val="2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46C55"/>
    <w:pPr>
      <w:spacing w:after="160" w:line="312" w:lineRule="auto"/>
    </w:pPr>
    <w:rPr>
      <w:rFonts w:eastAsiaTheme="minorEastAsia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46C55"/>
    <w:pPr>
      <w:ind w:left="720"/>
      <w:contextualSpacing/>
    </w:pPr>
  </w:style>
  <w:style w:type="table" w:styleId="Cuadrculamedia1-nfasis1">
    <w:name w:val="Medium Grid 1 Accent 1"/>
    <w:basedOn w:val="Tablanormal"/>
    <w:uiPriority w:val="67"/>
    <w:rsid w:val="00B46C55"/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5BA"/>
    <w:rPr>
      <w:rFonts w:eastAsiaTheme="minorEastAsia"/>
      <w:sz w:val="20"/>
      <w:szCs w:val="21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5BA"/>
    <w:rPr>
      <w:rFonts w:eastAsiaTheme="minorEastAsia"/>
      <w:sz w:val="20"/>
      <w:szCs w:val="21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Robles</dc:creator>
  <cp:keywords/>
  <dc:description/>
  <cp:lastModifiedBy>Oscar Augusto Serafini</cp:lastModifiedBy>
  <cp:revision>2</cp:revision>
  <dcterms:created xsi:type="dcterms:W3CDTF">2025-11-03T22:00:00Z</dcterms:created>
  <dcterms:modified xsi:type="dcterms:W3CDTF">2025-11-03T22:00:00Z</dcterms:modified>
</cp:coreProperties>
</file>