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7C7" w:rsidRPr="00160397" w:rsidRDefault="005317C7" w:rsidP="00B31788">
      <w:pPr>
        <w:jc w:val="center"/>
        <w:rPr>
          <w:rFonts w:ascii="Avenir" w:hAnsi="Avenir"/>
          <w:b/>
        </w:rPr>
      </w:pPr>
      <w:r w:rsidRPr="00160397">
        <w:rPr>
          <w:rFonts w:ascii="Avenir" w:hAnsi="Avenir"/>
          <w:b/>
          <w:bCs/>
        </w:rPr>
        <w:t xml:space="preserve">SCHEDA </w:t>
      </w:r>
      <w:r w:rsidR="00534B09">
        <w:rPr>
          <w:rFonts w:ascii="Avenir" w:hAnsi="Avenir"/>
          <w:b/>
          <w:bCs/>
        </w:rPr>
        <w:t>DI CALCOLO</w:t>
      </w:r>
      <w:r w:rsidR="00586B32">
        <w:rPr>
          <w:rFonts w:ascii="Avenir" w:hAnsi="Avenir"/>
          <w:b/>
          <w:bCs/>
        </w:rPr>
        <w:t xml:space="preserve"> DEL CANONEDEL</w:t>
      </w:r>
      <w:r w:rsidR="00026496" w:rsidRPr="00160397">
        <w:rPr>
          <w:rFonts w:ascii="Avenir" w:hAnsi="Avenir"/>
          <w:b/>
          <w:bCs/>
        </w:rPr>
        <w:t xml:space="preserve">L’ACCORDO TERRITORIALE </w:t>
      </w:r>
      <w:r w:rsidR="00B31788">
        <w:rPr>
          <w:rFonts w:ascii="Avenir" w:hAnsi="Avenir"/>
          <w:b/>
          <w:bCs/>
        </w:rPr>
        <w:br/>
      </w:r>
      <w:r w:rsidR="00026496" w:rsidRPr="00160397">
        <w:rPr>
          <w:rFonts w:ascii="Avenir" w:hAnsi="Avenir"/>
          <w:b/>
          <w:bCs/>
        </w:rPr>
        <w:t xml:space="preserve">DEL COMUNE DI ROMA DEL </w:t>
      </w:r>
      <w:r w:rsidR="00A43A43">
        <w:rPr>
          <w:rFonts w:ascii="Avenir" w:hAnsi="Avenir"/>
          <w:b/>
          <w:bCs/>
        </w:rPr>
        <w:t>2</w:t>
      </w:r>
      <w:r w:rsidR="004D3E9A">
        <w:rPr>
          <w:rFonts w:ascii="Avenir" w:hAnsi="Avenir"/>
          <w:b/>
          <w:bCs/>
        </w:rPr>
        <w:t>5</w:t>
      </w:r>
      <w:r w:rsidR="00A43A43">
        <w:rPr>
          <w:rFonts w:ascii="Avenir" w:hAnsi="Avenir"/>
          <w:b/>
          <w:bCs/>
        </w:rPr>
        <w:t xml:space="preserve">/07/2023 </w:t>
      </w:r>
      <w:bookmarkStart w:id="0" w:name="_GoBack"/>
      <w:bookmarkEnd w:id="0"/>
      <w:r w:rsidR="00026496" w:rsidRPr="00160397">
        <w:rPr>
          <w:rFonts w:ascii="Avenir" w:hAnsi="Avenir"/>
          <w:b/>
          <w:bCs/>
        </w:rPr>
        <w:t>E DM 16 GENNAIO 2017</w:t>
      </w:r>
    </w:p>
    <w:p w:rsidR="005317C7" w:rsidRPr="00160397" w:rsidRDefault="005317C7" w:rsidP="00B31788">
      <w:pPr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79"/>
        <w:gridCol w:w="1719"/>
        <w:gridCol w:w="250"/>
        <w:gridCol w:w="1984"/>
        <w:gridCol w:w="284"/>
        <w:gridCol w:w="1276"/>
      </w:tblGrid>
      <w:tr w:rsidR="00320285" w:rsidTr="00320285">
        <w:trPr>
          <w:jc w:val="center"/>
        </w:trPr>
        <w:tc>
          <w:tcPr>
            <w:tcW w:w="279" w:type="dxa"/>
            <w:tcBorders>
              <w:right w:val="single" w:sz="4" w:space="0" w:color="auto"/>
            </w:tcBorders>
          </w:tcPr>
          <w:p w:rsidR="00320285" w:rsidRDefault="00320285" w:rsidP="00B31788">
            <w:pPr>
              <w:rPr>
                <w:rFonts w:ascii="Verdana" w:hAnsi="Verdana"/>
                <w:sz w:val="16"/>
              </w:rPr>
            </w:pPr>
          </w:p>
        </w:tc>
        <w:tc>
          <w:tcPr>
            <w:tcW w:w="1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0285" w:rsidRDefault="00320285" w:rsidP="00B13D13">
            <w:pPr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Contratto: _+2</w:t>
            </w:r>
          </w:p>
        </w:tc>
        <w:tc>
          <w:tcPr>
            <w:tcW w:w="250" w:type="dxa"/>
            <w:tcBorders>
              <w:left w:val="single" w:sz="4" w:space="0" w:color="auto"/>
              <w:right w:val="single" w:sz="4" w:space="0" w:color="auto"/>
            </w:tcBorders>
          </w:tcPr>
          <w:p w:rsidR="00320285" w:rsidRDefault="00320285" w:rsidP="00B31788">
            <w:pPr>
              <w:rPr>
                <w:rFonts w:ascii="Verdana" w:hAnsi="Verdana"/>
                <w:sz w:val="16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0285" w:rsidRDefault="00320285" w:rsidP="00B31788">
            <w:pPr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Studenti universitari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320285" w:rsidRDefault="00320285" w:rsidP="00B31788">
            <w:pPr>
              <w:rPr>
                <w:rFonts w:ascii="Verdana" w:hAnsi="Verdana"/>
                <w:sz w:val="16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20285" w:rsidRDefault="00320285" w:rsidP="00B31788">
            <w:pPr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Transitorio</w:t>
            </w:r>
          </w:p>
        </w:tc>
      </w:tr>
    </w:tbl>
    <w:p w:rsidR="000971DD" w:rsidRPr="00EE40D9" w:rsidRDefault="000971DD" w:rsidP="00B31788">
      <w:pPr>
        <w:rPr>
          <w:rFonts w:ascii="Avenir" w:hAnsi="Avenir"/>
          <w:sz w:val="10"/>
          <w:szCs w:val="10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18"/>
        <w:gridCol w:w="8925"/>
      </w:tblGrid>
      <w:tr w:rsidR="00EB46AF" w:rsidRPr="00DA53A1" w:rsidTr="00EB46AF">
        <w:trPr>
          <w:trHeight w:val="290"/>
        </w:trPr>
        <w:tc>
          <w:tcPr>
            <w:tcW w:w="1418" w:type="dxa"/>
          </w:tcPr>
          <w:p w:rsidR="00EB46AF" w:rsidRPr="00DA53A1" w:rsidRDefault="00EB46AF" w:rsidP="00B31788">
            <w:pPr>
              <w:rPr>
                <w:rFonts w:ascii="Avenir" w:hAnsi="Avenir"/>
                <w:sz w:val="14"/>
                <w:szCs w:val="14"/>
              </w:rPr>
            </w:pPr>
            <w:r w:rsidRPr="00DA53A1">
              <w:rPr>
                <w:rFonts w:ascii="Avenir" w:hAnsi="Avenir"/>
                <w:sz w:val="14"/>
                <w:szCs w:val="14"/>
              </w:rPr>
              <w:t xml:space="preserve">LOCATORE: </w:t>
            </w:r>
          </w:p>
        </w:tc>
        <w:tc>
          <w:tcPr>
            <w:tcW w:w="8925" w:type="dxa"/>
            <w:tcBorders>
              <w:bottom w:val="single" w:sz="4" w:space="0" w:color="auto"/>
            </w:tcBorders>
          </w:tcPr>
          <w:p w:rsidR="00EB46AF" w:rsidRPr="00DA53A1" w:rsidRDefault="00EB46AF" w:rsidP="00B31788">
            <w:pPr>
              <w:rPr>
                <w:rFonts w:ascii="Avenir" w:hAnsi="Avenir"/>
                <w:sz w:val="14"/>
                <w:szCs w:val="14"/>
              </w:rPr>
            </w:pPr>
          </w:p>
        </w:tc>
      </w:tr>
      <w:tr w:rsidR="001E0A81" w:rsidRPr="00DA53A1" w:rsidTr="00EB46AF">
        <w:trPr>
          <w:trHeight w:val="291"/>
        </w:trPr>
        <w:tc>
          <w:tcPr>
            <w:tcW w:w="1418" w:type="dxa"/>
          </w:tcPr>
          <w:p w:rsidR="001E0A81" w:rsidRPr="00DA53A1" w:rsidRDefault="001E0A81" w:rsidP="00B31788">
            <w:pPr>
              <w:rPr>
                <w:rFonts w:ascii="Avenir" w:hAnsi="Avenir"/>
                <w:sz w:val="14"/>
                <w:szCs w:val="14"/>
              </w:rPr>
            </w:pPr>
            <w:r w:rsidRPr="00DA53A1">
              <w:rPr>
                <w:rFonts w:ascii="Avenir" w:hAnsi="Avenir"/>
                <w:sz w:val="14"/>
                <w:szCs w:val="14"/>
              </w:rPr>
              <w:t>CONDUTTORE:</w:t>
            </w:r>
          </w:p>
        </w:tc>
        <w:tc>
          <w:tcPr>
            <w:tcW w:w="8925" w:type="dxa"/>
            <w:tcBorders>
              <w:top w:val="single" w:sz="4" w:space="0" w:color="auto"/>
              <w:bottom w:val="single" w:sz="4" w:space="0" w:color="auto"/>
            </w:tcBorders>
          </w:tcPr>
          <w:p w:rsidR="001E0A81" w:rsidRPr="00DA53A1" w:rsidRDefault="001E0A81" w:rsidP="00DE6BE0">
            <w:pPr>
              <w:rPr>
                <w:rFonts w:ascii="Avenir" w:hAnsi="Avenir"/>
                <w:sz w:val="14"/>
                <w:szCs w:val="14"/>
              </w:rPr>
            </w:pPr>
          </w:p>
        </w:tc>
      </w:tr>
    </w:tbl>
    <w:p w:rsidR="00B23D9C" w:rsidRPr="00DA53A1" w:rsidRDefault="00B23D9C" w:rsidP="00B31788">
      <w:pPr>
        <w:rPr>
          <w:rFonts w:ascii="Avenir" w:hAnsi="Avenir"/>
          <w:sz w:val="14"/>
          <w:szCs w:val="14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04"/>
        <w:gridCol w:w="1423"/>
        <w:gridCol w:w="992"/>
        <w:gridCol w:w="2109"/>
        <w:gridCol w:w="1146"/>
        <w:gridCol w:w="992"/>
        <w:gridCol w:w="1134"/>
        <w:gridCol w:w="1956"/>
      </w:tblGrid>
      <w:tr w:rsidR="00B23D9C" w:rsidRPr="00DA53A1" w:rsidTr="00FD725E">
        <w:tc>
          <w:tcPr>
            <w:tcW w:w="704" w:type="dxa"/>
          </w:tcPr>
          <w:p w:rsidR="00B23D9C" w:rsidRPr="00DA53A1" w:rsidRDefault="00B23D9C" w:rsidP="00B31788">
            <w:pPr>
              <w:rPr>
                <w:rFonts w:ascii="Avenir" w:hAnsi="Avenir"/>
                <w:sz w:val="14"/>
                <w:szCs w:val="14"/>
              </w:rPr>
            </w:pPr>
            <w:r w:rsidRPr="00DA53A1">
              <w:rPr>
                <w:rFonts w:ascii="Avenir" w:hAnsi="Avenir"/>
                <w:sz w:val="14"/>
                <w:szCs w:val="14"/>
              </w:rPr>
              <w:t>Ci</w:t>
            </w:r>
            <w:r w:rsidR="000777B7" w:rsidRPr="00DA53A1">
              <w:rPr>
                <w:rFonts w:ascii="Avenir" w:hAnsi="Avenir"/>
                <w:sz w:val="14"/>
                <w:szCs w:val="14"/>
              </w:rPr>
              <w:t>t</w:t>
            </w:r>
            <w:r w:rsidRPr="00DA53A1">
              <w:rPr>
                <w:rFonts w:ascii="Avenir" w:hAnsi="Avenir"/>
                <w:sz w:val="14"/>
                <w:szCs w:val="14"/>
              </w:rPr>
              <w:t>tà:</w:t>
            </w:r>
          </w:p>
        </w:tc>
        <w:tc>
          <w:tcPr>
            <w:tcW w:w="1423" w:type="dxa"/>
            <w:tcBorders>
              <w:bottom w:val="single" w:sz="4" w:space="0" w:color="auto"/>
            </w:tcBorders>
          </w:tcPr>
          <w:p w:rsidR="00B23D9C" w:rsidRPr="00DA53A1" w:rsidRDefault="00133213" w:rsidP="00B31788">
            <w:pPr>
              <w:rPr>
                <w:rFonts w:ascii="Avenir" w:hAnsi="Avenir"/>
                <w:sz w:val="14"/>
                <w:szCs w:val="14"/>
              </w:rPr>
            </w:pPr>
            <w:r>
              <w:rPr>
                <w:rFonts w:ascii="Avenir" w:hAnsi="Avenir"/>
                <w:sz w:val="14"/>
                <w:szCs w:val="14"/>
              </w:rPr>
              <w:t>ROMA</w:t>
            </w:r>
          </w:p>
        </w:tc>
        <w:tc>
          <w:tcPr>
            <w:tcW w:w="992" w:type="dxa"/>
          </w:tcPr>
          <w:p w:rsidR="00B23D9C" w:rsidRPr="00DA53A1" w:rsidRDefault="00B23D9C" w:rsidP="009D5093">
            <w:pPr>
              <w:rPr>
                <w:rFonts w:ascii="Avenir" w:hAnsi="Avenir"/>
                <w:sz w:val="14"/>
                <w:szCs w:val="14"/>
              </w:rPr>
            </w:pPr>
            <w:r w:rsidRPr="00DA53A1">
              <w:rPr>
                <w:rFonts w:ascii="Avenir" w:hAnsi="Avenir"/>
                <w:sz w:val="14"/>
                <w:szCs w:val="14"/>
              </w:rPr>
              <w:t>Via</w:t>
            </w:r>
          </w:p>
        </w:tc>
        <w:tc>
          <w:tcPr>
            <w:tcW w:w="2109" w:type="dxa"/>
            <w:tcBorders>
              <w:bottom w:val="single" w:sz="4" w:space="0" w:color="auto"/>
            </w:tcBorders>
          </w:tcPr>
          <w:p w:rsidR="00B23D9C" w:rsidRPr="00DA53A1" w:rsidRDefault="00B23D9C" w:rsidP="00B31788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1146" w:type="dxa"/>
          </w:tcPr>
          <w:p w:rsidR="00B23D9C" w:rsidRPr="00DA53A1" w:rsidRDefault="00B23D9C" w:rsidP="00B31788">
            <w:pPr>
              <w:rPr>
                <w:rFonts w:ascii="Avenir" w:hAnsi="Avenir"/>
                <w:sz w:val="14"/>
                <w:szCs w:val="14"/>
              </w:rPr>
            </w:pPr>
            <w:r w:rsidRPr="00DA53A1">
              <w:rPr>
                <w:rFonts w:ascii="Avenir" w:hAnsi="Avenir"/>
                <w:sz w:val="14"/>
                <w:szCs w:val="14"/>
              </w:rPr>
              <w:t>COD. ZONA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23D9C" w:rsidRPr="00DA53A1" w:rsidRDefault="00B23D9C" w:rsidP="00B31788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1134" w:type="dxa"/>
          </w:tcPr>
          <w:p w:rsidR="00B23D9C" w:rsidRPr="00DA53A1" w:rsidRDefault="00B23D9C" w:rsidP="00B31788">
            <w:pPr>
              <w:rPr>
                <w:rFonts w:ascii="Avenir" w:hAnsi="Avenir"/>
                <w:sz w:val="14"/>
                <w:szCs w:val="14"/>
              </w:rPr>
            </w:pPr>
            <w:r w:rsidRPr="00DA53A1">
              <w:rPr>
                <w:rFonts w:ascii="Avenir" w:hAnsi="Avenir"/>
                <w:sz w:val="14"/>
                <w:szCs w:val="14"/>
              </w:rPr>
              <w:t>Id. catastale: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:rsidR="00B23D9C" w:rsidRPr="00DA53A1" w:rsidRDefault="008035FF" w:rsidP="00271DC2">
            <w:pPr>
              <w:rPr>
                <w:rFonts w:ascii="Avenir" w:hAnsi="Avenir"/>
                <w:sz w:val="14"/>
                <w:szCs w:val="14"/>
              </w:rPr>
            </w:pPr>
            <w:r w:rsidRPr="00DA53A1">
              <w:rPr>
                <w:rFonts w:ascii="Avenir" w:hAnsi="Avenir"/>
                <w:sz w:val="14"/>
                <w:szCs w:val="14"/>
              </w:rPr>
              <w:t xml:space="preserve">F </w:t>
            </w:r>
            <w:r w:rsidR="00894B55">
              <w:rPr>
                <w:rFonts w:ascii="Avenir" w:hAnsi="Avenir"/>
                <w:sz w:val="14"/>
                <w:szCs w:val="14"/>
              </w:rPr>
              <w:t xml:space="preserve">  </w:t>
            </w:r>
            <w:r w:rsidRPr="00DA53A1">
              <w:rPr>
                <w:rFonts w:ascii="Avenir" w:hAnsi="Avenir"/>
                <w:sz w:val="14"/>
                <w:szCs w:val="14"/>
              </w:rPr>
              <w:t xml:space="preserve"> P </w:t>
            </w:r>
            <w:r w:rsidR="00894B55">
              <w:rPr>
                <w:rFonts w:ascii="Avenir" w:hAnsi="Avenir"/>
                <w:sz w:val="14"/>
                <w:szCs w:val="14"/>
              </w:rPr>
              <w:t xml:space="preserve"> </w:t>
            </w:r>
            <w:r w:rsidR="00271DC2">
              <w:rPr>
                <w:rFonts w:ascii="Avenir" w:hAnsi="Avenir"/>
                <w:sz w:val="14"/>
                <w:szCs w:val="14"/>
              </w:rPr>
              <w:t xml:space="preserve"> </w:t>
            </w:r>
            <w:r w:rsidRPr="00DA53A1">
              <w:rPr>
                <w:rFonts w:ascii="Avenir" w:hAnsi="Avenir"/>
                <w:sz w:val="14"/>
                <w:szCs w:val="14"/>
              </w:rPr>
              <w:t>S</w:t>
            </w:r>
            <w:r w:rsidR="00133213">
              <w:rPr>
                <w:rFonts w:ascii="Avenir" w:hAnsi="Avenir"/>
                <w:sz w:val="14"/>
                <w:szCs w:val="14"/>
              </w:rPr>
              <w:t xml:space="preserve"> </w:t>
            </w:r>
          </w:p>
        </w:tc>
      </w:tr>
    </w:tbl>
    <w:p w:rsidR="00B23D9C" w:rsidRPr="00DA53A1" w:rsidRDefault="00B23D9C" w:rsidP="00B31788">
      <w:pPr>
        <w:rPr>
          <w:rFonts w:ascii="Avenir" w:hAnsi="Avenir"/>
          <w:sz w:val="14"/>
          <w:szCs w:val="14"/>
        </w:rPr>
      </w:pPr>
    </w:p>
    <w:p w:rsidR="00AD3700" w:rsidRPr="00B31788" w:rsidRDefault="00AD3700" w:rsidP="00B31788">
      <w:pPr>
        <w:rPr>
          <w:rFonts w:ascii="Avenir" w:hAnsi="Avenir"/>
          <w:sz w:val="16"/>
          <w:szCs w:val="16"/>
        </w:rPr>
      </w:pPr>
    </w:p>
    <w:p w:rsidR="005317C7" w:rsidRPr="00B31788" w:rsidRDefault="005317C7" w:rsidP="00B31788">
      <w:pPr>
        <w:jc w:val="center"/>
        <w:rPr>
          <w:rFonts w:ascii="Avenir" w:hAnsi="Avenir"/>
          <w:bCs/>
        </w:rPr>
      </w:pPr>
      <w:r w:rsidRPr="00B31788">
        <w:rPr>
          <w:rFonts w:ascii="Avenir" w:hAnsi="Avenir"/>
          <w:bCs/>
        </w:rPr>
        <w:t>Tutte le informazioni necessarie per determinare il calcolo del canone sono state fornite dalle parti.</w:t>
      </w:r>
    </w:p>
    <w:p w:rsidR="00B31788" w:rsidRPr="00B31788" w:rsidRDefault="00B31788" w:rsidP="00B31788">
      <w:pPr>
        <w:jc w:val="center"/>
        <w:rPr>
          <w:rFonts w:ascii="Avenir" w:hAnsi="Avenir"/>
          <w:bCs/>
          <w:sz w:val="10"/>
          <w:szCs w:val="10"/>
        </w:rPr>
      </w:pPr>
    </w:p>
    <w:p w:rsidR="005317C7" w:rsidRPr="00C21D41" w:rsidRDefault="005317C7" w:rsidP="00B31788">
      <w:pPr>
        <w:pStyle w:val="Titolo2"/>
        <w:rPr>
          <w:rFonts w:ascii="Avenir" w:hAnsi="Avenir"/>
          <w:b w:val="0"/>
          <w:sz w:val="16"/>
          <w:szCs w:val="16"/>
        </w:rPr>
      </w:pPr>
      <w:r w:rsidRPr="00C21D41">
        <w:rPr>
          <w:rFonts w:ascii="Avenir" w:hAnsi="Avenir"/>
          <w:b w:val="0"/>
          <w:sz w:val="16"/>
          <w:szCs w:val="16"/>
        </w:rPr>
        <w:t>CALCOLO DELLA SUPERFICIE CONVENZIONALE</w:t>
      </w:r>
    </w:p>
    <w:tbl>
      <w:tblPr>
        <w:tblW w:w="1073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536"/>
        <w:gridCol w:w="993"/>
        <w:gridCol w:w="3845"/>
        <w:gridCol w:w="1362"/>
      </w:tblGrid>
      <w:tr w:rsidR="00534B09" w:rsidRPr="00C21D41" w:rsidTr="00DA53A1">
        <w:trPr>
          <w:trHeight w:val="775"/>
        </w:trPr>
        <w:tc>
          <w:tcPr>
            <w:tcW w:w="4536" w:type="dxa"/>
          </w:tcPr>
          <w:p w:rsidR="00534B09" w:rsidRPr="00C21D41" w:rsidRDefault="00534B09" w:rsidP="004E16D7">
            <w:pPr>
              <w:ind w:left="-496" w:firstLine="496"/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 xml:space="preserve">Superficie calpestabile appartamento:          </w:t>
            </w:r>
          </w:p>
        </w:tc>
        <w:tc>
          <w:tcPr>
            <w:tcW w:w="993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  <w:lang w:val="fr-FR"/>
              </w:rPr>
            </w:pPr>
            <w:r w:rsidRPr="00C21D41">
              <w:rPr>
                <w:rFonts w:ascii="Avenir" w:hAnsi="Avenir"/>
                <w:sz w:val="16"/>
                <w:szCs w:val="16"/>
                <w:lang w:val="fr-FR"/>
              </w:rPr>
              <w:t>= mq</w:t>
            </w:r>
          </w:p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  <w:lang w:val="fr-FR"/>
              </w:rPr>
            </w:pPr>
            <w:r w:rsidRPr="00C21D41">
              <w:rPr>
                <w:rFonts w:ascii="Avenir" w:hAnsi="Avenir"/>
                <w:sz w:val="16"/>
                <w:szCs w:val="16"/>
                <w:lang w:val="fr-FR"/>
              </w:rPr>
              <w:t>= mq</w:t>
            </w:r>
            <w:r w:rsidR="00B13D13">
              <w:rPr>
                <w:rFonts w:ascii="Avenir" w:hAnsi="Avenir"/>
                <w:sz w:val="16"/>
                <w:szCs w:val="16"/>
                <w:lang w:val="fr-FR"/>
              </w:rPr>
              <w:t xml:space="preserve"> </w:t>
            </w:r>
          </w:p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  <w:lang w:val="fr-FR"/>
              </w:rPr>
            </w:pPr>
            <w:r w:rsidRPr="00C21D41">
              <w:rPr>
                <w:rFonts w:ascii="Avenir" w:hAnsi="Avenir"/>
                <w:sz w:val="16"/>
                <w:szCs w:val="16"/>
                <w:lang w:val="fr-FR"/>
              </w:rPr>
              <w:t>= mq</w:t>
            </w:r>
          </w:p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</w:p>
        </w:tc>
        <w:tc>
          <w:tcPr>
            <w:tcW w:w="3845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&lt;46 (x 1,</w:t>
            </w:r>
            <w:r w:rsidR="006E32A0">
              <w:rPr>
                <w:rFonts w:ascii="Avenir" w:hAnsi="Avenir"/>
                <w:sz w:val="16"/>
                <w:szCs w:val="16"/>
              </w:rPr>
              <w:t>3</w:t>
            </w:r>
            <w:r w:rsidRPr="00C21D41">
              <w:rPr>
                <w:rFonts w:ascii="Avenir" w:hAnsi="Avenir"/>
                <w:sz w:val="16"/>
                <w:szCs w:val="16"/>
              </w:rPr>
              <w:t>0 fino a 5</w:t>
            </w:r>
            <w:r w:rsidR="001E1BF0">
              <w:rPr>
                <w:rFonts w:ascii="Avenir" w:hAnsi="Avenir"/>
                <w:sz w:val="16"/>
                <w:szCs w:val="16"/>
              </w:rPr>
              <w:t>2</w:t>
            </w:r>
            <w:r w:rsidRPr="00C21D41">
              <w:rPr>
                <w:rFonts w:ascii="Avenir" w:hAnsi="Avenir"/>
                <w:sz w:val="16"/>
                <w:szCs w:val="16"/>
              </w:rPr>
              <w:t>.</w:t>
            </w:r>
            <w:r w:rsidR="001E1BF0">
              <w:rPr>
                <w:rFonts w:ascii="Avenir" w:hAnsi="Avenir"/>
                <w:sz w:val="16"/>
                <w:szCs w:val="16"/>
              </w:rPr>
              <w:t>90</w:t>
            </w:r>
            <w:r w:rsidRPr="00C21D41">
              <w:rPr>
                <w:rFonts w:ascii="Avenir" w:hAnsi="Avenir"/>
                <w:sz w:val="16"/>
                <w:szCs w:val="16"/>
              </w:rPr>
              <w:t xml:space="preserve"> mq.)</w:t>
            </w:r>
          </w:p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46-70(x 1,15 fino a 70.0</w:t>
            </w:r>
            <w:r w:rsidR="001E1BF0">
              <w:rPr>
                <w:rFonts w:ascii="Avenir" w:hAnsi="Avenir"/>
                <w:sz w:val="16"/>
                <w:szCs w:val="16"/>
              </w:rPr>
              <w:t>0</w:t>
            </w:r>
            <w:r w:rsidRPr="00C21D41">
              <w:rPr>
                <w:rFonts w:ascii="Avenir" w:hAnsi="Avenir"/>
                <w:sz w:val="16"/>
                <w:szCs w:val="16"/>
              </w:rPr>
              <w:t xml:space="preserve"> mq.)</w:t>
            </w:r>
          </w:p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70-120</w:t>
            </w:r>
          </w:p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&gt;120 (possibilità di diminuzione fino a – 15%)</w:t>
            </w:r>
          </w:p>
        </w:tc>
        <w:tc>
          <w:tcPr>
            <w:tcW w:w="1362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</w:p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  <w:r w:rsidR="00B13D13">
              <w:rPr>
                <w:rFonts w:ascii="Avenir" w:hAnsi="Avenir"/>
                <w:sz w:val="16"/>
                <w:szCs w:val="16"/>
              </w:rPr>
              <w:t xml:space="preserve"> </w:t>
            </w:r>
          </w:p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  <w:r w:rsidR="00894B55">
              <w:rPr>
                <w:rFonts w:ascii="Avenir" w:hAnsi="Avenir"/>
                <w:sz w:val="16"/>
                <w:szCs w:val="16"/>
              </w:rPr>
              <w:t xml:space="preserve"> </w:t>
            </w:r>
          </w:p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</w:p>
        </w:tc>
      </w:tr>
      <w:tr w:rsidR="00534B09" w:rsidRPr="00C21D41" w:rsidTr="00DA53A1">
        <w:trPr>
          <w:cantSplit/>
          <w:trHeight w:val="112"/>
        </w:trPr>
        <w:tc>
          <w:tcPr>
            <w:tcW w:w="4536" w:type="dxa"/>
          </w:tcPr>
          <w:p w:rsidR="00534B09" w:rsidRPr="00C21D41" w:rsidRDefault="00534B09" w:rsidP="004E16D7">
            <w:pPr>
              <w:ind w:left="-496" w:firstLine="496"/>
              <w:rPr>
                <w:rFonts w:ascii="Avenir" w:hAnsi="Avenir"/>
                <w:sz w:val="16"/>
                <w:szCs w:val="16"/>
              </w:rPr>
            </w:pPr>
            <w:r>
              <w:rPr>
                <w:rFonts w:ascii="Avenir" w:hAnsi="Avenir"/>
                <w:sz w:val="16"/>
                <w:szCs w:val="16"/>
              </w:rPr>
              <w:t xml:space="preserve">Autorimessa e/o posto auto esclusivo </w:t>
            </w:r>
            <w:r w:rsidR="001E1BF0">
              <w:rPr>
                <w:rFonts w:ascii="Avenir" w:hAnsi="Avenir"/>
                <w:sz w:val="16"/>
                <w:szCs w:val="16"/>
              </w:rPr>
              <w:t>Zona Pregio</w:t>
            </w:r>
          </w:p>
        </w:tc>
        <w:tc>
          <w:tcPr>
            <w:tcW w:w="993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</w:p>
        </w:tc>
        <w:tc>
          <w:tcPr>
            <w:tcW w:w="3845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x 0,</w:t>
            </w:r>
            <w:r>
              <w:rPr>
                <w:rFonts w:ascii="Avenir" w:hAnsi="Avenir"/>
                <w:sz w:val="16"/>
                <w:szCs w:val="16"/>
              </w:rPr>
              <w:t>80</w:t>
            </w:r>
          </w:p>
        </w:tc>
        <w:tc>
          <w:tcPr>
            <w:tcW w:w="1362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</w:p>
        </w:tc>
      </w:tr>
      <w:tr w:rsidR="00534B09" w:rsidRPr="00C21D41" w:rsidTr="00DA53A1">
        <w:trPr>
          <w:cantSplit/>
          <w:trHeight w:val="111"/>
        </w:trPr>
        <w:tc>
          <w:tcPr>
            <w:tcW w:w="4536" w:type="dxa"/>
          </w:tcPr>
          <w:p w:rsidR="00534B09" w:rsidRPr="00C21D41" w:rsidRDefault="00534B09" w:rsidP="004E16D7">
            <w:pPr>
              <w:ind w:left="-496" w:firstLine="496"/>
              <w:rPr>
                <w:rFonts w:ascii="Avenir" w:hAnsi="Avenir"/>
                <w:sz w:val="16"/>
                <w:szCs w:val="16"/>
              </w:rPr>
            </w:pPr>
            <w:r>
              <w:rPr>
                <w:rFonts w:ascii="Avenir" w:hAnsi="Avenir"/>
                <w:sz w:val="16"/>
                <w:szCs w:val="16"/>
              </w:rPr>
              <w:t>Autorimessa e/o posto auto esclusivo</w:t>
            </w:r>
          </w:p>
        </w:tc>
        <w:tc>
          <w:tcPr>
            <w:tcW w:w="993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</w:p>
        </w:tc>
        <w:tc>
          <w:tcPr>
            <w:tcW w:w="3845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x 0,50</w:t>
            </w:r>
          </w:p>
        </w:tc>
        <w:tc>
          <w:tcPr>
            <w:tcW w:w="1362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</w:p>
        </w:tc>
      </w:tr>
      <w:tr w:rsidR="00534B09" w:rsidRPr="00C21D41" w:rsidTr="00DA53A1">
        <w:trPr>
          <w:trHeight w:val="194"/>
        </w:trPr>
        <w:tc>
          <w:tcPr>
            <w:tcW w:w="4536" w:type="dxa"/>
          </w:tcPr>
          <w:p w:rsidR="00534B09" w:rsidRPr="00534B09" w:rsidRDefault="00534B09" w:rsidP="004E16D7">
            <w:pPr>
              <w:ind w:left="-496" w:firstLine="496"/>
              <w:rPr>
                <w:rFonts w:ascii="Avenir" w:hAnsi="Avenir"/>
                <w:sz w:val="16"/>
                <w:szCs w:val="16"/>
              </w:rPr>
            </w:pPr>
            <w:r w:rsidRPr="00534B09">
              <w:rPr>
                <w:rFonts w:ascii="Avenir" w:hAnsi="Avenir"/>
                <w:sz w:val="16"/>
                <w:szCs w:val="16"/>
              </w:rPr>
              <w:t>Posto auto in autorimessa comune</w:t>
            </w:r>
          </w:p>
        </w:tc>
        <w:tc>
          <w:tcPr>
            <w:tcW w:w="993" w:type="dxa"/>
          </w:tcPr>
          <w:p w:rsidR="00534B09" w:rsidRPr="00534B09" w:rsidRDefault="00534B09" w:rsidP="004E16D7">
            <w:pPr>
              <w:rPr>
                <w:rFonts w:ascii="Avenir" w:hAnsi="Avenir"/>
                <w:sz w:val="16"/>
                <w:szCs w:val="16"/>
                <w:lang w:val="fr-FR"/>
              </w:rPr>
            </w:pPr>
            <w:r w:rsidRPr="00534B09">
              <w:rPr>
                <w:rFonts w:ascii="Avenir" w:hAnsi="Avenir"/>
                <w:sz w:val="16"/>
                <w:szCs w:val="16"/>
                <w:lang w:val="fr-FR"/>
              </w:rPr>
              <w:t>= mq</w:t>
            </w:r>
          </w:p>
        </w:tc>
        <w:tc>
          <w:tcPr>
            <w:tcW w:w="3845" w:type="dxa"/>
          </w:tcPr>
          <w:p w:rsidR="00534B09" w:rsidRPr="00534B09" w:rsidRDefault="00534B09" w:rsidP="004E16D7">
            <w:pPr>
              <w:rPr>
                <w:rFonts w:ascii="Avenir" w:hAnsi="Avenir"/>
                <w:sz w:val="16"/>
                <w:szCs w:val="16"/>
                <w:lang w:val="fr-FR"/>
              </w:rPr>
            </w:pPr>
            <w:r w:rsidRPr="00534B09">
              <w:rPr>
                <w:rFonts w:ascii="Avenir" w:hAnsi="Avenir"/>
                <w:sz w:val="16"/>
                <w:szCs w:val="16"/>
                <w:lang w:val="fr-FR"/>
              </w:rPr>
              <w:t>x 0,20</w:t>
            </w:r>
          </w:p>
        </w:tc>
        <w:tc>
          <w:tcPr>
            <w:tcW w:w="1362" w:type="dxa"/>
          </w:tcPr>
          <w:p w:rsidR="00534B09" w:rsidRPr="00534B09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534B09">
              <w:rPr>
                <w:rFonts w:ascii="Avenir" w:hAnsi="Avenir"/>
                <w:sz w:val="16"/>
                <w:szCs w:val="16"/>
                <w:lang w:val="fr-FR"/>
              </w:rPr>
              <w:t>= mq</w:t>
            </w:r>
          </w:p>
        </w:tc>
      </w:tr>
      <w:tr w:rsidR="00534B09" w:rsidRPr="00C21D41" w:rsidTr="00DA53A1">
        <w:trPr>
          <w:trHeight w:val="194"/>
        </w:trPr>
        <w:tc>
          <w:tcPr>
            <w:tcW w:w="4536" w:type="dxa"/>
          </w:tcPr>
          <w:p w:rsidR="00534B09" w:rsidRPr="00C21D41" w:rsidRDefault="00534B09" w:rsidP="004E16D7">
            <w:pPr>
              <w:ind w:left="-496" w:firstLine="496"/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Balconi, terrazze, cantine e simili</w:t>
            </w:r>
          </w:p>
        </w:tc>
        <w:tc>
          <w:tcPr>
            <w:tcW w:w="993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  <w:lang w:val="fr-FR"/>
              </w:rPr>
            </w:pPr>
            <w:r w:rsidRPr="00C21D41">
              <w:rPr>
                <w:rFonts w:ascii="Avenir" w:hAnsi="Avenir"/>
                <w:sz w:val="16"/>
                <w:szCs w:val="16"/>
                <w:lang w:val="fr-FR"/>
              </w:rPr>
              <w:t>= mq</w:t>
            </w:r>
            <w:r w:rsidR="00133213">
              <w:rPr>
                <w:rFonts w:ascii="Avenir" w:hAnsi="Avenir"/>
                <w:sz w:val="16"/>
                <w:szCs w:val="16"/>
                <w:lang w:val="fr-FR"/>
              </w:rPr>
              <w:t xml:space="preserve">  </w:t>
            </w:r>
            <w:r w:rsidR="00271DC2">
              <w:rPr>
                <w:rFonts w:ascii="Avenir" w:hAnsi="Avenir"/>
                <w:sz w:val="16"/>
                <w:szCs w:val="16"/>
                <w:lang w:val="fr-FR"/>
              </w:rPr>
              <w:t xml:space="preserve"> </w:t>
            </w:r>
          </w:p>
        </w:tc>
        <w:tc>
          <w:tcPr>
            <w:tcW w:w="3845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  <w:lang w:val="fr-FR"/>
              </w:rPr>
            </w:pPr>
            <w:r w:rsidRPr="00C21D41">
              <w:rPr>
                <w:rFonts w:ascii="Avenir" w:hAnsi="Avenir"/>
                <w:sz w:val="16"/>
                <w:szCs w:val="16"/>
                <w:lang w:val="fr-FR"/>
              </w:rPr>
              <w:t>x 0,25</w:t>
            </w:r>
          </w:p>
        </w:tc>
        <w:tc>
          <w:tcPr>
            <w:tcW w:w="1362" w:type="dxa"/>
          </w:tcPr>
          <w:p w:rsidR="00534B09" w:rsidRPr="005317C7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  <w:lang w:val="fr-FR"/>
              </w:rPr>
              <w:t>= mq</w:t>
            </w:r>
            <w:r w:rsidR="00133213">
              <w:rPr>
                <w:rFonts w:ascii="Avenir" w:hAnsi="Avenir"/>
                <w:sz w:val="16"/>
                <w:szCs w:val="16"/>
                <w:lang w:val="fr-FR"/>
              </w:rPr>
              <w:t xml:space="preserve">   </w:t>
            </w:r>
            <w:r w:rsidR="00271DC2">
              <w:rPr>
                <w:rFonts w:ascii="Avenir" w:hAnsi="Avenir"/>
                <w:sz w:val="16"/>
                <w:szCs w:val="16"/>
                <w:lang w:val="fr-FR"/>
              </w:rPr>
              <w:t xml:space="preserve"> </w:t>
            </w:r>
          </w:p>
        </w:tc>
      </w:tr>
      <w:tr w:rsidR="00534B09" w:rsidRPr="00C21D41" w:rsidTr="00DA53A1">
        <w:trPr>
          <w:trHeight w:val="179"/>
        </w:trPr>
        <w:tc>
          <w:tcPr>
            <w:tcW w:w="4536" w:type="dxa"/>
          </w:tcPr>
          <w:p w:rsidR="00534B09" w:rsidRPr="00C21D41" w:rsidRDefault="00534B09" w:rsidP="004E16D7">
            <w:pPr>
              <w:ind w:left="-496" w:firstLine="496"/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Superficie scoperta in godimento esclusivo</w:t>
            </w:r>
          </w:p>
        </w:tc>
        <w:tc>
          <w:tcPr>
            <w:tcW w:w="993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</w:p>
        </w:tc>
        <w:tc>
          <w:tcPr>
            <w:tcW w:w="3845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x 0,15</w:t>
            </w:r>
          </w:p>
        </w:tc>
        <w:tc>
          <w:tcPr>
            <w:tcW w:w="1362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</w:p>
        </w:tc>
      </w:tr>
      <w:tr w:rsidR="00534B09" w:rsidRPr="00C21D41" w:rsidTr="00DA53A1">
        <w:trPr>
          <w:trHeight w:val="245"/>
        </w:trPr>
        <w:tc>
          <w:tcPr>
            <w:tcW w:w="4536" w:type="dxa"/>
          </w:tcPr>
          <w:p w:rsidR="00534B09" w:rsidRPr="00C21D41" w:rsidRDefault="00534B09" w:rsidP="004E16D7">
            <w:pPr>
              <w:ind w:left="-496" w:firstLine="496"/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Sup. verde condominiale (Sup. tot. cond / MM.Tab A)</w:t>
            </w:r>
          </w:p>
        </w:tc>
        <w:tc>
          <w:tcPr>
            <w:tcW w:w="993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</w:p>
        </w:tc>
        <w:tc>
          <w:tcPr>
            <w:tcW w:w="3845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x 0,10</w:t>
            </w:r>
          </w:p>
        </w:tc>
        <w:tc>
          <w:tcPr>
            <w:tcW w:w="1362" w:type="dxa"/>
          </w:tcPr>
          <w:p w:rsidR="00534B09" w:rsidRPr="00C21D41" w:rsidRDefault="00534B09" w:rsidP="004E16D7">
            <w:pPr>
              <w:rPr>
                <w:rFonts w:ascii="Avenir" w:hAnsi="Avenir"/>
                <w:sz w:val="16"/>
                <w:szCs w:val="16"/>
              </w:rPr>
            </w:pPr>
            <w:r w:rsidRPr="00C21D41">
              <w:rPr>
                <w:rFonts w:ascii="Avenir" w:hAnsi="Avenir"/>
                <w:sz w:val="16"/>
                <w:szCs w:val="16"/>
              </w:rPr>
              <w:t>= mq</w:t>
            </w:r>
          </w:p>
        </w:tc>
      </w:tr>
    </w:tbl>
    <w:p w:rsidR="00534B09" w:rsidRPr="00534B09" w:rsidRDefault="00534B09" w:rsidP="00B31788">
      <w:pPr>
        <w:tabs>
          <w:tab w:val="left" w:pos="1985"/>
        </w:tabs>
        <w:ind w:right="-285"/>
        <w:rPr>
          <w:rFonts w:ascii="Avenir" w:hAnsi="Avenir"/>
          <w:sz w:val="10"/>
          <w:szCs w:val="10"/>
        </w:rPr>
      </w:pPr>
    </w:p>
    <w:p w:rsidR="00EE40D9" w:rsidRPr="00EE40D9" w:rsidRDefault="005317C7" w:rsidP="00B31788">
      <w:pPr>
        <w:tabs>
          <w:tab w:val="left" w:pos="1985"/>
        </w:tabs>
        <w:ind w:right="-285"/>
        <w:rPr>
          <w:rFonts w:ascii="Avenir" w:hAnsi="Avenir"/>
          <w:sz w:val="10"/>
          <w:szCs w:val="10"/>
        </w:rPr>
      </w:pPr>
      <w:r w:rsidRPr="00C21D41">
        <w:rPr>
          <w:rFonts w:ascii="Avenir" w:hAnsi="Avenir"/>
          <w:sz w:val="16"/>
          <w:szCs w:val="16"/>
        </w:rPr>
        <w:tab/>
      </w:r>
      <w:r w:rsidRPr="00C21D41">
        <w:rPr>
          <w:rFonts w:ascii="Avenir" w:hAnsi="Avenir"/>
          <w:sz w:val="16"/>
          <w:szCs w:val="16"/>
        </w:rPr>
        <w:tab/>
      </w:r>
      <w:r w:rsidRPr="00C21D41">
        <w:rPr>
          <w:rFonts w:ascii="Avenir" w:hAnsi="Avenir"/>
          <w:sz w:val="16"/>
          <w:szCs w:val="16"/>
        </w:rPr>
        <w:tab/>
      </w:r>
      <w:r w:rsidRPr="00C21D41">
        <w:rPr>
          <w:rFonts w:ascii="Avenir" w:hAnsi="Avenir"/>
          <w:sz w:val="16"/>
          <w:szCs w:val="16"/>
        </w:rPr>
        <w:tab/>
      </w:r>
      <w:r w:rsidRPr="00C21D41">
        <w:rPr>
          <w:rFonts w:ascii="Avenir" w:hAnsi="Avenir"/>
          <w:sz w:val="16"/>
          <w:szCs w:val="16"/>
        </w:rPr>
        <w:tab/>
      </w:r>
      <w:r w:rsidRPr="00C21D41">
        <w:rPr>
          <w:rFonts w:ascii="Avenir" w:hAnsi="Avenir"/>
          <w:sz w:val="16"/>
          <w:szCs w:val="16"/>
        </w:rPr>
        <w:tab/>
      </w:r>
      <w:r w:rsidR="006E3B6B" w:rsidRPr="006E3B6B">
        <w:rPr>
          <w:rFonts w:ascii="Avenir" w:hAnsi="Avenir"/>
          <w:b/>
          <w:bCs/>
          <w:sz w:val="16"/>
          <w:szCs w:val="16"/>
        </w:rPr>
        <w:t>T</w:t>
      </w:r>
      <w:r w:rsidR="006E3B6B">
        <w:rPr>
          <w:rFonts w:ascii="Avenir" w:hAnsi="Avenir"/>
          <w:b/>
          <w:bCs/>
          <w:sz w:val="16"/>
          <w:szCs w:val="16"/>
        </w:rPr>
        <w:t>O</w:t>
      </w:r>
      <w:r w:rsidR="006E3B6B" w:rsidRPr="006E3B6B">
        <w:rPr>
          <w:rFonts w:ascii="Avenir" w:hAnsi="Avenir"/>
          <w:b/>
          <w:bCs/>
          <w:sz w:val="16"/>
          <w:szCs w:val="16"/>
        </w:rPr>
        <w:t>TALE</w:t>
      </w:r>
      <w:r w:rsidRPr="00C21D41">
        <w:rPr>
          <w:rFonts w:ascii="Avenir" w:hAnsi="Avenir"/>
          <w:b/>
          <w:sz w:val="16"/>
          <w:szCs w:val="16"/>
        </w:rPr>
        <w:t>SUPERFICIE CONVENZIONALE Mq</w:t>
      </w:r>
      <w:r w:rsidRPr="00C21D41">
        <w:rPr>
          <w:rFonts w:ascii="Avenir" w:hAnsi="Avenir"/>
          <w:b/>
          <w:bCs/>
          <w:sz w:val="16"/>
          <w:szCs w:val="16"/>
        </w:rPr>
        <w:t xml:space="preserve">. </w:t>
      </w:r>
      <w:r w:rsidR="00A83158">
        <w:rPr>
          <w:rFonts w:ascii="Avenir" w:hAnsi="Avenir"/>
          <w:b/>
          <w:bCs/>
          <w:sz w:val="16"/>
          <w:szCs w:val="16"/>
        </w:rPr>
        <w:t xml:space="preserve"> ________</w:t>
      </w:r>
      <w:r>
        <w:rPr>
          <w:rFonts w:ascii="Avenir" w:hAnsi="Avenir"/>
          <w:b/>
          <w:bCs/>
          <w:sz w:val="16"/>
          <w:szCs w:val="16"/>
        </w:rPr>
        <w:t>__</w:t>
      </w:r>
      <w:r w:rsidR="0093466E">
        <w:rPr>
          <w:rFonts w:ascii="Avenir" w:hAnsi="Avenir"/>
          <w:b/>
          <w:bCs/>
          <w:sz w:val="16"/>
          <w:szCs w:val="16"/>
        </w:rPr>
        <w:t>_</w:t>
      </w:r>
      <w:r>
        <w:rPr>
          <w:rFonts w:ascii="Avenir" w:hAnsi="Avenir"/>
          <w:b/>
          <w:bCs/>
          <w:sz w:val="16"/>
          <w:szCs w:val="16"/>
        </w:rPr>
        <w:t>__</w:t>
      </w:r>
    </w:p>
    <w:tbl>
      <w:tblPr>
        <w:tblStyle w:val="Grigliatabella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838"/>
        <w:gridCol w:w="1559"/>
        <w:gridCol w:w="284"/>
        <w:gridCol w:w="1843"/>
        <w:gridCol w:w="283"/>
        <w:gridCol w:w="2268"/>
        <w:gridCol w:w="284"/>
        <w:gridCol w:w="1984"/>
        <w:gridCol w:w="284"/>
      </w:tblGrid>
      <w:tr w:rsidR="00EE40D9" w:rsidRPr="00DA53A1" w:rsidTr="00EE40D9">
        <w:tc>
          <w:tcPr>
            <w:tcW w:w="1838" w:type="dxa"/>
          </w:tcPr>
          <w:p w:rsidR="00320285" w:rsidRPr="00DA53A1" w:rsidRDefault="00320285" w:rsidP="00B31788">
            <w:pPr>
              <w:rPr>
                <w:rFonts w:ascii="Avenir" w:hAnsi="Avenir"/>
                <w:bCs/>
                <w:sz w:val="14"/>
                <w:szCs w:val="14"/>
                <w:u w:val="single"/>
              </w:rPr>
            </w:pPr>
            <w:r w:rsidRPr="00DA53A1">
              <w:rPr>
                <w:rFonts w:ascii="Avenir" w:hAnsi="Avenir"/>
                <w:bCs/>
                <w:sz w:val="14"/>
                <w:szCs w:val="14"/>
                <w:u w:val="single"/>
              </w:rPr>
              <w:t>CARATTERISTICHE</w:t>
            </w:r>
            <w:r w:rsidR="00EE40D9" w:rsidRPr="00DA53A1">
              <w:rPr>
                <w:rFonts w:ascii="Avenir" w:hAnsi="Avenir"/>
                <w:bCs/>
                <w:sz w:val="14"/>
                <w:szCs w:val="14"/>
                <w:u w:val="single"/>
              </w:rPr>
              <w:t>: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320285" w:rsidRPr="00DA53A1" w:rsidRDefault="00320285" w:rsidP="00B31788">
            <w:pPr>
              <w:rPr>
                <w:rFonts w:ascii="Avenir" w:hAnsi="Avenir"/>
                <w:bCs/>
                <w:sz w:val="14"/>
                <w:szCs w:val="14"/>
                <w:u w:val="single"/>
              </w:rPr>
            </w:pPr>
            <w:r w:rsidRPr="00DA53A1">
              <w:rPr>
                <w:rFonts w:ascii="Avenir" w:hAnsi="Avenir"/>
                <w:bCs/>
                <w:sz w:val="14"/>
                <w:szCs w:val="14"/>
                <w:u w:val="single"/>
              </w:rPr>
              <w:t>Allaccio rete idrica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85" w:rsidRPr="00DA53A1" w:rsidRDefault="00133213" w:rsidP="00B31788">
            <w:pPr>
              <w:rPr>
                <w:rFonts w:ascii="Avenir" w:hAnsi="Avenir"/>
                <w:bCs/>
                <w:sz w:val="14"/>
                <w:szCs w:val="14"/>
                <w:u w:val="single"/>
              </w:rPr>
            </w:pPr>
            <w:r>
              <w:rPr>
                <w:rFonts w:ascii="Avenir" w:hAnsi="Avenir"/>
                <w:bCs/>
                <w:sz w:val="14"/>
                <w:szCs w:val="14"/>
                <w:u w:val="single"/>
              </w:rPr>
              <w:t>X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:rsidR="00320285" w:rsidRPr="00DA53A1" w:rsidRDefault="00320285" w:rsidP="00B31788">
            <w:pPr>
              <w:rPr>
                <w:rFonts w:ascii="Avenir" w:hAnsi="Avenir"/>
                <w:bCs/>
                <w:sz w:val="14"/>
                <w:szCs w:val="14"/>
                <w:u w:val="single"/>
              </w:rPr>
            </w:pPr>
            <w:r w:rsidRPr="00DA53A1">
              <w:rPr>
                <w:rFonts w:ascii="Avenir" w:hAnsi="Avenir"/>
                <w:bCs/>
                <w:sz w:val="14"/>
                <w:szCs w:val="14"/>
                <w:u w:val="single"/>
              </w:rPr>
              <w:t>Allaccio rete fognante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85" w:rsidRPr="00DA53A1" w:rsidRDefault="00133213" w:rsidP="00B31788">
            <w:pPr>
              <w:rPr>
                <w:rFonts w:ascii="Avenir" w:hAnsi="Avenir"/>
                <w:bCs/>
                <w:sz w:val="14"/>
                <w:szCs w:val="14"/>
                <w:u w:val="single"/>
              </w:rPr>
            </w:pPr>
            <w:r>
              <w:rPr>
                <w:rFonts w:ascii="Avenir" w:hAnsi="Avenir"/>
                <w:bCs/>
                <w:sz w:val="14"/>
                <w:szCs w:val="14"/>
                <w:u w:val="single"/>
              </w:rPr>
              <w:t>X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:rsidR="00320285" w:rsidRPr="00DA53A1" w:rsidRDefault="00320285" w:rsidP="00B31788">
            <w:pPr>
              <w:rPr>
                <w:rFonts w:ascii="Avenir" w:hAnsi="Avenir"/>
                <w:bCs/>
                <w:sz w:val="14"/>
                <w:szCs w:val="14"/>
                <w:u w:val="single"/>
              </w:rPr>
            </w:pPr>
            <w:r w:rsidRPr="00DA53A1">
              <w:rPr>
                <w:rFonts w:ascii="Avenir" w:hAnsi="Avenir"/>
                <w:bCs/>
                <w:sz w:val="14"/>
                <w:szCs w:val="14"/>
                <w:u w:val="single"/>
              </w:rPr>
              <w:t>Erogazione GAS o induzione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85" w:rsidRPr="00DA53A1" w:rsidRDefault="00133213" w:rsidP="00B31788">
            <w:pPr>
              <w:rPr>
                <w:rFonts w:ascii="Avenir" w:hAnsi="Avenir"/>
                <w:bCs/>
                <w:sz w:val="14"/>
                <w:szCs w:val="14"/>
                <w:u w:val="single"/>
              </w:rPr>
            </w:pPr>
            <w:r>
              <w:rPr>
                <w:rFonts w:ascii="Avenir" w:hAnsi="Avenir"/>
                <w:bCs/>
                <w:sz w:val="14"/>
                <w:szCs w:val="14"/>
                <w:u w:val="single"/>
              </w:rPr>
              <w:t>X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:rsidR="00320285" w:rsidRPr="00DA53A1" w:rsidRDefault="00320285" w:rsidP="00B31788">
            <w:pPr>
              <w:rPr>
                <w:rFonts w:ascii="Avenir" w:hAnsi="Avenir"/>
                <w:bCs/>
                <w:sz w:val="14"/>
                <w:szCs w:val="14"/>
                <w:u w:val="single"/>
              </w:rPr>
            </w:pPr>
            <w:r w:rsidRPr="00DA53A1">
              <w:rPr>
                <w:rFonts w:ascii="Avenir" w:hAnsi="Avenir"/>
                <w:bCs/>
                <w:sz w:val="14"/>
                <w:szCs w:val="14"/>
                <w:u w:val="single"/>
              </w:rPr>
              <w:t>Impianto riscaldamento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85" w:rsidRPr="00DA53A1" w:rsidRDefault="00133213" w:rsidP="00B31788">
            <w:pPr>
              <w:jc w:val="both"/>
              <w:rPr>
                <w:rFonts w:ascii="Avenir" w:hAnsi="Avenir"/>
                <w:bCs/>
                <w:sz w:val="14"/>
                <w:szCs w:val="14"/>
                <w:u w:val="single"/>
              </w:rPr>
            </w:pPr>
            <w:r>
              <w:rPr>
                <w:rFonts w:ascii="Avenir" w:hAnsi="Avenir"/>
                <w:bCs/>
                <w:sz w:val="14"/>
                <w:szCs w:val="14"/>
                <w:u w:val="single"/>
              </w:rPr>
              <w:t>X</w:t>
            </w:r>
          </w:p>
        </w:tc>
      </w:tr>
    </w:tbl>
    <w:p w:rsidR="00C90CD8" w:rsidRPr="00EE40D9" w:rsidRDefault="00C90CD8" w:rsidP="00B31788">
      <w:pPr>
        <w:rPr>
          <w:rFonts w:ascii="Avenir" w:hAnsi="Avenir"/>
          <w:sz w:val="10"/>
          <w:szCs w:val="10"/>
        </w:rPr>
      </w:pPr>
    </w:p>
    <w:tbl>
      <w:tblPr>
        <w:tblStyle w:val="Grigliatabella"/>
        <w:tblpPr w:leftFromText="141" w:rightFromText="141" w:vertAnchor="text" w:horzAnchor="page" w:tblpX="2777" w:tblpY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0"/>
        <w:gridCol w:w="425"/>
        <w:gridCol w:w="284"/>
        <w:gridCol w:w="283"/>
        <w:gridCol w:w="474"/>
      </w:tblGrid>
      <w:tr w:rsidR="00B31788" w:rsidTr="00B31788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788" w:rsidRDefault="00894B55" w:rsidP="00B31788">
            <w:pPr>
              <w:rPr>
                <w:rFonts w:ascii="Avenir" w:hAnsi="Avenir"/>
                <w:bCs/>
                <w:sz w:val="16"/>
                <w:szCs w:val="16"/>
              </w:rPr>
            </w:pPr>
            <w:r>
              <w:rPr>
                <w:rFonts w:ascii="Avenir" w:hAnsi="Avenir"/>
                <w:bCs/>
                <w:sz w:val="16"/>
                <w:szCs w:val="16"/>
              </w:rPr>
              <w:t>X</w:t>
            </w:r>
          </w:p>
        </w:tc>
        <w:tc>
          <w:tcPr>
            <w:tcW w:w="425" w:type="dxa"/>
            <w:tcBorders>
              <w:left w:val="single" w:sz="4" w:space="0" w:color="auto"/>
            </w:tcBorders>
          </w:tcPr>
          <w:p w:rsidR="00B31788" w:rsidRDefault="00B31788" w:rsidP="00B31788">
            <w:pPr>
              <w:rPr>
                <w:rFonts w:ascii="Avenir" w:hAnsi="Avenir"/>
                <w:bCs/>
                <w:sz w:val="16"/>
                <w:szCs w:val="16"/>
              </w:rPr>
            </w:pPr>
            <w:r>
              <w:rPr>
                <w:rFonts w:ascii="Avenir" w:hAnsi="Avenir"/>
                <w:bCs/>
                <w:sz w:val="16"/>
                <w:szCs w:val="16"/>
              </w:rPr>
              <w:t>SI</w:t>
            </w: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B31788" w:rsidRDefault="00B31788" w:rsidP="00B31788">
            <w:pPr>
              <w:rPr>
                <w:rFonts w:ascii="Avenir" w:hAnsi="Avenir"/>
                <w:bC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788" w:rsidRDefault="00B31788" w:rsidP="00B31788">
            <w:pPr>
              <w:rPr>
                <w:rFonts w:ascii="Avenir" w:hAnsi="Avenir"/>
                <w:bCs/>
                <w:sz w:val="16"/>
                <w:szCs w:val="16"/>
              </w:rPr>
            </w:pPr>
          </w:p>
        </w:tc>
        <w:tc>
          <w:tcPr>
            <w:tcW w:w="474" w:type="dxa"/>
            <w:tcBorders>
              <w:left w:val="single" w:sz="4" w:space="0" w:color="auto"/>
            </w:tcBorders>
          </w:tcPr>
          <w:p w:rsidR="00B31788" w:rsidRDefault="00B31788" w:rsidP="00B31788">
            <w:pPr>
              <w:rPr>
                <w:rFonts w:ascii="Avenir" w:hAnsi="Avenir"/>
                <w:bCs/>
                <w:sz w:val="16"/>
                <w:szCs w:val="16"/>
              </w:rPr>
            </w:pPr>
            <w:r>
              <w:rPr>
                <w:rFonts w:ascii="Avenir" w:hAnsi="Avenir"/>
                <w:bCs/>
                <w:sz w:val="16"/>
                <w:szCs w:val="16"/>
              </w:rPr>
              <w:t>NO</w:t>
            </w:r>
          </w:p>
        </w:tc>
      </w:tr>
    </w:tbl>
    <w:p w:rsidR="000971DD" w:rsidRPr="006E3B6B" w:rsidRDefault="00A83158" w:rsidP="00B31788">
      <w:pPr>
        <w:rPr>
          <w:rFonts w:ascii="Avenir" w:hAnsi="Avenir"/>
          <w:b/>
          <w:bCs/>
          <w:sz w:val="16"/>
          <w:szCs w:val="16"/>
          <w:u w:val="single"/>
        </w:rPr>
      </w:pPr>
      <w:r w:rsidRPr="00C90CD8">
        <w:rPr>
          <w:rFonts w:ascii="Avenir" w:hAnsi="Avenir"/>
          <w:b/>
          <w:bCs/>
          <w:sz w:val="16"/>
          <w:szCs w:val="16"/>
          <w:u w:val="single"/>
        </w:rPr>
        <w:t>Appartamento normale</w:t>
      </w:r>
    </w:p>
    <w:p w:rsidR="00D44338" w:rsidRPr="00EE40D9" w:rsidRDefault="00D44338" w:rsidP="00B31788">
      <w:pPr>
        <w:rPr>
          <w:rFonts w:ascii="Avenir" w:hAnsi="Avenir"/>
          <w:b/>
          <w:bCs/>
          <w:sz w:val="10"/>
          <w:szCs w:val="10"/>
          <w:u w:val="single"/>
        </w:rPr>
      </w:pPr>
    </w:p>
    <w:p w:rsidR="00D44338" w:rsidRPr="00D44338" w:rsidRDefault="00D44338" w:rsidP="00B31788">
      <w:pPr>
        <w:pStyle w:val="Titolo2"/>
        <w:rPr>
          <w:rFonts w:ascii="Avenir" w:hAnsi="Avenir"/>
          <w:b w:val="0"/>
          <w:sz w:val="14"/>
          <w:szCs w:val="14"/>
          <w:u w:val="single"/>
        </w:rPr>
      </w:pPr>
      <w:r w:rsidRPr="00D44338">
        <w:rPr>
          <w:rFonts w:ascii="Avenir" w:hAnsi="Avenir"/>
          <w:b w:val="0"/>
          <w:sz w:val="14"/>
          <w:szCs w:val="14"/>
          <w:u w:val="single"/>
        </w:rPr>
        <w:t>PARAMETRI</w:t>
      </w:r>
    </w:p>
    <w:tbl>
      <w:tblPr>
        <w:tblW w:w="107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25"/>
        <w:gridCol w:w="284"/>
        <w:gridCol w:w="4186"/>
        <w:gridCol w:w="425"/>
        <w:gridCol w:w="283"/>
        <w:gridCol w:w="5103"/>
      </w:tblGrid>
      <w:tr w:rsidR="002C4034" w:rsidRPr="00D44338" w:rsidTr="00DA53A1">
        <w:trPr>
          <w:trHeight w:val="204"/>
        </w:trPr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1</w:t>
            </w:r>
          </w:p>
        </w:tc>
        <w:tc>
          <w:tcPr>
            <w:tcW w:w="284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4186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Posto auto</w:t>
            </w:r>
          </w:p>
        </w:tc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11</w:t>
            </w:r>
          </w:p>
        </w:tc>
        <w:tc>
          <w:tcPr>
            <w:tcW w:w="28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510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Stabile con servizio di portierato</w:t>
            </w:r>
          </w:p>
        </w:tc>
      </w:tr>
      <w:tr w:rsidR="002C4034" w:rsidRPr="00D44338" w:rsidTr="00DA53A1">
        <w:trPr>
          <w:trHeight w:val="120"/>
        </w:trPr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2</w:t>
            </w:r>
          </w:p>
        </w:tc>
        <w:tc>
          <w:tcPr>
            <w:tcW w:w="284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4186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Cortile d’uso comune, area verde o impianto sportivo</w:t>
            </w:r>
          </w:p>
        </w:tc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12</w:t>
            </w:r>
          </w:p>
        </w:tc>
        <w:tc>
          <w:tcPr>
            <w:tcW w:w="28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510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 xml:space="preserve">Stabile o </w:t>
            </w:r>
            <w:r>
              <w:rPr>
                <w:rFonts w:ascii="Avenir" w:hAnsi="Avenir"/>
                <w:sz w:val="14"/>
                <w:szCs w:val="14"/>
              </w:rPr>
              <w:t>UI</w:t>
            </w:r>
            <w:r w:rsidRPr="00D44338">
              <w:rPr>
                <w:rFonts w:ascii="Avenir" w:hAnsi="Avenir"/>
                <w:sz w:val="14"/>
                <w:szCs w:val="14"/>
              </w:rPr>
              <w:t xml:space="preserve"> ultimati o completamente ristrutturati negli ultimi 10 anni</w:t>
            </w:r>
          </w:p>
        </w:tc>
      </w:tr>
      <w:tr w:rsidR="002C4034" w:rsidRPr="00D44338" w:rsidTr="00DA53A1"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3</w:t>
            </w:r>
          </w:p>
        </w:tc>
        <w:tc>
          <w:tcPr>
            <w:tcW w:w="284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4186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Cantina</w:t>
            </w:r>
          </w:p>
        </w:tc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13</w:t>
            </w:r>
          </w:p>
        </w:tc>
        <w:tc>
          <w:tcPr>
            <w:tcW w:w="28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510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Sistema di sicurezza o sistema di allarme</w:t>
            </w:r>
          </w:p>
        </w:tc>
      </w:tr>
      <w:tr w:rsidR="002C4034" w:rsidRPr="00D44338" w:rsidTr="00DA53A1"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4</w:t>
            </w:r>
          </w:p>
        </w:tc>
        <w:tc>
          <w:tcPr>
            <w:tcW w:w="284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4186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Terrazzo o balcone</w:t>
            </w:r>
          </w:p>
        </w:tc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14</w:t>
            </w:r>
          </w:p>
        </w:tc>
        <w:tc>
          <w:tcPr>
            <w:tcW w:w="28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510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Cucina abitabile con finestra</w:t>
            </w:r>
          </w:p>
        </w:tc>
      </w:tr>
      <w:tr w:rsidR="002C4034" w:rsidRPr="00D44338" w:rsidTr="00DA53A1"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5</w:t>
            </w:r>
          </w:p>
        </w:tc>
        <w:tc>
          <w:tcPr>
            <w:tcW w:w="284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4186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Area verde di pertinenza</w:t>
            </w:r>
          </w:p>
        </w:tc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15</w:t>
            </w:r>
          </w:p>
        </w:tc>
        <w:tc>
          <w:tcPr>
            <w:tcW w:w="28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510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Videocitofono o videosorveglianza</w:t>
            </w:r>
          </w:p>
        </w:tc>
      </w:tr>
      <w:tr w:rsidR="002C4034" w:rsidRPr="00D44338" w:rsidTr="00DA53A1"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6</w:t>
            </w:r>
          </w:p>
        </w:tc>
        <w:tc>
          <w:tcPr>
            <w:tcW w:w="284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4186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Aria condizionata</w:t>
            </w:r>
          </w:p>
        </w:tc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16</w:t>
            </w:r>
          </w:p>
        </w:tc>
        <w:tc>
          <w:tcPr>
            <w:tcW w:w="28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510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Antenna centralizzata o impianto satellitare</w:t>
            </w:r>
          </w:p>
        </w:tc>
      </w:tr>
      <w:tr w:rsidR="002C4034" w:rsidRPr="00D44338" w:rsidTr="00DA53A1"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7</w:t>
            </w:r>
          </w:p>
        </w:tc>
        <w:tc>
          <w:tcPr>
            <w:tcW w:w="284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4186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Stabile con ascensore</w:t>
            </w:r>
          </w:p>
        </w:tc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17</w:t>
            </w:r>
          </w:p>
        </w:tc>
        <w:tc>
          <w:tcPr>
            <w:tcW w:w="28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510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Riscaldamento autonomo</w:t>
            </w:r>
          </w:p>
        </w:tc>
      </w:tr>
      <w:tr w:rsidR="002C4034" w:rsidRPr="00D44338" w:rsidTr="00DA53A1"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8</w:t>
            </w:r>
          </w:p>
        </w:tc>
        <w:tc>
          <w:tcPr>
            <w:tcW w:w="284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4186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Bagno con finestra o doppi servizi</w:t>
            </w:r>
          </w:p>
        </w:tc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18</w:t>
            </w:r>
          </w:p>
        </w:tc>
        <w:tc>
          <w:tcPr>
            <w:tcW w:w="28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510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Stabile non superiore a 4 piani</w:t>
            </w:r>
          </w:p>
        </w:tc>
      </w:tr>
      <w:tr w:rsidR="002C4034" w:rsidRPr="00D44338" w:rsidTr="00DA53A1"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9</w:t>
            </w:r>
          </w:p>
        </w:tc>
        <w:tc>
          <w:tcPr>
            <w:tcW w:w="284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4186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Porta blindata</w:t>
            </w:r>
          </w:p>
        </w:tc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19</w:t>
            </w:r>
          </w:p>
        </w:tc>
        <w:tc>
          <w:tcPr>
            <w:tcW w:w="28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510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Strutture di superamento di barriere architettoniche</w:t>
            </w:r>
          </w:p>
        </w:tc>
      </w:tr>
      <w:tr w:rsidR="002C4034" w:rsidRPr="00D44338" w:rsidTr="00DA53A1"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10</w:t>
            </w:r>
          </w:p>
        </w:tc>
        <w:tc>
          <w:tcPr>
            <w:tcW w:w="284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4186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Doppi vetri</w:t>
            </w:r>
          </w:p>
        </w:tc>
        <w:tc>
          <w:tcPr>
            <w:tcW w:w="425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20</w:t>
            </w:r>
          </w:p>
        </w:tc>
        <w:tc>
          <w:tcPr>
            <w:tcW w:w="28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</w:p>
        </w:tc>
        <w:tc>
          <w:tcPr>
            <w:tcW w:w="5103" w:type="dxa"/>
          </w:tcPr>
          <w:p w:rsidR="002C4034" w:rsidRPr="00D44338" w:rsidRDefault="002C4034" w:rsidP="002C4034">
            <w:pPr>
              <w:rPr>
                <w:rFonts w:ascii="Avenir" w:hAnsi="Avenir"/>
                <w:sz w:val="14"/>
                <w:szCs w:val="14"/>
              </w:rPr>
            </w:pPr>
            <w:r w:rsidRPr="00D44338">
              <w:rPr>
                <w:rFonts w:ascii="Avenir" w:hAnsi="Avenir"/>
                <w:sz w:val="14"/>
                <w:szCs w:val="14"/>
              </w:rPr>
              <w:t>Terrazzo o locale condominiale ad uso comune</w:t>
            </w:r>
          </w:p>
        </w:tc>
      </w:tr>
    </w:tbl>
    <w:p w:rsidR="00D44338" w:rsidRPr="00EE40D9" w:rsidRDefault="00D44338" w:rsidP="00B31788">
      <w:pPr>
        <w:rPr>
          <w:rFonts w:ascii="Avenir" w:hAnsi="Avenir"/>
          <w:color w:val="000000" w:themeColor="text1"/>
          <w:sz w:val="10"/>
          <w:szCs w:val="10"/>
        </w:rPr>
      </w:pPr>
    </w:p>
    <w:p w:rsidR="00EE40D9" w:rsidRDefault="006E3B6B" w:rsidP="00B31788">
      <w:pPr>
        <w:rPr>
          <w:rFonts w:ascii="Avenir" w:hAnsi="Avenir"/>
          <w:color w:val="000000" w:themeColor="text1"/>
          <w:sz w:val="14"/>
          <w:szCs w:val="14"/>
        </w:rPr>
      </w:pPr>
      <w:r w:rsidRPr="00DA53A1">
        <w:rPr>
          <w:rFonts w:ascii="Avenir" w:hAnsi="Avenir"/>
          <w:color w:val="000000" w:themeColor="text1"/>
          <w:sz w:val="14"/>
          <w:szCs w:val="14"/>
        </w:rPr>
        <w:t xml:space="preserve">NUMERO </w:t>
      </w:r>
      <w:r w:rsidR="005317C7" w:rsidRPr="00DA53A1">
        <w:rPr>
          <w:rFonts w:ascii="Avenir" w:hAnsi="Avenir"/>
          <w:color w:val="000000" w:themeColor="text1"/>
          <w:sz w:val="14"/>
          <w:szCs w:val="14"/>
        </w:rPr>
        <w:t xml:space="preserve">PARAMETRI </w:t>
      </w:r>
      <w:r w:rsidRPr="00DA53A1">
        <w:rPr>
          <w:rFonts w:ascii="Avenir" w:hAnsi="Avenir"/>
          <w:color w:val="000000" w:themeColor="text1"/>
          <w:sz w:val="14"/>
          <w:szCs w:val="14"/>
        </w:rPr>
        <w:t>DESCRITTIVI DELL’ALLOGGIO</w:t>
      </w:r>
      <w:r w:rsidR="001E0A81">
        <w:rPr>
          <w:rFonts w:ascii="Avenir" w:hAnsi="Avenir"/>
          <w:color w:val="000000" w:themeColor="text1"/>
          <w:sz w:val="14"/>
          <w:szCs w:val="14"/>
        </w:rPr>
        <w:t xml:space="preserve"> </w:t>
      </w:r>
    </w:p>
    <w:p w:rsidR="005211FE" w:rsidRPr="00DA53A1" w:rsidRDefault="005211FE" w:rsidP="00B31788">
      <w:pPr>
        <w:rPr>
          <w:rFonts w:ascii="Avenir" w:hAnsi="Avenir"/>
          <w:color w:val="000000" w:themeColor="text1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3745" w:tblpY="21"/>
        <w:tblW w:w="0" w:type="auto"/>
        <w:tblLook w:val="04A0"/>
      </w:tblPr>
      <w:tblGrid>
        <w:gridCol w:w="421"/>
        <w:gridCol w:w="474"/>
      </w:tblGrid>
      <w:tr w:rsidR="00DD66C0" w:rsidRPr="00DA53A1" w:rsidTr="00DD66C0">
        <w:tc>
          <w:tcPr>
            <w:tcW w:w="421" w:type="dxa"/>
          </w:tcPr>
          <w:p w:rsidR="00DD66C0" w:rsidRPr="00DA53A1" w:rsidRDefault="00DD66C0" w:rsidP="00DD66C0">
            <w:pPr>
              <w:rPr>
                <w:rFonts w:ascii="Avenir" w:hAnsi="Avenir"/>
                <w:bCs/>
                <w:sz w:val="14"/>
                <w:szCs w:val="14"/>
              </w:rPr>
            </w:pPr>
            <w:r w:rsidRPr="00DA53A1">
              <w:rPr>
                <w:rFonts w:ascii="Avenir" w:hAnsi="Avenir"/>
                <w:bCs/>
                <w:sz w:val="14"/>
                <w:szCs w:val="14"/>
              </w:rPr>
              <w:t>SI</w:t>
            </w:r>
          </w:p>
        </w:tc>
        <w:tc>
          <w:tcPr>
            <w:tcW w:w="474" w:type="dxa"/>
          </w:tcPr>
          <w:p w:rsidR="00DD66C0" w:rsidRPr="00DA53A1" w:rsidRDefault="00DD66C0" w:rsidP="00DD66C0">
            <w:pPr>
              <w:rPr>
                <w:rFonts w:ascii="Avenir" w:hAnsi="Avenir"/>
                <w:bCs/>
                <w:sz w:val="14"/>
                <w:szCs w:val="14"/>
              </w:rPr>
            </w:pPr>
            <w:r w:rsidRPr="00DA53A1">
              <w:rPr>
                <w:rFonts w:ascii="Avenir" w:hAnsi="Avenir"/>
                <w:bCs/>
                <w:sz w:val="14"/>
                <w:szCs w:val="14"/>
              </w:rPr>
              <w:t>NO</w:t>
            </w:r>
          </w:p>
        </w:tc>
      </w:tr>
    </w:tbl>
    <w:p w:rsidR="006E3B6B" w:rsidRPr="00DA53A1" w:rsidRDefault="00D44338" w:rsidP="00B31788">
      <w:pPr>
        <w:rPr>
          <w:rFonts w:ascii="Avenir" w:hAnsi="Avenir"/>
          <w:b/>
          <w:bCs/>
          <w:color w:val="000000" w:themeColor="text1"/>
          <w:sz w:val="14"/>
          <w:szCs w:val="14"/>
        </w:rPr>
      </w:pPr>
      <w:r w:rsidRPr="00DA53A1">
        <w:rPr>
          <w:rFonts w:ascii="Avenir" w:hAnsi="Avenir"/>
          <w:b/>
          <w:bCs/>
          <w:color w:val="000000" w:themeColor="text1"/>
          <w:sz w:val="14"/>
          <w:szCs w:val="14"/>
        </w:rPr>
        <w:t>Maggiorazioni</w:t>
      </w:r>
      <w:r w:rsidR="00DD66C0" w:rsidRPr="00DA53A1">
        <w:rPr>
          <w:rFonts w:ascii="Avenir" w:hAnsi="Avenir"/>
          <w:b/>
          <w:bCs/>
          <w:color w:val="000000" w:themeColor="text1"/>
          <w:sz w:val="14"/>
          <w:szCs w:val="14"/>
        </w:rPr>
        <w:t>/Riduzioni</w:t>
      </w:r>
      <w:r w:rsidRPr="00DA53A1">
        <w:rPr>
          <w:rFonts w:ascii="Avenir" w:hAnsi="Avenir"/>
          <w:b/>
          <w:bCs/>
          <w:color w:val="000000" w:themeColor="text1"/>
          <w:sz w:val="14"/>
          <w:szCs w:val="14"/>
        </w:rPr>
        <w:t xml:space="preserve"> applicabili:</w:t>
      </w:r>
    </w:p>
    <w:p w:rsidR="00EE40D9" w:rsidRPr="00DA53A1" w:rsidRDefault="00EE40D9" w:rsidP="00B31788">
      <w:pPr>
        <w:rPr>
          <w:rFonts w:ascii="Avenir" w:hAnsi="Avenir"/>
          <w:color w:val="000000" w:themeColor="text1"/>
          <w:sz w:val="14"/>
          <w:szCs w:val="14"/>
        </w:rPr>
      </w:pPr>
    </w:p>
    <w:tbl>
      <w:tblPr>
        <w:tblpPr w:leftFromText="141" w:rightFromText="141" w:vertAnchor="text" w:tblpY="1"/>
        <w:tblOverlap w:val="never"/>
        <w:tblW w:w="1056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694"/>
        <w:gridCol w:w="708"/>
        <w:gridCol w:w="2835"/>
        <w:gridCol w:w="851"/>
        <w:gridCol w:w="2693"/>
        <w:gridCol w:w="779"/>
      </w:tblGrid>
      <w:tr w:rsidR="00FC4BA6" w:rsidRPr="00DA53A1" w:rsidTr="004E16D7">
        <w:trPr>
          <w:trHeight w:val="284"/>
        </w:trPr>
        <w:tc>
          <w:tcPr>
            <w:tcW w:w="2694" w:type="dxa"/>
            <w:tcBorders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  <w:r w:rsidRPr="00DA53A1">
              <w:rPr>
                <w:rFonts w:ascii="Avenir" w:hAnsi="Avenir"/>
                <w:color w:val="000000" w:themeColor="text1"/>
                <w:sz w:val="14"/>
                <w:szCs w:val="14"/>
              </w:rPr>
              <w:t>A – Ammobiliato + ____%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  <w:r w:rsidRPr="00DA53A1">
              <w:rPr>
                <w:rFonts w:ascii="Avenir" w:hAnsi="Avenir"/>
                <w:color w:val="000000" w:themeColor="text1"/>
                <w:sz w:val="14"/>
                <w:szCs w:val="14"/>
              </w:rPr>
              <w:t xml:space="preserve">B – Seminterrato -10% 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ind w:firstLine="32"/>
              <w:rPr>
                <w:rFonts w:ascii="Avenir" w:hAnsi="Avenir"/>
                <w:color w:val="000000" w:themeColor="text1"/>
                <w:sz w:val="14"/>
                <w:szCs w:val="14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  <w:r w:rsidRPr="00DA53A1">
              <w:rPr>
                <w:rFonts w:ascii="Avenir" w:hAnsi="Avenir"/>
                <w:color w:val="000000" w:themeColor="text1"/>
                <w:sz w:val="14"/>
                <w:szCs w:val="14"/>
              </w:rPr>
              <w:t>C – Senza ascensore –10%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</w:p>
        </w:tc>
      </w:tr>
      <w:tr w:rsidR="00FC4BA6" w:rsidRPr="00DA53A1" w:rsidTr="004E16D7">
        <w:trPr>
          <w:trHeight w:val="284"/>
        </w:trPr>
        <w:tc>
          <w:tcPr>
            <w:tcW w:w="2694" w:type="dxa"/>
            <w:tcBorders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  <w:r w:rsidRPr="00DA53A1">
              <w:rPr>
                <w:rFonts w:ascii="Avenir" w:hAnsi="Avenir"/>
                <w:color w:val="000000" w:themeColor="text1"/>
                <w:sz w:val="14"/>
                <w:szCs w:val="14"/>
              </w:rPr>
              <w:t>D – Attico + 10%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  <w:r w:rsidRPr="00DA53A1">
              <w:rPr>
                <w:rFonts w:ascii="Avenir" w:hAnsi="Avenir"/>
                <w:color w:val="000000" w:themeColor="text1"/>
                <w:sz w:val="14"/>
                <w:szCs w:val="14"/>
              </w:rPr>
              <w:t>E – Classe energetica A/B/C + 10%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  <w:r w:rsidRPr="00DA53A1">
              <w:rPr>
                <w:rFonts w:ascii="Avenir" w:hAnsi="Avenir"/>
                <w:color w:val="000000" w:themeColor="text1"/>
                <w:sz w:val="14"/>
                <w:szCs w:val="14"/>
              </w:rPr>
              <w:t xml:space="preserve">F – Interventi Eco Bonus + 5% 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</w:p>
        </w:tc>
      </w:tr>
      <w:tr w:rsidR="00FC4BA6" w:rsidRPr="00DA53A1" w:rsidTr="004E16D7">
        <w:trPr>
          <w:trHeight w:val="284"/>
        </w:trPr>
        <w:tc>
          <w:tcPr>
            <w:tcW w:w="2694" w:type="dxa"/>
            <w:tcBorders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  <w:r w:rsidRPr="00DA53A1">
              <w:rPr>
                <w:rFonts w:ascii="Avenir" w:hAnsi="Avenir"/>
                <w:color w:val="000000" w:themeColor="text1"/>
                <w:sz w:val="14"/>
                <w:szCs w:val="14"/>
              </w:rPr>
              <w:t>G – Interventi Sisma Bonus + 10%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  <w:r w:rsidRPr="00DA53A1">
              <w:rPr>
                <w:rFonts w:ascii="Avenir" w:hAnsi="Avenir"/>
                <w:color w:val="000000" w:themeColor="text1"/>
                <w:sz w:val="14"/>
                <w:szCs w:val="14"/>
              </w:rPr>
              <w:t>H – Classe energetica D/E/F + 5%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</w:p>
        </w:tc>
        <w:tc>
          <w:tcPr>
            <w:tcW w:w="779" w:type="dxa"/>
            <w:tcBorders>
              <w:top w:val="single" w:sz="4" w:space="0" w:color="auto"/>
            </w:tcBorders>
            <w:vAlign w:val="center"/>
          </w:tcPr>
          <w:p w:rsidR="00FC4BA6" w:rsidRPr="00DA53A1" w:rsidRDefault="00FC4BA6" w:rsidP="004E16D7">
            <w:pPr>
              <w:rPr>
                <w:rFonts w:ascii="Avenir" w:hAnsi="Avenir"/>
                <w:color w:val="000000" w:themeColor="text1"/>
                <w:sz w:val="14"/>
                <w:szCs w:val="14"/>
              </w:rPr>
            </w:pPr>
          </w:p>
        </w:tc>
      </w:tr>
    </w:tbl>
    <w:p w:rsidR="00FC4BA6" w:rsidRPr="00534B09" w:rsidRDefault="00FC4BA6" w:rsidP="00AE0CDB">
      <w:pPr>
        <w:ind w:right="-285"/>
        <w:rPr>
          <w:rFonts w:ascii="Avenir" w:hAnsi="Avenir"/>
          <w:strike/>
          <w:color w:val="000000"/>
        </w:rPr>
      </w:pPr>
    </w:p>
    <w:p w:rsidR="00534B09" w:rsidRPr="00352F59" w:rsidRDefault="00534B09" w:rsidP="00534B09">
      <w:pPr>
        <w:spacing w:line="360" w:lineRule="auto"/>
        <w:rPr>
          <w:rFonts w:ascii="Avenir" w:hAnsi="Avenir"/>
          <w:sz w:val="16"/>
          <w:szCs w:val="16"/>
        </w:rPr>
      </w:pPr>
      <w:r w:rsidRPr="00352F59">
        <w:rPr>
          <w:rFonts w:ascii="Avenir" w:hAnsi="Avenir"/>
          <w:sz w:val="16"/>
          <w:szCs w:val="16"/>
        </w:rPr>
        <w:t xml:space="preserve">ZONA </w:t>
      </w:r>
      <w:r w:rsidR="005211FE">
        <w:rPr>
          <w:rFonts w:ascii="Avenir" w:hAnsi="Avenir"/>
          <w:sz w:val="16"/>
          <w:szCs w:val="16"/>
        </w:rPr>
        <w:t>_________</w:t>
      </w:r>
      <w:r w:rsidR="001E0A81">
        <w:rPr>
          <w:rFonts w:ascii="Avenir" w:hAnsi="Avenir"/>
          <w:sz w:val="16"/>
          <w:szCs w:val="16"/>
        </w:rPr>
        <w:t xml:space="preserve">             </w:t>
      </w:r>
      <w:r w:rsidRPr="00352F59">
        <w:rPr>
          <w:rFonts w:ascii="Avenir" w:hAnsi="Avenir"/>
          <w:sz w:val="16"/>
          <w:szCs w:val="16"/>
        </w:rPr>
        <w:tab/>
        <w:t>FASCIA DI OSCILLAZIONE MIN/MAX</w:t>
      </w:r>
      <w:r w:rsidRPr="00352F59">
        <w:rPr>
          <w:rFonts w:ascii="Avenir" w:hAnsi="Avenir"/>
          <w:sz w:val="16"/>
          <w:szCs w:val="16"/>
        </w:rPr>
        <w:tab/>
        <w:t>/</w:t>
      </w:r>
    </w:p>
    <w:p w:rsidR="00534B09" w:rsidRPr="00352F59" w:rsidRDefault="00534B09" w:rsidP="00534B09">
      <w:pPr>
        <w:spacing w:line="360" w:lineRule="auto"/>
        <w:rPr>
          <w:rFonts w:ascii="Avenir" w:hAnsi="Avenir"/>
          <w:sz w:val="16"/>
          <w:szCs w:val="16"/>
        </w:rPr>
      </w:pPr>
      <w:r w:rsidRPr="00352F59">
        <w:rPr>
          <w:rFonts w:ascii="Avenir" w:hAnsi="Avenir"/>
          <w:sz w:val="16"/>
          <w:szCs w:val="16"/>
        </w:rPr>
        <w:t>PARAMETRI n. ____</w:t>
      </w:r>
      <w:r w:rsidRPr="00352F59">
        <w:rPr>
          <w:rFonts w:ascii="Avenir" w:hAnsi="Avenir"/>
          <w:sz w:val="16"/>
          <w:szCs w:val="16"/>
        </w:rPr>
        <w:tab/>
        <w:t>SUBFASCIA</w:t>
      </w:r>
      <w:r w:rsidRPr="00352F59">
        <w:rPr>
          <w:rFonts w:ascii="Avenir" w:hAnsi="Avenir"/>
          <w:bCs/>
          <w:sz w:val="16"/>
          <w:szCs w:val="16"/>
        </w:rPr>
        <w:t>:</w:t>
      </w:r>
      <w:r w:rsidRPr="00352F59">
        <w:rPr>
          <w:rFonts w:ascii="Avenir" w:hAnsi="Avenir"/>
          <w:sz w:val="16"/>
          <w:szCs w:val="16"/>
        </w:rPr>
        <w:t xml:space="preserve"> (inferiore/media/massima)</w:t>
      </w:r>
      <w:r w:rsidRPr="00352F59">
        <w:rPr>
          <w:rFonts w:ascii="Avenir" w:hAnsi="Avenir"/>
          <w:sz w:val="16"/>
          <w:szCs w:val="16"/>
        </w:rPr>
        <w:tab/>
        <w:t>/</w:t>
      </w:r>
      <w:r w:rsidRPr="00352F59">
        <w:rPr>
          <w:rFonts w:ascii="Avenir" w:hAnsi="Avenir"/>
          <w:sz w:val="16"/>
          <w:szCs w:val="16"/>
        </w:rPr>
        <w:tab/>
      </w:r>
      <w:r w:rsidRPr="00352F59">
        <w:rPr>
          <w:rFonts w:ascii="Avenir" w:hAnsi="Avenir"/>
          <w:bCs/>
          <w:sz w:val="16"/>
          <w:szCs w:val="16"/>
        </w:rPr>
        <w:t>Valore applicato €</w:t>
      </w:r>
    </w:p>
    <w:p w:rsidR="00B13D13" w:rsidRDefault="00534B09" w:rsidP="00534B09">
      <w:pPr>
        <w:spacing w:line="360" w:lineRule="auto"/>
        <w:ind w:right="-285"/>
        <w:rPr>
          <w:rFonts w:ascii="Avenir" w:hAnsi="Avenir"/>
          <w:color w:val="000000"/>
          <w:sz w:val="16"/>
          <w:szCs w:val="16"/>
        </w:rPr>
      </w:pPr>
      <w:r w:rsidRPr="000E2904">
        <w:rPr>
          <w:rFonts w:ascii="Avenir" w:hAnsi="Avenir"/>
          <w:color w:val="000000"/>
          <w:sz w:val="16"/>
          <w:szCs w:val="16"/>
          <w:u w:val="single"/>
        </w:rPr>
        <w:t>CALCOLO DEL CANONE</w:t>
      </w:r>
      <w:r>
        <w:rPr>
          <w:rFonts w:ascii="Avenir" w:hAnsi="Avenir"/>
          <w:color w:val="000000"/>
          <w:sz w:val="16"/>
          <w:szCs w:val="16"/>
        </w:rPr>
        <w:t xml:space="preserve">: </w:t>
      </w:r>
      <w:r w:rsidRPr="000E2904">
        <w:rPr>
          <w:rFonts w:ascii="Avenir" w:hAnsi="Avenir"/>
          <w:color w:val="000000"/>
          <w:sz w:val="16"/>
          <w:szCs w:val="16"/>
        </w:rPr>
        <w:t xml:space="preserve">€ MQ/MESE </w:t>
      </w:r>
      <w:r w:rsidR="001E0A81">
        <w:rPr>
          <w:rFonts w:ascii="Avenir" w:hAnsi="Avenir"/>
          <w:color w:val="000000"/>
          <w:sz w:val="16"/>
          <w:szCs w:val="16"/>
        </w:rPr>
        <w:t xml:space="preserve"> </w:t>
      </w:r>
      <w:r w:rsidR="008755FF">
        <w:rPr>
          <w:rFonts w:ascii="Avenir" w:hAnsi="Avenir"/>
          <w:color w:val="000000"/>
          <w:sz w:val="16"/>
          <w:szCs w:val="16"/>
        </w:rPr>
        <w:t>x mq.</w:t>
      </w:r>
      <w:r w:rsidR="00B13D13">
        <w:rPr>
          <w:rFonts w:ascii="Avenir" w:hAnsi="Avenir"/>
          <w:color w:val="000000"/>
          <w:sz w:val="16"/>
          <w:szCs w:val="16"/>
        </w:rPr>
        <w:t xml:space="preserve"> </w:t>
      </w:r>
      <w:r w:rsidRPr="000E2904">
        <w:rPr>
          <w:rFonts w:ascii="Avenir" w:hAnsi="Avenir"/>
          <w:color w:val="000000"/>
          <w:sz w:val="16"/>
          <w:szCs w:val="16"/>
        </w:rPr>
        <w:t xml:space="preserve">= </w:t>
      </w:r>
      <w:r>
        <w:rPr>
          <w:rFonts w:ascii="Avenir" w:hAnsi="Avenir"/>
          <w:color w:val="000000"/>
          <w:sz w:val="16"/>
          <w:szCs w:val="16"/>
        </w:rPr>
        <w:t xml:space="preserve">€ </w:t>
      </w:r>
    </w:p>
    <w:p w:rsidR="00534B09" w:rsidRDefault="00534B09" w:rsidP="00534B09">
      <w:pPr>
        <w:spacing w:line="360" w:lineRule="auto"/>
        <w:ind w:right="-285"/>
        <w:rPr>
          <w:rFonts w:ascii="Avenir" w:hAnsi="Avenir"/>
          <w:color w:val="000000"/>
          <w:sz w:val="16"/>
          <w:szCs w:val="16"/>
        </w:rPr>
      </w:pPr>
      <w:r>
        <w:rPr>
          <w:rFonts w:ascii="Avenir" w:hAnsi="Avenir"/>
          <w:color w:val="000000"/>
          <w:sz w:val="16"/>
          <w:szCs w:val="16"/>
        </w:rPr>
        <w:t>Durata + ____% = € ____________</w:t>
      </w:r>
    </w:p>
    <w:p w:rsidR="00534B09" w:rsidRDefault="00534B09" w:rsidP="00534B09">
      <w:pPr>
        <w:spacing w:line="360" w:lineRule="auto"/>
        <w:ind w:right="-285"/>
        <w:rPr>
          <w:rFonts w:ascii="Avenir" w:hAnsi="Avenir"/>
          <w:color w:val="000000"/>
          <w:sz w:val="16"/>
          <w:szCs w:val="16"/>
        </w:rPr>
      </w:pPr>
      <w:r>
        <w:rPr>
          <w:rFonts w:ascii="Avenir" w:hAnsi="Avenir"/>
          <w:color w:val="000000"/>
          <w:sz w:val="16"/>
          <w:szCs w:val="16"/>
        </w:rPr>
        <w:t xml:space="preserve">Transitorio + </w:t>
      </w:r>
      <w:r w:rsidR="001E0A81">
        <w:rPr>
          <w:rFonts w:ascii="Avenir" w:hAnsi="Avenir"/>
          <w:color w:val="000000"/>
          <w:sz w:val="16"/>
          <w:szCs w:val="16"/>
        </w:rPr>
        <w:t>10</w:t>
      </w:r>
      <w:r>
        <w:rPr>
          <w:rFonts w:ascii="Avenir" w:hAnsi="Avenir"/>
          <w:color w:val="000000"/>
          <w:sz w:val="16"/>
          <w:szCs w:val="16"/>
        </w:rPr>
        <w:t>%</w:t>
      </w:r>
    </w:p>
    <w:p w:rsidR="00DC0BC4" w:rsidRDefault="00DC0BC4" w:rsidP="00534B09">
      <w:pPr>
        <w:spacing w:line="360" w:lineRule="auto"/>
        <w:ind w:right="-285"/>
        <w:rPr>
          <w:rFonts w:ascii="Avenir" w:hAnsi="Avenir"/>
          <w:color w:val="000000"/>
          <w:sz w:val="16"/>
          <w:szCs w:val="16"/>
        </w:rPr>
      </w:pPr>
      <w:r>
        <w:rPr>
          <w:rFonts w:ascii="Avenir" w:hAnsi="Avenir"/>
          <w:color w:val="000000"/>
          <w:sz w:val="16"/>
          <w:szCs w:val="16"/>
        </w:rPr>
        <w:t>Immobile Vincolato oppure Cat. A1-A8+____%</w:t>
      </w:r>
    </w:p>
    <w:p w:rsidR="00534B09" w:rsidRPr="00534B09" w:rsidRDefault="00534B09" w:rsidP="00534B09">
      <w:pPr>
        <w:ind w:right="-285"/>
        <w:rPr>
          <w:rFonts w:ascii="Avenir" w:hAnsi="Avenir"/>
          <w:b/>
          <w:bCs/>
          <w:color w:val="000000"/>
          <w:sz w:val="16"/>
          <w:szCs w:val="16"/>
        </w:rPr>
      </w:pPr>
      <w:r>
        <w:rPr>
          <w:rFonts w:ascii="Avenir" w:hAnsi="Avenir"/>
          <w:color w:val="000000"/>
          <w:sz w:val="16"/>
          <w:szCs w:val="16"/>
        </w:rPr>
        <w:t xml:space="preserve">Importo massimo canone mensile: € _; </w:t>
      </w:r>
      <w:r w:rsidRPr="00534B09">
        <w:rPr>
          <w:rFonts w:ascii="Avenir" w:hAnsi="Avenir"/>
          <w:b/>
          <w:bCs/>
          <w:color w:val="000000"/>
          <w:sz w:val="16"/>
          <w:szCs w:val="16"/>
        </w:rPr>
        <w:t>Importo canone mensile pattuito: € ____;</w:t>
      </w:r>
    </w:p>
    <w:p w:rsidR="00534B09" w:rsidRPr="00534B09" w:rsidRDefault="00534B09" w:rsidP="00534B09">
      <w:pPr>
        <w:spacing w:line="360" w:lineRule="auto"/>
        <w:ind w:right="-285"/>
        <w:rPr>
          <w:rFonts w:ascii="Avenir" w:hAnsi="Avenir"/>
          <w:b/>
          <w:bCs/>
          <w:color w:val="000000"/>
          <w:sz w:val="16"/>
          <w:szCs w:val="16"/>
        </w:rPr>
      </w:pPr>
    </w:p>
    <w:p w:rsidR="0022405E" w:rsidRPr="0022405E" w:rsidRDefault="0022405E" w:rsidP="00B31788">
      <w:pPr>
        <w:ind w:right="-285"/>
        <w:rPr>
          <w:rFonts w:ascii="Avenir" w:hAnsi="Avenir"/>
          <w:color w:val="000000"/>
          <w:sz w:val="10"/>
          <w:szCs w:val="10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85"/>
        <w:gridCol w:w="3485"/>
        <w:gridCol w:w="3486"/>
      </w:tblGrid>
      <w:tr w:rsidR="0022405E" w:rsidRPr="0022405E" w:rsidTr="0022405E">
        <w:tc>
          <w:tcPr>
            <w:tcW w:w="3485" w:type="dxa"/>
          </w:tcPr>
          <w:p w:rsidR="0022405E" w:rsidRPr="0022405E" w:rsidRDefault="0022405E" w:rsidP="0022405E">
            <w:pPr>
              <w:ind w:right="-285"/>
              <w:jc w:val="center"/>
              <w:rPr>
                <w:rFonts w:ascii="Avenir" w:hAnsi="Avenir"/>
                <w:color w:val="000000"/>
                <w:sz w:val="16"/>
                <w:szCs w:val="16"/>
              </w:rPr>
            </w:pPr>
            <w:r w:rsidRPr="0022405E">
              <w:rPr>
                <w:rFonts w:ascii="Avenir" w:hAnsi="Avenir"/>
                <w:color w:val="000000"/>
                <w:sz w:val="16"/>
                <w:szCs w:val="16"/>
              </w:rPr>
              <w:t>Il locatore</w:t>
            </w:r>
          </w:p>
        </w:tc>
        <w:tc>
          <w:tcPr>
            <w:tcW w:w="3485" w:type="dxa"/>
          </w:tcPr>
          <w:p w:rsidR="0022405E" w:rsidRPr="0022405E" w:rsidRDefault="0022405E" w:rsidP="00B31788">
            <w:pPr>
              <w:ind w:right="-285"/>
              <w:rPr>
                <w:rFonts w:ascii="Avenir" w:hAnsi="Avenir"/>
                <w:color w:val="000000"/>
                <w:sz w:val="16"/>
                <w:szCs w:val="16"/>
              </w:rPr>
            </w:pPr>
          </w:p>
        </w:tc>
        <w:tc>
          <w:tcPr>
            <w:tcW w:w="3486" w:type="dxa"/>
          </w:tcPr>
          <w:p w:rsidR="0022405E" w:rsidRPr="0022405E" w:rsidRDefault="0022405E" w:rsidP="0022405E">
            <w:pPr>
              <w:ind w:right="-285"/>
              <w:jc w:val="center"/>
              <w:rPr>
                <w:rFonts w:ascii="Avenir" w:hAnsi="Avenir"/>
                <w:color w:val="000000"/>
                <w:sz w:val="16"/>
                <w:szCs w:val="16"/>
              </w:rPr>
            </w:pPr>
            <w:r w:rsidRPr="0022405E">
              <w:rPr>
                <w:rFonts w:ascii="Avenir" w:hAnsi="Avenir"/>
                <w:color w:val="000000"/>
                <w:sz w:val="16"/>
                <w:szCs w:val="16"/>
              </w:rPr>
              <w:t>Il cond</w:t>
            </w:r>
            <w:r>
              <w:rPr>
                <w:rFonts w:ascii="Avenir" w:hAnsi="Avenir"/>
                <w:color w:val="000000"/>
                <w:sz w:val="16"/>
                <w:szCs w:val="16"/>
              </w:rPr>
              <w:t>u</w:t>
            </w:r>
            <w:r w:rsidRPr="0022405E">
              <w:rPr>
                <w:rFonts w:ascii="Avenir" w:hAnsi="Avenir"/>
                <w:color w:val="000000"/>
                <w:sz w:val="16"/>
                <w:szCs w:val="16"/>
              </w:rPr>
              <w:t>ttore</w:t>
            </w:r>
          </w:p>
        </w:tc>
      </w:tr>
      <w:tr w:rsidR="0022405E" w:rsidRPr="0022405E" w:rsidTr="0022405E">
        <w:tc>
          <w:tcPr>
            <w:tcW w:w="3485" w:type="dxa"/>
            <w:tcBorders>
              <w:bottom w:val="single" w:sz="4" w:space="0" w:color="auto"/>
            </w:tcBorders>
          </w:tcPr>
          <w:p w:rsidR="0022405E" w:rsidRPr="0022405E" w:rsidRDefault="0022405E" w:rsidP="00B31788">
            <w:pPr>
              <w:ind w:right="-285"/>
              <w:rPr>
                <w:rFonts w:ascii="Avenir" w:hAnsi="Avenir"/>
                <w:color w:val="000000"/>
                <w:sz w:val="16"/>
                <w:szCs w:val="16"/>
              </w:rPr>
            </w:pPr>
          </w:p>
        </w:tc>
        <w:tc>
          <w:tcPr>
            <w:tcW w:w="3485" w:type="dxa"/>
          </w:tcPr>
          <w:p w:rsidR="0022405E" w:rsidRPr="0022405E" w:rsidRDefault="0022405E" w:rsidP="00B31788">
            <w:pPr>
              <w:ind w:right="-285"/>
              <w:rPr>
                <w:rFonts w:ascii="Avenir" w:hAnsi="Avenir"/>
                <w:color w:val="000000"/>
                <w:sz w:val="16"/>
                <w:szCs w:val="16"/>
              </w:rPr>
            </w:pPr>
          </w:p>
        </w:tc>
        <w:tc>
          <w:tcPr>
            <w:tcW w:w="3486" w:type="dxa"/>
            <w:tcBorders>
              <w:bottom w:val="single" w:sz="4" w:space="0" w:color="auto"/>
            </w:tcBorders>
          </w:tcPr>
          <w:p w:rsidR="0022405E" w:rsidRPr="0022405E" w:rsidRDefault="0022405E" w:rsidP="00B31788">
            <w:pPr>
              <w:ind w:right="-285"/>
              <w:rPr>
                <w:rFonts w:ascii="Avenir" w:hAnsi="Avenir"/>
                <w:color w:val="000000"/>
                <w:sz w:val="16"/>
                <w:szCs w:val="16"/>
              </w:rPr>
            </w:pPr>
          </w:p>
        </w:tc>
      </w:tr>
    </w:tbl>
    <w:p w:rsidR="000D3DC1" w:rsidRDefault="000D3DC1" w:rsidP="00B31788">
      <w:pPr>
        <w:ind w:right="-285"/>
        <w:rPr>
          <w:rFonts w:ascii="Avenir" w:hAnsi="Avenir"/>
          <w:color w:val="000000"/>
        </w:rPr>
      </w:pPr>
    </w:p>
    <w:sectPr w:rsidR="000D3DC1" w:rsidSect="00917BA9"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166" w:right="720" w:bottom="720" w:left="720" w:header="701" w:footer="1266" w:gutter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5819" w:rsidRDefault="00F85819" w:rsidP="005317C7">
      <w:r>
        <w:separator/>
      </w:r>
    </w:p>
  </w:endnote>
  <w:endnote w:type="continuationSeparator" w:id="1">
    <w:p w:rsidR="00F85819" w:rsidRDefault="00F85819" w:rsidP="005317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">
    <w:altName w:val="Corbel"/>
    <w:charset w:val="00"/>
    <w:family w:val="auto"/>
    <w:pitch w:val="variable"/>
    <w:sig w:usb0="00000001" w:usb1="5000204A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Times New Roman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Numeropagina"/>
      </w:rPr>
      <w:id w:val="2138911229"/>
      <w:docPartObj>
        <w:docPartGallery w:val="Page Numbers (Bottom of Page)"/>
        <w:docPartUnique/>
      </w:docPartObj>
    </w:sdtPr>
    <w:sdtContent>
      <w:p w:rsidR="005626D7" w:rsidRDefault="00E87CB7" w:rsidP="00917BA9">
        <w:pPr>
          <w:pStyle w:val="Pidipagina"/>
          <w:framePr w:wrap="none" w:vAnchor="text" w:hAnchor="margin" w:y="1"/>
          <w:rPr>
            <w:rStyle w:val="Numeropagina"/>
          </w:rPr>
        </w:pPr>
        <w:r>
          <w:rPr>
            <w:rStyle w:val="Numeropagina"/>
          </w:rPr>
          <w:fldChar w:fldCharType="begin"/>
        </w:r>
        <w:r w:rsidR="005626D7"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 w:rsidR="002D15DF"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:rsidR="005626D7" w:rsidRDefault="005626D7" w:rsidP="005626D7">
    <w:pPr>
      <w:pStyle w:val="Pidipagina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Numeropagina"/>
      </w:rPr>
      <w:id w:val="-24561982"/>
      <w:docPartObj>
        <w:docPartGallery w:val="Page Numbers (Bottom of Page)"/>
        <w:docPartUnique/>
      </w:docPartObj>
    </w:sdtPr>
    <w:sdtContent>
      <w:p w:rsidR="005626D7" w:rsidRDefault="00E87CB7" w:rsidP="00917BA9">
        <w:pPr>
          <w:pStyle w:val="Pidipagina"/>
          <w:framePr w:wrap="none" w:vAnchor="text" w:hAnchor="margin" w:y="1"/>
          <w:rPr>
            <w:rStyle w:val="Numeropagina"/>
          </w:rPr>
        </w:pPr>
        <w:r>
          <w:rPr>
            <w:rStyle w:val="Numeropagina"/>
          </w:rPr>
          <w:fldChar w:fldCharType="begin"/>
        </w:r>
        <w:r w:rsidR="005626D7"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 w:rsidR="00DA53A1">
          <w:rPr>
            <w:rStyle w:val="Numeropagina"/>
            <w:noProof/>
          </w:rPr>
          <w:t>2</w:t>
        </w:r>
        <w:r>
          <w:rPr>
            <w:rStyle w:val="Numeropagina"/>
          </w:rPr>
          <w:fldChar w:fldCharType="end"/>
        </w:r>
      </w:p>
    </w:sdtContent>
  </w:sdt>
  <w:p w:rsidR="005626D7" w:rsidRPr="00917BA9" w:rsidRDefault="00917BA9" w:rsidP="00917BA9">
    <w:pPr>
      <w:pStyle w:val="Pidipagina"/>
      <w:ind w:firstLine="360"/>
      <w:jc w:val="center"/>
      <w:rPr>
        <w:rFonts w:ascii="Avenir Book" w:hAnsi="Avenir Book"/>
        <w:b/>
        <w:bCs/>
      </w:rPr>
    </w:pPr>
    <w:r w:rsidRPr="00917BA9">
      <w:rPr>
        <w:rFonts w:ascii="Avenir Book" w:hAnsi="Avenir Book"/>
        <w:b/>
        <w:bCs/>
      </w:rPr>
      <w:t>SCHEDA NON VALIDA AI FINI DELL’ATTESTAZIONE EX-DM 16 GENNAIO 2017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7BA9" w:rsidRPr="00917BA9" w:rsidRDefault="00917BA9" w:rsidP="00917BA9">
    <w:pPr>
      <w:pStyle w:val="Pidipagina"/>
      <w:jc w:val="center"/>
      <w:rPr>
        <w:rFonts w:asciiTheme="minorHAnsi" w:hAnsiTheme="minorHAnsi" w:cstheme="minorHAnsi"/>
        <w:b/>
        <w:bCs/>
      </w:rPr>
    </w:pPr>
    <w:r w:rsidRPr="00917BA9">
      <w:rPr>
        <w:rFonts w:asciiTheme="minorHAnsi" w:hAnsiTheme="minorHAnsi" w:cstheme="minorHAnsi"/>
        <w:b/>
        <w:bCs/>
      </w:rPr>
      <w:t>SCHEDA NON VALIDI AI FINI DELL’ATTESTAZIONE DI RISPONDENZA EX DM 16 GENNAIO 2017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5819" w:rsidRDefault="00F85819" w:rsidP="005317C7">
      <w:r>
        <w:separator/>
      </w:r>
    </w:p>
  </w:footnote>
  <w:footnote w:type="continuationSeparator" w:id="1">
    <w:p w:rsidR="00F85819" w:rsidRDefault="00F85819" w:rsidP="005317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FF3" w:rsidRPr="007B6FF3" w:rsidRDefault="007B6FF3">
    <w:pPr>
      <w:pStyle w:val="Intestazione"/>
      <w:rPr>
        <w:rFonts w:asciiTheme="minorHAnsi" w:hAnsiTheme="minorHAnsi" w:cstheme="minorHAnsi"/>
      </w:rPr>
    </w:pPr>
    <w:r w:rsidRPr="007B6FF3">
      <w:rPr>
        <w:rFonts w:asciiTheme="minorHAnsi" w:hAnsiTheme="minorHAnsi" w:cstheme="minorHAnsi"/>
      </w:rPr>
      <w:t>Allegato 2/B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7BA9" w:rsidRPr="00917BA9" w:rsidRDefault="0001393E">
    <w:pPr>
      <w:pStyle w:val="Intestazione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>Allegato 2/B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hideGrammaticalErrors/>
  <w:defaultTabStop w:val="708"/>
  <w:hyphenationZone w:val="283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317C7"/>
    <w:rsid w:val="00003CF8"/>
    <w:rsid w:val="00007B08"/>
    <w:rsid w:val="0001393E"/>
    <w:rsid w:val="00026496"/>
    <w:rsid w:val="00056762"/>
    <w:rsid w:val="000777B7"/>
    <w:rsid w:val="000971DD"/>
    <w:rsid w:val="000D3DC1"/>
    <w:rsid w:val="00113CE0"/>
    <w:rsid w:val="00133213"/>
    <w:rsid w:val="001470EE"/>
    <w:rsid w:val="00160397"/>
    <w:rsid w:val="001B2BB0"/>
    <w:rsid w:val="001B4A46"/>
    <w:rsid w:val="001D5742"/>
    <w:rsid w:val="001E0A81"/>
    <w:rsid w:val="001E0C2E"/>
    <w:rsid w:val="001E1BF0"/>
    <w:rsid w:val="002070A8"/>
    <w:rsid w:val="0022405E"/>
    <w:rsid w:val="0022510F"/>
    <w:rsid w:val="00271DC2"/>
    <w:rsid w:val="002756F3"/>
    <w:rsid w:val="002B5DE9"/>
    <w:rsid w:val="002C4034"/>
    <w:rsid w:val="002D15DF"/>
    <w:rsid w:val="002F2CA2"/>
    <w:rsid w:val="00305F03"/>
    <w:rsid w:val="00320285"/>
    <w:rsid w:val="00332313"/>
    <w:rsid w:val="00352F59"/>
    <w:rsid w:val="003D4CE5"/>
    <w:rsid w:val="00432FEB"/>
    <w:rsid w:val="004C24D9"/>
    <w:rsid w:val="004D3E9A"/>
    <w:rsid w:val="005017BE"/>
    <w:rsid w:val="005211FE"/>
    <w:rsid w:val="0052319F"/>
    <w:rsid w:val="005317C7"/>
    <w:rsid w:val="00534B09"/>
    <w:rsid w:val="00540C2A"/>
    <w:rsid w:val="005626D7"/>
    <w:rsid w:val="00586B32"/>
    <w:rsid w:val="005A70A5"/>
    <w:rsid w:val="005B15A3"/>
    <w:rsid w:val="00641F13"/>
    <w:rsid w:val="00662AE2"/>
    <w:rsid w:val="00672F75"/>
    <w:rsid w:val="006E32A0"/>
    <w:rsid w:val="006E3B6B"/>
    <w:rsid w:val="007B5BB3"/>
    <w:rsid w:val="007B6FF3"/>
    <w:rsid w:val="007C1743"/>
    <w:rsid w:val="007E7BD9"/>
    <w:rsid w:val="007E7DB6"/>
    <w:rsid w:val="008035FF"/>
    <w:rsid w:val="00803FF5"/>
    <w:rsid w:val="008755FF"/>
    <w:rsid w:val="00894B55"/>
    <w:rsid w:val="008C5CFB"/>
    <w:rsid w:val="008D6BED"/>
    <w:rsid w:val="008D7629"/>
    <w:rsid w:val="008E239E"/>
    <w:rsid w:val="00914BB5"/>
    <w:rsid w:val="00917BA9"/>
    <w:rsid w:val="0093466E"/>
    <w:rsid w:val="00952ABF"/>
    <w:rsid w:val="00994513"/>
    <w:rsid w:val="00996846"/>
    <w:rsid w:val="009A22A0"/>
    <w:rsid w:val="009D5093"/>
    <w:rsid w:val="009E460B"/>
    <w:rsid w:val="009F2DF4"/>
    <w:rsid w:val="00A16066"/>
    <w:rsid w:val="00A26B18"/>
    <w:rsid w:val="00A3135E"/>
    <w:rsid w:val="00A43A43"/>
    <w:rsid w:val="00A46ADC"/>
    <w:rsid w:val="00A83158"/>
    <w:rsid w:val="00AD3695"/>
    <w:rsid w:val="00AD3700"/>
    <w:rsid w:val="00AE0CDB"/>
    <w:rsid w:val="00AE1AB0"/>
    <w:rsid w:val="00B11D10"/>
    <w:rsid w:val="00B13D13"/>
    <w:rsid w:val="00B23D9C"/>
    <w:rsid w:val="00B31788"/>
    <w:rsid w:val="00B41745"/>
    <w:rsid w:val="00B42109"/>
    <w:rsid w:val="00B57A4D"/>
    <w:rsid w:val="00BF2760"/>
    <w:rsid w:val="00C90CD8"/>
    <w:rsid w:val="00D127D0"/>
    <w:rsid w:val="00D2479C"/>
    <w:rsid w:val="00D26EC0"/>
    <w:rsid w:val="00D44338"/>
    <w:rsid w:val="00D552D5"/>
    <w:rsid w:val="00D6208C"/>
    <w:rsid w:val="00DA53A1"/>
    <w:rsid w:val="00DC0BC4"/>
    <w:rsid w:val="00DD66C0"/>
    <w:rsid w:val="00DE74EB"/>
    <w:rsid w:val="00E22EA5"/>
    <w:rsid w:val="00E36FD3"/>
    <w:rsid w:val="00E77BCC"/>
    <w:rsid w:val="00E87CB7"/>
    <w:rsid w:val="00EB46AF"/>
    <w:rsid w:val="00EC5B20"/>
    <w:rsid w:val="00EE40D9"/>
    <w:rsid w:val="00F0001E"/>
    <w:rsid w:val="00F46B8D"/>
    <w:rsid w:val="00F47CC0"/>
    <w:rsid w:val="00F85819"/>
    <w:rsid w:val="00FB1963"/>
    <w:rsid w:val="00FC4BA6"/>
    <w:rsid w:val="00FD72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5317C7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Titolo2">
    <w:name w:val="heading 2"/>
    <w:basedOn w:val="Normale"/>
    <w:next w:val="Normale"/>
    <w:link w:val="Titolo2Carattere"/>
    <w:qFormat/>
    <w:rsid w:val="005317C7"/>
    <w:pPr>
      <w:keepNext/>
      <w:outlineLvl w:val="1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5317C7"/>
    <w:rPr>
      <w:rFonts w:ascii="Times New Roman" w:eastAsia="Times New Roman" w:hAnsi="Times New Roman" w:cs="Times New Roman"/>
      <w:b/>
      <w:bCs/>
      <w:sz w:val="22"/>
      <w:szCs w:val="20"/>
      <w:lang w:eastAsia="it-IT"/>
    </w:rPr>
  </w:style>
  <w:style w:type="paragraph" w:styleId="Testofumetto">
    <w:name w:val="Balloon Text"/>
    <w:basedOn w:val="Normale"/>
    <w:link w:val="TestofumettoCarattere"/>
    <w:semiHidden/>
    <w:rsid w:val="005317C7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sid w:val="005317C7"/>
    <w:rPr>
      <w:rFonts w:ascii="Tahoma" w:eastAsia="Times New Roman" w:hAnsi="Tahoma" w:cs="Tahoma"/>
      <w:sz w:val="16"/>
      <w:szCs w:val="16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5317C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317C7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5317C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317C7"/>
    <w:rPr>
      <w:rFonts w:ascii="Times New Roman" w:eastAsia="Times New Roman" w:hAnsi="Times New Roman" w:cs="Times New Roman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A831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umeropagina">
    <w:name w:val="page number"/>
    <w:basedOn w:val="Carpredefinitoparagrafo"/>
    <w:uiPriority w:val="99"/>
    <w:semiHidden/>
    <w:unhideWhenUsed/>
    <w:rsid w:val="005626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5317C7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Titolo2">
    <w:name w:val="heading 2"/>
    <w:basedOn w:val="Normale"/>
    <w:next w:val="Normale"/>
    <w:link w:val="Titolo2Carattere"/>
    <w:qFormat/>
    <w:rsid w:val="005317C7"/>
    <w:pPr>
      <w:keepNext/>
      <w:outlineLvl w:val="1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5317C7"/>
    <w:rPr>
      <w:rFonts w:ascii="Times New Roman" w:eastAsia="Times New Roman" w:hAnsi="Times New Roman" w:cs="Times New Roman"/>
      <w:b/>
      <w:bCs/>
      <w:sz w:val="22"/>
      <w:szCs w:val="20"/>
      <w:lang w:eastAsia="it-IT"/>
    </w:rPr>
  </w:style>
  <w:style w:type="paragraph" w:styleId="Testofumetto">
    <w:name w:val="Balloon Text"/>
    <w:basedOn w:val="Normale"/>
    <w:link w:val="TestofumettoCarattere"/>
    <w:semiHidden/>
    <w:rsid w:val="005317C7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sid w:val="005317C7"/>
    <w:rPr>
      <w:rFonts w:ascii="Tahoma" w:eastAsia="Times New Roman" w:hAnsi="Tahoma" w:cs="Tahoma"/>
      <w:sz w:val="16"/>
      <w:szCs w:val="16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5317C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317C7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5317C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317C7"/>
    <w:rPr>
      <w:rFonts w:ascii="Times New Roman" w:eastAsia="Times New Roman" w:hAnsi="Times New Roman" w:cs="Times New Roman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A831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uiPriority w:val="99"/>
    <w:semiHidden/>
    <w:unhideWhenUsed/>
    <w:rsid w:val="005626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The Space Cinema -  A Vue International Company</Company>
  <LinksUpToDate>false</LinksUpToDate>
  <CharactersWithSpaces>2605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Sunia Roma</dc:creator>
  <cp:lastModifiedBy>roberto ubertini</cp:lastModifiedBy>
  <cp:revision>15</cp:revision>
  <cp:lastPrinted>2024-10-03T14:09:00Z</cp:lastPrinted>
  <dcterms:created xsi:type="dcterms:W3CDTF">2023-07-25T16:12:00Z</dcterms:created>
  <dcterms:modified xsi:type="dcterms:W3CDTF">2026-05-26T12:19:00Z</dcterms:modified>
</cp:coreProperties>
</file>