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MINUTA DE REUNION — KICKOFF MAKERLAB x GM2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Fecha: 20/05/2026 — 15:00 a 16:30 — videollamada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Asistentes por MakerLab: Marcos Etcheverry (fundador), Carla Dominguez (gerencia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comercial), Tomas Brizuela (catalogo y operaciones), Romina Paez (instructora)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Asistentes por GM2: equipo de consultoria asignado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Redacta: Carla Dominguez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CONTEXTO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MakerLab Electronica es una tienda online de Arduino, Raspberry Pi y componentes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 casi cinco anios de operacion. La direccion decidio pivotear el negocio hacia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MakerLab Academy: una escuela de hardware y robotica que vende sus propios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productos a traves de cursos. La decision esta tomada y la primera camada 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cursos esta definida; lo que falta es COMO MOSTRARLO en la web.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EL MODELO (resumen para GM2)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Cursos pagos con el kit de componentes INCLUIDO. No se vende el curso sin kit.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solo precio y una sola accion de compra por curso ("Inscribirme - kit incluido").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Modalidad online en vivo + material grabado. El kit se envia al inscribirse.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Todos los componentes de los kits salen del catalogo propio.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LA PRIMERA CAMADA DE CURSOS (definitiva, cerrada por el equipo en abril)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Semaforo inteligente — nivel inicial — 4 clases / 6 horas — $89.900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Estacion meteorologica IoT — nivel intermedio — 6 clases / 10 horas — $149.900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Robot evita-obstaculos — nivel avanzado — 8 clases / 14 horas — $189.900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Los precios son finales e incluyen el kit y el envio. Los temarios completos y 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detalle de componentes por kit estan en el documento de Romina y en el excel 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catalogo (hoja "cursos") que se adjunta a esta minuta.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EL PEDIDO A GM2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Prototipo navegable en HTML de la SECCION CURSOS integrada a la web actual 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MakerLab. En concreto: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Una pagina de listado de cursos (los tres de la primera camada).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Una pagina de detalle de curso con: que vas a construir, temario por clases,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nivel y duracion, el kit incluido con su lista de componentes, el precio unico,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y el llamado a la accion de inscripcion (uno solo, con el kit incluido).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seccion tiene que sentirse parte de la web existente (mismo diseno), no 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sitio aparte.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Tecnologia: HTML estatico simple. No queremos frameworks ni dependencias: 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prototipo es para validar el concepto con el directorio, no es el producto final.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MATERIAL QUE ENTREGA MAKERLAB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 excel del catalogo de productos TAL CUAL ESTA. Tomas advierte que tiene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problemas conocidos (SKUs duplicados, categorias inconsistentes, faltan stocks)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y que no hay tiempo de limpiarlo antes: GM2 debera trabajar con eso.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Los temarios de Romina, las slides de la vision de Carla y el historial 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conversaciones relevantes del equipo.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PLAZOS Y PROXIMOS PASOS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Deadline del prototipo: DOS SEMANAS a partir de hoy (entrega 03/06/2026).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GM2 presenta el prototipo navegable en la proxima reunion.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Queda para una fase posterior (NO entra en este alcance): checkout real,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pasarela de pagos, plataforma de cursado, limpieza definitiva del catalogo.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 DE LA MINUTA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