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68776" w14:textId="16AB4E4B" w:rsidR="006C127D" w:rsidRPr="006C127D" w:rsidRDefault="00413496" w:rsidP="0098107D">
      <w:pPr>
        <w:pStyle w:val="Titel"/>
        <w:spacing w:before="600"/>
        <w:contextualSpacing w:val="0"/>
        <w:jc w:val="center"/>
        <w:rPr>
          <w:sz w:val="96"/>
          <w:szCs w:val="96"/>
        </w:rPr>
      </w:pPr>
      <w:r>
        <w:rPr>
          <w:sz w:val="96"/>
          <w:szCs w:val="96"/>
        </w:rPr>
        <w:t xml:space="preserve">Modul 120 </w:t>
      </w:r>
      <w:r>
        <w:rPr>
          <w:sz w:val="96"/>
          <w:szCs w:val="96"/>
        </w:rPr>
        <w:br/>
        <w:t>GUI Dokumentation</w:t>
      </w:r>
    </w:p>
    <w:p w14:paraId="5F4F54F7" w14:textId="5EAC8600" w:rsidR="00D87D72" w:rsidRDefault="00D87D72" w:rsidP="00A71C68">
      <w:pPr>
        <w:spacing w:before="240" w:after="240"/>
        <w:jc w:val="center"/>
        <w:rPr>
          <w:color w:val="7F7F7F" w:themeColor="text1" w:themeTint="80"/>
          <w:sz w:val="72"/>
          <w:szCs w:val="72"/>
        </w:rPr>
      </w:pPr>
    </w:p>
    <w:p w14:paraId="54F7A7A3" w14:textId="7A9561B5" w:rsidR="006C127D" w:rsidRPr="00A71C68" w:rsidRDefault="00413496" w:rsidP="00A71C68">
      <w:pPr>
        <w:spacing w:before="240" w:after="240"/>
        <w:jc w:val="center"/>
        <w:rPr>
          <w:color w:val="7F7F7F" w:themeColor="text1" w:themeTint="80"/>
          <w:sz w:val="72"/>
          <w:szCs w:val="72"/>
        </w:rPr>
      </w:pPr>
      <w:r>
        <w:rPr>
          <w:color w:val="7F7F7F" w:themeColor="text1" w:themeTint="80"/>
          <w:sz w:val="72"/>
          <w:szCs w:val="72"/>
        </w:rPr>
        <w:t>PC-Konfigurator</w:t>
      </w:r>
    </w:p>
    <w:p w14:paraId="3BE6F607" w14:textId="7F6D4ED2" w:rsidR="006C127D" w:rsidRPr="006C127D" w:rsidRDefault="00413496" w:rsidP="00E73F47">
      <w:pPr>
        <w:jc w:val="center"/>
      </w:pPr>
      <w:r>
        <w:rPr>
          <w:noProof/>
          <w:lang w:eastAsia="de-CH"/>
        </w:rPr>
        <w:drawing>
          <wp:inline distT="0" distB="0" distL="0" distR="0" wp14:anchorId="64A73D9A" wp14:editId="1F75D9E2">
            <wp:extent cx="2095500" cy="2095500"/>
            <wp:effectExtent l="0" t="0" r="0" b="0"/>
            <wp:docPr id="1" name="Grafik 1" descr="Bildergebnis für Gaming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ming 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26792DE8" w14:textId="77777777" w:rsidR="006C127D" w:rsidRPr="006C127D" w:rsidRDefault="006C127D" w:rsidP="006C127D">
      <w:bookmarkStart w:id="0" w:name="_GoBack"/>
      <w:bookmarkEnd w:id="0"/>
    </w:p>
    <w:p w14:paraId="7CE98263" w14:textId="77777777" w:rsidR="00E73F47" w:rsidRPr="00BD33B5" w:rsidRDefault="00E73F47" w:rsidP="00E73F47">
      <w:pPr>
        <w:jc w:val="center"/>
        <w:rPr>
          <w:rFonts w:ascii="Arial" w:hAnsi="Arial" w:cs="Arial"/>
          <w:sz w:val="28"/>
          <w:szCs w:val="28"/>
        </w:rPr>
      </w:pPr>
    </w:p>
    <w:p w14:paraId="4721809F" w14:textId="50507E47" w:rsidR="006C127D" w:rsidRDefault="00E73F47" w:rsidP="00E73F47">
      <w:pPr>
        <w:jc w:val="center"/>
        <w:rPr>
          <w:rFonts w:ascii="Arial" w:hAnsi="Arial" w:cs="Arial"/>
          <w:sz w:val="28"/>
          <w:szCs w:val="28"/>
        </w:rPr>
      </w:pPr>
      <w:r w:rsidRPr="00BD33B5">
        <w:rPr>
          <w:rFonts w:ascii="Arial" w:hAnsi="Arial" w:cs="Arial"/>
          <w:sz w:val="28"/>
          <w:szCs w:val="28"/>
        </w:rPr>
        <w:t>Valentino Rusconi</w:t>
      </w:r>
      <w:r w:rsidR="00413496">
        <w:rPr>
          <w:rFonts w:ascii="Arial" w:hAnsi="Arial" w:cs="Arial"/>
          <w:sz w:val="28"/>
          <w:szCs w:val="28"/>
        </w:rPr>
        <w:t xml:space="preserve"> &amp; Elia Reutlinger</w:t>
      </w:r>
      <w:r w:rsidRPr="00BD33B5">
        <w:rPr>
          <w:rFonts w:ascii="Arial" w:hAnsi="Arial" w:cs="Arial"/>
          <w:sz w:val="28"/>
          <w:szCs w:val="28"/>
        </w:rPr>
        <w:br/>
        <w:t>Informatiker EFZ Fachrichtung Applikationsentwicklung IAP 15 - 19b</w:t>
      </w:r>
    </w:p>
    <w:p w14:paraId="0041994E" w14:textId="6FA2EC12" w:rsidR="00E73F47" w:rsidRDefault="00E73F47">
      <w:pPr>
        <w:spacing w:line="260" w:lineRule="atLeast"/>
        <w:rPr>
          <w:rFonts w:ascii="Arial" w:hAnsi="Arial" w:cs="Arial"/>
          <w:sz w:val="28"/>
          <w:szCs w:val="28"/>
        </w:rPr>
      </w:pPr>
      <w:r>
        <w:rPr>
          <w:rFonts w:ascii="Arial" w:hAnsi="Arial" w:cs="Arial"/>
          <w:sz w:val="28"/>
          <w:szCs w:val="28"/>
        </w:rPr>
        <w:br w:type="page"/>
      </w:r>
    </w:p>
    <w:p w14:paraId="58476B38" w14:textId="77777777" w:rsidR="00E73F47" w:rsidRPr="00E73F47" w:rsidRDefault="00E73F47" w:rsidP="00E73F47">
      <w:pPr>
        <w:rPr>
          <w:rFonts w:ascii="Arial" w:hAnsi="Arial" w:cs="Arial"/>
          <w:sz w:val="28"/>
          <w:szCs w:val="28"/>
        </w:rPr>
      </w:pPr>
    </w:p>
    <w:sdt>
      <w:sdtPr>
        <w:rPr>
          <w:rFonts w:ascii="Tahoma" w:eastAsiaTheme="minorHAnsi" w:hAnsi="Tahoma" w:cstheme="minorBidi"/>
          <w:color w:val="auto"/>
          <w:sz w:val="24"/>
          <w:szCs w:val="22"/>
          <w:lang w:val="de-DE" w:eastAsia="en-US"/>
        </w:rPr>
        <w:id w:val="-1145509747"/>
        <w:docPartObj>
          <w:docPartGallery w:val="Table of Contents"/>
          <w:docPartUnique/>
        </w:docPartObj>
      </w:sdtPr>
      <w:sdtEndPr>
        <w:rPr>
          <w:b/>
          <w:bCs/>
        </w:rPr>
      </w:sdtEndPr>
      <w:sdtContent>
        <w:p w14:paraId="6B5024AF" w14:textId="77777777" w:rsidR="0098107D" w:rsidRPr="00B31244" w:rsidRDefault="0098107D" w:rsidP="004E474D">
          <w:pPr>
            <w:pStyle w:val="Inhaltsverzeichnisberschrift"/>
            <w:spacing w:line="600" w:lineRule="auto"/>
            <w:rPr>
              <w:rFonts w:ascii="Tahoma" w:hAnsi="Tahoma" w:cs="Tahoma"/>
              <w:b/>
              <w:color w:val="auto"/>
            </w:rPr>
          </w:pPr>
          <w:r w:rsidRPr="00B31244">
            <w:rPr>
              <w:rFonts w:ascii="Tahoma" w:hAnsi="Tahoma" w:cs="Tahoma"/>
              <w:b/>
              <w:color w:val="auto"/>
            </w:rPr>
            <w:t>Inhaltsverzeichnis</w:t>
          </w:r>
        </w:p>
        <w:p w14:paraId="52D61D17" w14:textId="77777777" w:rsidR="00645229" w:rsidRDefault="0098107D">
          <w:pPr>
            <w:pStyle w:val="Verzeichnis1"/>
            <w:tabs>
              <w:tab w:val="left" w:pos="480"/>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74866715" w:history="1">
            <w:r w:rsidR="00645229" w:rsidRPr="00B55F50">
              <w:rPr>
                <w:rStyle w:val="Hyperlink"/>
                <w:noProof/>
              </w:rPr>
              <w:t>1</w:t>
            </w:r>
            <w:r w:rsidR="00645229">
              <w:rPr>
                <w:rFonts w:asciiTheme="minorHAnsi" w:eastAsiaTheme="minorEastAsia" w:hAnsiTheme="minorHAnsi"/>
                <w:noProof/>
                <w:sz w:val="22"/>
                <w:lang w:eastAsia="de-CH"/>
              </w:rPr>
              <w:tab/>
            </w:r>
            <w:r w:rsidR="00645229" w:rsidRPr="00B55F50">
              <w:rPr>
                <w:rStyle w:val="Hyperlink"/>
                <w:noProof/>
              </w:rPr>
              <w:t>Erläuterung der Theorie</w:t>
            </w:r>
            <w:r w:rsidR="00645229">
              <w:rPr>
                <w:noProof/>
                <w:webHidden/>
              </w:rPr>
              <w:tab/>
            </w:r>
            <w:r w:rsidR="00645229">
              <w:rPr>
                <w:noProof/>
                <w:webHidden/>
              </w:rPr>
              <w:fldChar w:fldCharType="begin"/>
            </w:r>
            <w:r w:rsidR="00645229">
              <w:rPr>
                <w:noProof/>
                <w:webHidden/>
              </w:rPr>
              <w:instrText xml:space="preserve"> PAGEREF _Toc474866715 \h </w:instrText>
            </w:r>
            <w:r w:rsidR="00645229">
              <w:rPr>
                <w:noProof/>
                <w:webHidden/>
              </w:rPr>
            </w:r>
            <w:r w:rsidR="00645229">
              <w:rPr>
                <w:noProof/>
                <w:webHidden/>
              </w:rPr>
              <w:fldChar w:fldCharType="separate"/>
            </w:r>
            <w:r w:rsidR="00645229">
              <w:rPr>
                <w:noProof/>
                <w:webHidden/>
              </w:rPr>
              <w:t>3</w:t>
            </w:r>
            <w:r w:rsidR="00645229">
              <w:rPr>
                <w:noProof/>
                <w:webHidden/>
              </w:rPr>
              <w:fldChar w:fldCharType="end"/>
            </w:r>
          </w:hyperlink>
        </w:p>
        <w:p w14:paraId="7B26DEC8" w14:textId="77777777" w:rsidR="00645229" w:rsidRDefault="00645229">
          <w:pPr>
            <w:pStyle w:val="Verzeichnis1"/>
            <w:tabs>
              <w:tab w:val="left" w:pos="480"/>
              <w:tab w:val="right" w:leader="dot" w:pos="9062"/>
            </w:tabs>
            <w:rPr>
              <w:rFonts w:asciiTheme="minorHAnsi" w:eastAsiaTheme="minorEastAsia" w:hAnsiTheme="minorHAnsi"/>
              <w:noProof/>
              <w:sz w:val="22"/>
              <w:lang w:eastAsia="de-CH"/>
            </w:rPr>
          </w:pPr>
          <w:hyperlink w:anchor="_Toc474866716" w:history="1">
            <w:r w:rsidRPr="00B55F50">
              <w:rPr>
                <w:rStyle w:val="Hyperlink"/>
                <w:noProof/>
              </w:rPr>
              <w:t>2</w:t>
            </w:r>
            <w:r>
              <w:rPr>
                <w:rFonts w:asciiTheme="minorHAnsi" w:eastAsiaTheme="minorEastAsia" w:hAnsiTheme="minorHAnsi"/>
                <w:noProof/>
                <w:sz w:val="22"/>
                <w:lang w:eastAsia="de-CH"/>
              </w:rPr>
              <w:tab/>
            </w:r>
            <w:r w:rsidRPr="00B55F50">
              <w:rPr>
                <w:rStyle w:val="Hyperlink"/>
                <w:noProof/>
              </w:rPr>
              <w:t>Views</w:t>
            </w:r>
            <w:r>
              <w:rPr>
                <w:noProof/>
                <w:webHidden/>
              </w:rPr>
              <w:tab/>
            </w:r>
            <w:r>
              <w:rPr>
                <w:noProof/>
                <w:webHidden/>
              </w:rPr>
              <w:fldChar w:fldCharType="begin"/>
            </w:r>
            <w:r>
              <w:rPr>
                <w:noProof/>
                <w:webHidden/>
              </w:rPr>
              <w:instrText xml:space="preserve"> PAGEREF _Toc474866716 \h </w:instrText>
            </w:r>
            <w:r>
              <w:rPr>
                <w:noProof/>
                <w:webHidden/>
              </w:rPr>
            </w:r>
            <w:r>
              <w:rPr>
                <w:noProof/>
                <w:webHidden/>
              </w:rPr>
              <w:fldChar w:fldCharType="separate"/>
            </w:r>
            <w:r>
              <w:rPr>
                <w:noProof/>
                <w:webHidden/>
              </w:rPr>
              <w:t>3</w:t>
            </w:r>
            <w:r>
              <w:rPr>
                <w:noProof/>
                <w:webHidden/>
              </w:rPr>
              <w:fldChar w:fldCharType="end"/>
            </w:r>
          </w:hyperlink>
        </w:p>
        <w:p w14:paraId="1D3DA049" w14:textId="77777777" w:rsidR="00645229" w:rsidRDefault="00645229">
          <w:pPr>
            <w:pStyle w:val="Verzeichnis2"/>
            <w:tabs>
              <w:tab w:val="left" w:pos="880"/>
              <w:tab w:val="right" w:leader="dot" w:pos="9062"/>
            </w:tabs>
            <w:rPr>
              <w:rFonts w:asciiTheme="minorHAnsi" w:eastAsiaTheme="minorEastAsia" w:hAnsiTheme="minorHAnsi"/>
              <w:noProof/>
              <w:sz w:val="22"/>
              <w:lang w:eastAsia="de-CH"/>
            </w:rPr>
          </w:pPr>
          <w:hyperlink w:anchor="_Toc474866717" w:history="1">
            <w:r w:rsidRPr="00B55F50">
              <w:rPr>
                <w:rStyle w:val="Hyperlink"/>
                <w:noProof/>
              </w:rPr>
              <w:t>2.1</w:t>
            </w:r>
            <w:r>
              <w:rPr>
                <w:rFonts w:asciiTheme="minorHAnsi" w:eastAsiaTheme="minorEastAsia" w:hAnsiTheme="minorHAnsi"/>
                <w:noProof/>
                <w:sz w:val="22"/>
                <w:lang w:eastAsia="de-CH"/>
              </w:rPr>
              <w:tab/>
            </w:r>
            <w:r w:rsidRPr="00B55F50">
              <w:rPr>
                <w:rStyle w:val="Hyperlink"/>
                <w:noProof/>
              </w:rPr>
              <w:t>Beschreibung der ersten View</w:t>
            </w:r>
            <w:r>
              <w:rPr>
                <w:noProof/>
                <w:webHidden/>
              </w:rPr>
              <w:tab/>
            </w:r>
            <w:r>
              <w:rPr>
                <w:noProof/>
                <w:webHidden/>
              </w:rPr>
              <w:fldChar w:fldCharType="begin"/>
            </w:r>
            <w:r>
              <w:rPr>
                <w:noProof/>
                <w:webHidden/>
              </w:rPr>
              <w:instrText xml:space="preserve"> PAGEREF _Toc474866717 \h </w:instrText>
            </w:r>
            <w:r>
              <w:rPr>
                <w:noProof/>
                <w:webHidden/>
              </w:rPr>
            </w:r>
            <w:r>
              <w:rPr>
                <w:noProof/>
                <w:webHidden/>
              </w:rPr>
              <w:fldChar w:fldCharType="separate"/>
            </w:r>
            <w:r>
              <w:rPr>
                <w:noProof/>
                <w:webHidden/>
              </w:rPr>
              <w:t>3</w:t>
            </w:r>
            <w:r>
              <w:rPr>
                <w:noProof/>
                <w:webHidden/>
              </w:rPr>
              <w:fldChar w:fldCharType="end"/>
            </w:r>
          </w:hyperlink>
        </w:p>
        <w:p w14:paraId="603ACD49" w14:textId="77777777" w:rsidR="00645229" w:rsidRDefault="00645229">
          <w:pPr>
            <w:pStyle w:val="Verzeichnis3"/>
            <w:tabs>
              <w:tab w:val="left" w:pos="1320"/>
              <w:tab w:val="right" w:leader="dot" w:pos="9062"/>
            </w:tabs>
            <w:rPr>
              <w:rFonts w:asciiTheme="minorHAnsi" w:eastAsiaTheme="minorEastAsia" w:hAnsiTheme="minorHAnsi"/>
              <w:noProof/>
              <w:sz w:val="22"/>
              <w:lang w:eastAsia="de-CH"/>
            </w:rPr>
          </w:pPr>
          <w:hyperlink w:anchor="_Toc474866718" w:history="1">
            <w:r w:rsidRPr="00B55F50">
              <w:rPr>
                <w:rStyle w:val="Hyperlink"/>
                <w:noProof/>
              </w:rPr>
              <w:t>2.1.1</w:t>
            </w:r>
            <w:r>
              <w:rPr>
                <w:rFonts w:asciiTheme="minorHAnsi" w:eastAsiaTheme="minorEastAsia" w:hAnsiTheme="minorHAnsi"/>
                <w:noProof/>
                <w:sz w:val="22"/>
                <w:lang w:eastAsia="de-CH"/>
              </w:rPr>
              <w:tab/>
            </w:r>
            <w:r w:rsidRPr="00B55F50">
              <w:rPr>
                <w:rStyle w:val="Hyperlink"/>
                <w:noProof/>
              </w:rPr>
              <w:t>Abbildung der ersten View</w:t>
            </w:r>
            <w:r>
              <w:rPr>
                <w:noProof/>
                <w:webHidden/>
              </w:rPr>
              <w:tab/>
            </w:r>
            <w:r>
              <w:rPr>
                <w:noProof/>
                <w:webHidden/>
              </w:rPr>
              <w:fldChar w:fldCharType="begin"/>
            </w:r>
            <w:r>
              <w:rPr>
                <w:noProof/>
                <w:webHidden/>
              </w:rPr>
              <w:instrText xml:space="preserve"> PAGEREF _Toc474866718 \h </w:instrText>
            </w:r>
            <w:r>
              <w:rPr>
                <w:noProof/>
                <w:webHidden/>
              </w:rPr>
            </w:r>
            <w:r>
              <w:rPr>
                <w:noProof/>
                <w:webHidden/>
              </w:rPr>
              <w:fldChar w:fldCharType="separate"/>
            </w:r>
            <w:r>
              <w:rPr>
                <w:noProof/>
                <w:webHidden/>
              </w:rPr>
              <w:t>3</w:t>
            </w:r>
            <w:r>
              <w:rPr>
                <w:noProof/>
                <w:webHidden/>
              </w:rPr>
              <w:fldChar w:fldCharType="end"/>
            </w:r>
          </w:hyperlink>
        </w:p>
        <w:p w14:paraId="4AE24F46" w14:textId="77777777" w:rsidR="00645229" w:rsidRDefault="00645229">
          <w:pPr>
            <w:pStyle w:val="Verzeichnis2"/>
            <w:tabs>
              <w:tab w:val="left" w:pos="880"/>
              <w:tab w:val="right" w:leader="dot" w:pos="9062"/>
            </w:tabs>
            <w:rPr>
              <w:rFonts w:asciiTheme="minorHAnsi" w:eastAsiaTheme="minorEastAsia" w:hAnsiTheme="minorHAnsi"/>
              <w:noProof/>
              <w:sz w:val="22"/>
              <w:lang w:eastAsia="de-CH"/>
            </w:rPr>
          </w:pPr>
          <w:hyperlink w:anchor="_Toc474866719" w:history="1">
            <w:r w:rsidRPr="00B55F50">
              <w:rPr>
                <w:rStyle w:val="Hyperlink"/>
                <w:noProof/>
              </w:rPr>
              <w:t>2.2</w:t>
            </w:r>
            <w:r>
              <w:rPr>
                <w:rFonts w:asciiTheme="minorHAnsi" w:eastAsiaTheme="minorEastAsia" w:hAnsiTheme="minorHAnsi"/>
                <w:noProof/>
                <w:sz w:val="22"/>
                <w:lang w:eastAsia="de-CH"/>
              </w:rPr>
              <w:tab/>
            </w:r>
            <w:r w:rsidRPr="00B55F50">
              <w:rPr>
                <w:rStyle w:val="Hyperlink"/>
                <w:noProof/>
              </w:rPr>
              <w:t>Beschreibung der zweiten View</w:t>
            </w:r>
            <w:r>
              <w:rPr>
                <w:noProof/>
                <w:webHidden/>
              </w:rPr>
              <w:tab/>
            </w:r>
            <w:r>
              <w:rPr>
                <w:noProof/>
                <w:webHidden/>
              </w:rPr>
              <w:fldChar w:fldCharType="begin"/>
            </w:r>
            <w:r>
              <w:rPr>
                <w:noProof/>
                <w:webHidden/>
              </w:rPr>
              <w:instrText xml:space="preserve"> PAGEREF _Toc474866719 \h </w:instrText>
            </w:r>
            <w:r>
              <w:rPr>
                <w:noProof/>
                <w:webHidden/>
              </w:rPr>
            </w:r>
            <w:r>
              <w:rPr>
                <w:noProof/>
                <w:webHidden/>
              </w:rPr>
              <w:fldChar w:fldCharType="separate"/>
            </w:r>
            <w:r>
              <w:rPr>
                <w:noProof/>
                <w:webHidden/>
              </w:rPr>
              <w:t>4</w:t>
            </w:r>
            <w:r>
              <w:rPr>
                <w:noProof/>
                <w:webHidden/>
              </w:rPr>
              <w:fldChar w:fldCharType="end"/>
            </w:r>
          </w:hyperlink>
        </w:p>
        <w:p w14:paraId="6707FD87" w14:textId="77777777" w:rsidR="00645229" w:rsidRDefault="00645229">
          <w:pPr>
            <w:pStyle w:val="Verzeichnis3"/>
            <w:tabs>
              <w:tab w:val="left" w:pos="1320"/>
              <w:tab w:val="right" w:leader="dot" w:pos="9062"/>
            </w:tabs>
            <w:rPr>
              <w:rFonts w:asciiTheme="minorHAnsi" w:eastAsiaTheme="minorEastAsia" w:hAnsiTheme="minorHAnsi"/>
              <w:noProof/>
              <w:sz w:val="22"/>
              <w:lang w:eastAsia="de-CH"/>
            </w:rPr>
          </w:pPr>
          <w:hyperlink w:anchor="_Toc474866720" w:history="1">
            <w:r w:rsidRPr="00B55F50">
              <w:rPr>
                <w:rStyle w:val="Hyperlink"/>
                <w:noProof/>
              </w:rPr>
              <w:t>2.2.1</w:t>
            </w:r>
            <w:r>
              <w:rPr>
                <w:rFonts w:asciiTheme="minorHAnsi" w:eastAsiaTheme="minorEastAsia" w:hAnsiTheme="minorHAnsi"/>
                <w:noProof/>
                <w:sz w:val="22"/>
                <w:lang w:eastAsia="de-CH"/>
              </w:rPr>
              <w:tab/>
            </w:r>
            <w:r w:rsidRPr="00B55F50">
              <w:rPr>
                <w:rStyle w:val="Hyperlink"/>
                <w:noProof/>
              </w:rPr>
              <w:t>Abbildung der zweiten View</w:t>
            </w:r>
            <w:r>
              <w:rPr>
                <w:noProof/>
                <w:webHidden/>
              </w:rPr>
              <w:tab/>
            </w:r>
            <w:r>
              <w:rPr>
                <w:noProof/>
                <w:webHidden/>
              </w:rPr>
              <w:fldChar w:fldCharType="begin"/>
            </w:r>
            <w:r>
              <w:rPr>
                <w:noProof/>
                <w:webHidden/>
              </w:rPr>
              <w:instrText xml:space="preserve"> PAGEREF _Toc474866720 \h </w:instrText>
            </w:r>
            <w:r>
              <w:rPr>
                <w:noProof/>
                <w:webHidden/>
              </w:rPr>
            </w:r>
            <w:r>
              <w:rPr>
                <w:noProof/>
                <w:webHidden/>
              </w:rPr>
              <w:fldChar w:fldCharType="separate"/>
            </w:r>
            <w:r>
              <w:rPr>
                <w:noProof/>
                <w:webHidden/>
              </w:rPr>
              <w:t>4</w:t>
            </w:r>
            <w:r>
              <w:rPr>
                <w:noProof/>
                <w:webHidden/>
              </w:rPr>
              <w:fldChar w:fldCharType="end"/>
            </w:r>
          </w:hyperlink>
        </w:p>
        <w:p w14:paraId="389620B9" w14:textId="77777777" w:rsidR="00645229" w:rsidRDefault="00645229">
          <w:pPr>
            <w:pStyle w:val="Verzeichnis2"/>
            <w:tabs>
              <w:tab w:val="left" w:pos="880"/>
              <w:tab w:val="right" w:leader="dot" w:pos="9062"/>
            </w:tabs>
            <w:rPr>
              <w:rFonts w:asciiTheme="minorHAnsi" w:eastAsiaTheme="minorEastAsia" w:hAnsiTheme="minorHAnsi"/>
              <w:noProof/>
              <w:sz w:val="22"/>
              <w:lang w:eastAsia="de-CH"/>
            </w:rPr>
          </w:pPr>
          <w:hyperlink w:anchor="_Toc474866721" w:history="1">
            <w:r w:rsidRPr="00B55F50">
              <w:rPr>
                <w:rStyle w:val="Hyperlink"/>
                <w:noProof/>
              </w:rPr>
              <w:t>2.3</w:t>
            </w:r>
            <w:r>
              <w:rPr>
                <w:rFonts w:asciiTheme="minorHAnsi" w:eastAsiaTheme="minorEastAsia" w:hAnsiTheme="minorHAnsi"/>
                <w:noProof/>
                <w:sz w:val="22"/>
                <w:lang w:eastAsia="de-CH"/>
              </w:rPr>
              <w:tab/>
            </w:r>
            <w:r w:rsidRPr="00B55F50">
              <w:rPr>
                <w:rStyle w:val="Hyperlink"/>
                <w:noProof/>
              </w:rPr>
              <w:t>Beschreibung der dritten View</w:t>
            </w:r>
            <w:r>
              <w:rPr>
                <w:noProof/>
                <w:webHidden/>
              </w:rPr>
              <w:tab/>
            </w:r>
            <w:r>
              <w:rPr>
                <w:noProof/>
                <w:webHidden/>
              </w:rPr>
              <w:fldChar w:fldCharType="begin"/>
            </w:r>
            <w:r>
              <w:rPr>
                <w:noProof/>
                <w:webHidden/>
              </w:rPr>
              <w:instrText xml:space="preserve"> PAGEREF _Toc474866721 \h </w:instrText>
            </w:r>
            <w:r>
              <w:rPr>
                <w:noProof/>
                <w:webHidden/>
              </w:rPr>
            </w:r>
            <w:r>
              <w:rPr>
                <w:noProof/>
                <w:webHidden/>
              </w:rPr>
              <w:fldChar w:fldCharType="separate"/>
            </w:r>
            <w:r>
              <w:rPr>
                <w:noProof/>
                <w:webHidden/>
              </w:rPr>
              <w:t>5</w:t>
            </w:r>
            <w:r>
              <w:rPr>
                <w:noProof/>
                <w:webHidden/>
              </w:rPr>
              <w:fldChar w:fldCharType="end"/>
            </w:r>
          </w:hyperlink>
        </w:p>
        <w:p w14:paraId="72723CA2" w14:textId="77777777" w:rsidR="00645229" w:rsidRDefault="00645229">
          <w:pPr>
            <w:pStyle w:val="Verzeichnis3"/>
            <w:tabs>
              <w:tab w:val="left" w:pos="1320"/>
              <w:tab w:val="right" w:leader="dot" w:pos="9062"/>
            </w:tabs>
            <w:rPr>
              <w:rFonts w:asciiTheme="minorHAnsi" w:eastAsiaTheme="minorEastAsia" w:hAnsiTheme="minorHAnsi"/>
              <w:noProof/>
              <w:sz w:val="22"/>
              <w:lang w:eastAsia="de-CH"/>
            </w:rPr>
          </w:pPr>
          <w:hyperlink w:anchor="_Toc474866722" w:history="1">
            <w:r w:rsidRPr="00B55F50">
              <w:rPr>
                <w:rStyle w:val="Hyperlink"/>
                <w:noProof/>
              </w:rPr>
              <w:t>2.3.1</w:t>
            </w:r>
            <w:r>
              <w:rPr>
                <w:rFonts w:asciiTheme="minorHAnsi" w:eastAsiaTheme="minorEastAsia" w:hAnsiTheme="minorHAnsi"/>
                <w:noProof/>
                <w:sz w:val="22"/>
                <w:lang w:eastAsia="de-CH"/>
              </w:rPr>
              <w:tab/>
            </w:r>
            <w:r w:rsidRPr="00B55F50">
              <w:rPr>
                <w:rStyle w:val="Hyperlink"/>
                <w:noProof/>
              </w:rPr>
              <w:t>Abbildung der dritten View</w:t>
            </w:r>
            <w:r>
              <w:rPr>
                <w:noProof/>
                <w:webHidden/>
              </w:rPr>
              <w:tab/>
            </w:r>
            <w:r>
              <w:rPr>
                <w:noProof/>
                <w:webHidden/>
              </w:rPr>
              <w:fldChar w:fldCharType="begin"/>
            </w:r>
            <w:r>
              <w:rPr>
                <w:noProof/>
                <w:webHidden/>
              </w:rPr>
              <w:instrText xml:space="preserve"> PAGEREF _Toc474866722 \h </w:instrText>
            </w:r>
            <w:r>
              <w:rPr>
                <w:noProof/>
                <w:webHidden/>
              </w:rPr>
            </w:r>
            <w:r>
              <w:rPr>
                <w:noProof/>
                <w:webHidden/>
              </w:rPr>
              <w:fldChar w:fldCharType="separate"/>
            </w:r>
            <w:r>
              <w:rPr>
                <w:noProof/>
                <w:webHidden/>
              </w:rPr>
              <w:t>5</w:t>
            </w:r>
            <w:r>
              <w:rPr>
                <w:noProof/>
                <w:webHidden/>
              </w:rPr>
              <w:fldChar w:fldCharType="end"/>
            </w:r>
          </w:hyperlink>
        </w:p>
        <w:p w14:paraId="238D147B" w14:textId="77777777" w:rsidR="00645229" w:rsidRDefault="00645229">
          <w:pPr>
            <w:pStyle w:val="Verzeichnis1"/>
            <w:tabs>
              <w:tab w:val="left" w:pos="480"/>
              <w:tab w:val="right" w:leader="dot" w:pos="9062"/>
            </w:tabs>
            <w:rPr>
              <w:rFonts w:asciiTheme="minorHAnsi" w:eastAsiaTheme="minorEastAsia" w:hAnsiTheme="minorHAnsi"/>
              <w:noProof/>
              <w:sz w:val="22"/>
              <w:lang w:eastAsia="de-CH"/>
            </w:rPr>
          </w:pPr>
          <w:hyperlink w:anchor="_Toc474866723" w:history="1">
            <w:r w:rsidRPr="00B55F50">
              <w:rPr>
                <w:rStyle w:val="Hyperlink"/>
                <w:noProof/>
              </w:rPr>
              <w:t>3</w:t>
            </w:r>
            <w:r>
              <w:rPr>
                <w:rFonts w:asciiTheme="minorHAnsi" w:eastAsiaTheme="minorEastAsia" w:hAnsiTheme="minorHAnsi"/>
                <w:noProof/>
                <w:sz w:val="22"/>
                <w:lang w:eastAsia="de-CH"/>
              </w:rPr>
              <w:tab/>
            </w:r>
            <w:r w:rsidRPr="00B55F50">
              <w:rPr>
                <w:rStyle w:val="Hyperlink"/>
                <w:noProof/>
              </w:rPr>
              <w:t>Psychologische Faktoren</w:t>
            </w:r>
            <w:r>
              <w:rPr>
                <w:noProof/>
                <w:webHidden/>
              </w:rPr>
              <w:tab/>
            </w:r>
            <w:r>
              <w:rPr>
                <w:noProof/>
                <w:webHidden/>
              </w:rPr>
              <w:fldChar w:fldCharType="begin"/>
            </w:r>
            <w:r>
              <w:rPr>
                <w:noProof/>
                <w:webHidden/>
              </w:rPr>
              <w:instrText xml:space="preserve"> PAGEREF _Toc474866723 \h </w:instrText>
            </w:r>
            <w:r>
              <w:rPr>
                <w:noProof/>
                <w:webHidden/>
              </w:rPr>
            </w:r>
            <w:r>
              <w:rPr>
                <w:noProof/>
                <w:webHidden/>
              </w:rPr>
              <w:fldChar w:fldCharType="separate"/>
            </w:r>
            <w:r>
              <w:rPr>
                <w:noProof/>
                <w:webHidden/>
              </w:rPr>
              <w:t>6</w:t>
            </w:r>
            <w:r>
              <w:rPr>
                <w:noProof/>
                <w:webHidden/>
              </w:rPr>
              <w:fldChar w:fldCharType="end"/>
            </w:r>
          </w:hyperlink>
        </w:p>
        <w:p w14:paraId="76576F73" w14:textId="77777777" w:rsidR="00645229" w:rsidRDefault="00645229">
          <w:pPr>
            <w:pStyle w:val="Verzeichnis2"/>
            <w:tabs>
              <w:tab w:val="left" w:pos="880"/>
              <w:tab w:val="right" w:leader="dot" w:pos="9062"/>
            </w:tabs>
            <w:rPr>
              <w:rFonts w:asciiTheme="minorHAnsi" w:eastAsiaTheme="minorEastAsia" w:hAnsiTheme="minorHAnsi"/>
              <w:noProof/>
              <w:sz w:val="22"/>
              <w:lang w:eastAsia="de-CH"/>
            </w:rPr>
          </w:pPr>
          <w:hyperlink w:anchor="_Toc474866724" w:history="1">
            <w:r w:rsidRPr="00B55F50">
              <w:rPr>
                <w:rStyle w:val="Hyperlink"/>
                <w:noProof/>
              </w:rPr>
              <w:t>3.1</w:t>
            </w:r>
            <w:r>
              <w:rPr>
                <w:rFonts w:asciiTheme="minorHAnsi" w:eastAsiaTheme="minorEastAsia" w:hAnsiTheme="minorHAnsi"/>
                <w:noProof/>
                <w:sz w:val="22"/>
                <w:lang w:eastAsia="de-CH"/>
              </w:rPr>
              <w:tab/>
            </w:r>
            <w:r w:rsidRPr="00B55F50">
              <w:rPr>
                <w:rStyle w:val="Hyperlink"/>
                <w:noProof/>
              </w:rPr>
              <w:t>Gliederung</w:t>
            </w:r>
            <w:r>
              <w:rPr>
                <w:noProof/>
                <w:webHidden/>
              </w:rPr>
              <w:tab/>
            </w:r>
            <w:r>
              <w:rPr>
                <w:noProof/>
                <w:webHidden/>
              </w:rPr>
              <w:fldChar w:fldCharType="begin"/>
            </w:r>
            <w:r>
              <w:rPr>
                <w:noProof/>
                <w:webHidden/>
              </w:rPr>
              <w:instrText xml:space="preserve"> PAGEREF _Toc474866724 \h </w:instrText>
            </w:r>
            <w:r>
              <w:rPr>
                <w:noProof/>
                <w:webHidden/>
              </w:rPr>
            </w:r>
            <w:r>
              <w:rPr>
                <w:noProof/>
                <w:webHidden/>
              </w:rPr>
              <w:fldChar w:fldCharType="separate"/>
            </w:r>
            <w:r>
              <w:rPr>
                <w:noProof/>
                <w:webHidden/>
              </w:rPr>
              <w:t>6</w:t>
            </w:r>
            <w:r>
              <w:rPr>
                <w:noProof/>
                <w:webHidden/>
              </w:rPr>
              <w:fldChar w:fldCharType="end"/>
            </w:r>
          </w:hyperlink>
        </w:p>
        <w:p w14:paraId="135B7488" w14:textId="77777777" w:rsidR="00645229" w:rsidRDefault="00645229">
          <w:pPr>
            <w:pStyle w:val="Verzeichnis3"/>
            <w:tabs>
              <w:tab w:val="left" w:pos="1320"/>
              <w:tab w:val="right" w:leader="dot" w:pos="9062"/>
            </w:tabs>
            <w:rPr>
              <w:rFonts w:asciiTheme="minorHAnsi" w:eastAsiaTheme="minorEastAsia" w:hAnsiTheme="minorHAnsi"/>
              <w:noProof/>
              <w:sz w:val="22"/>
              <w:lang w:eastAsia="de-CH"/>
            </w:rPr>
          </w:pPr>
          <w:hyperlink w:anchor="_Toc474866725" w:history="1">
            <w:r w:rsidRPr="00B55F50">
              <w:rPr>
                <w:rStyle w:val="Hyperlink"/>
                <w:noProof/>
              </w:rPr>
              <w:t>3.1.1</w:t>
            </w:r>
            <w:r>
              <w:rPr>
                <w:rFonts w:asciiTheme="minorHAnsi" w:eastAsiaTheme="minorEastAsia" w:hAnsiTheme="minorHAnsi"/>
                <w:noProof/>
                <w:sz w:val="22"/>
                <w:lang w:eastAsia="de-CH"/>
              </w:rPr>
              <w:tab/>
            </w:r>
            <w:r w:rsidRPr="00B55F50">
              <w:rPr>
                <w:rStyle w:val="Hyperlink"/>
                <w:noProof/>
              </w:rPr>
              <w:t>Gruppierung und Untergruppierung bildlich veranschaulicht</w:t>
            </w:r>
            <w:r>
              <w:rPr>
                <w:noProof/>
                <w:webHidden/>
              </w:rPr>
              <w:tab/>
            </w:r>
            <w:r>
              <w:rPr>
                <w:noProof/>
                <w:webHidden/>
              </w:rPr>
              <w:fldChar w:fldCharType="begin"/>
            </w:r>
            <w:r>
              <w:rPr>
                <w:noProof/>
                <w:webHidden/>
              </w:rPr>
              <w:instrText xml:space="preserve"> PAGEREF _Toc474866725 \h </w:instrText>
            </w:r>
            <w:r>
              <w:rPr>
                <w:noProof/>
                <w:webHidden/>
              </w:rPr>
            </w:r>
            <w:r>
              <w:rPr>
                <w:noProof/>
                <w:webHidden/>
              </w:rPr>
              <w:fldChar w:fldCharType="separate"/>
            </w:r>
            <w:r>
              <w:rPr>
                <w:noProof/>
                <w:webHidden/>
              </w:rPr>
              <w:t>6</w:t>
            </w:r>
            <w:r>
              <w:rPr>
                <w:noProof/>
                <w:webHidden/>
              </w:rPr>
              <w:fldChar w:fldCharType="end"/>
            </w:r>
          </w:hyperlink>
        </w:p>
        <w:p w14:paraId="369252A9" w14:textId="77777777" w:rsidR="00645229" w:rsidRDefault="00645229">
          <w:pPr>
            <w:pStyle w:val="Verzeichnis3"/>
            <w:tabs>
              <w:tab w:val="left" w:pos="1320"/>
              <w:tab w:val="right" w:leader="dot" w:pos="9062"/>
            </w:tabs>
            <w:rPr>
              <w:rFonts w:asciiTheme="minorHAnsi" w:eastAsiaTheme="minorEastAsia" w:hAnsiTheme="minorHAnsi"/>
              <w:noProof/>
              <w:sz w:val="22"/>
              <w:lang w:eastAsia="de-CH"/>
            </w:rPr>
          </w:pPr>
          <w:hyperlink w:anchor="_Toc474866726" w:history="1">
            <w:r w:rsidRPr="00B55F50">
              <w:rPr>
                <w:rStyle w:val="Hyperlink"/>
                <w:noProof/>
              </w:rPr>
              <w:t>3.1.2</w:t>
            </w:r>
            <w:r>
              <w:rPr>
                <w:rFonts w:asciiTheme="minorHAnsi" w:eastAsiaTheme="minorEastAsia" w:hAnsiTheme="minorHAnsi"/>
                <w:noProof/>
                <w:sz w:val="22"/>
                <w:lang w:eastAsia="de-CH"/>
              </w:rPr>
              <w:tab/>
            </w:r>
            <w:r w:rsidRPr="00B55F50">
              <w:rPr>
                <w:rStyle w:val="Hyperlink"/>
                <w:noProof/>
              </w:rPr>
              <w:t>Auflistung der Bestellung in der dritten View</w:t>
            </w:r>
            <w:r>
              <w:rPr>
                <w:noProof/>
                <w:webHidden/>
              </w:rPr>
              <w:tab/>
            </w:r>
            <w:r>
              <w:rPr>
                <w:noProof/>
                <w:webHidden/>
              </w:rPr>
              <w:fldChar w:fldCharType="begin"/>
            </w:r>
            <w:r>
              <w:rPr>
                <w:noProof/>
                <w:webHidden/>
              </w:rPr>
              <w:instrText xml:space="preserve"> PAGEREF _Toc474866726 \h </w:instrText>
            </w:r>
            <w:r>
              <w:rPr>
                <w:noProof/>
                <w:webHidden/>
              </w:rPr>
            </w:r>
            <w:r>
              <w:rPr>
                <w:noProof/>
                <w:webHidden/>
              </w:rPr>
              <w:fldChar w:fldCharType="separate"/>
            </w:r>
            <w:r>
              <w:rPr>
                <w:noProof/>
                <w:webHidden/>
              </w:rPr>
              <w:t>7</w:t>
            </w:r>
            <w:r>
              <w:rPr>
                <w:noProof/>
                <w:webHidden/>
              </w:rPr>
              <w:fldChar w:fldCharType="end"/>
            </w:r>
          </w:hyperlink>
        </w:p>
        <w:p w14:paraId="7FC28ADC" w14:textId="638917CE" w:rsidR="0098107D" w:rsidRDefault="0098107D">
          <w:r>
            <w:rPr>
              <w:b/>
              <w:bCs/>
              <w:lang w:val="de-DE"/>
            </w:rPr>
            <w:fldChar w:fldCharType="end"/>
          </w:r>
        </w:p>
      </w:sdtContent>
    </w:sdt>
    <w:p w14:paraId="655612DB" w14:textId="77777777" w:rsidR="006C127D" w:rsidRPr="006C127D" w:rsidRDefault="006C127D" w:rsidP="006C127D"/>
    <w:p w14:paraId="4CF05058" w14:textId="5A7597D4" w:rsidR="006C127D" w:rsidRPr="006C127D" w:rsidRDefault="00B31244" w:rsidP="00706ACF">
      <w:pPr>
        <w:spacing w:line="260" w:lineRule="atLeast"/>
      </w:pPr>
      <w:r>
        <w:br w:type="page"/>
      </w:r>
    </w:p>
    <w:p w14:paraId="5A38B27B" w14:textId="39BB5C7E" w:rsidR="00706ACF" w:rsidRDefault="00706ACF" w:rsidP="00B31244">
      <w:pPr>
        <w:pStyle w:val="berschrift1"/>
      </w:pPr>
      <w:bookmarkStart w:id="1" w:name="_Toc474866715"/>
      <w:r>
        <w:lastRenderedPageBreak/>
        <w:t>Erläuterung der Theorie</w:t>
      </w:r>
      <w:bookmarkEnd w:id="1"/>
    </w:p>
    <w:p w14:paraId="00618F19" w14:textId="58D61FDE" w:rsidR="00706ACF" w:rsidRDefault="00706ACF" w:rsidP="00706ACF">
      <w:r>
        <w:t>Wir</w:t>
      </w:r>
      <w:r w:rsidR="000B2071">
        <w:t xml:space="preserve"> haben uns für einen PC-Konfigurator entschieden. Die Überlegung ist, die Schritte eines kompletten Bestellvorgangs in drei Views zu unterteilen.</w:t>
      </w:r>
    </w:p>
    <w:p w14:paraId="2B5E39A4" w14:textId="299D2C98" w:rsidR="000B2071" w:rsidRPr="00706ACF" w:rsidRDefault="000B2071" w:rsidP="00706ACF">
      <w:r>
        <w:t>Es sollen mögliche Komponente dargestellt werden, welche bedienungsfreundlich zu einem Computer zusammengeklickt werden können. Danach sollen die Kontaktdaten und die Bezahlung klar und deutlich verarbeitet werden können. Im Anschluss wird eine gesamte Übersicht über den kompletten Vorgang gezeigt.</w:t>
      </w:r>
    </w:p>
    <w:p w14:paraId="3A472E57" w14:textId="0BE257F3" w:rsidR="006C127D" w:rsidRDefault="005313F0" w:rsidP="00B31244">
      <w:pPr>
        <w:pStyle w:val="berschrift1"/>
      </w:pPr>
      <w:bookmarkStart w:id="2" w:name="_Toc474866716"/>
      <w:r>
        <w:t>Views</w:t>
      </w:r>
      <w:bookmarkEnd w:id="2"/>
    </w:p>
    <w:p w14:paraId="6983F971" w14:textId="66BA377E" w:rsidR="00F37F8C" w:rsidRDefault="005D4BF4" w:rsidP="00E73F47">
      <w:pPr>
        <w:pStyle w:val="berschrift2"/>
      </w:pPr>
      <w:bookmarkStart w:id="3" w:name="_Toc474095822"/>
      <w:bookmarkStart w:id="4" w:name="_Toc474866717"/>
      <w:r>
        <w:t xml:space="preserve">Beschreibung </w:t>
      </w:r>
      <w:bookmarkEnd w:id="3"/>
      <w:r w:rsidR="005313F0">
        <w:t>der ersten View</w:t>
      </w:r>
      <w:bookmarkEnd w:id="4"/>
    </w:p>
    <w:p w14:paraId="33F347E6" w14:textId="77777777" w:rsidR="005313F0" w:rsidRDefault="005313F0" w:rsidP="005313F0">
      <w:r>
        <w:t xml:space="preserve">In der ersten View soll der Benutzer die Möglichkeit haben, seinen eigenen PC zu konfigurieren. Dazu kann er nach beliebigen Angaben wie Gehäuse, CPU, Mainboard, Grafikkarte, RAM, Festplatte, u.v.m. machen. Zum Schluss wird dem Benutzer durch seine Auswahl der Preis seiner Konfiguration ausgerechnet.  </w:t>
      </w:r>
    </w:p>
    <w:p w14:paraId="692FB832" w14:textId="77777777" w:rsidR="005313F0" w:rsidRDefault="005313F0" w:rsidP="005313F0"/>
    <w:p w14:paraId="171A076B" w14:textId="3C7D4597" w:rsidR="005313F0" w:rsidRPr="005B0FE4" w:rsidRDefault="005313F0" w:rsidP="005B0FE4">
      <w:pPr>
        <w:pStyle w:val="berschrift3"/>
      </w:pPr>
      <w:bookmarkStart w:id="5" w:name="_Toc474866718"/>
      <w:r w:rsidRPr="005B0FE4">
        <w:t>Abbildung der ersten View</w:t>
      </w:r>
      <w:bookmarkEnd w:id="5"/>
    </w:p>
    <w:p w14:paraId="4E7A5455" w14:textId="436D20B1" w:rsidR="005313F0" w:rsidRPr="005313F0" w:rsidRDefault="005313F0" w:rsidP="005313F0">
      <w:pPr>
        <w:rPr>
          <w:vertAlign w:val="subscript"/>
        </w:rPr>
      </w:pPr>
    </w:p>
    <w:p w14:paraId="74F41CA9" w14:textId="4C8C0D7A" w:rsidR="00E73F47" w:rsidRDefault="00027565" w:rsidP="00E73F47">
      <w:pPr>
        <w:rPr>
          <w:rFonts w:ascii="Arial" w:eastAsiaTheme="majorEastAsia" w:hAnsi="Arial" w:cstheme="majorBidi"/>
          <w:b/>
          <w:szCs w:val="24"/>
        </w:rPr>
      </w:pPr>
      <w:r>
        <w:rPr>
          <w:noProof/>
          <w:lang w:eastAsia="de-CH"/>
        </w:rPr>
        <w:drawing>
          <wp:anchor distT="114300" distB="114300" distL="114300" distR="114300" simplePos="0" relativeHeight="251652096" behindDoc="1" locked="0" layoutInCell="0" hidden="0" allowOverlap="1" wp14:anchorId="658EB1F7" wp14:editId="448CBBA0">
            <wp:simplePos x="0" y="0"/>
            <wp:positionH relativeFrom="margin">
              <wp:posOffset>14605</wp:posOffset>
            </wp:positionH>
            <wp:positionV relativeFrom="paragraph">
              <wp:posOffset>6985</wp:posOffset>
            </wp:positionV>
            <wp:extent cx="4133850" cy="4800600"/>
            <wp:effectExtent l="190500" t="190500" r="190500" b="190500"/>
            <wp:wrapNone/>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4133850" cy="4800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657F72F" w14:textId="5AD0D57B" w:rsidR="007A5F52" w:rsidRPr="007A5F52" w:rsidRDefault="007A5F52" w:rsidP="007A5F52"/>
    <w:p w14:paraId="0B63266D" w14:textId="6E33D78F" w:rsidR="004D4CBE" w:rsidRDefault="004D4CBE">
      <w:pPr>
        <w:spacing w:line="260" w:lineRule="atLeast"/>
      </w:pPr>
    </w:p>
    <w:p w14:paraId="75C5D0ED" w14:textId="77777777" w:rsidR="004D4CBE" w:rsidRDefault="004D4CBE">
      <w:pPr>
        <w:spacing w:line="260" w:lineRule="atLeast"/>
      </w:pPr>
    </w:p>
    <w:p w14:paraId="40ED102E" w14:textId="77777777" w:rsidR="004D4CBE" w:rsidRDefault="004D4CBE">
      <w:pPr>
        <w:spacing w:line="260" w:lineRule="atLeast"/>
      </w:pPr>
    </w:p>
    <w:p w14:paraId="619286C1" w14:textId="77777777" w:rsidR="004D4CBE" w:rsidRDefault="004D4CBE">
      <w:pPr>
        <w:spacing w:line="260" w:lineRule="atLeast"/>
      </w:pPr>
    </w:p>
    <w:p w14:paraId="4D489658" w14:textId="77777777" w:rsidR="004D4CBE" w:rsidRDefault="004D4CBE">
      <w:pPr>
        <w:spacing w:line="260" w:lineRule="atLeast"/>
      </w:pPr>
    </w:p>
    <w:p w14:paraId="74BC8DF3" w14:textId="77777777" w:rsidR="004D4CBE" w:rsidRDefault="004D4CBE">
      <w:pPr>
        <w:spacing w:line="260" w:lineRule="atLeast"/>
      </w:pPr>
    </w:p>
    <w:p w14:paraId="009E9745" w14:textId="77777777" w:rsidR="004D4CBE" w:rsidRDefault="004D4CBE">
      <w:pPr>
        <w:spacing w:line="260" w:lineRule="atLeast"/>
      </w:pPr>
    </w:p>
    <w:p w14:paraId="5F1DEC6F" w14:textId="77777777" w:rsidR="004D4CBE" w:rsidRDefault="004D4CBE">
      <w:pPr>
        <w:spacing w:line="260" w:lineRule="atLeast"/>
      </w:pPr>
    </w:p>
    <w:p w14:paraId="1A044B46" w14:textId="77777777" w:rsidR="004D4CBE" w:rsidRDefault="004D4CBE">
      <w:pPr>
        <w:spacing w:line="260" w:lineRule="atLeast"/>
      </w:pPr>
    </w:p>
    <w:p w14:paraId="31C87F6B" w14:textId="77777777" w:rsidR="004D4CBE" w:rsidRDefault="004D4CBE">
      <w:pPr>
        <w:spacing w:line="260" w:lineRule="atLeast"/>
      </w:pPr>
    </w:p>
    <w:p w14:paraId="73CCEE2E" w14:textId="77777777" w:rsidR="004D4CBE" w:rsidRDefault="004D4CBE">
      <w:pPr>
        <w:spacing w:line="260" w:lineRule="atLeast"/>
      </w:pPr>
    </w:p>
    <w:p w14:paraId="17DA5166" w14:textId="77777777" w:rsidR="004D4CBE" w:rsidRDefault="004D4CBE">
      <w:pPr>
        <w:spacing w:line="260" w:lineRule="atLeast"/>
      </w:pPr>
    </w:p>
    <w:p w14:paraId="2D71851B" w14:textId="77777777" w:rsidR="004D4CBE" w:rsidRDefault="004D4CBE">
      <w:pPr>
        <w:spacing w:line="260" w:lineRule="atLeast"/>
      </w:pPr>
    </w:p>
    <w:p w14:paraId="770C287C" w14:textId="77777777" w:rsidR="004D4CBE" w:rsidRDefault="004D4CBE">
      <w:pPr>
        <w:spacing w:line="260" w:lineRule="atLeast"/>
      </w:pPr>
    </w:p>
    <w:p w14:paraId="287A086C" w14:textId="77777777" w:rsidR="004D4CBE" w:rsidRDefault="004D4CBE">
      <w:pPr>
        <w:spacing w:line="260" w:lineRule="atLeast"/>
      </w:pPr>
    </w:p>
    <w:p w14:paraId="6CA1D5F2" w14:textId="77777777" w:rsidR="004D4CBE" w:rsidRDefault="004D4CBE">
      <w:pPr>
        <w:spacing w:line="260" w:lineRule="atLeast"/>
      </w:pPr>
    </w:p>
    <w:p w14:paraId="1799A665" w14:textId="77777777" w:rsidR="004D4CBE" w:rsidRDefault="004D4CBE">
      <w:pPr>
        <w:spacing w:line="260" w:lineRule="atLeast"/>
      </w:pPr>
    </w:p>
    <w:p w14:paraId="7C911F5E" w14:textId="77777777" w:rsidR="004D4CBE" w:rsidRDefault="004D4CBE">
      <w:pPr>
        <w:spacing w:line="260" w:lineRule="atLeast"/>
      </w:pPr>
    </w:p>
    <w:p w14:paraId="666D5F91" w14:textId="77777777" w:rsidR="004D4CBE" w:rsidRDefault="004D4CBE">
      <w:pPr>
        <w:spacing w:line="260" w:lineRule="atLeast"/>
      </w:pPr>
    </w:p>
    <w:p w14:paraId="0CF838C9" w14:textId="77777777" w:rsidR="004D4CBE" w:rsidRDefault="004D4CBE">
      <w:pPr>
        <w:spacing w:line="260" w:lineRule="atLeast"/>
      </w:pPr>
    </w:p>
    <w:p w14:paraId="29A73B35" w14:textId="77777777" w:rsidR="004D4CBE" w:rsidRDefault="004D4CBE">
      <w:pPr>
        <w:spacing w:line="260" w:lineRule="atLeast"/>
      </w:pPr>
    </w:p>
    <w:p w14:paraId="0F971EF9" w14:textId="77777777" w:rsidR="004D4CBE" w:rsidRDefault="004D4CBE">
      <w:pPr>
        <w:spacing w:line="260" w:lineRule="atLeast"/>
      </w:pPr>
    </w:p>
    <w:p w14:paraId="19CB254D" w14:textId="77777777" w:rsidR="004D4CBE" w:rsidRDefault="004D4CBE">
      <w:pPr>
        <w:spacing w:line="260" w:lineRule="atLeast"/>
      </w:pPr>
    </w:p>
    <w:p w14:paraId="6BA77886" w14:textId="77777777" w:rsidR="00F20A18" w:rsidRDefault="00F20A18">
      <w:pPr>
        <w:spacing w:line="260" w:lineRule="atLeast"/>
      </w:pPr>
    </w:p>
    <w:p w14:paraId="12C7A64B" w14:textId="77777777" w:rsidR="00F20A18" w:rsidRDefault="00F20A18">
      <w:pPr>
        <w:spacing w:line="260" w:lineRule="atLeast"/>
      </w:pPr>
    </w:p>
    <w:p w14:paraId="1043373B" w14:textId="77777777" w:rsidR="00F20A18" w:rsidRDefault="00F20A18">
      <w:pPr>
        <w:spacing w:line="260" w:lineRule="atLeast"/>
      </w:pPr>
    </w:p>
    <w:p w14:paraId="62B9D8B7" w14:textId="05730A76" w:rsidR="004D4CBE" w:rsidRPr="004D4CBE" w:rsidRDefault="004D4CBE" w:rsidP="004D4CBE">
      <w:pPr>
        <w:rPr>
          <w:vertAlign w:val="subscript"/>
        </w:rPr>
      </w:pPr>
      <w:r>
        <w:rPr>
          <w:vertAlign w:val="subscript"/>
        </w:rPr>
        <w:t>Abbildung 1: View 1</w:t>
      </w:r>
    </w:p>
    <w:p w14:paraId="3E0DF3A6" w14:textId="7DECE554" w:rsidR="005313F0" w:rsidRDefault="005313F0" w:rsidP="005313F0">
      <w:pPr>
        <w:pStyle w:val="berschrift2"/>
      </w:pPr>
      <w:bookmarkStart w:id="6" w:name="_Toc474866719"/>
      <w:r>
        <w:lastRenderedPageBreak/>
        <w:t>Beschreibung der zweiten View</w:t>
      </w:r>
      <w:bookmarkEnd w:id="6"/>
    </w:p>
    <w:p w14:paraId="1F85ADCB" w14:textId="3FE690BD" w:rsidR="0069557C" w:rsidRDefault="0069557C" w:rsidP="0069557C">
      <w:r>
        <w:t>In der zweiten View muss der Benutzer Angaben zu seiner Person machen, welche später für die Rechnung und den Versand benötigt werden. Zusätzlich kann er hier die gewünschte Zahlungsmethode auswählen, sowie die Lieferart.</w:t>
      </w:r>
    </w:p>
    <w:p w14:paraId="659396DD" w14:textId="510EA546" w:rsidR="006C127D" w:rsidRPr="005B0FE4" w:rsidRDefault="005313F0" w:rsidP="005B0FE4">
      <w:pPr>
        <w:pStyle w:val="berschrift3"/>
      </w:pPr>
      <w:bookmarkStart w:id="7" w:name="_Toc474866720"/>
      <w:r w:rsidRPr="005B0FE4">
        <w:t>Abbildung der zweiten View</w:t>
      </w:r>
      <w:bookmarkEnd w:id="7"/>
    </w:p>
    <w:p w14:paraId="122FA918" w14:textId="72243971" w:rsidR="005313F0" w:rsidRPr="006C127D" w:rsidRDefault="005313F0" w:rsidP="005313F0"/>
    <w:p w14:paraId="6A0F8AE1" w14:textId="72BC9903" w:rsidR="005313F0" w:rsidRDefault="00027565" w:rsidP="006C127D">
      <w:r>
        <w:rPr>
          <w:noProof/>
          <w:lang w:eastAsia="de-CH"/>
        </w:rPr>
        <w:drawing>
          <wp:anchor distT="114300" distB="114300" distL="114300" distR="114300" simplePos="0" relativeHeight="251656192" behindDoc="0" locked="0" layoutInCell="0" hidden="0" allowOverlap="1" wp14:anchorId="4058BADA" wp14:editId="7984D679">
            <wp:simplePos x="0" y="0"/>
            <wp:positionH relativeFrom="margin">
              <wp:posOffset>-133350</wp:posOffset>
            </wp:positionH>
            <wp:positionV relativeFrom="paragraph">
              <wp:posOffset>199390</wp:posOffset>
            </wp:positionV>
            <wp:extent cx="4238625" cy="5562600"/>
            <wp:effectExtent l="190500" t="190500" r="200025" b="190500"/>
            <wp:wrapSquare wrapText="bothSides" distT="114300" distB="114300" distL="114300" distR="11430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4238625" cy="5562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3091EC1" w14:textId="54C90205" w:rsidR="005313F0" w:rsidRDefault="005313F0" w:rsidP="005313F0"/>
    <w:p w14:paraId="1083C22E" w14:textId="774D3C53" w:rsidR="004D4CBE" w:rsidRDefault="004D4CBE" w:rsidP="005313F0"/>
    <w:p w14:paraId="7824CD0D" w14:textId="77777777" w:rsidR="00027565" w:rsidRDefault="00027565" w:rsidP="005313F0"/>
    <w:p w14:paraId="36DB578C" w14:textId="77777777" w:rsidR="00027565" w:rsidRDefault="00027565" w:rsidP="005313F0"/>
    <w:p w14:paraId="17BA5806" w14:textId="77777777" w:rsidR="00027565" w:rsidRDefault="00027565" w:rsidP="005313F0"/>
    <w:p w14:paraId="62CFA090" w14:textId="77777777" w:rsidR="00027565" w:rsidRDefault="00027565" w:rsidP="005313F0"/>
    <w:p w14:paraId="524FB1F7" w14:textId="77777777" w:rsidR="00027565" w:rsidRDefault="00027565" w:rsidP="005313F0"/>
    <w:p w14:paraId="566B4205" w14:textId="77777777" w:rsidR="00027565" w:rsidRDefault="00027565" w:rsidP="005313F0"/>
    <w:p w14:paraId="6BD0AC3B" w14:textId="77777777" w:rsidR="00027565" w:rsidRDefault="00027565" w:rsidP="005313F0"/>
    <w:p w14:paraId="3F6C3B49" w14:textId="77777777" w:rsidR="00027565" w:rsidRDefault="00027565" w:rsidP="005313F0"/>
    <w:p w14:paraId="362B3012" w14:textId="77777777" w:rsidR="00027565" w:rsidRDefault="00027565" w:rsidP="005313F0"/>
    <w:p w14:paraId="31DFE022" w14:textId="77777777" w:rsidR="00027565" w:rsidRDefault="00027565" w:rsidP="005313F0"/>
    <w:p w14:paraId="74A637AA" w14:textId="77777777" w:rsidR="00027565" w:rsidRDefault="00027565" w:rsidP="005313F0"/>
    <w:p w14:paraId="27B26141" w14:textId="77777777" w:rsidR="00027565" w:rsidRDefault="00027565" w:rsidP="005313F0"/>
    <w:p w14:paraId="0149D50E" w14:textId="77777777" w:rsidR="00027565" w:rsidRDefault="00027565" w:rsidP="005313F0"/>
    <w:p w14:paraId="087F36C8" w14:textId="77777777" w:rsidR="00027565" w:rsidRDefault="00027565" w:rsidP="005313F0"/>
    <w:p w14:paraId="13654F15" w14:textId="77777777" w:rsidR="00027565" w:rsidRDefault="00027565" w:rsidP="005313F0"/>
    <w:p w14:paraId="30978EFE" w14:textId="77777777" w:rsidR="00027565" w:rsidRDefault="00027565" w:rsidP="005313F0"/>
    <w:p w14:paraId="41556480" w14:textId="77777777" w:rsidR="00027565" w:rsidRDefault="00027565" w:rsidP="005313F0"/>
    <w:p w14:paraId="03FD69DE" w14:textId="77777777" w:rsidR="00027565" w:rsidRDefault="00027565" w:rsidP="005313F0"/>
    <w:p w14:paraId="2BD31FE6" w14:textId="77777777" w:rsidR="00027565" w:rsidRDefault="00027565" w:rsidP="005313F0"/>
    <w:p w14:paraId="5D7B8183" w14:textId="77777777" w:rsidR="00027565" w:rsidRDefault="00027565" w:rsidP="005313F0"/>
    <w:p w14:paraId="662458F4" w14:textId="77777777" w:rsidR="00027565" w:rsidRDefault="00027565" w:rsidP="005313F0"/>
    <w:p w14:paraId="1B7564BB" w14:textId="77777777" w:rsidR="00027565" w:rsidRDefault="00027565" w:rsidP="005313F0"/>
    <w:p w14:paraId="01A6167B" w14:textId="77777777" w:rsidR="00027565" w:rsidRDefault="00027565" w:rsidP="005313F0"/>
    <w:p w14:paraId="5BB9172B" w14:textId="77777777" w:rsidR="00027565" w:rsidRDefault="00027565" w:rsidP="005313F0"/>
    <w:p w14:paraId="66BAA616" w14:textId="77777777" w:rsidR="00027565" w:rsidRDefault="00027565" w:rsidP="005313F0"/>
    <w:p w14:paraId="21827AA7" w14:textId="77777777" w:rsidR="00027565" w:rsidRDefault="00027565" w:rsidP="005313F0"/>
    <w:p w14:paraId="25A81849" w14:textId="77777777" w:rsidR="00027565" w:rsidRDefault="00027565" w:rsidP="005313F0"/>
    <w:p w14:paraId="3CB8642A" w14:textId="77777777" w:rsidR="00027565" w:rsidRDefault="00027565" w:rsidP="005313F0"/>
    <w:p w14:paraId="08E76937" w14:textId="77777777" w:rsidR="00027565" w:rsidRDefault="00027565" w:rsidP="005313F0"/>
    <w:p w14:paraId="0AD8FBCB" w14:textId="77777777" w:rsidR="00027565" w:rsidRDefault="00027565" w:rsidP="005313F0"/>
    <w:p w14:paraId="41A55770" w14:textId="67D893D2" w:rsidR="005313F0" w:rsidRPr="00027565" w:rsidRDefault="004D4CBE" w:rsidP="005313F0">
      <w:pPr>
        <w:rPr>
          <w:vertAlign w:val="subscript"/>
        </w:rPr>
      </w:pPr>
      <w:r>
        <w:rPr>
          <w:vertAlign w:val="subscript"/>
        </w:rPr>
        <w:t xml:space="preserve">Abbildung 2: View 2 </w:t>
      </w:r>
    </w:p>
    <w:p w14:paraId="7A3492EF" w14:textId="7BB6806A" w:rsidR="005313F0" w:rsidRDefault="005313F0">
      <w:pPr>
        <w:spacing w:line="260" w:lineRule="atLeast"/>
      </w:pPr>
      <w:r>
        <w:br w:type="page"/>
      </w:r>
    </w:p>
    <w:p w14:paraId="236966D5" w14:textId="4CCA1DD1" w:rsidR="006C127D" w:rsidRDefault="005313F0" w:rsidP="005313F0">
      <w:pPr>
        <w:pStyle w:val="berschrift2"/>
        <w:rPr>
          <w:noProof/>
        </w:rPr>
      </w:pPr>
      <w:bookmarkStart w:id="8" w:name="_Toc474866721"/>
      <w:r>
        <w:rPr>
          <w:noProof/>
        </w:rPr>
        <w:lastRenderedPageBreak/>
        <w:t>Beschreibung der dritten View</w:t>
      </w:r>
      <w:bookmarkEnd w:id="8"/>
    </w:p>
    <w:p w14:paraId="7F2037B6" w14:textId="77777777" w:rsidR="005313F0" w:rsidRDefault="005313F0" w:rsidP="005313F0">
      <w:r>
        <w:t>Die 3. View dient zur Veranschaulichung der gesamten Bestellung. Sie enthält die Beschreibung der Konfiguration, die vom Benutzer eingetragenen Persönlichen Daten, sowie eine Rechnung zum Gesamtpreis der Bestellung. Dies soll zur Übersicht dienen. Nun hat der Benutzer die Möglichkeit, die Bestellung abzuschicken.</w:t>
      </w:r>
    </w:p>
    <w:p w14:paraId="60FDAE9A" w14:textId="77777777" w:rsidR="005313F0" w:rsidRPr="005313F0" w:rsidRDefault="005313F0" w:rsidP="005313F0"/>
    <w:p w14:paraId="15B63CE5" w14:textId="29AF800B" w:rsidR="005313F0" w:rsidRPr="005B0FE4" w:rsidRDefault="005313F0" w:rsidP="005B0FE4">
      <w:pPr>
        <w:pStyle w:val="berschrift3"/>
      </w:pPr>
      <w:bookmarkStart w:id="9" w:name="_Toc474866722"/>
      <w:r w:rsidRPr="005B0FE4">
        <w:t>Abbildung der dritten View</w:t>
      </w:r>
      <w:bookmarkEnd w:id="9"/>
    </w:p>
    <w:p w14:paraId="2DBC3E51" w14:textId="0BD50536" w:rsidR="003F052E" w:rsidRDefault="003F052E" w:rsidP="005313F0"/>
    <w:p w14:paraId="70683771" w14:textId="06358E76" w:rsidR="003F052E" w:rsidRPr="003F052E" w:rsidRDefault="00027565" w:rsidP="003F052E">
      <w:r>
        <w:rPr>
          <w:noProof/>
          <w:lang w:eastAsia="de-CH"/>
        </w:rPr>
        <w:drawing>
          <wp:anchor distT="114300" distB="114300" distL="114300" distR="114300" simplePos="0" relativeHeight="251661312" behindDoc="0" locked="0" layoutInCell="0" hidden="0" allowOverlap="1" wp14:anchorId="2C492DFB" wp14:editId="333B8641">
            <wp:simplePos x="0" y="0"/>
            <wp:positionH relativeFrom="margin">
              <wp:posOffset>28575</wp:posOffset>
            </wp:positionH>
            <wp:positionV relativeFrom="paragraph">
              <wp:posOffset>130175</wp:posOffset>
            </wp:positionV>
            <wp:extent cx="4200525" cy="5905500"/>
            <wp:effectExtent l="190500" t="190500" r="200025" b="190500"/>
            <wp:wrapSquare wrapText="bothSides" distT="114300" distB="114300" distL="114300" distR="11430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200525" cy="59055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DA2E231" w14:textId="1018FB60" w:rsidR="003F052E" w:rsidRPr="003F052E" w:rsidRDefault="003F052E" w:rsidP="003F052E"/>
    <w:p w14:paraId="13A14E36" w14:textId="77777777" w:rsidR="003F052E" w:rsidRPr="003F052E" w:rsidRDefault="003F052E" w:rsidP="003F052E"/>
    <w:p w14:paraId="3B7AB631" w14:textId="77777777" w:rsidR="003F052E" w:rsidRPr="003F052E" w:rsidRDefault="003F052E" w:rsidP="003F052E"/>
    <w:p w14:paraId="04C04C0A" w14:textId="77777777" w:rsidR="003F052E" w:rsidRPr="003F052E" w:rsidRDefault="003F052E" w:rsidP="003F052E"/>
    <w:p w14:paraId="7455DAA6" w14:textId="77777777" w:rsidR="003F052E" w:rsidRPr="003F052E" w:rsidRDefault="003F052E" w:rsidP="003F052E"/>
    <w:p w14:paraId="7404736C" w14:textId="77777777" w:rsidR="003F052E" w:rsidRPr="003F052E" w:rsidRDefault="003F052E" w:rsidP="003F052E"/>
    <w:p w14:paraId="75F4A591" w14:textId="77777777" w:rsidR="003F052E" w:rsidRPr="003F052E" w:rsidRDefault="003F052E" w:rsidP="003F052E"/>
    <w:p w14:paraId="7576BB3D" w14:textId="77777777" w:rsidR="003F052E" w:rsidRPr="003F052E" w:rsidRDefault="003F052E" w:rsidP="003F052E"/>
    <w:p w14:paraId="1EAC77D0" w14:textId="77777777" w:rsidR="003F052E" w:rsidRPr="003F052E" w:rsidRDefault="003F052E" w:rsidP="003F052E"/>
    <w:p w14:paraId="3295BE30" w14:textId="77777777" w:rsidR="003F052E" w:rsidRPr="003F052E" w:rsidRDefault="003F052E" w:rsidP="003F052E"/>
    <w:p w14:paraId="72C277FD" w14:textId="77777777" w:rsidR="003F052E" w:rsidRPr="003F052E" w:rsidRDefault="003F052E" w:rsidP="003F052E"/>
    <w:p w14:paraId="7CBD6A8F" w14:textId="77777777" w:rsidR="003F052E" w:rsidRPr="003F052E" w:rsidRDefault="003F052E" w:rsidP="003F052E"/>
    <w:p w14:paraId="6E5C1716" w14:textId="77777777" w:rsidR="003F052E" w:rsidRPr="003F052E" w:rsidRDefault="003F052E" w:rsidP="003F052E"/>
    <w:p w14:paraId="24D0BAAC" w14:textId="77777777" w:rsidR="003F052E" w:rsidRPr="003F052E" w:rsidRDefault="003F052E" w:rsidP="003F052E"/>
    <w:p w14:paraId="792FA1AD" w14:textId="77777777" w:rsidR="003F052E" w:rsidRPr="003F052E" w:rsidRDefault="003F052E" w:rsidP="003F052E"/>
    <w:p w14:paraId="2F77FCE7" w14:textId="77777777" w:rsidR="003F052E" w:rsidRPr="003F052E" w:rsidRDefault="003F052E" w:rsidP="003F052E"/>
    <w:p w14:paraId="60D80EBF" w14:textId="77777777" w:rsidR="003F052E" w:rsidRPr="003F052E" w:rsidRDefault="003F052E" w:rsidP="003F052E"/>
    <w:p w14:paraId="23F7DD7D" w14:textId="77777777" w:rsidR="003F052E" w:rsidRPr="003F052E" w:rsidRDefault="003F052E" w:rsidP="003F052E"/>
    <w:p w14:paraId="40319FF0" w14:textId="77777777" w:rsidR="003F052E" w:rsidRPr="003F052E" w:rsidRDefault="003F052E" w:rsidP="003F052E"/>
    <w:p w14:paraId="6373B5DF" w14:textId="77777777" w:rsidR="003F052E" w:rsidRPr="003F052E" w:rsidRDefault="003F052E" w:rsidP="003F052E"/>
    <w:p w14:paraId="685FF8EA" w14:textId="77777777" w:rsidR="003F052E" w:rsidRPr="003F052E" w:rsidRDefault="003F052E" w:rsidP="003F052E"/>
    <w:p w14:paraId="712169B4" w14:textId="77777777" w:rsidR="003F052E" w:rsidRPr="003F052E" w:rsidRDefault="003F052E" w:rsidP="003F052E"/>
    <w:p w14:paraId="3B00CEBE" w14:textId="77777777" w:rsidR="003F052E" w:rsidRPr="003F052E" w:rsidRDefault="003F052E" w:rsidP="003F052E"/>
    <w:p w14:paraId="3AA9C5B9" w14:textId="77777777" w:rsidR="003F052E" w:rsidRPr="003F052E" w:rsidRDefault="003F052E" w:rsidP="003F052E"/>
    <w:p w14:paraId="5E71DC81" w14:textId="77777777" w:rsidR="003F052E" w:rsidRPr="003F052E" w:rsidRDefault="003F052E" w:rsidP="003F052E"/>
    <w:p w14:paraId="1B74EF6A" w14:textId="77777777" w:rsidR="003F052E" w:rsidRPr="003F052E" w:rsidRDefault="003F052E" w:rsidP="003F052E"/>
    <w:p w14:paraId="6759F8B1" w14:textId="77777777" w:rsidR="003F052E" w:rsidRPr="003F052E" w:rsidRDefault="003F052E" w:rsidP="003F052E"/>
    <w:p w14:paraId="6BAEFF7D" w14:textId="77777777" w:rsidR="003F052E" w:rsidRPr="003F052E" w:rsidRDefault="003F052E" w:rsidP="003F052E"/>
    <w:p w14:paraId="2722B7D8" w14:textId="77777777" w:rsidR="003F052E" w:rsidRPr="003F052E" w:rsidRDefault="003F052E" w:rsidP="003F052E"/>
    <w:p w14:paraId="14F09259" w14:textId="77777777" w:rsidR="003F052E" w:rsidRPr="003F052E" w:rsidRDefault="003F052E" w:rsidP="003F052E"/>
    <w:p w14:paraId="4E4A1F5A" w14:textId="77777777" w:rsidR="003F052E" w:rsidRDefault="003F052E" w:rsidP="003F052E"/>
    <w:p w14:paraId="1AE158FF" w14:textId="77777777" w:rsidR="004D4CBE" w:rsidRDefault="004D4CBE" w:rsidP="003F052E"/>
    <w:p w14:paraId="73A61386" w14:textId="77777777" w:rsidR="004D4CBE" w:rsidRDefault="004D4CBE" w:rsidP="003F052E"/>
    <w:p w14:paraId="0D9A2A7B" w14:textId="77777777" w:rsidR="00027565" w:rsidRDefault="00027565" w:rsidP="003F052E"/>
    <w:p w14:paraId="2EFB2423" w14:textId="5809F188" w:rsidR="004D4CBE" w:rsidRPr="004D4CBE" w:rsidRDefault="004D4CBE" w:rsidP="004D4CBE">
      <w:pPr>
        <w:rPr>
          <w:vertAlign w:val="subscript"/>
        </w:rPr>
      </w:pPr>
      <w:r>
        <w:rPr>
          <w:vertAlign w:val="subscript"/>
        </w:rPr>
        <w:t>Abbildung 3: View 3</w:t>
      </w:r>
    </w:p>
    <w:p w14:paraId="521FF4B2" w14:textId="77777777" w:rsidR="004D4CBE" w:rsidRPr="003F052E" w:rsidRDefault="004D4CBE" w:rsidP="003F052E"/>
    <w:p w14:paraId="2C7B063D" w14:textId="77777777" w:rsidR="003F052E" w:rsidRPr="003F052E" w:rsidRDefault="003F052E" w:rsidP="003F052E"/>
    <w:p w14:paraId="47483CC2" w14:textId="06AB2290" w:rsidR="003F052E" w:rsidRDefault="003F052E" w:rsidP="003F052E"/>
    <w:p w14:paraId="6E599DF7" w14:textId="7F0DFAA6" w:rsidR="003F052E" w:rsidRDefault="003F052E">
      <w:pPr>
        <w:spacing w:line="260" w:lineRule="atLeast"/>
      </w:pPr>
      <w:r>
        <w:br w:type="page"/>
      </w:r>
    </w:p>
    <w:p w14:paraId="56559E20" w14:textId="1340A692" w:rsidR="005313F0" w:rsidRDefault="003F052E" w:rsidP="003F052E">
      <w:pPr>
        <w:pStyle w:val="berschrift1"/>
      </w:pPr>
      <w:bookmarkStart w:id="10" w:name="_Toc474866723"/>
      <w:r>
        <w:lastRenderedPageBreak/>
        <w:t>Psychologische Faktoren</w:t>
      </w:r>
      <w:bookmarkEnd w:id="10"/>
    </w:p>
    <w:p w14:paraId="7114E22A" w14:textId="214E4882" w:rsidR="003F052E" w:rsidRPr="003F052E" w:rsidRDefault="003F052E" w:rsidP="003F052E">
      <w:r>
        <w:t>Hier werden die psychologischen Faktoren beschrieben.</w:t>
      </w:r>
    </w:p>
    <w:p w14:paraId="3242EC7B" w14:textId="6A757915" w:rsidR="003F052E" w:rsidRDefault="003F052E" w:rsidP="003F052E">
      <w:pPr>
        <w:pStyle w:val="berschrift2"/>
      </w:pPr>
      <w:bookmarkStart w:id="11" w:name="_Toc474866724"/>
      <w:r>
        <w:t>Gliederung</w:t>
      </w:r>
      <w:bookmarkEnd w:id="11"/>
    </w:p>
    <w:p w14:paraId="53407280" w14:textId="544BBEE3" w:rsidR="003F052E" w:rsidRDefault="003F052E" w:rsidP="003F052E">
      <w:r>
        <w:t xml:space="preserve">Die Gliederung wurde so aufgebaut, dass dem Benutzer eine möglichst einfache Bedienung gegeben ist. </w:t>
      </w:r>
    </w:p>
    <w:p w14:paraId="682DF5FD" w14:textId="17278C3F" w:rsidR="005A5273" w:rsidRDefault="005A5273" w:rsidP="003F052E">
      <w:r>
        <w:t>Pro View ist ein Titel in, zum Verhältnis, grosser Schrift geschrieben, welcher die Hauptfunktion der aktiven View beschreibt. Die grössere Schrift dient zur mühelosen Erkennung.</w:t>
      </w:r>
    </w:p>
    <w:p w14:paraId="425B5F94" w14:textId="77777777" w:rsidR="005A5273" w:rsidRDefault="005A5273" w:rsidP="003F052E"/>
    <w:p w14:paraId="39CB26BB" w14:textId="4F36497E" w:rsidR="005A5273" w:rsidRDefault="005A5273" w:rsidP="003F052E">
      <w:r>
        <w:t>In der ersten View hat der Benutzer pro Komponente ein Dropdown, welche die mögliche Auswahl beinhaltet. So ist eine Gruppierung zu sehen, in der der Benutzer auf den ersten Blick erkennt, was zusammen gehört.</w:t>
      </w:r>
    </w:p>
    <w:p w14:paraId="70AE422F" w14:textId="77777777" w:rsidR="005A5273" w:rsidRDefault="005A5273" w:rsidP="003F052E"/>
    <w:p w14:paraId="3AB0DF7B" w14:textId="28175333" w:rsidR="0087173A" w:rsidRDefault="0087173A" w:rsidP="003F052E">
      <w:r>
        <w:t>In der zweiten View gibt es eine Gliederung in 3 Gruppen, welche eine Untergruppierung beinhalten. Dies dient wieder zur Übersicht und zur einfachen Bedienung. Es gibt einen Zurück-Button, welcher den User wieder in den ersten View bringt.</w:t>
      </w:r>
    </w:p>
    <w:p w14:paraId="21DFA418" w14:textId="77777777" w:rsidR="0087173A" w:rsidRDefault="0087173A" w:rsidP="003F052E"/>
    <w:p w14:paraId="1BA6FB05" w14:textId="6DB89CB1" w:rsidR="0087173A" w:rsidRPr="005B0FE4" w:rsidRDefault="0087173A" w:rsidP="005B0FE4">
      <w:pPr>
        <w:pStyle w:val="berschrift3"/>
      </w:pPr>
      <w:bookmarkStart w:id="12" w:name="_Toc474866725"/>
      <w:r w:rsidRPr="005B0FE4">
        <w:t>Gruppierung und Untergruppierung bildlich veranschaulicht</w:t>
      </w:r>
      <w:bookmarkEnd w:id="12"/>
    </w:p>
    <w:p w14:paraId="04E4C5DF" w14:textId="77777777" w:rsidR="0087173A" w:rsidRPr="0087173A" w:rsidRDefault="0087173A" w:rsidP="0087173A">
      <w:pPr>
        <w:rPr>
          <w:b/>
        </w:rPr>
      </w:pPr>
    </w:p>
    <w:p w14:paraId="0C69C407" w14:textId="463C6A3B" w:rsidR="0087173A" w:rsidRDefault="0087173A" w:rsidP="00A522B3">
      <w:pPr>
        <w:pStyle w:val="berschrift4"/>
      </w:pPr>
      <w:r w:rsidRPr="0087173A">
        <w:t>Gruppierung</w:t>
      </w:r>
      <w:r w:rsidR="004D4CBE">
        <w:t xml:space="preserve"> in der zweiten View</w:t>
      </w:r>
    </w:p>
    <w:p w14:paraId="0CDD77E0" w14:textId="0DE2D6EF" w:rsidR="0087173A" w:rsidRDefault="0087173A" w:rsidP="0087173A">
      <w:r>
        <w:t>Die erste Gruppierung dient der Eingabe der persönlichen Daten, wie Anschrift und möglichen Kontaktdaten.</w:t>
      </w:r>
      <w:r w:rsidR="00907F19">
        <w:t xml:space="preserve"> Die zweite Gruppierung bietet dem Benutzer die Möglichkeit, der Auswahl der Zahlungsmethode. Dies wurde durch ein einfaches und überschaubares Checkboxfeld realisiert. Die dritte Gruppierung wurde ähnlich der zweiten, zur übersichtlichen Darstellung der Liefermethoden implementiert.</w:t>
      </w:r>
      <w:r w:rsidR="005B0FE4">
        <w:t xml:space="preserve"> </w:t>
      </w:r>
    </w:p>
    <w:p w14:paraId="6BB22F2C" w14:textId="77777777" w:rsidR="004D4CBE" w:rsidRDefault="004D4CBE" w:rsidP="0087173A"/>
    <w:p w14:paraId="69985471" w14:textId="1F211779" w:rsidR="0087173A" w:rsidRDefault="0087173A" w:rsidP="003F052E">
      <w:pPr>
        <w:rPr>
          <w:vertAlign w:val="subscript"/>
        </w:rPr>
      </w:pPr>
      <w:r>
        <w:rPr>
          <w:noProof/>
          <w:lang w:eastAsia="de-CH"/>
        </w:rPr>
        <w:drawing>
          <wp:inline distT="0" distB="0" distL="0" distR="0" wp14:anchorId="538E2E7C" wp14:editId="7D521479">
            <wp:extent cx="2523809" cy="1238095"/>
            <wp:effectExtent l="190500" t="190500" r="181610" b="1911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809" cy="1238095"/>
                    </a:xfrm>
                    <a:prstGeom prst="rect">
                      <a:avLst/>
                    </a:prstGeom>
                    <a:ln>
                      <a:noFill/>
                    </a:ln>
                    <a:effectLst>
                      <a:outerShdw blurRad="190500" algn="tl" rotWithShape="0">
                        <a:srgbClr val="000000">
                          <a:alpha val="70000"/>
                        </a:srgbClr>
                      </a:outerShdw>
                    </a:effectLst>
                  </pic:spPr>
                </pic:pic>
              </a:graphicData>
            </a:graphic>
          </wp:inline>
        </w:drawing>
      </w:r>
    </w:p>
    <w:p w14:paraId="272CEAE0" w14:textId="002A7C3A" w:rsidR="004D4CBE" w:rsidRPr="004D4CBE" w:rsidRDefault="004D4CBE" w:rsidP="004D4CBE">
      <w:pPr>
        <w:rPr>
          <w:vertAlign w:val="subscript"/>
        </w:rPr>
      </w:pPr>
      <w:r>
        <w:rPr>
          <w:vertAlign w:val="subscript"/>
        </w:rPr>
        <w:t>Abbildung 4: Beispiel der Gruppierung in der zweiten View</w:t>
      </w:r>
    </w:p>
    <w:p w14:paraId="2A687531" w14:textId="77777777" w:rsidR="005A5273" w:rsidRDefault="005A5273" w:rsidP="003F052E"/>
    <w:p w14:paraId="639F8432" w14:textId="525C5209" w:rsidR="0087173A" w:rsidRDefault="0087173A" w:rsidP="00A522B3">
      <w:pPr>
        <w:pStyle w:val="berschrift4"/>
      </w:pPr>
      <w:r w:rsidRPr="0087173A">
        <w:t>Untergruppierung der Gruppierung</w:t>
      </w:r>
      <w:r w:rsidR="005B0FE4">
        <w:t xml:space="preserve"> der zweiten View</w:t>
      </w:r>
    </w:p>
    <w:p w14:paraId="7B900358" w14:textId="07B1BEB2" w:rsidR="0087173A" w:rsidRPr="0087173A" w:rsidRDefault="0087173A" w:rsidP="003F052E">
      <w:r>
        <w:t>Die jeweilig gegenüberliegende Auswahl oder das gegenüberliegende Textfeld gehört immer zum Attribut.</w:t>
      </w:r>
    </w:p>
    <w:p w14:paraId="799F6F11" w14:textId="42D7F1CF" w:rsidR="0087173A" w:rsidRDefault="0087173A" w:rsidP="003F052E">
      <w:r>
        <w:rPr>
          <w:noProof/>
          <w:lang w:eastAsia="de-CH"/>
        </w:rPr>
        <w:drawing>
          <wp:inline distT="0" distB="0" distL="0" distR="0" wp14:anchorId="71645961" wp14:editId="4717526C">
            <wp:extent cx="2552381" cy="276190"/>
            <wp:effectExtent l="190500" t="190500" r="191135" b="1816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381" cy="276190"/>
                    </a:xfrm>
                    <a:prstGeom prst="rect">
                      <a:avLst/>
                    </a:prstGeom>
                    <a:ln>
                      <a:noFill/>
                    </a:ln>
                    <a:effectLst>
                      <a:outerShdw blurRad="190500" algn="tl" rotWithShape="0">
                        <a:srgbClr val="000000">
                          <a:alpha val="70000"/>
                        </a:srgbClr>
                      </a:outerShdw>
                    </a:effectLst>
                  </pic:spPr>
                </pic:pic>
              </a:graphicData>
            </a:graphic>
          </wp:inline>
        </w:drawing>
      </w:r>
    </w:p>
    <w:p w14:paraId="4ED3D8E5" w14:textId="719276B8" w:rsidR="004D4CBE" w:rsidRPr="004D4CBE" w:rsidRDefault="004D4CBE" w:rsidP="004D4CBE">
      <w:pPr>
        <w:rPr>
          <w:vertAlign w:val="subscript"/>
        </w:rPr>
      </w:pPr>
      <w:r>
        <w:rPr>
          <w:vertAlign w:val="subscript"/>
        </w:rPr>
        <w:t>Abbildung 5: Beispiel der Gruppierung in der zweiten View</w:t>
      </w:r>
    </w:p>
    <w:p w14:paraId="2B7BFE34" w14:textId="48609077" w:rsidR="004D4CBE" w:rsidRDefault="005B0FE4" w:rsidP="00334126">
      <w:pPr>
        <w:pStyle w:val="berschrift3"/>
      </w:pPr>
      <w:bookmarkStart w:id="13" w:name="_Toc474866726"/>
      <w:r>
        <w:lastRenderedPageBreak/>
        <w:t>Auflistung der Bestellung in der dritten View</w:t>
      </w:r>
      <w:bookmarkEnd w:id="13"/>
    </w:p>
    <w:p w14:paraId="52C72D63" w14:textId="77777777" w:rsidR="00E56F44" w:rsidRDefault="00E56F44" w:rsidP="00334126"/>
    <w:p w14:paraId="20145DD6" w14:textId="6D45D9B1" w:rsidR="00334126" w:rsidRDefault="00A522B3" w:rsidP="00334126">
      <w:r>
        <w:t xml:space="preserve">Der Sinn der dritten View besteht darin, dem Benutzer eine komplette Übersicht über seine Bestellung zu bieten. Dabei kann er alle seine Angaben überprüfen und bei Fehlern über den Zurück-Button korrigieren. </w:t>
      </w:r>
    </w:p>
    <w:p w14:paraId="3E24FFF6" w14:textId="77777777" w:rsidR="00E56F44" w:rsidRDefault="00E56F44" w:rsidP="00334126"/>
    <w:p w14:paraId="63581401" w14:textId="77777777" w:rsidR="00E56F44" w:rsidRDefault="00A522B3" w:rsidP="00334126">
      <w:r>
        <w:t>Der Bestellen-Button wurde, im Verhältnis, gross darge</w:t>
      </w:r>
      <w:r w:rsidR="00E56F44">
        <w:t>stellt.</w:t>
      </w:r>
    </w:p>
    <w:p w14:paraId="2BBD3A50" w14:textId="45045895" w:rsidR="00A522B3" w:rsidRDefault="00A522B3" w:rsidP="00334126">
      <w:r>
        <w:t>Er soll dem Benutzer, so zu sagen, den Abschluss der Bestellung visualisieren und verdeutlichen.</w:t>
      </w:r>
    </w:p>
    <w:p w14:paraId="2C7C67C5" w14:textId="77777777" w:rsidR="00E56F44" w:rsidRDefault="00E56F44" w:rsidP="00334126"/>
    <w:p w14:paraId="4AB4EF50" w14:textId="5477E7E6" w:rsidR="008F0E4D" w:rsidRPr="00334126" w:rsidRDefault="008F0E4D" w:rsidP="00334126">
      <w:r>
        <w:t>Hier wird auch das erste Mal der endgültige Gesamtbetrag, inklusive der Versandkosten veranschaulicht. Damit wird dem Benutzer beim Betätigen des Bestellen-Button</w:t>
      </w:r>
      <w:r w:rsidR="00E56F44">
        <w:t>s</w:t>
      </w:r>
      <w:r>
        <w:t xml:space="preserve"> klargestellt, auf welche Summe er sich in seiner Bestellung einlässt.</w:t>
      </w:r>
    </w:p>
    <w:sectPr w:rsidR="008F0E4D" w:rsidRPr="00334126" w:rsidSect="006C127D">
      <w:headerReference w:type="default"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A3118" w14:textId="77777777" w:rsidR="003218E1" w:rsidRDefault="003218E1" w:rsidP="006C127D">
      <w:r>
        <w:separator/>
      </w:r>
    </w:p>
  </w:endnote>
  <w:endnote w:type="continuationSeparator" w:id="0">
    <w:p w14:paraId="37C99D23" w14:textId="77777777" w:rsidR="003218E1" w:rsidRDefault="003218E1" w:rsidP="006C1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682F" w14:textId="761743B4" w:rsidR="00823529" w:rsidRPr="005313F0" w:rsidRDefault="005313F0">
    <w:pPr>
      <w:pStyle w:val="Fuzeile"/>
      <w:rPr>
        <w:sz w:val="16"/>
        <w:szCs w:val="16"/>
      </w:rPr>
    </w:pPr>
    <w:r w:rsidRPr="005313F0">
      <w:rPr>
        <w:sz w:val="16"/>
        <w:szCs w:val="16"/>
      </w:rPr>
      <w:t xml:space="preserve">Elia Reutlinger &amp; </w:t>
    </w:r>
    <w:r w:rsidR="00E73F47" w:rsidRPr="005313F0">
      <w:rPr>
        <w:sz w:val="16"/>
        <w:szCs w:val="16"/>
      </w:rPr>
      <w:t>Valentino Rusconi</w:t>
    </w:r>
    <w:r w:rsidR="00823529" w:rsidRPr="005313F0">
      <w:rPr>
        <w:sz w:val="16"/>
        <w:szCs w:val="16"/>
      </w:rPr>
      <w:tab/>
      <w:t xml:space="preserve">Seite </w:t>
    </w:r>
    <w:r w:rsidR="00823529" w:rsidRPr="005313F0">
      <w:rPr>
        <w:sz w:val="16"/>
        <w:szCs w:val="16"/>
      </w:rPr>
      <w:fldChar w:fldCharType="begin"/>
    </w:r>
    <w:r w:rsidR="00823529" w:rsidRPr="005313F0">
      <w:rPr>
        <w:sz w:val="16"/>
        <w:szCs w:val="16"/>
      </w:rPr>
      <w:instrText xml:space="preserve"> PAGE   \* MERGEFORMAT </w:instrText>
    </w:r>
    <w:r w:rsidR="00823529" w:rsidRPr="005313F0">
      <w:rPr>
        <w:sz w:val="16"/>
        <w:szCs w:val="16"/>
      </w:rPr>
      <w:fldChar w:fldCharType="separate"/>
    </w:r>
    <w:r w:rsidR="003757A7">
      <w:rPr>
        <w:noProof/>
        <w:sz w:val="16"/>
        <w:szCs w:val="16"/>
      </w:rPr>
      <w:t>2</w:t>
    </w:r>
    <w:r w:rsidR="00823529" w:rsidRPr="005313F0">
      <w:rPr>
        <w:sz w:val="16"/>
        <w:szCs w:val="16"/>
      </w:rPr>
      <w:fldChar w:fldCharType="end"/>
    </w:r>
    <w:r w:rsidR="00823529" w:rsidRPr="005313F0">
      <w:rPr>
        <w:sz w:val="16"/>
        <w:szCs w:val="16"/>
      </w:rPr>
      <w:tab/>
    </w:r>
    <w:r w:rsidR="00823529" w:rsidRPr="005313F0">
      <w:rPr>
        <w:sz w:val="16"/>
        <w:szCs w:val="16"/>
      </w:rPr>
      <w:fldChar w:fldCharType="begin"/>
    </w:r>
    <w:r w:rsidR="00823529" w:rsidRPr="005313F0">
      <w:rPr>
        <w:sz w:val="16"/>
        <w:szCs w:val="16"/>
      </w:rPr>
      <w:instrText xml:space="preserve"> CREATEDATE  \@ "dd.MM.yyyy"  \* MERGEFORMAT </w:instrText>
    </w:r>
    <w:r w:rsidR="00823529" w:rsidRPr="005313F0">
      <w:rPr>
        <w:sz w:val="16"/>
        <w:szCs w:val="16"/>
      </w:rPr>
      <w:fldChar w:fldCharType="separate"/>
    </w:r>
    <w:r w:rsidRPr="005313F0">
      <w:rPr>
        <w:noProof/>
        <w:sz w:val="16"/>
        <w:szCs w:val="16"/>
      </w:rPr>
      <w:t>12.02</w:t>
    </w:r>
    <w:r w:rsidR="00356776" w:rsidRPr="005313F0">
      <w:rPr>
        <w:noProof/>
        <w:sz w:val="16"/>
        <w:szCs w:val="16"/>
      </w:rPr>
      <w:t>.2017</w:t>
    </w:r>
    <w:r w:rsidR="00823529" w:rsidRPr="005313F0">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8ADD5" w14:textId="77777777" w:rsidR="00823529" w:rsidRDefault="00823529" w:rsidP="00503986">
    <w:pPr>
      <w:pStyle w:val="Fuzeile"/>
      <w:tabs>
        <w:tab w:val="clear" w:pos="4536"/>
        <w:tab w:val="left" w:pos="3402"/>
        <w:tab w:val="left" w:pos="7230"/>
        <w:tab w:val="left" w:pos="7371"/>
      </w:tabs>
      <w:rPr>
        <w:b/>
        <w:sz w:val="18"/>
        <w:szCs w:val="18"/>
      </w:rPr>
    </w:pPr>
  </w:p>
  <w:p w14:paraId="7EB18EEE" w14:textId="77777777" w:rsidR="00823529" w:rsidRDefault="00823529" w:rsidP="00503986">
    <w:pPr>
      <w:pStyle w:val="Fuzeile"/>
      <w:tabs>
        <w:tab w:val="clear" w:pos="4536"/>
        <w:tab w:val="left" w:pos="3402"/>
        <w:tab w:val="left" w:pos="7230"/>
        <w:tab w:val="left" w:pos="7371"/>
      </w:tabs>
      <w:rPr>
        <w:b/>
        <w:sz w:val="18"/>
        <w:szCs w:val="18"/>
      </w:rPr>
    </w:pPr>
  </w:p>
  <w:p w14:paraId="7CC53665" w14:textId="77777777" w:rsidR="00823529" w:rsidRDefault="00823529" w:rsidP="00503986">
    <w:pPr>
      <w:pStyle w:val="Fuzeile"/>
      <w:tabs>
        <w:tab w:val="clear" w:pos="4536"/>
        <w:tab w:val="left" w:pos="3402"/>
        <w:tab w:val="left" w:pos="7230"/>
        <w:tab w:val="left" w:pos="7371"/>
      </w:tabs>
      <w:rPr>
        <w:b/>
        <w:sz w:val="18"/>
        <w:szCs w:val="18"/>
      </w:rPr>
    </w:pPr>
  </w:p>
  <w:p w14:paraId="34C4BD4C" w14:textId="6057EB7C" w:rsidR="00823529" w:rsidRPr="00413496" w:rsidRDefault="00413496" w:rsidP="00503986">
    <w:pPr>
      <w:pStyle w:val="Fuzeile"/>
      <w:tabs>
        <w:tab w:val="clear" w:pos="4536"/>
        <w:tab w:val="left" w:pos="3402"/>
        <w:tab w:val="left" w:pos="7230"/>
        <w:tab w:val="left" w:pos="7371"/>
      </w:tabs>
      <w:rPr>
        <w:sz w:val="18"/>
        <w:szCs w:val="18"/>
      </w:rPr>
    </w:pPr>
    <w:r w:rsidRPr="00413496">
      <w:rPr>
        <w:b/>
        <w:sz w:val="18"/>
        <w:szCs w:val="18"/>
      </w:rPr>
      <w:t>GUI Doku</w:t>
    </w:r>
    <w:r w:rsidR="00E73F47" w:rsidRPr="00413496">
      <w:rPr>
        <w:sz w:val="18"/>
        <w:szCs w:val="18"/>
      </w:rPr>
      <w:tab/>
      <w:t>Valentino Rusconi</w:t>
    </w:r>
    <w:r w:rsidR="00823529" w:rsidRPr="00413496">
      <w:rPr>
        <w:sz w:val="18"/>
        <w:szCs w:val="18"/>
      </w:rPr>
      <w:tab/>
    </w:r>
    <w:r w:rsidRPr="00413496">
      <w:rPr>
        <w:sz w:val="18"/>
        <w:szCs w:val="18"/>
      </w:rPr>
      <w:t>Elia Reutlinger</w:t>
    </w:r>
  </w:p>
  <w:p w14:paraId="7A9EE924" w14:textId="39D5F8C1" w:rsidR="00823529" w:rsidRPr="00413496" w:rsidRDefault="00823529" w:rsidP="00503986">
    <w:pPr>
      <w:pStyle w:val="Fuzeile"/>
      <w:tabs>
        <w:tab w:val="clear" w:pos="4536"/>
        <w:tab w:val="left" w:pos="1055"/>
        <w:tab w:val="left" w:pos="3402"/>
        <w:tab w:val="left" w:pos="7230"/>
        <w:tab w:val="left" w:pos="7371"/>
      </w:tabs>
      <w:rPr>
        <w:sz w:val="18"/>
        <w:szCs w:val="18"/>
      </w:rPr>
    </w:pPr>
    <w:r w:rsidRPr="00413496">
      <w:rPr>
        <w:b/>
        <w:sz w:val="18"/>
        <w:szCs w:val="18"/>
      </w:rPr>
      <w:t>IAP 15B</w:t>
    </w:r>
    <w:r w:rsidRPr="00413496">
      <w:rPr>
        <w:sz w:val="18"/>
        <w:szCs w:val="18"/>
      </w:rPr>
      <w:tab/>
    </w:r>
    <w:r w:rsidRPr="00413496">
      <w:rPr>
        <w:sz w:val="18"/>
        <w:szCs w:val="18"/>
      </w:rPr>
      <w:tab/>
    </w:r>
    <w:r w:rsidR="00E73F47" w:rsidRPr="00413496">
      <w:rPr>
        <w:sz w:val="18"/>
        <w:szCs w:val="18"/>
      </w:rPr>
      <w:t>valentino.rusconi@gibmit.ch</w:t>
    </w:r>
    <w:r w:rsidR="00E73F47" w:rsidRPr="00413496">
      <w:rPr>
        <w:sz w:val="18"/>
        <w:szCs w:val="18"/>
      </w:rPr>
      <w:tab/>
    </w:r>
    <w:r w:rsidR="00413496" w:rsidRPr="00413496">
      <w:rPr>
        <w:sz w:val="18"/>
        <w:szCs w:val="18"/>
      </w:rPr>
      <w:t>mail@eliareutlinger.ch</w:t>
    </w:r>
  </w:p>
  <w:p w14:paraId="3D6316CB" w14:textId="708A87E1" w:rsidR="00823529" w:rsidRPr="00B31244" w:rsidRDefault="00823529" w:rsidP="00503986">
    <w:pPr>
      <w:pStyle w:val="Fuzeile"/>
      <w:tabs>
        <w:tab w:val="clear" w:pos="4536"/>
        <w:tab w:val="left" w:pos="1055"/>
        <w:tab w:val="left" w:pos="3402"/>
        <w:tab w:val="left" w:pos="7230"/>
        <w:tab w:val="left" w:pos="7371"/>
      </w:tabs>
      <w:rPr>
        <w:sz w:val="18"/>
        <w:szCs w:val="18"/>
      </w:rPr>
    </w:pPr>
    <w:r w:rsidRPr="00B31244">
      <w:rPr>
        <w:b/>
        <w:sz w:val="18"/>
        <w:szCs w:val="18"/>
      </w:rPr>
      <w:t>GIBMIT</w:t>
    </w:r>
    <w:r w:rsidRPr="00B31244">
      <w:rPr>
        <w:sz w:val="18"/>
        <w:szCs w:val="18"/>
      </w:rPr>
      <w:tab/>
    </w:r>
    <w:r w:rsidRPr="00B31244">
      <w:rPr>
        <w:sz w:val="18"/>
        <w:szCs w:val="18"/>
      </w:rPr>
      <w:tab/>
    </w:r>
    <w:r w:rsidR="00E73F47">
      <w:rPr>
        <w:sz w:val="18"/>
        <w:szCs w:val="18"/>
      </w:rPr>
      <w:t>Bruckfeldstrasse 28</w:t>
    </w:r>
    <w:r w:rsidR="00E73F47">
      <w:rPr>
        <w:sz w:val="18"/>
        <w:szCs w:val="18"/>
      </w:rPr>
      <w:tab/>
    </w:r>
    <w:r w:rsidR="00413496">
      <w:rPr>
        <w:sz w:val="18"/>
        <w:szCs w:val="18"/>
      </w:rPr>
      <w:t>Schwarzwaldallee 33</w:t>
    </w:r>
  </w:p>
  <w:p w14:paraId="1D6E4862" w14:textId="2F3CCBEF" w:rsidR="00823529" w:rsidRPr="00B31244" w:rsidRDefault="00823529" w:rsidP="00503986">
    <w:pPr>
      <w:pStyle w:val="Fuzeile"/>
      <w:tabs>
        <w:tab w:val="clear" w:pos="4536"/>
        <w:tab w:val="left" w:pos="1055"/>
        <w:tab w:val="left" w:pos="3402"/>
        <w:tab w:val="left" w:pos="7230"/>
        <w:tab w:val="left" w:pos="7371"/>
      </w:tabs>
      <w:rPr>
        <w:sz w:val="18"/>
        <w:szCs w:val="18"/>
      </w:rPr>
    </w:pPr>
    <w:r w:rsidRPr="00B31244">
      <w:rPr>
        <w:sz w:val="18"/>
        <w:szCs w:val="18"/>
      </w:rPr>
      <w:tab/>
    </w:r>
    <w:r w:rsidRPr="00B31244">
      <w:rPr>
        <w:sz w:val="18"/>
        <w:szCs w:val="18"/>
      </w:rPr>
      <w:tab/>
    </w:r>
    <w:r w:rsidR="00E73F47">
      <w:rPr>
        <w:sz w:val="18"/>
        <w:szCs w:val="18"/>
      </w:rPr>
      <w:t>4142 Münchenstein</w:t>
    </w:r>
    <w:r w:rsidRPr="00B31244">
      <w:rPr>
        <w:sz w:val="18"/>
        <w:szCs w:val="18"/>
      </w:rPr>
      <w:tab/>
    </w:r>
    <w:r w:rsidR="00413496">
      <w:rPr>
        <w:sz w:val="18"/>
        <w:szCs w:val="18"/>
      </w:rPr>
      <w:t>4058 Basel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25FD1" w14:textId="77777777" w:rsidR="003218E1" w:rsidRDefault="003218E1" w:rsidP="006C127D">
      <w:r>
        <w:separator/>
      </w:r>
    </w:p>
  </w:footnote>
  <w:footnote w:type="continuationSeparator" w:id="0">
    <w:p w14:paraId="4F2EB275" w14:textId="77777777" w:rsidR="003218E1" w:rsidRDefault="003218E1" w:rsidP="006C1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0A905" w14:textId="6C5CDC0D" w:rsidR="00823529" w:rsidRDefault="005313F0">
    <w:pPr>
      <w:pStyle w:val="Kopfzeile"/>
    </w:pPr>
    <w:r>
      <w:t>GUI Dokumentation</w:t>
    </w:r>
    <w:r w:rsidR="00823529">
      <w:ptab w:relativeTo="margin" w:alignment="center" w:leader="none"/>
    </w:r>
    <w:r w:rsidR="00823529">
      <w:ptab w:relativeTo="margin" w:alignment="right" w:leader="none"/>
    </w:r>
    <w:r w:rsidR="00823529">
      <w:t>GIBMIT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1BFEF" w14:textId="77777777" w:rsidR="00823529" w:rsidRDefault="00823529" w:rsidP="00413496">
    <w:pPr>
      <w:pStyle w:val="Kopfzeile"/>
      <w:tabs>
        <w:tab w:val="left" w:pos="7230"/>
        <w:tab w:val="left" w:pos="7371"/>
      </w:tabs>
      <w:rPr>
        <w:szCs w:val="24"/>
      </w:rPr>
    </w:pPr>
    <w:r>
      <w:rPr>
        <w:noProof/>
        <w:szCs w:val="24"/>
        <w:lang w:eastAsia="de-CH"/>
      </w:rPr>
      <w:drawing>
        <wp:anchor distT="0" distB="0" distL="114300" distR="114300" simplePos="0" relativeHeight="251658240" behindDoc="0" locked="0" layoutInCell="1" allowOverlap="1" wp14:anchorId="1DD7CA82" wp14:editId="7A80ADC5">
          <wp:simplePos x="0" y="0"/>
          <wp:positionH relativeFrom="margin">
            <wp:align>right</wp:align>
          </wp:positionH>
          <wp:positionV relativeFrom="paragraph">
            <wp:posOffset>19240</wp:posOffset>
          </wp:positionV>
          <wp:extent cx="628015" cy="597535"/>
          <wp:effectExtent l="0" t="0" r="63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015" cy="597535"/>
                  </a:xfrm>
                  <a:prstGeom prst="rect">
                    <a:avLst/>
                  </a:prstGeom>
                  <a:noFill/>
                </pic:spPr>
              </pic:pic>
            </a:graphicData>
          </a:graphic>
        </wp:anchor>
      </w:drawing>
    </w:r>
  </w:p>
  <w:p w14:paraId="206D04D3" w14:textId="31F648B8" w:rsidR="00823529" w:rsidRDefault="00413496" w:rsidP="00413496">
    <w:pPr>
      <w:pStyle w:val="Kopfzeile"/>
      <w:tabs>
        <w:tab w:val="left" w:pos="7230"/>
        <w:tab w:val="left" w:pos="7371"/>
      </w:tabs>
      <w:rPr>
        <w:szCs w:val="24"/>
      </w:rPr>
    </w:pPr>
    <w:r>
      <w:rPr>
        <w:szCs w:val="24"/>
      </w:rPr>
      <w:t>Modul 120</w:t>
    </w:r>
  </w:p>
  <w:p w14:paraId="115ED3B1" w14:textId="77777777" w:rsidR="00823529" w:rsidRDefault="00823529" w:rsidP="00413496">
    <w:pPr>
      <w:pStyle w:val="Kopfzeile"/>
      <w:tabs>
        <w:tab w:val="left" w:pos="7230"/>
        <w:tab w:val="left" w:pos="7371"/>
      </w:tabs>
      <w:rPr>
        <w:szCs w:val="24"/>
      </w:rPr>
    </w:pPr>
  </w:p>
  <w:p w14:paraId="7DEBFA40" w14:textId="77777777" w:rsidR="00823529" w:rsidRDefault="00823529" w:rsidP="00413496">
    <w:pPr>
      <w:pStyle w:val="Kopfzeile"/>
      <w:tabs>
        <w:tab w:val="left" w:pos="7230"/>
        <w:tab w:val="left" w:pos="7371"/>
      </w:tabs>
      <w:rPr>
        <w:szCs w:val="24"/>
      </w:rPr>
    </w:pPr>
  </w:p>
  <w:p w14:paraId="60EC57FE" w14:textId="77777777" w:rsidR="00823529" w:rsidRDefault="00823529" w:rsidP="00413496">
    <w:pPr>
      <w:pStyle w:val="Kopfzeile"/>
      <w:tabs>
        <w:tab w:val="left" w:pos="7230"/>
        <w:tab w:val="left" w:pos="7371"/>
      </w:tabs>
      <w:rPr>
        <w:szCs w:val="24"/>
      </w:rPr>
    </w:pPr>
  </w:p>
  <w:p w14:paraId="65F89718" w14:textId="77777777" w:rsidR="00823529" w:rsidRDefault="00823529" w:rsidP="00413496">
    <w:pPr>
      <w:pStyle w:val="Kopfzeile"/>
      <w:tabs>
        <w:tab w:val="left" w:pos="7230"/>
        <w:tab w:val="left" w:pos="7371"/>
      </w:tabs>
      <w:rPr>
        <w:szCs w:val="24"/>
      </w:rPr>
    </w:pPr>
    <w:r>
      <w:rPr>
        <w:szCs w:val="24"/>
      </w:rPr>
      <w:tab/>
    </w:r>
  </w:p>
  <w:p w14:paraId="0CC95C2C" w14:textId="77777777" w:rsidR="00823529" w:rsidRPr="0098107D" w:rsidRDefault="00823529" w:rsidP="00413496">
    <w:pPr>
      <w:pStyle w:val="Kopfzeile"/>
      <w:tabs>
        <w:tab w:val="left" w:pos="7230"/>
        <w:tab w:val="left" w:pos="7371"/>
      </w:tabs>
      <w:rPr>
        <w:szCs w:val="24"/>
      </w:rPr>
    </w:pPr>
    <w:r>
      <w:rPr>
        <w:szCs w:val="24"/>
      </w:rPr>
      <w:tab/>
    </w:r>
    <w:r>
      <w:rPr>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8580B"/>
    <w:multiLevelType w:val="hybridMultilevel"/>
    <w:tmpl w:val="DFFC7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1E50C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F3B782E"/>
    <w:multiLevelType w:val="hybridMultilevel"/>
    <w:tmpl w:val="BA225B9A"/>
    <w:lvl w:ilvl="0" w:tplc="91CE2424">
      <w:start w:val="414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A01C54"/>
    <w:multiLevelType w:val="hybridMultilevel"/>
    <w:tmpl w:val="04C2D4BA"/>
    <w:lvl w:ilvl="0" w:tplc="44444F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7F466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27D"/>
    <w:rsid w:val="00014EA2"/>
    <w:rsid w:val="00020957"/>
    <w:rsid w:val="00027565"/>
    <w:rsid w:val="00067E7A"/>
    <w:rsid w:val="00074F7B"/>
    <w:rsid w:val="000942B5"/>
    <w:rsid w:val="000B1C2D"/>
    <w:rsid w:val="000B2071"/>
    <w:rsid w:val="000C298D"/>
    <w:rsid w:val="000D07C8"/>
    <w:rsid w:val="000E6377"/>
    <w:rsid w:val="000F1E14"/>
    <w:rsid w:val="001651C2"/>
    <w:rsid w:val="00190E05"/>
    <w:rsid w:val="001926C3"/>
    <w:rsid w:val="001A0B99"/>
    <w:rsid w:val="001B6A09"/>
    <w:rsid w:val="001F3A9F"/>
    <w:rsid w:val="00225820"/>
    <w:rsid w:val="00240778"/>
    <w:rsid w:val="002A7D6E"/>
    <w:rsid w:val="002C3D8D"/>
    <w:rsid w:val="002D3EE7"/>
    <w:rsid w:val="003218E1"/>
    <w:rsid w:val="00334126"/>
    <w:rsid w:val="00355463"/>
    <w:rsid w:val="00356776"/>
    <w:rsid w:val="00364CB9"/>
    <w:rsid w:val="003757A7"/>
    <w:rsid w:val="003918D5"/>
    <w:rsid w:val="003B40DC"/>
    <w:rsid w:val="003B4988"/>
    <w:rsid w:val="003E5CFF"/>
    <w:rsid w:val="003F052E"/>
    <w:rsid w:val="00413496"/>
    <w:rsid w:val="00414274"/>
    <w:rsid w:val="004149CB"/>
    <w:rsid w:val="004D4CBE"/>
    <w:rsid w:val="004E474D"/>
    <w:rsid w:val="00503986"/>
    <w:rsid w:val="005313F0"/>
    <w:rsid w:val="005975B4"/>
    <w:rsid w:val="005A5273"/>
    <w:rsid w:val="005B0FE4"/>
    <w:rsid w:val="005C409E"/>
    <w:rsid w:val="005D4BF4"/>
    <w:rsid w:val="00605F68"/>
    <w:rsid w:val="00616936"/>
    <w:rsid w:val="0063602F"/>
    <w:rsid w:val="00645229"/>
    <w:rsid w:val="00654625"/>
    <w:rsid w:val="00660728"/>
    <w:rsid w:val="00681F8D"/>
    <w:rsid w:val="0069557C"/>
    <w:rsid w:val="006A5EDA"/>
    <w:rsid w:val="006C127D"/>
    <w:rsid w:val="00706ACF"/>
    <w:rsid w:val="00706E0F"/>
    <w:rsid w:val="00707A48"/>
    <w:rsid w:val="007375FA"/>
    <w:rsid w:val="0075534D"/>
    <w:rsid w:val="007A5F52"/>
    <w:rsid w:val="007C4162"/>
    <w:rsid w:val="007E3D51"/>
    <w:rsid w:val="007F4C31"/>
    <w:rsid w:val="00823529"/>
    <w:rsid w:val="0087173A"/>
    <w:rsid w:val="00882EE6"/>
    <w:rsid w:val="008A6637"/>
    <w:rsid w:val="008C4588"/>
    <w:rsid w:val="008F0E4D"/>
    <w:rsid w:val="008F61D6"/>
    <w:rsid w:val="00907F19"/>
    <w:rsid w:val="00913A56"/>
    <w:rsid w:val="009379EF"/>
    <w:rsid w:val="00956D54"/>
    <w:rsid w:val="0098107D"/>
    <w:rsid w:val="00995916"/>
    <w:rsid w:val="00A07CE1"/>
    <w:rsid w:val="00A3453C"/>
    <w:rsid w:val="00A41084"/>
    <w:rsid w:val="00A522B3"/>
    <w:rsid w:val="00A71C68"/>
    <w:rsid w:val="00AB268F"/>
    <w:rsid w:val="00AD1603"/>
    <w:rsid w:val="00AD5AE0"/>
    <w:rsid w:val="00AE1B02"/>
    <w:rsid w:val="00B15AB2"/>
    <w:rsid w:val="00B31244"/>
    <w:rsid w:val="00B94921"/>
    <w:rsid w:val="00B96B0E"/>
    <w:rsid w:val="00BB5F64"/>
    <w:rsid w:val="00C16263"/>
    <w:rsid w:val="00C9564D"/>
    <w:rsid w:val="00CE3AF4"/>
    <w:rsid w:val="00CE5877"/>
    <w:rsid w:val="00D13A41"/>
    <w:rsid w:val="00D75342"/>
    <w:rsid w:val="00D87D72"/>
    <w:rsid w:val="00DC03E9"/>
    <w:rsid w:val="00DD37D2"/>
    <w:rsid w:val="00DE3772"/>
    <w:rsid w:val="00E56F44"/>
    <w:rsid w:val="00E73F47"/>
    <w:rsid w:val="00E8250D"/>
    <w:rsid w:val="00F0382E"/>
    <w:rsid w:val="00F121DA"/>
    <w:rsid w:val="00F20A18"/>
    <w:rsid w:val="00F37F8C"/>
    <w:rsid w:val="00F74226"/>
    <w:rsid w:val="00FC6756"/>
    <w:rsid w:val="00FE7B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3A91BE"/>
  <w15:chartTrackingRefBased/>
  <w15:docId w15:val="{F5D0174D-1275-4061-8D6C-BF06B467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8107D"/>
    <w:pPr>
      <w:spacing w:line="240" w:lineRule="auto"/>
    </w:pPr>
    <w:rPr>
      <w:rFonts w:ascii="Tahoma" w:hAnsi="Tahoma"/>
      <w:sz w:val="24"/>
    </w:rPr>
  </w:style>
  <w:style w:type="paragraph" w:styleId="berschrift1">
    <w:name w:val="heading 1"/>
    <w:basedOn w:val="Standard"/>
    <w:next w:val="Standard"/>
    <w:link w:val="berschrift1Zchn"/>
    <w:uiPriority w:val="9"/>
    <w:qFormat/>
    <w:rsid w:val="00B31244"/>
    <w:pPr>
      <w:keepNext/>
      <w:keepLines/>
      <w:numPr>
        <w:numId w:val="3"/>
      </w:numPr>
      <w:spacing w:before="240" w:after="240"/>
      <w:ind w:left="431" w:hanging="431"/>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B31244"/>
    <w:pPr>
      <w:keepNext/>
      <w:keepLines/>
      <w:numPr>
        <w:ilvl w:val="1"/>
        <w:numId w:val="3"/>
      </w:numPr>
      <w:spacing w:before="240" w:after="240"/>
      <w:ind w:left="578" w:hanging="578"/>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0942B5"/>
    <w:pPr>
      <w:keepNext/>
      <w:keepLines/>
      <w:numPr>
        <w:ilvl w:val="2"/>
        <w:numId w:val="3"/>
      </w:numPr>
      <w:spacing w:before="4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7A5F52"/>
    <w:pPr>
      <w:keepNext/>
      <w:keepLines/>
      <w:numPr>
        <w:ilvl w:val="3"/>
        <w:numId w:val="3"/>
      </w:numPr>
      <w:spacing w:before="4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6C127D"/>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C127D"/>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C127D"/>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C127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C127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C127D"/>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C127D"/>
    <w:rPr>
      <w:rFonts w:eastAsiaTheme="majorEastAsia" w:cstheme="majorBidi"/>
      <w:spacing w:val="-10"/>
      <w:kern w:val="28"/>
      <w:sz w:val="56"/>
      <w:szCs w:val="56"/>
    </w:rPr>
  </w:style>
  <w:style w:type="paragraph" w:styleId="Untertitel">
    <w:name w:val="Subtitle"/>
    <w:basedOn w:val="Standard"/>
    <w:next w:val="Standard"/>
    <w:link w:val="UntertitelZchn"/>
    <w:uiPriority w:val="11"/>
    <w:qFormat/>
    <w:rsid w:val="00A71C68"/>
    <w:pPr>
      <w:numPr>
        <w:ilvl w:val="1"/>
      </w:numPr>
      <w:spacing w:after="120"/>
    </w:pPr>
    <w:rPr>
      <w:rFonts w:eastAsiaTheme="minorEastAsia"/>
      <w:b/>
      <w:color w:val="5A5A5A" w:themeColor="text1" w:themeTint="A5"/>
      <w:spacing w:val="15"/>
    </w:rPr>
  </w:style>
  <w:style w:type="character" w:customStyle="1" w:styleId="UntertitelZchn">
    <w:name w:val="Untertitel Zchn"/>
    <w:basedOn w:val="Absatz-Standardschriftart"/>
    <w:link w:val="Untertitel"/>
    <w:uiPriority w:val="11"/>
    <w:rsid w:val="00A71C68"/>
    <w:rPr>
      <w:rFonts w:ascii="Tahoma" w:eastAsiaTheme="minorEastAsia" w:hAnsi="Tahoma"/>
      <w:b/>
      <w:color w:val="5A5A5A" w:themeColor="text1" w:themeTint="A5"/>
      <w:spacing w:val="15"/>
      <w:sz w:val="24"/>
    </w:rPr>
  </w:style>
  <w:style w:type="character" w:customStyle="1" w:styleId="berschrift1Zchn">
    <w:name w:val="Überschrift 1 Zchn"/>
    <w:basedOn w:val="Absatz-Standardschriftart"/>
    <w:link w:val="berschrift1"/>
    <w:uiPriority w:val="9"/>
    <w:rsid w:val="00B31244"/>
    <w:rPr>
      <w:rFonts w:ascii="Tahoma" w:eastAsiaTheme="majorEastAsia" w:hAnsi="Tahoma" w:cstheme="majorBidi"/>
      <w:b/>
      <w:sz w:val="28"/>
      <w:szCs w:val="32"/>
    </w:rPr>
  </w:style>
  <w:style w:type="character" w:customStyle="1" w:styleId="berschrift2Zchn">
    <w:name w:val="Überschrift 2 Zchn"/>
    <w:basedOn w:val="Absatz-Standardschriftart"/>
    <w:link w:val="berschrift2"/>
    <w:uiPriority w:val="9"/>
    <w:rsid w:val="00B31244"/>
    <w:rPr>
      <w:rFonts w:ascii="Tahoma" w:eastAsiaTheme="majorEastAsia" w:hAnsi="Tahoma" w:cstheme="majorBidi"/>
      <w:b/>
      <w:sz w:val="26"/>
      <w:szCs w:val="26"/>
    </w:rPr>
  </w:style>
  <w:style w:type="character" w:customStyle="1" w:styleId="berschrift3Zchn">
    <w:name w:val="Überschrift 3 Zchn"/>
    <w:basedOn w:val="Absatz-Standardschriftart"/>
    <w:link w:val="berschrift3"/>
    <w:uiPriority w:val="9"/>
    <w:rsid w:val="000942B5"/>
    <w:rPr>
      <w:rFonts w:eastAsiaTheme="majorEastAsia" w:cstheme="majorBidi"/>
      <w:b/>
      <w:sz w:val="24"/>
      <w:szCs w:val="24"/>
    </w:rPr>
  </w:style>
  <w:style w:type="character" w:customStyle="1" w:styleId="berschrift4Zchn">
    <w:name w:val="Überschrift 4 Zchn"/>
    <w:basedOn w:val="Absatz-Standardschriftart"/>
    <w:link w:val="berschrift4"/>
    <w:uiPriority w:val="9"/>
    <w:rsid w:val="007A5F52"/>
    <w:rPr>
      <w:rFonts w:asciiTheme="majorHAnsi" w:eastAsiaTheme="majorEastAsia" w:hAnsiTheme="majorHAnsi" w:cstheme="majorBidi"/>
      <w:i/>
      <w:iCs/>
      <w:color w:val="000000" w:themeColor="text1"/>
      <w:sz w:val="24"/>
    </w:rPr>
  </w:style>
  <w:style w:type="character" w:customStyle="1" w:styleId="berschrift5Zchn">
    <w:name w:val="Überschrift 5 Zchn"/>
    <w:basedOn w:val="Absatz-Standardschriftart"/>
    <w:link w:val="berschrift5"/>
    <w:uiPriority w:val="9"/>
    <w:semiHidden/>
    <w:rsid w:val="006C127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C127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C127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C127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C127D"/>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6C127D"/>
    <w:pPr>
      <w:tabs>
        <w:tab w:val="center" w:pos="4536"/>
        <w:tab w:val="right" w:pos="9072"/>
      </w:tabs>
    </w:pPr>
  </w:style>
  <w:style w:type="character" w:customStyle="1" w:styleId="KopfzeileZchn">
    <w:name w:val="Kopfzeile Zchn"/>
    <w:basedOn w:val="Absatz-Standardschriftart"/>
    <w:link w:val="Kopfzeile"/>
    <w:uiPriority w:val="99"/>
    <w:rsid w:val="006C127D"/>
  </w:style>
  <w:style w:type="paragraph" w:styleId="Fuzeile">
    <w:name w:val="footer"/>
    <w:basedOn w:val="Standard"/>
    <w:link w:val="FuzeileZchn"/>
    <w:uiPriority w:val="99"/>
    <w:unhideWhenUsed/>
    <w:rsid w:val="006C127D"/>
    <w:pPr>
      <w:tabs>
        <w:tab w:val="center" w:pos="4536"/>
        <w:tab w:val="right" w:pos="9072"/>
      </w:tabs>
    </w:pPr>
  </w:style>
  <w:style w:type="character" w:customStyle="1" w:styleId="FuzeileZchn">
    <w:name w:val="Fußzeile Zchn"/>
    <w:basedOn w:val="Absatz-Standardschriftart"/>
    <w:link w:val="Fuzeile"/>
    <w:uiPriority w:val="99"/>
    <w:rsid w:val="006C127D"/>
  </w:style>
  <w:style w:type="paragraph" w:styleId="Funotentext">
    <w:name w:val="footnote text"/>
    <w:basedOn w:val="Standard"/>
    <w:link w:val="FunotentextZchn"/>
    <w:uiPriority w:val="99"/>
    <w:semiHidden/>
    <w:unhideWhenUsed/>
    <w:rsid w:val="00A71C68"/>
    <w:rPr>
      <w:sz w:val="20"/>
      <w:szCs w:val="20"/>
    </w:rPr>
  </w:style>
  <w:style w:type="character" w:customStyle="1" w:styleId="FunotentextZchn">
    <w:name w:val="Fußnotentext Zchn"/>
    <w:basedOn w:val="Absatz-Standardschriftart"/>
    <w:link w:val="Funotentext"/>
    <w:uiPriority w:val="99"/>
    <w:semiHidden/>
    <w:rsid w:val="00A71C68"/>
    <w:rPr>
      <w:sz w:val="20"/>
      <w:szCs w:val="20"/>
    </w:rPr>
  </w:style>
  <w:style w:type="character" w:styleId="Funotenzeichen">
    <w:name w:val="footnote reference"/>
    <w:basedOn w:val="Absatz-Standardschriftart"/>
    <w:uiPriority w:val="99"/>
    <w:semiHidden/>
    <w:unhideWhenUsed/>
    <w:rsid w:val="00A71C68"/>
    <w:rPr>
      <w:vertAlign w:val="superscript"/>
    </w:rPr>
  </w:style>
  <w:style w:type="character" w:styleId="Hyperlink">
    <w:name w:val="Hyperlink"/>
    <w:basedOn w:val="Absatz-Standardschriftart"/>
    <w:uiPriority w:val="99"/>
    <w:unhideWhenUsed/>
    <w:rsid w:val="00A71C68"/>
    <w:rPr>
      <w:color w:val="0563C1" w:themeColor="hyperlink"/>
      <w:u w:val="single"/>
    </w:rPr>
  </w:style>
  <w:style w:type="paragraph" w:styleId="Inhaltsverzeichnisberschrift">
    <w:name w:val="TOC Heading"/>
    <w:basedOn w:val="berschrift1"/>
    <w:next w:val="Standard"/>
    <w:uiPriority w:val="39"/>
    <w:unhideWhenUsed/>
    <w:qFormat/>
    <w:rsid w:val="0098107D"/>
    <w:pPr>
      <w:numPr>
        <w:numId w:val="0"/>
      </w:numPr>
      <w:spacing w:line="259" w:lineRule="auto"/>
      <w:outlineLvl w:val="9"/>
    </w:pPr>
    <w:rPr>
      <w:rFonts w:asciiTheme="majorHAnsi" w:hAnsiTheme="majorHAnsi"/>
      <w:b w:val="0"/>
      <w:color w:val="2E74B5" w:themeColor="accent1" w:themeShade="BF"/>
      <w:sz w:val="32"/>
      <w:lang w:eastAsia="de-CH"/>
    </w:rPr>
  </w:style>
  <w:style w:type="paragraph" w:styleId="KeinLeerraum">
    <w:name w:val="No Spacing"/>
    <w:uiPriority w:val="1"/>
    <w:qFormat/>
    <w:rsid w:val="005D4BF4"/>
    <w:pPr>
      <w:spacing w:line="240" w:lineRule="auto"/>
    </w:pPr>
    <w:rPr>
      <w:rFonts w:ascii="Tahoma" w:hAnsi="Tahoma"/>
      <w:sz w:val="24"/>
    </w:rPr>
  </w:style>
  <w:style w:type="paragraph" w:styleId="Verzeichnis1">
    <w:name w:val="toc 1"/>
    <w:basedOn w:val="Standard"/>
    <w:next w:val="Standard"/>
    <w:autoRedefine/>
    <w:uiPriority w:val="39"/>
    <w:unhideWhenUsed/>
    <w:rsid w:val="005D4BF4"/>
    <w:pPr>
      <w:spacing w:after="100"/>
    </w:pPr>
  </w:style>
  <w:style w:type="paragraph" w:styleId="Verzeichnis2">
    <w:name w:val="toc 2"/>
    <w:basedOn w:val="Standard"/>
    <w:next w:val="Standard"/>
    <w:autoRedefine/>
    <w:uiPriority w:val="39"/>
    <w:unhideWhenUsed/>
    <w:rsid w:val="005D4BF4"/>
    <w:pPr>
      <w:spacing w:after="100"/>
      <w:ind w:left="240"/>
    </w:pPr>
  </w:style>
  <w:style w:type="table" w:styleId="Tabellenraster">
    <w:name w:val="Table Grid"/>
    <w:basedOn w:val="NormaleTabelle"/>
    <w:uiPriority w:val="39"/>
    <w:rsid w:val="00CE58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E587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020957"/>
    <w:pPr>
      <w:ind w:left="720"/>
      <w:contextualSpacing/>
    </w:pPr>
  </w:style>
  <w:style w:type="paragraph" w:customStyle="1" w:styleId="Default">
    <w:name w:val="Default"/>
    <w:rsid w:val="000C298D"/>
    <w:pPr>
      <w:autoSpaceDE w:val="0"/>
      <w:autoSpaceDN w:val="0"/>
      <w:adjustRightInd w:val="0"/>
      <w:spacing w:line="240" w:lineRule="auto"/>
    </w:pPr>
    <w:rPr>
      <w:rFonts w:ascii="Tahoma" w:hAnsi="Tahoma" w:cs="Tahoma"/>
      <w:color w:val="000000"/>
      <w:sz w:val="24"/>
      <w:szCs w:val="24"/>
    </w:rPr>
  </w:style>
  <w:style w:type="paragraph" w:styleId="Verzeichnis3">
    <w:name w:val="toc 3"/>
    <w:basedOn w:val="Standard"/>
    <w:next w:val="Standard"/>
    <w:autoRedefine/>
    <w:uiPriority w:val="39"/>
    <w:unhideWhenUsed/>
    <w:rsid w:val="004149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6038">
      <w:bodyDiv w:val="1"/>
      <w:marLeft w:val="0"/>
      <w:marRight w:val="0"/>
      <w:marTop w:val="0"/>
      <w:marBottom w:val="0"/>
      <w:divBdr>
        <w:top w:val="none" w:sz="0" w:space="0" w:color="auto"/>
        <w:left w:val="none" w:sz="0" w:space="0" w:color="auto"/>
        <w:bottom w:val="none" w:sz="0" w:space="0" w:color="auto"/>
        <w:right w:val="none" w:sz="0" w:space="0" w:color="auto"/>
      </w:divBdr>
    </w:div>
    <w:div w:id="348871762">
      <w:bodyDiv w:val="1"/>
      <w:marLeft w:val="0"/>
      <w:marRight w:val="0"/>
      <w:marTop w:val="0"/>
      <w:marBottom w:val="0"/>
      <w:divBdr>
        <w:top w:val="none" w:sz="0" w:space="0" w:color="auto"/>
        <w:left w:val="none" w:sz="0" w:space="0" w:color="auto"/>
        <w:bottom w:val="none" w:sz="0" w:space="0" w:color="auto"/>
        <w:right w:val="none" w:sz="0" w:space="0" w:color="auto"/>
      </w:divBdr>
    </w:div>
    <w:div w:id="377583011">
      <w:bodyDiv w:val="1"/>
      <w:marLeft w:val="0"/>
      <w:marRight w:val="0"/>
      <w:marTop w:val="0"/>
      <w:marBottom w:val="0"/>
      <w:divBdr>
        <w:top w:val="none" w:sz="0" w:space="0" w:color="auto"/>
        <w:left w:val="none" w:sz="0" w:space="0" w:color="auto"/>
        <w:bottom w:val="none" w:sz="0" w:space="0" w:color="auto"/>
        <w:right w:val="none" w:sz="0" w:space="0" w:color="auto"/>
      </w:divBdr>
    </w:div>
    <w:div w:id="425807513">
      <w:bodyDiv w:val="1"/>
      <w:marLeft w:val="0"/>
      <w:marRight w:val="0"/>
      <w:marTop w:val="0"/>
      <w:marBottom w:val="0"/>
      <w:divBdr>
        <w:top w:val="none" w:sz="0" w:space="0" w:color="auto"/>
        <w:left w:val="none" w:sz="0" w:space="0" w:color="auto"/>
        <w:bottom w:val="none" w:sz="0" w:space="0" w:color="auto"/>
        <w:right w:val="none" w:sz="0" w:space="0" w:color="auto"/>
      </w:divBdr>
    </w:div>
    <w:div w:id="605233475">
      <w:bodyDiv w:val="1"/>
      <w:marLeft w:val="0"/>
      <w:marRight w:val="0"/>
      <w:marTop w:val="0"/>
      <w:marBottom w:val="0"/>
      <w:divBdr>
        <w:top w:val="none" w:sz="0" w:space="0" w:color="auto"/>
        <w:left w:val="none" w:sz="0" w:space="0" w:color="auto"/>
        <w:bottom w:val="none" w:sz="0" w:space="0" w:color="auto"/>
        <w:right w:val="none" w:sz="0" w:space="0" w:color="auto"/>
      </w:divBdr>
    </w:div>
    <w:div w:id="940454077">
      <w:bodyDiv w:val="1"/>
      <w:marLeft w:val="0"/>
      <w:marRight w:val="0"/>
      <w:marTop w:val="0"/>
      <w:marBottom w:val="0"/>
      <w:divBdr>
        <w:top w:val="none" w:sz="0" w:space="0" w:color="auto"/>
        <w:left w:val="none" w:sz="0" w:space="0" w:color="auto"/>
        <w:bottom w:val="none" w:sz="0" w:space="0" w:color="auto"/>
        <w:right w:val="none" w:sz="0" w:space="0" w:color="auto"/>
      </w:divBdr>
    </w:div>
    <w:div w:id="1059331084">
      <w:bodyDiv w:val="1"/>
      <w:marLeft w:val="0"/>
      <w:marRight w:val="0"/>
      <w:marTop w:val="0"/>
      <w:marBottom w:val="0"/>
      <w:divBdr>
        <w:top w:val="none" w:sz="0" w:space="0" w:color="auto"/>
        <w:left w:val="none" w:sz="0" w:space="0" w:color="auto"/>
        <w:bottom w:val="none" w:sz="0" w:space="0" w:color="auto"/>
        <w:right w:val="none" w:sz="0" w:space="0" w:color="auto"/>
      </w:divBdr>
      <w:divsChild>
        <w:div w:id="1591356174">
          <w:marLeft w:val="0"/>
          <w:marRight w:val="0"/>
          <w:marTop w:val="0"/>
          <w:marBottom w:val="0"/>
          <w:divBdr>
            <w:top w:val="none" w:sz="0" w:space="0" w:color="auto"/>
            <w:left w:val="none" w:sz="0" w:space="0" w:color="auto"/>
            <w:bottom w:val="none" w:sz="0" w:space="0" w:color="auto"/>
            <w:right w:val="none" w:sz="0" w:space="0" w:color="auto"/>
          </w:divBdr>
          <w:divsChild>
            <w:div w:id="1815441038">
              <w:marLeft w:val="0"/>
              <w:marRight w:val="0"/>
              <w:marTop w:val="0"/>
              <w:marBottom w:val="0"/>
              <w:divBdr>
                <w:top w:val="none" w:sz="0" w:space="0" w:color="auto"/>
                <w:left w:val="none" w:sz="0" w:space="0" w:color="auto"/>
                <w:bottom w:val="none" w:sz="0" w:space="0" w:color="auto"/>
                <w:right w:val="none" w:sz="0" w:space="0" w:color="auto"/>
              </w:divBdr>
              <w:divsChild>
                <w:div w:id="717053868">
                  <w:marLeft w:val="0"/>
                  <w:marRight w:val="600"/>
                  <w:marTop w:val="0"/>
                  <w:marBottom w:val="0"/>
                  <w:divBdr>
                    <w:top w:val="none" w:sz="0" w:space="0" w:color="auto"/>
                    <w:left w:val="none" w:sz="0" w:space="0" w:color="auto"/>
                    <w:bottom w:val="none" w:sz="0" w:space="0" w:color="auto"/>
                    <w:right w:val="none" w:sz="0" w:space="0" w:color="auto"/>
                  </w:divBdr>
                  <w:divsChild>
                    <w:div w:id="774134494">
                      <w:marLeft w:val="0"/>
                      <w:marRight w:val="0"/>
                      <w:marTop w:val="0"/>
                      <w:marBottom w:val="0"/>
                      <w:divBdr>
                        <w:top w:val="none" w:sz="0" w:space="0" w:color="auto"/>
                        <w:left w:val="none" w:sz="0" w:space="0" w:color="auto"/>
                        <w:bottom w:val="none" w:sz="0" w:space="0" w:color="auto"/>
                        <w:right w:val="none" w:sz="0" w:space="0" w:color="auto"/>
                      </w:divBdr>
                      <w:divsChild>
                        <w:div w:id="13016114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96630072">
      <w:bodyDiv w:val="1"/>
      <w:marLeft w:val="0"/>
      <w:marRight w:val="0"/>
      <w:marTop w:val="0"/>
      <w:marBottom w:val="0"/>
      <w:divBdr>
        <w:top w:val="none" w:sz="0" w:space="0" w:color="auto"/>
        <w:left w:val="none" w:sz="0" w:space="0" w:color="auto"/>
        <w:bottom w:val="none" w:sz="0" w:space="0" w:color="auto"/>
        <w:right w:val="none" w:sz="0" w:space="0" w:color="auto"/>
      </w:divBdr>
    </w:div>
    <w:div w:id="1176651960">
      <w:bodyDiv w:val="1"/>
      <w:marLeft w:val="0"/>
      <w:marRight w:val="0"/>
      <w:marTop w:val="0"/>
      <w:marBottom w:val="0"/>
      <w:divBdr>
        <w:top w:val="none" w:sz="0" w:space="0" w:color="auto"/>
        <w:left w:val="none" w:sz="0" w:space="0" w:color="auto"/>
        <w:bottom w:val="none" w:sz="0" w:space="0" w:color="auto"/>
        <w:right w:val="none" w:sz="0" w:space="0" w:color="auto"/>
      </w:divBdr>
    </w:div>
    <w:div w:id="1365977551">
      <w:bodyDiv w:val="1"/>
      <w:marLeft w:val="0"/>
      <w:marRight w:val="0"/>
      <w:marTop w:val="0"/>
      <w:marBottom w:val="0"/>
      <w:divBdr>
        <w:top w:val="none" w:sz="0" w:space="0" w:color="auto"/>
        <w:left w:val="none" w:sz="0" w:space="0" w:color="auto"/>
        <w:bottom w:val="none" w:sz="0" w:space="0" w:color="auto"/>
        <w:right w:val="none" w:sz="0" w:space="0" w:color="auto"/>
      </w:divBdr>
    </w:div>
    <w:div w:id="1423453064">
      <w:bodyDiv w:val="1"/>
      <w:marLeft w:val="0"/>
      <w:marRight w:val="0"/>
      <w:marTop w:val="0"/>
      <w:marBottom w:val="0"/>
      <w:divBdr>
        <w:top w:val="none" w:sz="0" w:space="0" w:color="auto"/>
        <w:left w:val="none" w:sz="0" w:space="0" w:color="auto"/>
        <w:bottom w:val="none" w:sz="0" w:space="0" w:color="auto"/>
        <w:right w:val="none" w:sz="0" w:space="0" w:color="auto"/>
      </w:divBdr>
    </w:div>
    <w:div w:id="1647587234">
      <w:bodyDiv w:val="1"/>
      <w:marLeft w:val="0"/>
      <w:marRight w:val="0"/>
      <w:marTop w:val="0"/>
      <w:marBottom w:val="0"/>
      <w:divBdr>
        <w:top w:val="none" w:sz="0" w:space="0" w:color="auto"/>
        <w:left w:val="none" w:sz="0" w:space="0" w:color="auto"/>
        <w:bottom w:val="none" w:sz="0" w:space="0" w:color="auto"/>
        <w:right w:val="none" w:sz="0" w:space="0" w:color="auto"/>
      </w:divBdr>
    </w:div>
    <w:div w:id="1871411590">
      <w:bodyDiv w:val="1"/>
      <w:marLeft w:val="0"/>
      <w:marRight w:val="0"/>
      <w:marTop w:val="0"/>
      <w:marBottom w:val="0"/>
      <w:divBdr>
        <w:top w:val="none" w:sz="0" w:space="0" w:color="auto"/>
        <w:left w:val="none" w:sz="0" w:space="0" w:color="auto"/>
        <w:bottom w:val="none" w:sz="0" w:space="0" w:color="auto"/>
        <w:right w:val="none" w:sz="0" w:space="0" w:color="auto"/>
      </w:divBdr>
    </w:div>
    <w:div w:id="20302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E83C-0DA8-4C8A-8241-2F062CBF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723</Words>
  <Characters>4556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Coop Genossenschaft</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Weissenberger Joel</dc:creator>
  <cp:keywords/>
  <dc:description/>
  <cp:lastModifiedBy>Valentino Rusconi</cp:lastModifiedBy>
  <cp:revision>19</cp:revision>
  <cp:lastPrinted>2017-02-07T08:00:00Z</cp:lastPrinted>
  <dcterms:created xsi:type="dcterms:W3CDTF">2017-02-12T18:50:00Z</dcterms:created>
  <dcterms:modified xsi:type="dcterms:W3CDTF">2017-02-14T19:34:00Z</dcterms:modified>
</cp:coreProperties>
</file>