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0F48" w:rsidRDefault="006B0F48" w:rsidP="00704943">
      <w:pPr>
        <w:pStyle w:val="Titre"/>
      </w:pPr>
    </w:p>
    <w:p w:rsidR="006B0F48" w:rsidRDefault="006B0F48" w:rsidP="00704943">
      <w:pPr>
        <w:pStyle w:val="Titre"/>
      </w:pPr>
    </w:p>
    <w:p w:rsidR="006B0F48" w:rsidRDefault="006B0F48" w:rsidP="00704943">
      <w:pPr>
        <w:pStyle w:val="Titre"/>
      </w:pPr>
    </w:p>
    <w:p w:rsidR="006B0F48" w:rsidRDefault="006B0F48" w:rsidP="00704943">
      <w:pPr>
        <w:pStyle w:val="Titre"/>
      </w:pPr>
    </w:p>
    <w:p w:rsidR="003A74F7" w:rsidRDefault="00704943" w:rsidP="00704943">
      <w:pPr>
        <w:pStyle w:val="Titre"/>
      </w:pPr>
      <w:r>
        <w:t>Mode d’emploi démonstrateur quaternions</w:t>
      </w:r>
    </w:p>
    <w:p w:rsidR="00704943" w:rsidRDefault="00704943" w:rsidP="00704943"/>
    <w:p w:rsidR="004A1D96" w:rsidRDefault="004A1D96" w:rsidP="00704943"/>
    <w:p w:rsidR="004A1D96" w:rsidRDefault="004A1D96" w:rsidP="00704943"/>
    <w:p w:rsidR="004A1D96" w:rsidRDefault="004A1D96" w:rsidP="00704943"/>
    <w:p w:rsidR="004A1D96" w:rsidRDefault="004A1D96" w:rsidP="00704943">
      <w:r w:rsidRPr="004A1D96">
        <w:rPr>
          <w:noProof/>
          <w:lang w:eastAsia="fr-CH"/>
        </w:rPr>
        <w:drawing>
          <wp:inline distT="0" distB="0" distL="0" distR="0">
            <wp:extent cx="5760720" cy="3241249"/>
            <wp:effectExtent l="0" t="0" r="0" b="0"/>
            <wp:docPr id="1" name="Image 1" descr="P:\RaD\ISIC\030-Projets RaD\13IT50 DDC - iMoMo bridge\04 Documents\Documents de travail\Sensors\Smartstick Quaternions\Demonstrateur\ModeDEmploi\Photos\DSC_2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D\ISIC\030-Projets RaD\13IT50 DDC - iMoMo bridge\04 Documents\Documents de travail\Sensors\Smartstick Quaternions\Demonstrateur\ModeDEmploi\Photos\DSC_2285.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3241249"/>
                    </a:xfrm>
                    <a:prstGeom prst="rect">
                      <a:avLst/>
                    </a:prstGeom>
                    <a:noFill/>
                    <a:ln>
                      <a:noFill/>
                    </a:ln>
                  </pic:spPr>
                </pic:pic>
              </a:graphicData>
            </a:graphic>
          </wp:inline>
        </w:drawing>
      </w:r>
    </w:p>
    <w:p w:rsidR="004A1D96" w:rsidRDefault="004A1D96">
      <w:r>
        <w:br w:type="page"/>
      </w:r>
    </w:p>
    <w:p w:rsidR="004A1D96" w:rsidRDefault="004A1D96" w:rsidP="00704943"/>
    <w:p w:rsidR="00704943" w:rsidRDefault="00704943" w:rsidP="00704943">
      <w:pPr>
        <w:pStyle w:val="Titre1"/>
      </w:pPr>
      <w:r>
        <w:t>Introduction</w:t>
      </w:r>
    </w:p>
    <w:p w:rsidR="00704943" w:rsidRDefault="00704943" w:rsidP="00704943">
      <w:r>
        <w:t>Le démonstrateur quaternions est une plateforme hardware qui a pour but de lire les valeurs d’un capteur de fusion 9 axes pour ensuite les récupérer avec un ordinateur.</w:t>
      </w:r>
    </w:p>
    <w:p w:rsidR="00704943" w:rsidRDefault="00704943" w:rsidP="00704943">
      <w:r>
        <w:t>La plateforme utilise un kit de dév</w:t>
      </w:r>
      <w:r w:rsidR="004508F9">
        <w:t>eloppement de chez freescale, la</w:t>
      </w:r>
      <w:r>
        <w:t xml:space="preserve"> FRDM-KL25Z.</w:t>
      </w:r>
      <w:r w:rsidR="004508F9">
        <w:t xml:space="preserve"> Une carte d’adaptation a été réalisée, elle comporte deux boutons poussoirs, le capteur de fusion ainsi qu’un module bluetooth. Cette carte d’adaptation est branchée sur le kit freescale.</w:t>
      </w:r>
    </w:p>
    <w:p w:rsidR="00704943" w:rsidRPr="00704943" w:rsidRDefault="00704943" w:rsidP="00704943">
      <w:r>
        <w:t>Ultimement, les données seront utilisées pour évaluer les performances de l’algorithme de Madgwick.</w:t>
      </w:r>
    </w:p>
    <w:p w:rsidR="00704943" w:rsidRDefault="00704943" w:rsidP="000B086F">
      <w:pPr>
        <w:pStyle w:val="Titre1"/>
      </w:pPr>
      <w:r>
        <w:t>Implentation</w:t>
      </w:r>
    </w:p>
    <w:p w:rsidR="00B158FB" w:rsidRDefault="00B158FB" w:rsidP="00704943">
      <w:r>
        <w:t>Sur l’image ci-dessous, nous pouvons voir :</w:t>
      </w:r>
    </w:p>
    <w:p w:rsidR="00B158FB" w:rsidRDefault="00B158FB" w:rsidP="00B158FB">
      <w:pPr>
        <w:pStyle w:val="Paragraphedeliste"/>
        <w:numPr>
          <w:ilvl w:val="0"/>
          <w:numId w:val="1"/>
        </w:numPr>
      </w:pPr>
      <w:r>
        <w:t>Le bluetooth et son antenne (HC-05)</w:t>
      </w:r>
    </w:p>
    <w:p w:rsidR="00B158FB" w:rsidRDefault="00B158FB" w:rsidP="00B158FB">
      <w:pPr>
        <w:pStyle w:val="Paragraphedeliste"/>
        <w:numPr>
          <w:ilvl w:val="0"/>
          <w:numId w:val="1"/>
        </w:numPr>
      </w:pPr>
      <w:r>
        <w:t>Le capteur de fusion (EM7180)</w:t>
      </w:r>
    </w:p>
    <w:p w:rsidR="00B158FB" w:rsidRDefault="00B158FB" w:rsidP="00B158FB">
      <w:pPr>
        <w:pStyle w:val="Paragraphedeliste"/>
        <w:numPr>
          <w:ilvl w:val="0"/>
          <w:numId w:val="1"/>
        </w:numPr>
      </w:pPr>
      <w:r>
        <w:t>Les boutons poussoirs</w:t>
      </w:r>
    </w:p>
    <w:p w:rsidR="00B158FB" w:rsidRDefault="00B158FB" w:rsidP="00B158FB">
      <w:pPr>
        <w:pStyle w:val="Paragraphedeliste"/>
        <w:numPr>
          <w:ilvl w:val="0"/>
          <w:numId w:val="1"/>
        </w:numPr>
      </w:pPr>
      <w:r>
        <w:t>La carte de développement freescale (FRDM-</w:t>
      </w:r>
      <w:r w:rsidRPr="00B158FB">
        <w:t xml:space="preserve"> </w:t>
      </w:r>
      <w:r>
        <w:t>KL25Z</w:t>
      </w:r>
      <w:r>
        <w:t>)</w:t>
      </w:r>
    </w:p>
    <w:p w:rsidR="00704943" w:rsidRDefault="00B158FB" w:rsidP="00704943">
      <w:r w:rsidRPr="00B158FB">
        <w:rPr>
          <w:noProof/>
          <w:lang w:eastAsia="fr-CH"/>
        </w:rPr>
        <w:drawing>
          <wp:inline distT="0" distB="0" distL="0" distR="0">
            <wp:extent cx="5760720" cy="3242881"/>
            <wp:effectExtent l="0" t="0" r="0" b="0"/>
            <wp:docPr id="2" name="Image 2" descr="P:\RaD\ISIC\030-Projets RaD\13IT50 DDC - iMoMo bridge\04 Documents\Documents de travail\Sensors\Smartstick Quaternions\Demonstrateur\ModeDEmploi\Photos\DSC_22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aD\ISIC\030-Projets RaD\13IT50 DDC - iMoMo bridge\04 Documents\Documents de travail\Sensors\Smartstick Quaternions\Demonstrateur\ModeDEmploi\Photos\DSC_2283.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242881"/>
                    </a:xfrm>
                    <a:prstGeom prst="rect">
                      <a:avLst/>
                    </a:prstGeom>
                    <a:noFill/>
                    <a:ln>
                      <a:noFill/>
                    </a:ln>
                  </pic:spPr>
                </pic:pic>
              </a:graphicData>
            </a:graphic>
          </wp:inline>
        </w:drawing>
      </w:r>
    </w:p>
    <w:p w:rsidR="00DF0957" w:rsidRDefault="00DF0957" w:rsidP="00704943">
      <w:r>
        <w:t>Ci-dessous, nous voyons :</w:t>
      </w:r>
    </w:p>
    <w:p w:rsidR="00DF0957" w:rsidRDefault="00DF0957" w:rsidP="00DF0957">
      <w:pPr>
        <w:pStyle w:val="Paragraphedeliste"/>
        <w:numPr>
          <w:ilvl w:val="0"/>
          <w:numId w:val="1"/>
        </w:numPr>
      </w:pPr>
      <w:r>
        <w:t>La pile d’alimentation 9V</w:t>
      </w:r>
    </w:p>
    <w:p w:rsidR="00DF0957" w:rsidRDefault="00DF0957" w:rsidP="00DF0957">
      <w:pPr>
        <w:pStyle w:val="Paragraphedeliste"/>
        <w:numPr>
          <w:ilvl w:val="0"/>
          <w:numId w:val="1"/>
        </w:numPr>
      </w:pPr>
      <w:r>
        <w:t>La fixation de la pile avec des velcros</w:t>
      </w:r>
    </w:p>
    <w:p w:rsidR="00DF0957" w:rsidRDefault="00DF0957" w:rsidP="00704943">
      <w:r w:rsidRPr="00DF0957">
        <w:rPr>
          <w:noProof/>
          <w:lang w:eastAsia="fr-CH"/>
        </w:rPr>
        <w:lastRenderedPageBreak/>
        <w:drawing>
          <wp:inline distT="0" distB="0" distL="0" distR="0">
            <wp:extent cx="5760720" cy="3242881"/>
            <wp:effectExtent l="0" t="0" r="0" b="0"/>
            <wp:docPr id="3" name="Image 3" descr="P:\RaD\ISIC\030-Projets RaD\13IT50 DDC - iMoMo bridge\04 Documents\Documents de travail\Sensors\Smartstick Quaternions\Demonstrateur\ModeDEmploi\Photos\DSC_2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aD\ISIC\030-Projets RaD\13IT50 DDC - iMoMo bridge\04 Documents\Documents de travail\Sensors\Smartstick Quaternions\Demonstrateur\ModeDEmploi\Photos\DSC_228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242881"/>
                    </a:xfrm>
                    <a:prstGeom prst="rect">
                      <a:avLst/>
                    </a:prstGeom>
                    <a:noFill/>
                    <a:ln>
                      <a:noFill/>
                    </a:ln>
                  </pic:spPr>
                </pic:pic>
              </a:graphicData>
            </a:graphic>
          </wp:inline>
        </w:drawing>
      </w:r>
    </w:p>
    <w:p w:rsidR="00DF0957" w:rsidRDefault="00DF0957" w:rsidP="00704943"/>
    <w:p w:rsidR="00320557" w:rsidRDefault="00320557" w:rsidP="00320557">
      <w:pPr>
        <w:pStyle w:val="Titre1"/>
      </w:pPr>
      <w:r>
        <w:t>Datasets</w:t>
      </w:r>
    </w:p>
    <w:p w:rsidR="009047AE" w:rsidRDefault="00320557" w:rsidP="00704943">
      <w:r>
        <w:t>Des datasets ont été faits.</w:t>
      </w:r>
    </w:p>
    <w:p w:rsidR="009047AE" w:rsidRDefault="009047AE" w:rsidP="00704943">
      <w:r>
        <w:t>La fréquence de la mesure est de 100Hz.</w:t>
      </w:r>
      <w:bookmarkStart w:id="0" w:name="_GoBack"/>
      <w:bookmarkEnd w:id="0"/>
    </w:p>
    <w:p w:rsidR="00320557" w:rsidRDefault="00320557" w:rsidP="00704943">
      <w:r>
        <w:t>Pour ce faire, nous avons fixé le démonstrateur sur une chaussure. Un velcro est passé entre les lacets.</w:t>
      </w:r>
    </w:p>
    <w:p w:rsidR="00320557" w:rsidRDefault="00320557" w:rsidP="00704943">
      <w:r w:rsidRPr="00320557">
        <w:rPr>
          <w:noProof/>
          <w:lang w:eastAsia="fr-CH"/>
        </w:rPr>
        <w:drawing>
          <wp:inline distT="0" distB="0" distL="0" distR="0">
            <wp:extent cx="5760720" cy="3242881"/>
            <wp:effectExtent l="0" t="0" r="0" b="0"/>
            <wp:docPr id="4" name="Image 4" descr="P:\RaD\ISIC\030-Projets RaD\13IT50 DDC - iMoMo bridge\04 Documents\Documents de travail\Sensors\Smartstick Quaternions\Demonstrateur\ModeDEmploi\Photos\DSC_2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aD\ISIC\030-Projets RaD\13IT50 DDC - iMoMo bridge\04 Documents\Documents de travail\Sensors\Smartstick Quaternions\Demonstrateur\ModeDEmploi\Photos\DSC_228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242881"/>
                    </a:xfrm>
                    <a:prstGeom prst="rect">
                      <a:avLst/>
                    </a:prstGeom>
                    <a:noFill/>
                    <a:ln>
                      <a:noFill/>
                    </a:ln>
                  </pic:spPr>
                </pic:pic>
              </a:graphicData>
            </a:graphic>
          </wp:inline>
        </w:drawing>
      </w:r>
    </w:p>
    <w:p w:rsidR="00320557" w:rsidRDefault="00320557" w:rsidP="00704943"/>
    <w:p w:rsidR="00320557" w:rsidRDefault="00320557" w:rsidP="00704943">
      <w:r>
        <w:t xml:space="preserve">Des élastiques sont </w:t>
      </w:r>
      <w:r w:rsidR="000B086F">
        <w:t>utilisés</w:t>
      </w:r>
      <w:r>
        <w:t xml:space="preserve"> pour stabiliser la plateforme le plus possible et ainsi éviter le bruit durant la mesure.</w:t>
      </w:r>
    </w:p>
    <w:p w:rsidR="00320557" w:rsidRDefault="00320557" w:rsidP="00704943">
      <w:r w:rsidRPr="00320557">
        <w:rPr>
          <w:noProof/>
          <w:lang w:eastAsia="fr-CH"/>
        </w:rPr>
        <w:lastRenderedPageBreak/>
        <w:drawing>
          <wp:inline distT="0" distB="0" distL="0" distR="0">
            <wp:extent cx="5760720" cy="3242881"/>
            <wp:effectExtent l="0" t="0" r="0" b="0"/>
            <wp:docPr id="5" name="Image 5" descr="P:\RaD\ISIC\030-Projets RaD\13IT50 DDC - iMoMo bridge\04 Documents\Documents de travail\Sensors\Smartstick Quaternions\Demonstrateur\ModeDEmploi\Photos\DSC_2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aD\ISIC\030-Projets RaD\13IT50 DDC - iMoMo bridge\04 Documents\Documents de travail\Sensors\Smartstick Quaternions\Demonstrateur\ModeDEmploi\Photos\DSC_228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242881"/>
                    </a:xfrm>
                    <a:prstGeom prst="rect">
                      <a:avLst/>
                    </a:prstGeom>
                    <a:noFill/>
                    <a:ln>
                      <a:noFill/>
                    </a:ln>
                  </pic:spPr>
                </pic:pic>
              </a:graphicData>
            </a:graphic>
          </wp:inline>
        </w:drawing>
      </w:r>
    </w:p>
    <w:p w:rsidR="00F726F0" w:rsidRDefault="00F726F0" w:rsidP="00704943"/>
    <w:p w:rsidR="00F726F0" w:rsidRDefault="00F726F0" w:rsidP="00F726F0">
      <w:pPr>
        <w:pStyle w:val="Titre1"/>
      </w:pPr>
      <w:r>
        <w:t>Connexion du bluetooth et récupération des données</w:t>
      </w:r>
    </w:p>
    <w:p w:rsidR="00F726F0" w:rsidRDefault="00E21949" w:rsidP="00704943">
      <w:r>
        <w:t xml:space="preserve">Les données du capteur de fusion sont transférer vers un ordinateur grâce à un module bluetooth. Elles sont ensuite récupérées </w:t>
      </w:r>
      <w:r w:rsidR="008F1A7C">
        <w:t>dans un terminal (TeraTerm).</w:t>
      </w:r>
    </w:p>
    <w:p w:rsidR="008F1A7C" w:rsidRDefault="00C75944" w:rsidP="00704943">
      <w:r>
        <w:t>Les caractéristiques de transmission sont les suivantes :</w:t>
      </w:r>
    </w:p>
    <w:p w:rsidR="00C75944" w:rsidRDefault="00C75944" w:rsidP="00C75944">
      <w:pPr>
        <w:pStyle w:val="Paragraphedeliste"/>
        <w:numPr>
          <w:ilvl w:val="0"/>
          <w:numId w:val="1"/>
        </w:numPr>
      </w:pPr>
      <w:r>
        <w:t>Baudrate : 460900</w:t>
      </w:r>
    </w:p>
    <w:p w:rsidR="00C75944" w:rsidRDefault="00C75944" w:rsidP="00C75944">
      <w:pPr>
        <w:pStyle w:val="Paragraphedeliste"/>
        <w:numPr>
          <w:ilvl w:val="0"/>
          <w:numId w:val="1"/>
        </w:numPr>
      </w:pPr>
      <w:r>
        <w:t>Stop bit : 1</w:t>
      </w:r>
    </w:p>
    <w:p w:rsidR="00C75944" w:rsidRDefault="00C75944" w:rsidP="00C75944">
      <w:pPr>
        <w:pStyle w:val="Paragraphedeliste"/>
        <w:numPr>
          <w:ilvl w:val="0"/>
          <w:numId w:val="1"/>
        </w:numPr>
      </w:pPr>
      <w:r>
        <w:t>Parity : none</w:t>
      </w:r>
    </w:p>
    <w:p w:rsidR="00C75944" w:rsidRDefault="00C75944" w:rsidP="00704943"/>
    <w:p w:rsidR="008F1A7C" w:rsidRDefault="008F1A7C" w:rsidP="00704943">
      <w:r>
        <w:t>Pour réaliser</w:t>
      </w:r>
      <w:r w:rsidR="007F39CE">
        <w:t xml:space="preserve"> le transfert de données</w:t>
      </w:r>
      <w:r>
        <w:t xml:space="preserve">, </w:t>
      </w:r>
      <w:r w:rsidR="00C75944">
        <w:t>il faut :</w:t>
      </w:r>
    </w:p>
    <w:p w:rsidR="00C75944" w:rsidRDefault="00C75944" w:rsidP="00C75944">
      <w:pPr>
        <w:pStyle w:val="Paragraphedeliste"/>
        <w:numPr>
          <w:ilvl w:val="0"/>
          <w:numId w:val="2"/>
        </w:numPr>
      </w:pPr>
      <w:r>
        <w:t>Mettre en marche le bluetooth de l’ordinateur</w:t>
      </w:r>
    </w:p>
    <w:p w:rsidR="00C75944" w:rsidRDefault="00C75944" w:rsidP="00C75944">
      <w:pPr>
        <w:pStyle w:val="Paragraphedeliste"/>
        <w:numPr>
          <w:ilvl w:val="0"/>
          <w:numId w:val="2"/>
        </w:numPr>
      </w:pPr>
      <w:r>
        <w:t>Connecter</w:t>
      </w:r>
      <w:r w:rsidR="00CC647F">
        <w:t xml:space="preserve"> le module bluetooth HC-05 (password : 1234)</w:t>
      </w:r>
    </w:p>
    <w:p w:rsidR="00CC647F" w:rsidRDefault="00CC647F" w:rsidP="00C75944">
      <w:pPr>
        <w:pStyle w:val="Paragraphedeliste"/>
        <w:numPr>
          <w:ilvl w:val="0"/>
          <w:numId w:val="2"/>
        </w:numPr>
      </w:pPr>
      <w:r>
        <w:t>Ouvrir les paramètres du bluetooth de l’ordinateur et créer un portcom</w:t>
      </w:r>
    </w:p>
    <w:p w:rsidR="00CC647F" w:rsidRDefault="00CC647F" w:rsidP="00C75944">
      <w:pPr>
        <w:pStyle w:val="Paragraphedeliste"/>
        <w:numPr>
          <w:ilvl w:val="0"/>
          <w:numId w:val="2"/>
        </w:numPr>
      </w:pPr>
      <w:r>
        <w:t xml:space="preserve">Ouvrir un terminal et se connecter sur le portcom correspondant avec </w:t>
      </w:r>
      <w:r w:rsidR="00CF5019">
        <w:t>les bons réglages</w:t>
      </w:r>
      <w:r>
        <w:t xml:space="preserve"> de communication</w:t>
      </w:r>
    </w:p>
    <w:p w:rsidR="00F726F0" w:rsidRDefault="004E060B" w:rsidP="00704943">
      <w:r>
        <w:t xml:space="preserve">Quand la connexion n’est pas effectuée, </w:t>
      </w:r>
      <w:r w:rsidR="000B086F">
        <w:t>la led TODO de la carte clignotte vide.</w:t>
      </w:r>
    </w:p>
    <w:p w:rsidR="000B086F" w:rsidRDefault="000B086F" w:rsidP="00704943">
      <w:r>
        <w:t>Lorsque la connexion est établie, la led TODO est allumée et la led TODO clignotte deux fois toute les secondes. Attention, si Teraterm n’a pas ouvert de connexions sur le portcom, les leds ne passent pas en état connecté…</w:t>
      </w:r>
    </w:p>
    <w:p w:rsidR="00417433" w:rsidRDefault="00417433" w:rsidP="00704943"/>
    <w:p w:rsidR="00417433" w:rsidRDefault="00417433" w:rsidP="00417433">
      <w:pPr>
        <w:pStyle w:val="Titre1"/>
      </w:pPr>
      <w:r>
        <w:t>Enclencher et déclencher la mesure</w:t>
      </w:r>
    </w:p>
    <w:p w:rsidR="00F726F0" w:rsidRDefault="00F676F4" w:rsidP="00704943">
      <w:r>
        <w:t>Le bouton poussoir TODO permet d’enclencher et de déclencher l’envoi de données via bluetooth.</w:t>
      </w:r>
    </w:p>
    <w:p w:rsidR="00F676F4" w:rsidRDefault="00F676F4" w:rsidP="00704943">
      <w:r>
        <w:lastRenderedPageBreak/>
        <w:t>Une led bleue sur le kit de développement FRDM-</w:t>
      </w:r>
      <w:r w:rsidRPr="00F676F4">
        <w:t xml:space="preserve"> </w:t>
      </w:r>
      <w:r>
        <w:t>KL25Z</w:t>
      </w:r>
      <w:r>
        <w:t xml:space="preserve"> s’allume lorsque les données sont en train d’être envoyées.</w:t>
      </w:r>
    </w:p>
    <w:p w:rsidR="00704943" w:rsidRDefault="00704943" w:rsidP="00F676F4">
      <w:pPr>
        <w:pStyle w:val="Titre1"/>
      </w:pPr>
      <w:r>
        <w:t>Conclusion</w:t>
      </w:r>
    </w:p>
    <w:p w:rsidR="009047AE" w:rsidRDefault="009047AE" w:rsidP="009047AE"/>
    <w:p w:rsidR="009047AE" w:rsidRPr="009047AE" w:rsidRDefault="009047AE" w:rsidP="009047AE"/>
    <w:sectPr w:rsidR="009047AE" w:rsidRPr="009047A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AF25E96"/>
    <w:multiLevelType w:val="hybridMultilevel"/>
    <w:tmpl w:val="02C20CD4"/>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684E3BAF"/>
    <w:multiLevelType w:val="hybridMultilevel"/>
    <w:tmpl w:val="6728FB8A"/>
    <w:lvl w:ilvl="0" w:tplc="6A082AA6">
      <w:numFmt w:val="bullet"/>
      <w:lvlText w:val="-"/>
      <w:lvlJc w:val="left"/>
      <w:pPr>
        <w:ind w:left="720" w:hanging="360"/>
      </w:pPr>
      <w:rPr>
        <w:rFonts w:ascii="Calibri" w:eastAsiaTheme="minorEastAsia"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E81"/>
    <w:rsid w:val="000535E5"/>
    <w:rsid w:val="000B086F"/>
    <w:rsid w:val="002E457F"/>
    <w:rsid w:val="00320557"/>
    <w:rsid w:val="00417433"/>
    <w:rsid w:val="004508F9"/>
    <w:rsid w:val="004A1D96"/>
    <w:rsid w:val="004E060B"/>
    <w:rsid w:val="005B3E81"/>
    <w:rsid w:val="006B0F48"/>
    <w:rsid w:val="00704943"/>
    <w:rsid w:val="007F39CE"/>
    <w:rsid w:val="008F1A7C"/>
    <w:rsid w:val="009047AE"/>
    <w:rsid w:val="00B158FB"/>
    <w:rsid w:val="00C75944"/>
    <w:rsid w:val="00CA02C6"/>
    <w:rsid w:val="00CC647F"/>
    <w:rsid w:val="00CF5019"/>
    <w:rsid w:val="00DF0957"/>
    <w:rsid w:val="00E21949"/>
    <w:rsid w:val="00F676F4"/>
    <w:rsid w:val="00F726F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52E1DA-AAE6-4B26-8957-A49E02093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4943"/>
  </w:style>
  <w:style w:type="paragraph" w:styleId="Titre1">
    <w:name w:val="heading 1"/>
    <w:basedOn w:val="Normal"/>
    <w:next w:val="Normal"/>
    <w:link w:val="Titre1Car"/>
    <w:uiPriority w:val="9"/>
    <w:qFormat/>
    <w:rsid w:val="00704943"/>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semiHidden/>
    <w:unhideWhenUsed/>
    <w:qFormat/>
    <w:rsid w:val="00704943"/>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Titre3">
    <w:name w:val="heading 3"/>
    <w:basedOn w:val="Normal"/>
    <w:next w:val="Normal"/>
    <w:link w:val="Titre3Car"/>
    <w:uiPriority w:val="9"/>
    <w:semiHidden/>
    <w:unhideWhenUsed/>
    <w:qFormat/>
    <w:rsid w:val="00704943"/>
    <w:pPr>
      <w:pBdr>
        <w:top w:val="single" w:sz="6" w:space="2" w:color="5B9BD5" w:themeColor="accent1"/>
      </w:pBdr>
      <w:spacing w:before="300" w:after="0"/>
      <w:outlineLvl w:val="2"/>
    </w:pPr>
    <w:rPr>
      <w:caps/>
      <w:color w:val="1F4D78" w:themeColor="accent1" w:themeShade="7F"/>
      <w:spacing w:val="15"/>
    </w:rPr>
  </w:style>
  <w:style w:type="paragraph" w:styleId="Titre4">
    <w:name w:val="heading 4"/>
    <w:basedOn w:val="Normal"/>
    <w:next w:val="Normal"/>
    <w:link w:val="Titre4Car"/>
    <w:uiPriority w:val="9"/>
    <w:semiHidden/>
    <w:unhideWhenUsed/>
    <w:qFormat/>
    <w:rsid w:val="00704943"/>
    <w:pPr>
      <w:pBdr>
        <w:top w:val="dotted" w:sz="6" w:space="2" w:color="5B9BD5" w:themeColor="accent1"/>
      </w:pBdr>
      <w:spacing w:before="200" w:after="0"/>
      <w:outlineLvl w:val="3"/>
    </w:pPr>
    <w:rPr>
      <w:caps/>
      <w:color w:val="2E74B5" w:themeColor="accent1" w:themeShade="BF"/>
      <w:spacing w:val="10"/>
    </w:rPr>
  </w:style>
  <w:style w:type="paragraph" w:styleId="Titre5">
    <w:name w:val="heading 5"/>
    <w:basedOn w:val="Normal"/>
    <w:next w:val="Normal"/>
    <w:link w:val="Titre5Car"/>
    <w:uiPriority w:val="9"/>
    <w:semiHidden/>
    <w:unhideWhenUsed/>
    <w:qFormat/>
    <w:rsid w:val="00704943"/>
    <w:pPr>
      <w:pBdr>
        <w:bottom w:val="single" w:sz="6" w:space="1" w:color="5B9BD5" w:themeColor="accent1"/>
      </w:pBdr>
      <w:spacing w:before="200" w:after="0"/>
      <w:outlineLvl w:val="4"/>
    </w:pPr>
    <w:rPr>
      <w:caps/>
      <w:color w:val="2E74B5" w:themeColor="accent1" w:themeShade="BF"/>
      <w:spacing w:val="10"/>
    </w:rPr>
  </w:style>
  <w:style w:type="paragraph" w:styleId="Titre6">
    <w:name w:val="heading 6"/>
    <w:basedOn w:val="Normal"/>
    <w:next w:val="Normal"/>
    <w:link w:val="Titre6Car"/>
    <w:uiPriority w:val="9"/>
    <w:semiHidden/>
    <w:unhideWhenUsed/>
    <w:qFormat/>
    <w:rsid w:val="00704943"/>
    <w:pPr>
      <w:pBdr>
        <w:bottom w:val="dotted" w:sz="6" w:space="1" w:color="5B9BD5" w:themeColor="accent1"/>
      </w:pBdr>
      <w:spacing w:before="200" w:after="0"/>
      <w:outlineLvl w:val="5"/>
    </w:pPr>
    <w:rPr>
      <w:caps/>
      <w:color w:val="2E74B5" w:themeColor="accent1" w:themeShade="BF"/>
      <w:spacing w:val="10"/>
    </w:rPr>
  </w:style>
  <w:style w:type="paragraph" w:styleId="Titre7">
    <w:name w:val="heading 7"/>
    <w:basedOn w:val="Normal"/>
    <w:next w:val="Normal"/>
    <w:link w:val="Titre7Car"/>
    <w:uiPriority w:val="9"/>
    <w:semiHidden/>
    <w:unhideWhenUsed/>
    <w:qFormat/>
    <w:rsid w:val="00704943"/>
    <w:pPr>
      <w:spacing w:before="200" w:after="0"/>
      <w:outlineLvl w:val="6"/>
    </w:pPr>
    <w:rPr>
      <w:caps/>
      <w:color w:val="2E74B5" w:themeColor="accent1" w:themeShade="BF"/>
      <w:spacing w:val="10"/>
    </w:rPr>
  </w:style>
  <w:style w:type="paragraph" w:styleId="Titre8">
    <w:name w:val="heading 8"/>
    <w:basedOn w:val="Normal"/>
    <w:next w:val="Normal"/>
    <w:link w:val="Titre8Car"/>
    <w:uiPriority w:val="9"/>
    <w:semiHidden/>
    <w:unhideWhenUsed/>
    <w:qFormat/>
    <w:rsid w:val="00704943"/>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704943"/>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04943"/>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reCar">
    <w:name w:val="Titre Car"/>
    <w:basedOn w:val="Policepardfaut"/>
    <w:link w:val="Titre"/>
    <w:uiPriority w:val="10"/>
    <w:rsid w:val="00704943"/>
    <w:rPr>
      <w:rFonts w:asciiTheme="majorHAnsi" w:eastAsiaTheme="majorEastAsia" w:hAnsiTheme="majorHAnsi" w:cstheme="majorBidi"/>
      <w:caps/>
      <w:color w:val="5B9BD5" w:themeColor="accent1"/>
      <w:spacing w:val="10"/>
      <w:sz w:val="52"/>
      <w:szCs w:val="52"/>
    </w:rPr>
  </w:style>
  <w:style w:type="character" w:customStyle="1" w:styleId="Titre1Car">
    <w:name w:val="Titre 1 Car"/>
    <w:basedOn w:val="Policepardfaut"/>
    <w:link w:val="Titre1"/>
    <w:uiPriority w:val="9"/>
    <w:rsid w:val="00704943"/>
    <w:rPr>
      <w:caps/>
      <w:color w:val="FFFFFF" w:themeColor="background1"/>
      <w:spacing w:val="15"/>
      <w:sz w:val="22"/>
      <w:szCs w:val="22"/>
      <w:shd w:val="clear" w:color="auto" w:fill="5B9BD5" w:themeFill="accent1"/>
    </w:rPr>
  </w:style>
  <w:style w:type="character" w:styleId="Rfrenceintense">
    <w:name w:val="Intense Reference"/>
    <w:uiPriority w:val="32"/>
    <w:qFormat/>
    <w:rsid w:val="00704943"/>
    <w:rPr>
      <w:b/>
      <w:bCs/>
      <w:i/>
      <w:iCs/>
      <w:caps/>
      <w:color w:val="5B9BD5" w:themeColor="accent1"/>
    </w:rPr>
  </w:style>
  <w:style w:type="character" w:customStyle="1" w:styleId="Titre2Car">
    <w:name w:val="Titre 2 Car"/>
    <w:basedOn w:val="Policepardfaut"/>
    <w:link w:val="Titre2"/>
    <w:uiPriority w:val="9"/>
    <w:semiHidden/>
    <w:rsid w:val="00704943"/>
    <w:rPr>
      <w:caps/>
      <w:spacing w:val="15"/>
      <w:shd w:val="clear" w:color="auto" w:fill="DEEAF6" w:themeFill="accent1" w:themeFillTint="33"/>
    </w:rPr>
  </w:style>
  <w:style w:type="character" w:customStyle="1" w:styleId="Titre3Car">
    <w:name w:val="Titre 3 Car"/>
    <w:basedOn w:val="Policepardfaut"/>
    <w:link w:val="Titre3"/>
    <w:uiPriority w:val="9"/>
    <w:semiHidden/>
    <w:rsid w:val="00704943"/>
    <w:rPr>
      <w:caps/>
      <w:color w:val="1F4D78" w:themeColor="accent1" w:themeShade="7F"/>
      <w:spacing w:val="15"/>
    </w:rPr>
  </w:style>
  <w:style w:type="character" w:customStyle="1" w:styleId="Titre4Car">
    <w:name w:val="Titre 4 Car"/>
    <w:basedOn w:val="Policepardfaut"/>
    <w:link w:val="Titre4"/>
    <w:uiPriority w:val="9"/>
    <w:semiHidden/>
    <w:rsid w:val="00704943"/>
    <w:rPr>
      <w:caps/>
      <w:color w:val="2E74B5" w:themeColor="accent1" w:themeShade="BF"/>
      <w:spacing w:val="10"/>
    </w:rPr>
  </w:style>
  <w:style w:type="character" w:customStyle="1" w:styleId="Titre5Car">
    <w:name w:val="Titre 5 Car"/>
    <w:basedOn w:val="Policepardfaut"/>
    <w:link w:val="Titre5"/>
    <w:uiPriority w:val="9"/>
    <w:semiHidden/>
    <w:rsid w:val="00704943"/>
    <w:rPr>
      <w:caps/>
      <w:color w:val="2E74B5" w:themeColor="accent1" w:themeShade="BF"/>
      <w:spacing w:val="10"/>
    </w:rPr>
  </w:style>
  <w:style w:type="character" w:customStyle="1" w:styleId="Titre6Car">
    <w:name w:val="Titre 6 Car"/>
    <w:basedOn w:val="Policepardfaut"/>
    <w:link w:val="Titre6"/>
    <w:uiPriority w:val="9"/>
    <w:semiHidden/>
    <w:rsid w:val="00704943"/>
    <w:rPr>
      <w:caps/>
      <w:color w:val="2E74B5" w:themeColor="accent1" w:themeShade="BF"/>
      <w:spacing w:val="10"/>
    </w:rPr>
  </w:style>
  <w:style w:type="character" w:customStyle="1" w:styleId="Titre7Car">
    <w:name w:val="Titre 7 Car"/>
    <w:basedOn w:val="Policepardfaut"/>
    <w:link w:val="Titre7"/>
    <w:uiPriority w:val="9"/>
    <w:semiHidden/>
    <w:rsid w:val="00704943"/>
    <w:rPr>
      <w:caps/>
      <w:color w:val="2E74B5" w:themeColor="accent1" w:themeShade="BF"/>
      <w:spacing w:val="10"/>
    </w:rPr>
  </w:style>
  <w:style w:type="character" w:customStyle="1" w:styleId="Titre8Car">
    <w:name w:val="Titre 8 Car"/>
    <w:basedOn w:val="Policepardfaut"/>
    <w:link w:val="Titre8"/>
    <w:uiPriority w:val="9"/>
    <w:semiHidden/>
    <w:rsid w:val="00704943"/>
    <w:rPr>
      <w:caps/>
      <w:spacing w:val="10"/>
      <w:sz w:val="18"/>
      <w:szCs w:val="18"/>
    </w:rPr>
  </w:style>
  <w:style w:type="character" w:customStyle="1" w:styleId="Titre9Car">
    <w:name w:val="Titre 9 Car"/>
    <w:basedOn w:val="Policepardfaut"/>
    <w:link w:val="Titre9"/>
    <w:uiPriority w:val="9"/>
    <w:semiHidden/>
    <w:rsid w:val="00704943"/>
    <w:rPr>
      <w:i/>
      <w:iCs/>
      <w:caps/>
      <w:spacing w:val="10"/>
      <w:sz w:val="18"/>
      <w:szCs w:val="18"/>
    </w:rPr>
  </w:style>
  <w:style w:type="paragraph" w:styleId="Lgende">
    <w:name w:val="caption"/>
    <w:basedOn w:val="Normal"/>
    <w:next w:val="Normal"/>
    <w:uiPriority w:val="35"/>
    <w:semiHidden/>
    <w:unhideWhenUsed/>
    <w:qFormat/>
    <w:rsid w:val="00704943"/>
    <w:rPr>
      <w:b/>
      <w:bCs/>
      <w:color w:val="2E74B5" w:themeColor="accent1" w:themeShade="BF"/>
      <w:sz w:val="16"/>
      <w:szCs w:val="16"/>
    </w:rPr>
  </w:style>
  <w:style w:type="paragraph" w:styleId="Sous-titre">
    <w:name w:val="Subtitle"/>
    <w:basedOn w:val="Normal"/>
    <w:next w:val="Normal"/>
    <w:link w:val="Sous-titreCar"/>
    <w:uiPriority w:val="11"/>
    <w:qFormat/>
    <w:rsid w:val="00704943"/>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704943"/>
    <w:rPr>
      <w:caps/>
      <w:color w:val="595959" w:themeColor="text1" w:themeTint="A6"/>
      <w:spacing w:val="10"/>
      <w:sz w:val="21"/>
      <w:szCs w:val="21"/>
    </w:rPr>
  </w:style>
  <w:style w:type="character" w:styleId="lev">
    <w:name w:val="Strong"/>
    <w:uiPriority w:val="22"/>
    <w:qFormat/>
    <w:rsid w:val="00704943"/>
    <w:rPr>
      <w:b/>
      <w:bCs/>
    </w:rPr>
  </w:style>
  <w:style w:type="character" w:styleId="Accentuation">
    <w:name w:val="Emphasis"/>
    <w:uiPriority w:val="20"/>
    <w:qFormat/>
    <w:rsid w:val="00704943"/>
    <w:rPr>
      <w:caps/>
      <w:color w:val="1F4D78" w:themeColor="accent1" w:themeShade="7F"/>
      <w:spacing w:val="5"/>
    </w:rPr>
  </w:style>
  <w:style w:type="paragraph" w:styleId="Sansinterligne">
    <w:name w:val="No Spacing"/>
    <w:uiPriority w:val="1"/>
    <w:qFormat/>
    <w:rsid w:val="00704943"/>
    <w:pPr>
      <w:spacing w:after="0" w:line="240" w:lineRule="auto"/>
    </w:pPr>
  </w:style>
  <w:style w:type="paragraph" w:styleId="Citation">
    <w:name w:val="Quote"/>
    <w:basedOn w:val="Normal"/>
    <w:next w:val="Normal"/>
    <w:link w:val="CitationCar"/>
    <w:uiPriority w:val="29"/>
    <w:qFormat/>
    <w:rsid w:val="00704943"/>
    <w:rPr>
      <w:i/>
      <w:iCs/>
      <w:sz w:val="24"/>
      <w:szCs w:val="24"/>
    </w:rPr>
  </w:style>
  <w:style w:type="character" w:customStyle="1" w:styleId="CitationCar">
    <w:name w:val="Citation Car"/>
    <w:basedOn w:val="Policepardfaut"/>
    <w:link w:val="Citation"/>
    <w:uiPriority w:val="29"/>
    <w:rsid w:val="00704943"/>
    <w:rPr>
      <w:i/>
      <w:iCs/>
      <w:sz w:val="24"/>
      <w:szCs w:val="24"/>
    </w:rPr>
  </w:style>
  <w:style w:type="paragraph" w:styleId="Citationintense">
    <w:name w:val="Intense Quote"/>
    <w:basedOn w:val="Normal"/>
    <w:next w:val="Normal"/>
    <w:link w:val="CitationintenseCar"/>
    <w:uiPriority w:val="30"/>
    <w:qFormat/>
    <w:rsid w:val="00704943"/>
    <w:pPr>
      <w:spacing w:before="240" w:after="240" w:line="240" w:lineRule="auto"/>
      <w:ind w:left="1080" w:right="1080"/>
      <w:jc w:val="center"/>
    </w:pPr>
    <w:rPr>
      <w:color w:val="5B9BD5" w:themeColor="accent1"/>
      <w:sz w:val="24"/>
      <w:szCs w:val="24"/>
    </w:rPr>
  </w:style>
  <w:style w:type="character" w:customStyle="1" w:styleId="CitationintenseCar">
    <w:name w:val="Citation intense Car"/>
    <w:basedOn w:val="Policepardfaut"/>
    <w:link w:val="Citationintense"/>
    <w:uiPriority w:val="30"/>
    <w:rsid w:val="00704943"/>
    <w:rPr>
      <w:color w:val="5B9BD5" w:themeColor="accent1"/>
      <w:sz w:val="24"/>
      <w:szCs w:val="24"/>
    </w:rPr>
  </w:style>
  <w:style w:type="character" w:styleId="Emphaseple">
    <w:name w:val="Subtle Emphasis"/>
    <w:uiPriority w:val="19"/>
    <w:qFormat/>
    <w:rsid w:val="00704943"/>
    <w:rPr>
      <w:i/>
      <w:iCs/>
      <w:color w:val="1F4D78" w:themeColor="accent1" w:themeShade="7F"/>
    </w:rPr>
  </w:style>
  <w:style w:type="character" w:styleId="Emphaseintense">
    <w:name w:val="Intense Emphasis"/>
    <w:uiPriority w:val="21"/>
    <w:qFormat/>
    <w:rsid w:val="00704943"/>
    <w:rPr>
      <w:b/>
      <w:bCs/>
      <w:caps/>
      <w:color w:val="1F4D78" w:themeColor="accent1" w:themeShade="7F"/>
      <w:spacing w:val="10"/>
    </w:rPr>
  </w:style>
  <w:style w:type="character" w:styleId="Rfrenceple">
    <w:name w:val="Subtle Reference"/>
    <w:uiPriority w:val="31"/>
    <w:qFormat/>
    <w:rsid w:val="00704943"/>
    <w:rPr>
      <w:b/>
      <w:bCs/>
      <w:color w:val="5B9BD5" w:themeColor="accent1"/>
    </w:rPr>
  </w:style>
  <w:style w:type="character" w:styleId="Titredulivre">
    <w:name w:val="Book Title"/>
    <w:uiPriority w:val="33"/>
    <w:qFormat/>
    <w:rsid w:val="00704943"/>
    <w:rPr>
      <w:b/>
      <w:bCs/>
      <w:i/>
      <w:iCs/>
      <w:spacing w:val="0"/>
    </w:rPr>
  </w:style>
  <w:style w:type="paragraph" w:styleId="En-ttedetabledesmatires">
    <w:name w:val="TOC Heading"/>
    <w:basedOn w:val="Titre1"/>
    <w:next w:val="Normal"/>
    <w:uiPriority w:val="39"/>
    <w:semiHidden/>
    <w:unhideWhenUsed/>
    <w:qFormat/>
    <w:rsid w:val="00704943"/>
    <w:pPr>
      <w:outlineLvl w:val="9"/>
    </w:pPr>
  </w:style>
  <w:style w:type="paragraph" w:styleId="Paragraphedeliste">
    <w:name w:val="List Paragraph"/>
    <w:basedOn w:val="Normal"/>
    <w:uiPriority w:val="34"/>
    <w:qFormat/>
    <w:rsid w:val="00B158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C19903-A4A4-41D8-B988-5387A55FD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5</Pages>
  <Words>387</Words>
  <Characters>2013</Characters>
  <Application>Microsoft Office Word</Application>
  <DocSecurity>0</DocSecurity>
  <Lines>65</Lines>
  <Paragraphs>36</Paragraphs>
  <ScaleCrop>false</ScaleCrop>
  <HeadingPairs>
    <vt:vector size="2" baseType="variant">
      <vt:variant>
        <vt:lpstr>Titre</vt:lpstr>
      </vt:variant>
      <vt:variant>
        <vt:i4>1</vt:i4>
      </vt:variant>
    </vt:vector>
  </HeadingPairs>
  <TitlesOfParts>
    <vt:vector size="1" baseType="lpstr">
      <vt:lpstr/>
    </vt:vector>
  </TitlesOfParts>
  <Company>HE-Arc</Company>
  <LinksUpToDate>false</LinksUpToDate>
  <CharactersWithSpaces>2364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Favre-Bulle Matthieu</dc:creator>
  <cp:keywords/>
  <dc:description/>
  <cp:lastModifiedBy>Favre-Bulle Matthieu</cp:lastModifiedBy>
  <cp:revision>20</cp:revision>
  <dcterms:created xsi:type="dcterms:W3CDTF">2015-07-02T14:57:00Z</dcterms:created>
  <dcterms:modified xsi:type="dcterms:W3CDTF">2015-07-02T15:33:00Z</dcterms:modified>
</cp:coreProperties>
</file>