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1A" w:rsidRDefault="00BF2515">
      <w:r>
        <w:t>Résumé de l’algorithme</w:t>
      </w:r>
      <w:r w:rsidR="00EE54C6">
        <w:t xml:space="preserve"> (voir </w:t>
      </w:r>
      <w:hyperlink r:id="rId4" w:history="1">
        <w:r w:rsidR="00EE54C6">
          <w:rPr>
            <w:rStyle w:val="Lienhypertexte"/>
          </w:rPr>
          <w:t>http://www.starlino.com/imu_guide.html</w:t>
        </w:r>
      </w:hyperlink>
      <w:r w:rsidR="00EE54C6">
        <w:t>)</w:t>
      </w:r>
    </w:p>
    <w:p w:rsidR="00BF2515" w:rsidRDefault="00BF2515">
      <w:r>
        <w:t xml:space="preserve">On veut les 3 coordonnées </w:t>
      </w:r>
      <w:proofErr w:type="gramStart"/>
      <w:r>
        <w:t>du vecteur</w:t>
      </w:r>
      <w:proofErr w:type="gramEnd"/>
      <w:r>
        <w:t xml:space="preserve"> accélération </w:t>
      </w:r>
      <w:proofErr w:type="spellStart"/>
      <w:r>
        <w:t>Rest</w:t>
      </w:r>
      <w:proofErr w:type="spellEnd"/>
      <w:r>
        <w:t xml:space="preserve">. Pour cela, on a le vecteur de l’accéléromètre </w:t>
      </w:r>
      <w:proofErr w:type="spellStart"/>
      <w:r>
        <w:t>Racc</w:t>
      </w:r>
      <w:proofErr w:type="spellEnd"/>
      <w:r>
        <w:t xml:space="preserve">, qui n’a pas besoin d’être modifié : ses coordonnées sont directement compatibles. Le problème est que </w:t>
      </w:r>
      <w:proofErr w:type="spellStart"/>
      <w:r>
        <w:t>Racc</w:t>
      </w:r>
      <w:proofErr w:type="spellEnd"/>
      <w:r>
        <w:t xml:space="preserve"> est bien trop bruité et imprécis. On a encore les deux grandeurs du gyroscope </w:t>
      </w:r>
      <w:proofErr w:type="spellStart"/>
      <w:r>
        <w:t>RateAxz</w:t>
      </w:r>
      <w:proofErr w:type="spellEnd"/>
      <w:r>
        <w:t xml:space="preserve"> et </w:t>
      </w:r>
      <w:proofErr w:type="spellStart"/>
      <w:r>
        <w:t>RateAyz</w:t>
      </w:r>
      <w:proofErr w:type="spellEnd"/>
      <w:r>
        <w:t xml:space="preserve">. Ces deux grandeurs </w:t>
      </w:r>
      <w:proofErr w:type="spellStart"/>
      <w:r>
        <w:t>devont</w:t>
      </w:r>
      <w:proofErr w:type="spellEnd"/>
      <w:r>
        <w:t xml:space="preserve"> être travaillées.</w:t>
      </w:r>
    </w:p>
    <w:p w:rsidR="00BF2515" w:rsidRDefault="00BF2515"/>
    <w:p w:rsidR="00BF2515" w:rsidRDefault="00BF2515">
      <w:r>
        <w:t>Initialisation :</w:t>
      </w:r>
    </w:p>
    <w:p w:rsidR="00BF2515" w:rsidRDefault="00EE54C6" w:rsidP="00EE54C6">
      <w:pPr>
        <w:tabs>
          <w:tab w:val="left" w:pos="6237"/>
        </w:tabs>
      </w:pPr>
      <w:r w:rsidRPr="00EE54C6">
        <w:rPr>
          <w:position w:val="-50"/>
        </w:rPr>
        <w:object w:dxaOrig="50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51.3pt;height:55.7pt" o:ole="">
            <v:imagedata r:id="rId5" o:title=""/>
          </v:shape>
          <o:OLEObject Type="Embed" ProgID="Equation.DSMT4" ShapeID="_x0000_i1034" DrawAspect="Content" ObjectID="_1413619323" r:id="rId6"/>
        </w:object>
      </w:r>
      <w:r>
        <w:tab/>
      </w:r>
      <w:proofErr w:type="gramStart"/>
      <w:r>
        <w:t>normalisation</w:t>
      </w:r>
      <w:proofErr w:type="gramEnd"/>
      <w:r>
        <w:t xml:space="preserve"> de </w:t>
      </w:r>
      <w:proofErr w:type="spellStart"/>
      <w:r>
        <w:t>Racc</w:t>
      </w:r>
      <w:proofErr w:type="spellEnd"/>
    </w:p>
    <w:p w:rsidR="00EE54C6" w:rsidRDefault="00EE54C6" w:rsidP="00EE54C6">
      <w:pPr>
        <w:tabs>
          <w:tab w:val="left" w:pos="7371"/>
        </w:tabs>
      </w:pPr>
      <w:r w:rsidRPr="00EE54C6">
        <w:rPr>
          <w:position w:val="-10"/>
        </w:rPr>
        <w:object w:dxaOrig="1820" w:dyaOrig="320">
          <v:shape id="_x0000_i1036" type="#_x0000_t75" style="width:91pt;height:16.3pt" o:ole="">
            <v:imagedata r:id="rId7" o:title=""/>
          </v:shape>
          <o:OLEObject Type="Embed" ProgID="Equation.DSMT4" ShapeID="_x0000_i1036" DrawAspect="Content" ObjectID="_1413619324" r:id="rId8"/>
        </w:object>
      </w:r>
    </w:p>
    <w:p w:rsidR="00EE54C6" w:rsidRDefault="00EE54C6" w:rsidP="00EE54C6">
      <w:pPr>
        <w:tabs>
          <w:tab w:val="left" w:pos="7371"/>
        </w:tabs>
      </w:pPr>
    </w:p>
    <w:p w:rsidR="00EE54C6" w:rsidRDefault="00EE54C6" w:rsidP="00EE54C6">
      <w:pPr>
        <w:tabs>
          <w:tab w:val="left" w:pos="7371"/>
        </w:tabs>
      </w:pPr>
      <w:r>
        <w:t>Fonctionnement :</w:t>
      </w:r>
    </w:p>
    <w:p w:rsidR="00EE54C6" w:rsidRDefault="00EE54C6" w:rsidP="00EE54C6">
      <w:pPr>
        <w:tabs>
          <w:tab w:val="left" w:pos="6237"/>
        </w:tabs>
      </w:pPr>
      <w:r w:rsidRPr="00EE54C6">
        <w:rPr>
          <w:position w:val="-50"/>
        </w:rPr>
        <w:object w:dxaOrig="5040" w:dyaOrig="1120">
          <v:shape id="_x0000_i1032" type="#_x0000_t75" style="width:252pt;height:55.7pt" o:ole="">
            <v:imagedata r:id="rId9" o:title=""/>
          </v:shape>
          <o:OLEObject Type="Embed" ProgID="Equation.DSMT4" ShapeID="_x0000_i1032" DrawAspect="Content" ObjectID="_1413619325" r:id="rId10"/>
        </w:object>
      </w:r>
      <w:r>
        <w:tab/>
      </w:r>
      <w:proofErr w:type="gramStart"/>
      <w:r>
        <w:t>normalisation</w:t>
      </w:r>
      <w:proofErr w:type="gramEnd"/>
      <w:r>
        <w:t xml:space="preserve"> de </w:t>
      </w:r>
      <w:proofErr w:type="spellStart"/>
      <w:r>
        <w:t>Racc</w:t>
      </w:r>
      <w:proofErr w:type="spellEnd"/>
    </w:p>
    <w:p w:rsidR="00EE54C6" w:rsidRDefault="00EE54C6" w:rsidP="00EE54C6">
      <w:pPr>
        <w:tabs>
          <w:tab w:val="left" w:pos="6237"/>
        </w:tabs>
      </w:pPr>
      <w:r w:rsidRPr="00EE54C6">
        <w:rPr>
          <w:position w:val="-60"/>
        </w:rPr>
        <w:object w:dxaOrig="5580" w:dyaOrig="1320">
          <v:shape id="_x0000_i1039" type="#_x0000_t75" style="width:279.15pt;height:65.9pt" o:ole="">
            <v:imagedata r:id="rId11" o:title=""/>
          </v:shape>
          <o:OLEObject Type="Embed" ProgID="Equation.DSMT4" ShapeID="_x0000_i1039" DrawAspect="Content" ObjectID="_1413619326" r:id="rId12"/>
        </w:object>
      </w:r>
      <w:r>
        <w:tab/>
      </w:r>
      <w:proofErr w:type="spellStart"/>
      <w:r>
        <w:t>Gyro</w:t>
      </w:r>
      <w:proofErr w:type="spellEnd"/>
      <w:r>
        <w:t> : angles des projections</w:t>
      </w:r>
    </w:p>
    <w:p w:rsidR="0069339B" w:rsidRDefault="0069339B" w:rsidP="0069339B">
      <w:pPr>
        <w:tabs>
          <w:tab w:val="left" w:pos="6237"/>
        </w:tabs>
      </w:pPr>
      <w:r w:rsidRPr="0069339B">
        <w:rPr>
          <w:position w:val="-116"/>
        </w:rPr>
        <w:object w:dxaOrig="6020" w:dyaOrig="2439">
          <v:shape id="_x0000_i1042" type="#_x0000_t75" style="width:300.9pt;height:122.25pt" o:ole="">
            <v:imagedata r:id="rId13" o:title=""/>
          </v:shape>
          <o:OLEObject Type="Embed" ProgID="Equation.DSMT4" ShapeID="_x0000_i1042" DrawAspect="Content" ObjectID="_1413619327" r:id="rId14"/>
        </w:object>
      </w:r>
      <w:r>
        <w:tab/>
      </w:r>
      <w:proofErr w:type="gramStart"/>
      <w:r>
        <w:t>calcul</w:t>
      </w:r>
      <w:proofErr w:type="gramEnd"/>
      <w:r>
        <w:t xml:space="preserve"> de </w:t>
      </w:r>
      <w:proofErr w:type="spellStart"/>
      <w:r>
        <w:t>Rgyro</w:t>
      </w:r>
      <w:proofErr w:type="spellEnd"/>
      <w:r w:rsidR="006A1019">
        <w:t xml:space="preserve"> normalisé</w:t>
      </w:r>
    </w:p>
    <w:p w:rsidR="006A1019" w:rsidRDefault="006A1019" w:rsidP="006A1019">
      <w:pPr>
        <w:tabs>
          <w:tab w:val="left" w:pos="6237"/>
        </w:tabs>
      </w:pPr>
      <w:r w:rsidRPr="006A1019">
        <w:rPr>
          <w:position w:val="-24"/>
        </w:rPr>
        <w:object w:dxaOrig="3500" w:dyaOrig="620">
          <v:shape id="_x0000_i1045" type="#_x0000_t75" style="width:175.25pt;height:31.25pt" o:ole="">
            <v:imagedata r:id="rId15" o:title=""/>
          </v:shape>
          <o:OLEObject Type="Embed" ProgID="Equation.DSMT4" ShapeID="_x0000_i1045" DrawAspect="Content" ObjectID="_1413619328" r:id="rId16"/>
        </w:object>
      </w:r>
      <w:r>
        <w:tab/>
      </w:r>
      <w:proofErr w:type="spellStart"/>
      <w:r>
        <w:t>Kalman</w:t>
      </w:r>
      <w:proofErr w:type="spellEnd"/>
      <w:r>
        <w:t xml:space="preserve"> simplifié</w:t>
      </w:r>
      <w:r w:rsidR="000925EE">
        <w:t xml:space="preserve"> (5</w:t>
      </w:r>
      <w:r w:rsidR="000925EE">
        <w:rPr>
          <w:rFonts w:cstheme="minorHAnsi"/>
        </w:rPr>
        <w:t>≤</w:t>
      </w:r>
      <w:r w:rsidR="000925EE">
        <w:t>w</w:t>
      </w:r>
      <w:r w:rsidR="000925EE">
        <w:rPr>
          <w:rFonts w:cstheme="minorHAnsi"/>
        </w:rPr>
        <w:t>≤</w:t>
      </w:r>
      <w:r w:rsidR="000925EE">
        <w:t>20)</w:t>
      </w:r>
    </w:p>
    <w:p w:rsidR="006A1019" w:rsidRDefault="006A1019" w:rsidP="006A1019">
      <w:pPr>
        <w:tabs>
          <w:tab w:val="left" w:pos="6237"/>
        </w:tabs>
      </w:pPr>
      <w:r w:rsidRPr="00EE54C6">
        <w:rPr>
          <w:position w:val="-50"/>
        </w:rPr>
        <w:object w:dxaOrig="4760" w:dyaOrig="1120">
          <v:shape id="_x0000_i1048" type="#_x0000_t75" style="width:237.75pt;height:55.7pt" o:ole="">
            <v:imagedata r:id="rId17" o:title=""/>
          </v:shape>
          <o:OLEObject Type="Embed" ProgID="Equation.DSMT4" ShapeID="_x0000_i1048" DrawAspect="Content" ObjectID="_1413619329" r:id="rId18"/>
        </w:object>
      </w:r>
      <w:r>
        <w:tab/>
      </w:r>
      <w:proofErr w:type="gramStart"/>
      <w:r>
        <w:t>normalisation</w:t>
      </w:r>
      <w:proofErr w:type="gramEnd"/>
      <w:r>
        <w:t xml:space="preserve"> de </w:t>
      </w:r>
      <w:proofErr w:type="spellStart"/>
      <w:r>
        <w:t>Rest</w:t>
      </w:r>
      <w:proofErr w:type="spellEnd"/>
    </w:p>
    <w:p w:rsidR="00EE54C6" w:rsidRDefault="00EE54C6" w:rsidP="00EE54C6">
      <w:pPr>
        <w:tabs>
          <w:tab w:val="left" w:pos="7371"/>
        </w:tabs>
      </w:pPr>
    </w:p>
    <w:sectPr w:rsidR="00EE54C6" w:rsidSect="00AC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F2515"/>
    <w:rsid w:val="000925EE"/>
    <w:rsid w:val="001C3DAC"/>
    <w:rsid w:val="0069339B"/>
    <w:rsid w:val="006A1019"/>
    <w:rsid w:val="006E3B73"/>
    <w:rsid w:val="00AC0E1A"/>
    <w:rsid w:val="00BF2515"/>
    <w:rsid w:val="00EE5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E54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hyperlink" Target="http://www.starlino.com/imu_guide.html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520</Characters>
  <Application>Microsoft Office Word</Application>
  <DocSecurity>0</DocSecurity>
  <Lines>16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</dc:creator>
  <cp:lastModifiedBy>dep</cp:lastModifiedBy>
  <cp:revision>3</cp:revision>
  <dcterms:created xsi:type="dcterms:W3CDTF">2012-11-05T09:42:00Z</dcterms:created>
  <dcterms:modified xsi:type="dcterms:W3CDTF">2012-11-05T10:15:00Z</dcterms:modified>
</cp:coreProperties>
</file>