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9F" w:rsidRPr="00C85C9F" w:rsidRDefault="00C85C9F" w:rsidP="00C85C9F">
      <w:pPr>
        <w:jc w:val="center"/>
        <w:rPr>
          <w:b/>
          <w:sz w:val="28"/>
        </w:rPr>
      </w:pPr>
      <w:r w:rsidRPr="00C85C9F">
        <w:rPr>
          <w:b/>
          <w:sz w:val="28"/>
        </w:rPr>
        <w:t>Transformations Accéléromètre - gyroscope</w:t>
      </w:r>
    </w:p>
    <w:p w:rsidR="00C85C9F" w:rsidRDefault="00C85C9F"/>
    <w:p w:rsidR="008B2248" w:rsidRDefault="00C85C9F">
      <w:r>
        <w:t>La première difficulté lorsqu’on couple un accéléromètre et un gyroscope, c’est qu’ils ne travaillent pas dans le même système de coordonnées.</w:t>
      </w:r>
    </w:p>
    <w:p w:rsidR="00C85C9F" w:rsidRDefault="00C85C9F" w:rsidP="00C85C9F">
      <w:r w:rsidRPr="00C85C9F">
        <w:t xml:space="preserve">Un accéléromètre va donner </w:t>
      </w:r>
      <w:r>
        <w:t>les trois composantes cartésiennes de l’accélération :</w:t>
      </w:r>
    </w:p>
    <w:p w:rsidR="00C85C9F" w:rsidRDefault="00C85C9F" w:rsidP="00C85C9F">
      <w:pPr>
        <w:tabs>
          <w:tab w:val="left" w:pos="2835"/>
        </w:tabs>
        <w:ind w:left="708"/>
      </w:pPr>
      <w:r w:rsidRPr="00C85C9F">
        <w:rPr>
          <w:position w:val="-56"/>
        </w:rPr>
        <w:object w:dxaOrig="524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5pt;height:62.5pt" o:ole="">
            <v:imagedata r:id="rId5" o:title=""/>
          </v:shape>
          <o:OLEObject Type="Embed" ProgID="Equation.DSMT4" ShapeID="_x0000_i1025" DrawAspect="Content" ObjectID="_1413871376" r:id="rId6"/>
        </w:object>
      </w:r>
    </w:p>
    <w:p w:rsidR="00C85C9F" w:rsidRDefault="00C85C9F" w:rsidP="00C85C9F">
      <w:pPr>
        <w:jc w:val="center"/>
      </w:pPr>
      <w:r>
        <w:rPr>
          <w:noProof/>
          <w:lang w:eastAsia="fr-CH"/>
        </w:rPr>
        <w:drawing>
          <wp:inline distT="0" distB="0" distL="0" distR="0">
            <wp:extent cx="3214688" cy="2643188"/>
            <wp:effectExtent l="0" t="0" r="0" b="0"/>
            <wp:docPr id="1" name="Image 0" descr="Axes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esAc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52" w:rsidRPr="00C85C9F" w:rsidRDefault="004F3A52" w:rsidP="00C85C9F">
      <w:pPr>
        <w:jc w:val="center"/>
      </w:pPr>
      <w:r>
        <w:t xml:space="preserve">Source : </w:t>
      </w:r>
      <w:hyperlink r:id="rId8" w:history="1">
        <w:r>
          <w:rPr>
            <w:rStyle w:val="Lienhypertexte"/>
          </w:rPr>
          <w:t>http://www.starlino.com/imu_guide.html</w:t>
        </w:r>
      </w:hyperlink>
    </w:p>
    <w:p w:rsidR="00C85C9F" w:rsidRDefault="00C85C9F" w:rsidP="009B5848">
      <w:pPr>
        <w:tabs>
          <w:tab w:val="left" w:pos="2835"/>
        </w:tabs>
      </w:pPr>
      <w:r w:rsidRPr="00C85C9F">
        <w:t xml:space="preserve">Les </w:t>
      </w:r>
      <w:r>
        <w:t xml:space="preserve">angles </w:t>
      </w:r>
      <w:proofErr w:type="spellStart"/>
      <w:r>
        <w:t>A</w:t>
      </w:r>
      <w:r w:rsidRPr="00C85C9F">
        <w:rPr>
          <w:vertAlign w:val="subscript"/>
        </w:rPr>
        <w:t>xr</w:t>
      </w:r>
      <w:proofErr w:type="spellEnd"/>
      <w:r>
        <w:t>, A</w:t>
      </w:r>
      <w:r w:rsidRPr="00C85C9F">
        <w:rPr>
          <w:vertAlign w:val="subscript"/>
        </w:rPr>
        <w:t>yr</w:t>
      </w:r>
      <w:r>
        <w:t xml:space="preserve"> et </w:t>
      </w:r>
      <w:proofErr w:type="spellStart"/>
      <w:r>
        <w:t>A</w:t>
      </w:r>
      <w:r w:rsidRPr="00C85C9F">
        <w:rPr>
          <w:vertAlign w:val="subscript"/>
        </w:rPr>
        <w:t>zr</w:t>
      </w:r>
      <w:proofErr w:type="spellEnd"/>
      <w:r>
        <w:t xml:space="preserve"> sont tendus dans l’espace entre chaque axe et le vecteur </w:t>
      </w:r>
      <w:proofErr w:type="spellStart"/>
      <w:r>
        <w:t>Racc</w:t>
      </w:r>
      <w:proofErr w:type="spellEnd"/>
      <w:r>
        <w:t>.</w:t>
      </w:r>
    </w:p>
    <w:p w:rsidR="0089044C" w:rsidRDefault="0089044C" w:rsidP="0089044C">
      <w:pPr>
        <w:keepNext w:val="0"/>
        <w:keepLines w:val="0"/>
        <w:widowControl w:val="0"/>
        <w:tabs>
          <w:tab w:val="left" w:pos="2835"/>
        </w:tabs>
        <w:spacing w:after="0" w:line="20" w:lineRule="exact"/>
      </w:pPr>
    </w:p>
    <w:p w:rsidR="00EB7FD4" w:rsidRDefault="00EB7FD4" w:rsidP="009B5848">
      <w:pPr>
        <w:tabs>
          <w:tab w:val="left" w:pos="2835"/>
        </w:tabs>
      </w:pPr>
      <w:r>
        <w:lastRenderedPageBreak/>
        <w:t xml:space="preserve">Un gyroscope va donner la dérivée de trois angles définis différemment : </w:t>
      </w:r>
      <w:proofErr w:type="spellStart"/>
      <w:r>
        <w:t>A</w:t>
      </w:r>
      <w:r w:rsidRPr="00046724">
        <w:rPr>
          <w:vertAlign w:val="subscript"/>
        </w:rPr>
        <w:t>xz</w:t>
      </w:r>
      <w:proofErr w:type="spellEnd"/>
      <w:r>
        <w:t xml:space="preserve">, </w:t>
      </w:r>
      <w:proofErr w:type="spellStart"/>
      <w:r>
        <w:t>A</w:t>
      </w:r>
      <w:r w:rsidRPr="00046724">
        <w:rPr>
          <w:vertAlign w:val="subscript"/>
        </w:rPr>
        <w:t>xy</w:t>
      </w:r>
      <w:proofErr w:type="spellEnd"/>
      <w:r>
        <w:t xml:space="preserve"> et </w:t>
      </w:r>
      <w:proofErr w:type="spellStart"/>
      <w:r>
        <w:t>A</w:t>
      </w:r>
      <w:r w:rsidRPr="00046724">
        <w:rPr>
          <w:vertAlign w:val="subscript"/>
        </w:rPr>
        <w:t>yz</w:t>
      </w:r>
      <w:proofErr w:type="spellEnd"/>
      <w:r>
        <w:t xml:space="preserve"> sont les angles </w:t>
      </w:r>
      <w:r w:rsidR="00046724">
        <w:t>définis par l</w:t>
      </w:r>
      <w:r>
        <w:t>es projection</w:t>
      </w:r>
      <w:r w:rsidR="00046724">
        <w:t xml:space="preserve">s du vecteur R sur les trois plans </w:t>
      </w:r>
      <w:proofErr w:type="spellStart"/>
      <w:r w:rsidR="00046724">
        <w:t>xOz</w:t>
      </w:r>
      <w:proofErr w:type="spellEnd"/>
      <w:r w:rsidR="00046724">
        <w:t xml:space="preserve">, </w:t>
      </w:r>
      <w:proofErr w:type="spellStart"/>
      <w:r w:rsidR="00046724">
        <w:t>xOy</w:t>
      </w:r>
      <w:proofErr w:type="spellEnd"/>
      <w:r w:rsidR="00046724">
        <w:t xml:space="preserve"> et </w:t>
      </w:r>
      <w:proofErr w:type="spellStart"/>
      <w:r w:rsidR="00046724">
        <w:t>yOz</w:t>
      </w:r>
      <w:proofErr w:type="spellEnd"/>
      <w:r>
        <w:t>.</w:t>
      </w:r>
    </w:p>
    <w:p w:rsidR="00EB7FD4" w:rsidRDefault="00EB7FD4" w:rsidP="00EB7FD4">
      <w:pPr>
        <w:tabs>
          <w:tab w:val="left" w:pos="2835"/>
        </w:tabs>
        <w:jc w:val="center"/>
      </w:pPr>
      <w:r>
        <w:rPr>
          <w:noProof/>
          <w:lang w:eastAsia="fr-CH"/>
        </w:rPr>
        <w:drawing>
          <wp:inline distT="0" distB="0" distL="0" distR="0">
            <wp:extent cx="3214688" cy="2714625"/>
            <wp:effectExtent l="0" t="0" r="0" b="0"/>
            <wp:docPr id="2" name="Image 1" descr="AxesGy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esGy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52" w:rsidRPr="00C85C9F" w:rsidRDefault="004F3A52" w:rsidP="004F3A52">
      <w:pPr>
        <w:jc w:val="center"/>
      </w:pPr>
      <w:r>
        <w:t xml:space="preserve">Source : </w:t>
      </w:r>
      <w:hyperlink r:id="rId10" w:history="1">
        <w:r>
          <w:rPr>
            <w:rStyle w:val="Lienhypertexte"/>
          </w:rPr>
          <w:t>http://www.starlino.com/imu_guide.html</w:t>
        </w:r>
      </w:hyperlink>
    </w:p>
    <w:p w:rsidR="0089044C" w:rsidRDefault="0089044C" w:rsidP="0089044C">
      <w:pPr>
        <w:keepNext w:val="0"/>
        <w:keepLines w:val="0"/>
        <w:widowControl w:val="0"/>
        <w:tabs>
          <w:tab w:val="left" w:pos="2835"/>
        </w:tabs>
        <w:spacing w:after="0" w:line="20" w:lineRule="exact"/>
      </w:pPr>
    </w:p>
    <w:p w:rsidR="004F3A52" w:rsidRDefault="004F3A52" w:rsidP="00684C98"/>
    <w:p w:rsidR="00684C98" w:rsidRDefault="00684C98" w:rsidP="00684C98">
      <w:r>
        <w:t>Le « Système accéléromètre » est intéressant parce que tout est dans un seul vecteur.</w:t>
      </w:r>
    </w:p>
    <w:p w:rsidR="00684C98" w:rsidRDefault="00684C98" w:rsidP="00684C98">
      <w:r>
        <w:t xml:space="preserve">Le « Système gyroscope » est intéressant car les axes décrivent exactement les données de navigation « roulis, tangage et lacet » (en anglais : </w:t>
      </w:r>
      <w:r w:rsidR="004F3A52">
        <w:t xml:space="preserve">roll, pitch and </w:t>
      </w:r>
      <w:proofErr w:type="spellStart"/>
      <w:r w:rsidR="004F3A52">
        <w:t>yaw</w:t>
      </w:r>
      <w:proofErr w:type="spellEnd"/>
      <w:r w:rsidR="004F3A52">
        <w:t>).</w:t>
      </w:r>
    </w:p>
    <w:p w:rsidR="004F3A52" w:rsidRDefault="004F3A52" w:rsidP="004F3A52">
      <w:pPr>
        <w:jc w:val="center"/>
      </w:pPr>
      <w:r>
        <w:rPr>
          <w:noProof/>
          <w:lang w:eastAsia="fr-CH"/>
        </w:rPr>
        <w:drawing>
          <wp:inline distT="0" distB="0" distL="0" distR="0">
            <wp:extent cx="3587576" cy="2907692"/>
            <wp:effectExtent l="19050" t="0" r="0" b="0"/>
            <wp:docPr id="3" name="Image 2" descr="Aéronef_et_ses_ax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éronef_et_ses_axe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576" cy="29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52" w:rsidRDefault="004F3A52" w:rsidP="004F3A52">
      <w:pPr>
        <w:jc w:val="center"/>
      </w:pPr>
      <w:r>
        <w:t xml:space="preserve">Source : </w:t>
      </w:r>
      <w:proofErr w:type="spellStart"/>
      <w:r>
        <w:t>Wikipedia</w:t>
      </w:r>
      <w:proofErr w:type="spellEnd"/>
      <w:r w:rsidRPr="00C85C9F">
        <w:t xml:space="preserve"> </w:t>
      </w:r>
    </w:p>
    <w:p w:rsidR="0089044C" w:rsidRDefault="0089044C" w:rsidP="0089044C">
      <w:pPr>
        <w:keepNext w:val="0"/>
        <w:keepLines w:val="0"/>
        <w:widowControl w:val="0"/>
        <w:tabs>
          <w:tab w:val="left" w:pos="2835"/>
        </w:tabs>
        <w:spacing w:after="0" w:line="20" w:lineRule="exact"/>
      </w:pPr>
    </w:p>
    <w:p w:rsidR="004F3A52" w:rsidRDefault="004F3A52">
      <w:r>
        <w:br w:type="page"/>
      </w:r>
    </w:p>
    <w:p w:rsidR="00046724" w:rsidRDefault="00046724" w:rsidP="00046724">
      <w:pPr>
        <w:pStyle w:val="Titre1"/>
      </w:pPr>
      <w:r>
        <w:lastRenderedPageBreak/>
        <w:t xml:space="preserve">Transformation </w:t>
      </w:r>
      <w:r w:rsidR="004F3A52">
        <w:t xml:space="preserve"> </w:t>
      </w:r>
      <w:r>
        <w:t xml:space="preserve">Système Accéléromètre </w:t>
      </w:r>
      <w:r>
        <w:sym w:font="Symbol" w:char="F0AE"/>
      </w:r>
      <w:r>
        <w:t xml:space="preserve"> Système Gyroscope</w:t>
      </w:r>
    </w:p>
    <w:p w:rsidR="00046724" w:rsidRDefault="00046724" w:rsidP="00046724"/>
    <w:p w:rsidR="00046724" w:rsidRDefault="00046724" w:rsidP="00046724">
      <w:pPr>
        <w:rPr>
          <w:position w:val="-24"/>
        </w:rPr>
      </w:pPr>
      <w:r>
        <w:t xml:space="preserve">Donnée de départ : </w:t>
      </w:r>
      <w:r w:rsidR="00C14C59" w:rsidRPr="00C14C59">
        <w:rPr>
          <w:position w:val="-50"/>
        </w:rPr>
        <w:object w:dxaOrig="1219" w:dyaOrig="1120">
          <v:shape id="_x0000_i1034" type="#_x0000_t75" style="width:60.45pt;height:55.7pt" o:ole="">
            <v:imagedata r:id="rId12" o:title=""/>
          </v:shape>
          <o:OLEObject Type="Embed" ProgID="Equation.DSMT4" ShapeID="_x0000_i1034" DrawAspect="Content" ObjectID="_1413871377" r:id="rId13"/>
        </w:object>
      </w:r>
    </w:p>
    <w:p w:rsidR="00046724" w:rsidRDefault="00046724" w:rsidP="00046724">
      <w:pPr>
        <w:rPr>
          <w:position w:val="-24"/>
        </w:rPr>
      </w:pPr>
      <w:r>
        <w:t xml:space="preserve">Données d’arrivée : Angles </w:t>
      </w:r>
      <w:proofErr w:type="spellStart"/>
      <w:r>
        <w:t>A</w:t>
      </w:r>
      <w:r w:rsidRPr="00046724">
        <w:rPr>
          <w:vertAlign w:val="subscript"/>
        </w:rPr>
        <w:t>xz</w:t>
      </w:r>
      <w:proofErr w:type="spellEnd"/>
      <w:r>
        <w:t xml:space="preserve">, </w:t>
      </w:r>
      <w:proofErr w:type="spellStart"/>
      <w:r>
        <w:t>A</w:t>
      </w:r>
      <w:r w:rsidRPr="00046724">
        <w:rPr>
          <w:vertAlign w:val="subscript"/>
        </w:rPr>
        <w:t>xy</w:t>
      </w:r>
      <w:proofErr w:type="spellEnd"/>
      <w:r>
        <w:t xml:space="preserve"> et </w:t>
      </w:r>
      <w:proofErr w:type="spellStart"/>
      <w:r>
        <w:t>A</w:t>
      </w:r>
      <w:r w:rsidRPr="00046724">
        <w:rPr>
          <w:vertAlign w:val="subscript"/>
        </w:rPr>
        <w:t>yz</w:t>
      </w:r>
      <w:proofErr w:type="spellEnd"/>
    </w:p>
    <w:p w:rsidR="00684C98" w:rsidRDefault="00684C98" w:rsidP="00684C98">
      <w:pPr>
        <w:rPr>
          <w:position w:val="-24"/>
        </w:rPr>
      </w:pPr>
      <w:r>
        <w:t xml:space="preserve">On a : </w:t>
      </w:r>
      <w:r>
        <w:rPr>
          <w:position w:val="-24"/>
        </w:rPr>
        <w:tab/>
      </w:r>
      <w:r w:rsidRPr="00684C98">
        <w:rPr>
          <w:position w:val="-64"/>
        </w:rPr>
        <w:object w:dxaOrig="2180" w:dyaOrig="1400">
          <v:shape id="_x0000_i1028" type="#_x0000_t75" style="width:108.7pt;height:70.65pt" o:ole="">
            <v:imagedata r:id="rId14" o:title=""/>
          </v:shape>
          <o:OLEObject Type="Embed" ProgID="Equation.DSMT4" ShapeID="_x0000_i1028" DrawAspect="Content" ObjectID="_1413871378" r:id="rId15"/>
        </w:object>
      </w:r>
    </w:p>
    <w:p w:rsidR="0089044C" w:rsidRDefault="0089044C" w:rsidP="0089044C">
      <w:pPr>
        <w:keepNext w:val="0"/>
        <w:keepLines w:val="0"/>
        <w:widowControl w:val="0"/>
        <w:tabs>
          <w:tab w:val="left" w:pos="2835"/>
        </w:tabs>
        <w:spacing w:after="0" w:line="20" w:lineRule="exact"/>
      </w:pPr>
    </w:p>
    <w:p w:rsidR="00C14C59" w:rsidRDefault="00C14C59" w:rsidP="00C14C59"/>
    <w:p w:rsidR="00C14C59" w:rsidRDefault="00C14C59" w:rsidP="00C14C59">
      <w:r>
        <w:t xml:space="preserve">La fonction « angle » est un </w:t>
      </w:r>
      <w:proofErr w:type="spellStart"/>
      <w:r>
        <w:t>arctan</w:t>
      </w:r>
      <w:proofErr w:type="spellEnd"/>
      <w:r>
        <w:t xml:space="preserve"> généralisé dans les quatre quadrants du plan.</w:t>
      </w:r>
    </w:p>
    <w:p w:rsidR="00C14C59" w:rsidRDefault="00C14C59" w:rsidP="00C14C59">
      <w:pPr>
        <w:tabs>
          <w:tab w:val="left" w:pos="2835"/>
        </w:tabs>
        <w:ind w:left="708"/>
      </w:pPr>
      <w:r w:rsidRPr="00046724">
        <w:rPr>
          <w:position w:val="-102"/>
        </w:rPr>
        <w:object w:dxaOrig="7160" w:dyaOrig="2160">
          <v:shape id="_x0000_i1032" type="#_x0000_t75" style="width:357.95pt;height:108.7pt" o:ole="">
            <v:imagedata r:id="rId16" o:title=""/>
          </v:shape>
          <o:OLEObject Type="Embed" ProgID="Equation.DSMT4" ShapeID="_x0000_i1032" DrawAspect="Content" ObjectID="_1413871379" r:id="rId17"/>
        </w:object>
      </w:r>
    </w:p>
    <w:p w:rsidR="00C14C59" w:rsidRDefault="00C14C59" w:rsidP="00C14C59">
      <w:pPr>
        <w:keepNext w:val="0"/>
        <w:keepLines w:val="0"/>
        <w:widowControl w:val="0"/>
        <w:tabs>
          <w:tab w:val="left" w:pos="2835"/>
        </w:tabs>
        <w:spacing w:after="0" w:line="20" w:lineRule="exact"/>
      </w:pPr>
    </w:p>
    <w:p w:rsidR="00BD0DA6" w:rsidRDefault="00BD0D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F3A52" w:rsidRDefault="004F3A52" w:rsidP="004F3A52">
      <w:pPr>
        <w:pStyle w:val="Titre1"/>
      </w:pPr>
      <w:r>
        <w:lastRenderedPageBreak/>
        <w:t xml:space="preserve">Transformation  Système Accéléromètre </w:t>
      </w:r>
      <w:r>
        <w:sym w:font="Symbol" w:char="F0AE"/>
      </w:r>
      <w:r>
        <w:t xml:space="preserve"> Système Gyroscope</w:t>
      </w:r>
    </w:p>
    <w:p w:rsidR="004F3A52" w:rsidRDefault="004F3A52" w:rsidP="004F3A52"/>
    <w:p w:rsidR="004F3A52" w:rsidRDefault="004F3A52" w:rsidP="00FA6AF9">
      <w:pPr>
        <w:rPr>
          <w:position w:val="-24"/>
        </w:rPr>
      </w:pPr>
      <w:r>
        <w:t xml:space="preserve">Donnée de départ : Angles </w:t>
      </w:r>
      <w:proofErr w:type="spellStart"/>
      <w:r>
        <w:t>A</w:t>
      </w:r>
      <w:r w:rsidRPr="00046724">
        <w:rPr>
          <w:vertAlign w:val="subscript"/>
        </w:rPr>
        <w:t>xz</w:t>
      </w:r>
      <w:proofErr w:type="spellEnd"/>
      <w:r>
        <w:t xml:space="preserve">, </w:t>
      </w:r>
      <w:proofErr w:type="spellStart"/>
      <w:r>
        <w:t>A</w:t>
      </w:r>
      <w:r w:rsidRPr="00046724">
        <w:rPr>
          <w:vertAlign w:val="subscript"/>
        </w:rPr>
        <w:t>xy</w:t>
      </w:r>
      <w:proofErr w:type="spellEnd"/>
      <w:r>
        <w:t xml:space="preserve"> et </w:t>
      </w:r>
      <w:proofErr w:type="spellStart"/>
      <w:r>
        <w:t>A</w:t>
      </w:r>
      <w:r w:rsidRPr="00046724">
        <w:rPr>
          <w:vertAlign w:val="subscript"/>
        </w:rPr>
        <w:t>yz</w:t>
      </w:r>
      <w:proofErr w:type="spellEnd"/>
      <w:r w:rsidR="00FA6AF9">
        <w:t xml:space="preserve"> (note : deux angles sont en principe suffisants)</w:t>
      </w:r>
      <w:r w:rsidRPr="009B5848">
        <w:rPr>
          <w:position w:val="-24"/>
        </w:rPr>
        <w:t xml:space="preserve"> </w:t>
      </w:r>
    </w:p>
    <w:p w:rsidR="004F3A52" w:rsidRDefault="004F3A52" w:rsidP="004F3A52">
      <w:pPr>
        <w:rPr>
          <w:position w:val="-24"/>
        </w:rPr>
      </w:pPr>
      <w:r>
        <w:t xml:space="preserve">Données d’arrivée : </w:t>
      </w:r>
      <w:r w:rsidR="00FA6AF9" w:rsidRPr="00FA6AF9">
        <w:rPr>
          <w:position w:val="-10"/>
        </w:rPr>
        <w:object w:dxaOrig="680" w:dyaOrig="380">
          <v:shape id="_x0000_i1029" type="#_x0000_t75" style="width:33.95pt;height:19pt" o:ole="">
            <v:imagedata r:id="rId18" o:title=""/>
          </v:shape>
          <o:OLEObject Type="Embed" ProgID="Equation.DSMT4" ShapeID="_x0000_i1029" DrawAspect="Content" ObjectID="_1413871380" r:id="rId19"/>
        </w:object>
      </w:r>
    </w:p>
    <w:p w:rsidR="004F3A52" w:rsidRDefault="00FA6AF9" w:rsidP="00684C98">
      <w:r>
        <w:t>Démarche </w:t>
      </w:r>
      <w:r w:rsidR="004E39EC">
        <w:t>en pseudo-code</w:t>
      </w:r>
      <w:r>
        <w:t>:</w:t>
      </w:r>
    </w:p>
    <w:p w:rsidR="00FA6AF9" w:rsidRPr="004E39EC" w:rsidRDefault="004E39EC" w:rsidP="00FA6AF9">
      <w:pPr>
        <w:spacing w:after="0"/>
        <w:rPr>
          <w:sz w:val="20"/>
          <w:szCs w:val="20"/>
        </w:rPr>
      </w:pPr>
      <w:r>
        <w:rPr>
          <w:sz w:val="20"/>
          <w:szCs w:val="20"/>
        </w:rPr>
        <w:t>If</w:t>
      </w:r>
      <w:r w:rsidR="00FA6AF9" w:rsidRPr="004E39EC">
        <w:rPr>
          <w:sz w:val="20"/>
          <w:szCs w:val="20"/>
        </w:rPr>
        <w:t xml:space="preserve"> </w:t>
      </w:r>
      <w:proofErr w:type="spellStart"/>
      <w:r w:rsidR="00FA6AF9" w:rsidRPr="004E39EC">
        <w:rPr>
          <w:sz w:val="20"/>
          <w:szCs w:val="20"/>
        </w:rPr>
        <w:t>A</w:t>
      </w:r>
      <w:r w:rsidR="00FA6AF9" w:rsidRPr="004E39EC">
        <w:rPr>
          <w:sz w:val="20"/>
          <w:szCs w:val="20"/>
          <w:vertAlign w:val="subscript"/>
        </w:rPr>
        <w:t>xz</w:t>
      </w:r>
      <w:proofErr w:type="spellEnd"/>
      <w:r w:rsidR="00FA6AF9" w:rsidRPr="004E39EC">
        <w:rPr>
          <w:sz w:val="20"/>
          <w:szCs w:val="20"/>
        </w:rPr>
        <w:t xml:space="preserve"> = </w:t>
      </w:r>
      <w:r w:rsidR="00FA6AF9" w:rsidRPr="004E39EC">
        <w:rPr>
          <w:sz w:val="20"/>
          <w:szCs w:val="20"/>
        </w:rPr>
        <w:sym w:font="Symbol" w:char="F070"/>
      </w:r>
      <w:r w:rsidR="00FA6AF9" w:rsidRPr="004E39EC">
        <w:rPr>
          <w:sz w:val="20"/>
          <w:szCs w:val="20"/>
        </w:rPr>
        <w:t xml:space="preserve">/2 ou </w:t>
      </w:r>
      <w:r w:rsidR="00FA6AF9" w:rsidRPr="004E39EC">
        <w:rPr>
          <w:sz w:val="20"/>
          <w:szCs w:val="20"/>
        </w:rPr>
        <w:sym w:font="Symbol" w:char="F02D"/>
      </w:r>
      <w:r w:rsidR="00FA6AF9" w:rsidRPr="004E39EC">
        <w:rPr>
          <w:sz w:val="20"/>
          <w:szCs w:val="20"/>
        </w:rPr>
        <w:sym w:font="Symbol" w:char="F070"/>
      </w:r>
      <w:r w:rsidR="00FA6AF9" w:rsidRPr="004E39EC">
        <w:rPr>
          <w:sz w:val="20"/>
          <w:szCs w:val="20"/>
        </w:rPr>
        <w:t>/2</w:t>
      </w:r>
      <w:r w:rsidRPr="004E39EC">
        <w:rPr>
          <w:sz w:val="20"/>
          <w:szCs w:val="20"/>
        </w:rPr>
        <w:tab/>
        <w:t>%Peut-être faudra-t-il ajouter une tolérance, par ex « </w:t>
      </w:r>
      <w:r>
        <w:rPr>
          <w:sz w:val="20"/>
          <w:szCs w:val="20"/>
        </w:rPr>
        <w:t>If</w:t>
      </w:r>
      <w:r w:rsidRPr="004E39EC">
        <w:rPr>
          <w:sz w:val="20"/>
          <w:szCs w:val="20"/>
        </w:rPr>
        <w:t xml:space="preserve"> </w:t>
      </w:r>
      <w:proofErr w:type="gramStart"/>
      <w:r w:rsidRPr="004E39EC">
        <w:rPr>
          <w:sz w:val="20"/>
          <w:szCs w:val="20"/>
        </w:rPr>
        <w:t>abs(</w:t>
      </w:r>
      <w:proofErr w:type="gramEnd"/>
      <w:r w:rsidRPr="004E39EC">
        <w:rPr>
          <w:sz w:val="20"/>
          <w:szCs w:val="20"/>
        </w:rPr>
        <w:t>abs(</w:t>
      </w:r>
      <w:proofErr w:type="spellStart"/>
      <w:r w:rsidRPr="004E39EC">
        <w:rPr>
          <w:sz w:val="20"/>
          <w:szCs w:val="20"/>
        </w:rPr>
        <w:t>Axz</w:t>
      </w:r>
      <w:proofErr w:type="spellEnd"/>
      <w:r w:rsidRPr="004E39EC">
        <w:rPr>
          <w:sz w:val="20"/>
          <w:szCs w:val="20"/>
        </w:rPr>
        <w:t>)</w:t>
      </w:r>
      <w:r w:rsidRPr="004E39EC">
        <w:rPr>
          <w:sz w:val="20"/>
          <w:szCs w:val="20"/>
        </w:rPr>
        <w:sym w:font="Symbol" w:char="F02D"/>
      </w:r>
      <w:r w:rsidRPr="004E39EC">
        <w:rPr>
          <w:sz w:val="20"/>
          <w:szCs w:val="20"/>
        </w:rPr>
        <w:sym w:font="Symbol" w:char="F070"/>
      </w:r>
      <w:r w:rsidRPr="004E39EC">
        <w:rPr>
          <w:sz w:val="20"/>
          <w:szCs w:val="20"/>
        </w:rPr>
        <w:t>/2)&lt;</w:t>
      </w:r>
      <w:proofErr w:type="spellStart"/>
      <w:r w:rsidRPr="004E39EC">
        <w:rPr>
          <w:sz w:val="20"/>
          <w:szCs w:val="20"/>
        </w:rPr>
        <w:t>tol</w:t>
      </w:r>
      <w:proofErr w:type="spellEnd"/>
      <w:r w:rsidRPr="004E39EC">
        <w:rPr>
          <w:sz w:val="20"/>
          <w:szCs w:val="20"/>
        </w:rPr>
        <w:t> »</w:t>
      </w:r>
    </w:p>
    <w:p w:rsidR="00FA6AF9" w:rsidRPr="004E39EC" w:rsidRDefault="00FA6AF9" w:rsidP="00FA6AF9">
      <w:pPr>
        <w:spacing w:after="0"/>
        <w:rPr>
          <w:sz w:val="20"/>
          <w:szCs w:val="20"/>
        </w:rPr>
      </w:pPr>
      <w:r w:rsidRPr="004E39EC">
        <w:rPr>
          <w:sz w:val="20"/>
          <w:szCs w:val="20"/>
        </w:rPr>
        <w:tab/>
      </w:r>
      <w:proofErr w:type="spellStart"/>
      <w:r w:rsidR="004E39EC">
        <w:rPr>
          <w:sz w:val="20"/>
          <w:szCs w:val="20"/>
        </w:rPr>
        <w:t>R</w:t>
      </w:r>
      <w:r w:rsidR="004E39EC" w:rsidRPr="004E39EC">
        <w:rPr>
          <w:sz w:val="20"/>
          <w:szCs w:val="20"/>
          <w:vertAlign w:val="subscript"/>
        </w:rPr>
        <w:t>x</w:t>
      </w:r>
      <w:proofErr w:type="spellEnd"/>
      <w:r w:rsidRPr="004E39EC">
        <w:rPr>
          <w:sz w:val="20"/>
          <w:szCs w:val="20"/>
        </w:rPr>
        <w:t xml:space="preserve"> = 0</w:t>
      </w:r>
      <w:r w:rsidR="004E39EC" w:rsidRPr="004E39EC">
        <w:rPr>
          <w:sz w:val="20"/>
          <w:szCs w:val="20"/>
        </w:rPr>
        <w:t>;</w:t>
      </w:r>
      <w:r w:rsidRPr="004E39EC">
        <w:rPr>
          <w:sz w:val="20"/>
          <w:szCs w:val="20"/>
        </w:rPr>
        <w:tab/>
      </w:r>
      <w:r w:rsidRPr="004E39EC">
        <w:rPr>
          <w:sz w:val="20"/>
          <w:szCs w:val="20"/>
        </w:rPr>
        <w:tab/>
        <w:t xml:space="preserve">%Signal entièrement dans le plan </w:t>
      </w:r>
      <w:proofErr w:type="spellStart"/>
      <w:r w:rsidR="004E39EC" w:rsidRPr="004E39EC">
        <w:rPr>
          <w:sz w:val="20"/>
          <w:szCs w:val="20"/>
        </w:rPr>
        <w:t>yOz</w:t>
      </w:r>
      <w:proofErr w:type="spellEnd"/>
    </w:p>
    <w:p w:rsidR="004E39EC" w:rsidRPr="0089044C" w:rsidRDefault="004E39EC" w:rsidP="00FA6AF9">
      <w:pPr>
        <w:spacing w:after="0"/>
        <w:rPr>
          <w:sz w:val="20"/>
          <w:szCs w:val="20"/>
          <w:lang w:val="en-US"/>
        </w:rPr>
      </w:pPr>
      <w:r w:rsidRPr="004E39EC">
        <w:rPr>
          <w:sz w:val="20"/>
          <w:szCs w:val="20"/>
        </w:rPr>
        <w:tab/>
      </w:r>
      <w:proofErr w:type="spellStart"/>
      <w:r w:rsidRPr="0089044C">
        <w:rPr>
          <w:sz w:val="20"/>
          <w:szCs w:val="20"/>
          <w:lang w:val="en-US"/>
        </w:rPr>
        <w:t>R</w:t>
      </w:r>
      <w:r w:rsidRPr="0089044C">
        <w:rPr>
          <w:sz w:val="20"/>
          <w:szCs w:val="20"/>
          <w:vertAlign w:val="subscript"/>
          <w:lang w:val="en-US"/>
        </w:rPr>
        <w:t>y</w:t>
      </w:r>
      <w:proofErr w:type="spellEnd"/>
      <w:r w:rsidRPr="0089044C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9044C">
        <w:rPr>
          <w:sz w:val="20"/>
          <w:szCs w:val="20"/>
          <w:lang w:val="en-US"/>
        </w:rPr>
        <w:t>cos</w:t>
      </w:r>
      <w:proofErr w:type="spellEnd"/>
      <w:r w:rsidRPr="0089044C">
        <w:rPr>
          <w:sz w:val="20"/>
          <w:szCs w:val="20"/>
          <w:lang w:val="en-US"/>
        </w:rPr>
        <w:t>(</w:t>
      </w:r>
      <w:proofErr w:type="spellStart"/>
      <w:proofErr w:type="gramEnd"/>
      <w:r w:rsidRPr="0089044C">
        <w:rPr>
          <w:sz w:val="20"/>
          <w:szCs w:val="20"/>
          <w:lang w:val="en-US"/>
        </w:rPr>
        <w:t>A</w:t>
      </w:r>
      <w:r w:rsidRPr="0089044C">
        <w:rPr>
          <w:sz w:val="20"/>
          <w:szCs w:val="20"/>
          <w:vertAlign w:val="subscript"/>
          <w:lang w:val="en-US"/>
        </w:rPr>
        <w:t>yz</w:t>
      </w:r>
      <w:proofErr w:type="spellEnd"/>
      <w:r w:rsidRPr="0089044C">
        <w:rPr>
          <w:sz w:val="20"/>
          <w:szCs w:val="20"/>
          <w:lang w:val="en-US"/>
        </w:rPr>
        <w:t>) ;</w:t>
      </w:r>
    </w:p>
    <w:p w:rsidR="004E39EC" w:rsidRPr="0089044C" w:rsidRDefault="004E39EC" w:rsidP="004E39EC">
      <w:pPr>
        <w:spacing w:after="0"/>
        <w:rPr>
          <w:sz w:val="20"/>
          <w:szCs w:val="20"/>
          <w:lang w:val="en-US"/>
        </w:rPr>
      </w:pPr>
      <w:r w:rsidRPr="0089044C">
        <w:rPr>
          <w:sz w:val="20"/>
          <w:szCs w:val="20"/>
          <w:lang w:val="en-US"/>
        </w:rPr>
        <w:tab/>
      </w:r>
      <w:proofErr w:type="spellStart"/>
      <w:r w:rsidRPr="0089044C">
        <w:rPr>
          <w:sz w:val="20"/>
          <w:szCs w:val="20"/>
          <w:lang w:val="en-US"/>
        </w:rPr>
        <w:t>R</w:t>
      </w:r>
      <w:r w:rsidRPr="0089044C">
        <w:rPr>
          <w:sz w:val="20"/>
          <w:szCs w:val="20"/>
          <w:vertAlign w:val="subscript"/>
          <w:lang w:val="en-US"/>
        </w:rPr>
        <w:t>z</w:t>
      </w:r>
      <w:proofErr w:type="spellEnd"/>
      <w:r w:rsidRPr="0089044C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9044C">
        <w:rPr>
          <w:sz w:val="20"/>
          <w:szCs w:val="20"/>
          <w:lang w:val="en-US"/>
        </w:rPr>
        <w:t>cos</w:t>
      </w:r>
      <w:proofErr w:type="spellEnd"/>
      <w:r w:rsidRPr="0089044C">
        <w:rPr>
          <w:sz w:val="20"/>
          <w:szCs w:val="20"/>
          <w:lang w:val="en-US"/>
        </w:rPr>
        <w:t>(</w:t>
      </w:r>
      <w:proofErr w:type="spellStart"/>
      <w:proofErr w:type="gramEnd"/>
      <w:r w:rsidRPr="0089044C">
        <w:rPr>
          <w:sz w:val="20"/>
          <w:szCs w:val="20"/>
          <w:lang w:val="en-US"/>
        </w:rPr>
        <w:t>A</w:t>
      </w:r>
      <w:r w:rsidRPr="0089044C">
        <w:rPr>
          <w:sz w:val="20"/>
          <w:szCs w:val="20"/>
          <w:vertAlign w:val="subscript"/>
          <w:lang w:val="en-US"/>
        </w:rPr>
        <w:t>yz</w:t>
      </w:r>
      <w:proofErr w:type="spellEnd"/>
      <w:r w:rsidRPr="0089044C">
        <w:rPr>
          <w:sz w:val="20"/>
          <w:szCs w:val="20"/>
          <w:lang w:val="en-US"/>
        </w:rPr>
        <w:t>) ;</w:t>
      </w:r>
    </w:p>
    <w:p w:rsidR="00BD0DA6" w:rsidRPr="0089044C" w:rsidRDefault="004E39EC" w:rsidP="004E39EC">
      <w:pPr>
        <w:spacing w:after="0"/>
        <w:rPr>
          <w:sz w:val="20"/>
          <w:szCs w:val="20"/>
          <w:lang w:val="en-US"/>
        </w:rPr>
      </w:pPr>
      <w:r w:rsidRPr="0089044C">
        <w:rPr>
          <w:sz w:val="20"/>
          <w:szCs w:val="20"/>
          <w:lang w:val="en-US"/>
        </w:rPr>
        <w:t xml:space="preserve">Else </w:t>
      </w:r>
    </w:p>
    <w:p w:rsidR="004E39EC" w:rsidRDefault="004E39EC" w:rsidP="00BD0DA6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r w:rsidRPr="004E39EC">
        <w:rPr>
          <w:sz w:val="20"/>
          <w:szCs w:val="20"/>
        </w:rPr>
        <w:sym w:font="Symbol" w:char="F02D"/>
      </w:r>
      <w:r w:rsidRPr="004E39EC">
        <w:rPr>
          <w:sz w:val="20"/>
          <w:szCs w:val="20"/>
        </w:rPr>
        <w:sym w:font="Symbol" w:char="F070"/>
      </w:r>
      <w:r w:rsidRPr="004E39EC">
        <w:rPr>
          <w:sz w:val="20"/>
          <w:szCs w:val="20"/>
        </w:rPr>
        <w:t>/2</w:t>
      </w:r>
      <w:r>
        <w:rPr>
          <w:sz w:val="20"/>
          <w:szCs w:val="20"/>
        </w:rPr>
        <w:t xml:space="preserve"> &lt; x &lt; </w:t>
      </w:r>
      <w:r w:rsidRPr="004E39EC">
        <w:rPr>
          <w:sz w:val="20"/>
          <w:szCs w:val="20"/>
        </w:rPr>
        <w:sym w:font="Symbol" w:char="F070"/>
      </w:r>
      <w:r w:rsidRPr="004E39EC">
        <w:rPr>
          <w:sz w:val="20"/>
          <w:szCs w:val="20"/>
        </w:rPr>
        <w:t>/2</w:t>
      </w:r>
      <w:r>
        <w:rPr>
          <w:sz w:val="20"/>
          <w:szCs w:val="20"/>
        </w:rPr>
        <w:tab/>
      </w:r>
    </w:p>
    <w:p w:rsidR="004E39EC" w:rsidRDefault="004E39EC" w:rsidP="004E39E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BD0DA6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</w:t>
      </w:r>
      <w:r w:rsidRPr="004E39EC">
        <w:rPr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 xml:space="preserve"> = 1;</w:t>
      </w:r>
      <w:r w:rsidR="00BD0DA6" w:rsidRPr="00BD0DA6">
        <w:rPr>
          <w:sz w:val="20"/>
          <w:szCs w:val="20"/>
        </w:rPr>
        <w:t xml:space="preserve"> </w:t>
      </w:r>
      <w:r w:rsidR="00BD0DA6">
        <w:rPr>
          <w:sz w:val="20"/>
          <w:szCs w:val="20"/>
        </w:rPr>
        <w:tab/>
      </w:r>
      <w:r w:rsidR="00BD0DA6">
        <w:rPr>
          <w:sz w:val="20"/>
          <w:szCs w:val="20"/>
        </w:rPr>
        <w:tab/>
        <w:t>%Quadrants 1 et 4</w:t>
      </w:r>
      <w:r w:rsidR="00C14C59">
        <w:rPr>
          <w:sz w:val="20"/>
          <w:szCs w:val="20"/>
        </w:rPr>
        <w:t xml:space="preserve"> du plan </w:t>
      </w:r>
      <w:proofErr w:type="spellStart"/>
      <w:r w:rsidR="00C14C59">
        <w:rPr>
          <w:sz w:val="20"/>
          <w:szCs w:val="20"/>
        </w:rPr>
        <w:t>xOz</w:t>
      </w:r>
      <w:proofErr w:type="spellEnd"/>
      <w:r w:rsidR="00BD0DA6">
        <w:rPr>
          <w:sz w:val="20"/>
          <w:szCs w:val="20"/>
        </w:rPr>
        <w:t>, donc x &gt; 0</w:t>
      </w:r>
    </w:p>
    <w:p w:rsidR="00BD0DA6" w:rsidRDefault="00BD0DA6" w:rsidP="004E39E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Else</w:t>
      </w:r>
      <w:proofErr w:type="spellEnd"/>
    </w:p>
    <w:p w:rsidR="00BD0DA6" w:rsidRDefault="00BD0DA6" w:rsidP="004E39E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</w:t>
      </w:r>
      <w:r w:rsidRPr="00BD0DA6">
        <w:rPr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>1 ;</w:t>
      </w:r>
      <w:r w:rsidRPr="00BD0DA6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%Quadrants 2 et 3</w:t>
      </w:r>
      <w:r w:rsidR="00C14C59">
        <w:rPr>
          <w:sz w:val="20"/>
          <w:szCs w:val="20"/>
        </w:rPr>
        <w:t xml:space="preserve"> du plan </w:t>
      </w:r>
      <w:proofErr w:type="spellStart"/>
      <w:r w:rsidR="00C14C59">
        <w:rPr>
          <w:sz w:val="20"/>
          <w:szCs w:val="20"/>
        </w:rPr>
        <w:t>xOz</w:t>
      </w:r>
      <w:proofErr w:type="spellEnd"/>
      <w:r>
        <w:rPr>
          <w:sz w:val="20"/>
          <w:szCs w:val="20"/>
        </w:rPr>
        <w:t>, donc x &gt; 0</w:t>
      </w:r>
    </w:p>
    <w:p w:rsidR="00BD0DA6" w:rsidRPr="0089044C" w:rsidRDefault="00BD0DA6" w:rsidP="004E39E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89044C">
        <w:rPr>
          <w:sz w:val="20"/>
          <w:szCs w:val="20"/>
          <w:lang w:val="en-US"/>
        </w:rPr>
        <w:t>End if</w:t>
      </w:r>
    </w:p>
    <w:p w:rsidR="004E39EC" w:rsidRPr="0089044C" w:rsidRDefault="004E39EC" w:rsidP="004E39EC">
      <w:pPr>
        <w:spacing w:after="0"/>
        <w:rPr>
          <w:sz w:val="20"/>
          <w:szCs w:val="20"/>
          <w:lang w:val="en-US"/>
        </w:rPr>
      </w:pPr>
      <w:r w:rsidRPr="0089044C">
        <w:rPr>
          <w:sz w:val="20"/>
          <w:szCs w:val="20"/>
          <w:lang w:val="en-US"/>
        </w:rPr>
        <w:tab/>
      </w:r>
      <w:proofErr w:type="spellStart"/>
      <w:r w:rsidRPr="0089044C">
        <w:rPr>
          <w:sz w:val="20"/>
          <w:szCs w:val="20"/>
          <w:lang w:val="en-US"/>
        </w:rPr>
        <w:t>R</w:t>
      </w:r>
      <w:r w:rsidRPr="0089044C">
        <w:rPr>
          <w:sz w:val="20"/>
          <w:szCs w:val="20"/>
          <w:vertAlign w:val="subscript"/>
          <w:lang w:val="en-US"/>
        </w:rPr>
        <w:t>z</w:t>
      </w:r>
      <w:proofErr w:type="spellEnd"/>
      <w:r w:rsidRPr="0089044C">
        <w:rPr>
          <w:sz w:val="20"/>
          <w:szCs w:val="20"/>
          <w:lang w:val="en-US"/>
        </w:rPr>
        <w:t xml:space="preserve"> = </w:t>
      </w:r>
      <w:proofErr w:type="gramStart"/>
      <w:r w:rsidRPr="0089044C">
        <w:rPr>
          <w:sz w:val="20"/>
          <w:szCs w:val="20"/>
          <w:lang w:val="en-US"/>
        </w:rPr>
        <w:t>tan(</w:t>
      </w:r>
      <w:proofErr w:type="spellStart"/>
      <w:proofErr w:type="gramEnd"/>
      <w:r w:rsidRPr="0089044C">
        <w:rPr>
          <w:sz w:val="20"/>
          <w:szCs w:val="20"/>
          <w:lang w:val="en-US"/>
        </w:rPr>
        <w:t>A</w:t>
      </w:r>
      <w:r w:rsidRPr="0089044C">
        <w:rPr>
          <w:sz w:val="20"/>
          <w:szCs w:val="20"/>
          <w:vertAlign w:val="subscript"/>
          <w:lang w:val="en-US"/>
        </w:rPr>
        <w:t>xz</w:t>
      </w:r>
      <w:proofErr w:type="spellEnd"/>
      <w:r w:rsidRPr="0089044C">
        <w:rPr>
          <w:sz w:val="20"/>
          <w:szCs w:val="20"/>
          <w:lang w:val="en-US"/>
        </w:rPr>
        <w:t>)</w:t>
      </w:r>
      <w:r w:rsidR="00BD0DA6" w:rsidRPr="0089044C">
        <w:rPr>
          <w:sz w:val="20"/>
          <w:szCs w:val="20"/>
          <w:lang w:val="en-US"/>
        </w:rPr>
        <w:t>;</w:t>
      </w:r>
    </w:p>
    <w:p w:rsidR="004E39EC" w:rsidRPr="00C14C59" w:rsidRDefault="004E39EC" w:rsidP="004E39EC">
      <w:pPr>
        <w:spacing w:after="0"/>
        <w:rPr>
          <w:sz w:val="20"/>
          <w:szCs w:val="20"/>
        </w:rPr>
      </w:pPr>
      <w:r w:rsidRPr="0089044C">
        <w:rPr>
          <w:sz w:val="20"/>
          <w:szCs w:val="20"/>
          <w:lang w:val="en-US"/>
        </w:rPr>
        <w:tab/>
      </w:r>
      <w:r w:rsidRPr="00C14C59">
        <w:rPr>
          <w:sz w:val="20"/>
          <w:szCs w:val="20"/>
        </w:rPr>
        <w:t xml:space="preserve">If </w:t>
      </w:r>
      <w:proofErr w:type="spellStart"/>
      <w:r w:rsidRPr="00C14C59">
        <w:rPr>
          <w:sz w:val="20"/>
          <w:szCs w:val="20"/>
        </w:rPr>
        <w:t>A</w:t>
      </w:r>
      <w:r w:rsidRPr="00C14C59">
        <w:rPr>
          <w:sz w:val="20"/>
          <w:szCs w:val="20"/>
          <w:vertAlign w:val="subscript"/>
        </w:rPr>
        <w:t>xy</w:t>
      </w:r>
      <w:proofErr w:type="spellEnd"/>
      <w:r w:rsidRPr="00C14C59">
        <w:rPr>
          <w:sz w:val="20"/>
          <w:szCs w:val="20"/>
        </w:rPr>
        <w:t xml:space="preserve"> = </w:t>
      </w:r>
      <w:r w:rsidRPr="004E39EC">
        <w:rPr>
          <w:sz w:val="20"/>
          <w:szCs w:val="20"/>
        </w:rPr>
        <w:sym w:font="Symbol" w:char="F070"/>
      </w:r>
      <w:r w:rsidRPr="00C14C59">
        <w:rPr>
          <w:sz w:val="20"/>
          <w:szCs w:val="20"/>
        </w:rPr>
        <w:t xml:space="preserve">/2 ou </w:t>
      </w:r>
      <w:r w:rsidRPr="004E39EC">
        <w:rPr>
          <w:sz w:val="20"/>
          <w:szCs w:val="20"/>
        </w:rPr>
        <w:sym w:font="Symbol" w:char="F02D"/>
      </w:r>
      <w:r w:rsidRPr="004E39EC">
        <w:rPr>
          <w:sz w:val="20"/>
          <w:szCs w:val="20"/>
        </w:rPr>
        <w:sym w:font="Symbol" w:char="F070"/>
      </w:r>
      <w:r w:rsidRPr="00C14C59">
        <w:rPr>
          <w:sz w:val="20"/>
          <w:szCs w:val="20"/>
        </w:rPr>
        <w:t>/2</w:t>
      </w:r>
      <w:r w:rsidR="00C14C59" w:rsidRPr="00C14C59">
        <w:rPr>
          <w:sz w:val="20"/>
          <w:szCs w:val="20"/>
        </w:rPr>
        <w:tab/>
        <w:t xml:space="preserve">%Ici aussi il faut voir s’il y a une </w:t>
      </w:r>
      <w:proofErr w:type="spellStart"/>
      <w:r w:rsidR="00C14C59" w:rsidRPr="00C14C59">
        <w:rPr>
          <w:sz w:val="20"/>
          <w:szCs w:val="20"/>
        </w:rPr>
        <w:t>tolerance</w:t>
      </w:r>
      <w:proofErr w:type="spellEnd"/>
      <w:r w:rsidR="00C14C59" w:rsidRPr="00C14C59">
        <w:rPr>
          <w:sz w:val="20"/>
          <w:szCs w:val="20"/>
        </w:rPr>
        <w:t xml:space="preserve"> à appliquer</w:t>
      </w:r>
    </w:p>
    <w:p w:rsidR="004E39EC" w:rsidRPr="0089044C" w:rsidRDefault="004E39EC" w:rsidP="004E39EC">
      <w:pPr>
        <w:spacing w:after="0"/>
        <w:rPr>
          <w:sz w:val="20"/>
          <w:szCs w:val="20"/>
          <w:lang w:val="en-US"/>
        </w:rPr>
      </w:pPr>
      <w:r w:rsidRPr="00C14C59">
        <w:rPr>
          <w:sz w:val="20"/>
          <w:szCs w:val="20"/>
        </w:rPr>
        <w:tab/>
      </w:r>
      <w:r w:rsidRPr="00C14C59">
        <w:rPr>
          <w:sz w:val="20"/>
          <w:szCs w:val="20"/>
        </w:rPr>
        <w:tab/>
      </w:r>
      <w:proofErr w:type="spellStart"/>
      <w:r w:rsidRPr="0089044C">
        <w:rPr>
          <w:sz w:val="20"/>
          <w:szCs w:val="20"/>
          <w:lang w:val="en-US"/>
        </w:rPr>
        <w:t>R</w:t>
      </w:r>
      <w:r w:rsidRPr="0089044C">
        <w:rPr>
          <w:sz w:val="20"/>
          <w:szCs w:val="20"/>
          <w:vertAlign w:val="subscript"/>
          <w:lang w:val="en-US"/>
        </w:rPr>
        <w:t>y</w:t>
      </w:r>
      <w:proofErr w:type="spellEnd"/>
      <w:r w:rsidRPr="0089044C">
        <w:rPr>
          <w:sz w:val="20"/>
          <w:szCs w:val="20"/>
          <w:lang w:val="en-US"/>
        </w:rPr>
        <w:t xml:space="preserve"> = 0;</w:t>
      </w:r>
    </w:p>
    <w:p w:rsidR="004E39EC" w:rsidRPr="0089044C" w:rsidRDefault="004E39EC" w:rsidP="004E39EC">
      <w:pPr>
        <w:spacing w:after="0"/>
        <w:rPr>
          <w:sz w:val="20"/>
          <w:szCs w:val="20"/>
          <w:lang w:val="en-US"/>
        </w:rPr>
      </w:pPr>
      <w:r w:rsidRPr="0089044C">
        <w:rPr>
          <w:sz w:val="20"/>
          <w:szCs w:val="20"/>
          <w:lang w:val="en-US"/>
        </w:rPr>
        <w:tab/>
        <w:t>Else</w:t>
      </w:r>
    </w:p>
    <w:p w:rsidR="004E39EC" w:rsidRPr="0089044C" w:rsidRDefault="004E39EC" w:rsidP="004E39EC">
      <w:pPr>
        <w:spacing w:after="0"/>
        <w:rPr>
          <w:sz w:val="20"/>
          <w:szCs w:val="20"/>
          <w:lang w:val="en-US"/>
        </w:rPr>
      </w:pPr>
      <w:r w:rsidRPr="0089044C">
        <w:rPr>
          <w:sz w:val="20"/>
          <w:szCs w:val="20"/>
          <w:lang w:val="en-US"/>
        </w:rPr>
        <w:tab/>
      </w:r>
      <w:r w:rsidRPr="0089044C">
        <w:rPr>
          <w:sz w:val="20"/>
          <w:szCs w:val="20"/>
          <w:lang w:val="en-US"/>
        </w:rPr>
        <w:tab/>
      </w:r>
      <w:proofErr w:type="spellStart"/>
      <w:r w:rsidRPr="0089044C">
        <w:rPr>
          <w:sz w:val="20"/>
          <w:szCs w:val="20"/>
          <w:lang w:val="en-US"/>
        </w:rPr>
        <w:t>R</w:t>
      </w:r>
      <w:r w:rsidRPr="0089044C">
        <w:rPr>
          <w:sz w:val="20"/>
          <w:szCs w:val="20"/>
          <w:vertAlign w:val="subscript"/>
          <w:lang w:val="en-US"/>
        </w:rPr>
        <w:t>y</w:t>
      </w:r>
      <w:proofErr w:type="spellEnd"/>
      <w:r w:rsidRPr="0089044C">
        <w:rPr>
          <w:sz w:val="20"/>
          <w:szCs w:val="20"/>
          <w:lang w:val="en-US"/>
        </w:rPr>
        <w:t xml:space="preserve"> = </w:t>
      </w:r>
      <w:proofErr w:type="gramStart"/>
      <w:r w:rsidRPr="0089044C">
        <w:rPr>
          <w:sz w:val="20"/>
          <w:szCs w:val="20"/>
          <w:lang w:val="en-US"/>
        </w:rPr>
        <w:t>tan(</w:t>
      </w:r>
      <w:proofErr w:type="spellStart"/>
      <w:proofErr w:type="gramEnd"/>
      <w:r w:rsidRPr="0089044C">
        <w:rPr>
          <w:sz w:val="20"/>
          <w:szCs w:val="20"/>
          <w:lang w:val="en-US"/>
        </w:rPr>
        <w:t>A</w:t>
      </w:r>
      <w:r w:rsidR="00BD0DA6" w:rsidRPr="0089044C">
        <w:rPr>
          <w:sz w:val="20"/>
          <w:szCs w:val="20"/>
          <w:vertAlign w:val="subscript"/>
          <w:lang w:val="en-US"/>
        </w:rPr>
        <w:t>xy</w:t>
      </w:r>
      <w:proofErr w:type="spellEnd"/>
      <w:r w:rsidRPr="0089044C">
        <w:rPr>
          <w:sz w:val="20"/>
          <w:szCs w:val="20"/>
          <w:lang w:val="en-US"/>
        </w:rPr>
        <w:t>)</w:t>
      </w:r>
    </w:p>
    <w:p w:rsidR="00BD0DA6" w:rsidRDefault="00BD0DA6" w:rsidP="004E39EC">
      <w:pPr>
        <w:spacing w:after="0"/>
        <w:rPr>
          <w:sz w:val="20"/>
          <w:szCs w:val="20"/>
        </w:rPr>
      </w:pPr>
      <w:r w:rsidRPr="0089044C">
        <w:rPr>
          <w:sz w:val="20"/>
          <w:szCs w:val="20"/>
          <w:lang w:val="en-US"/>
        </w:rPr>
        <w:tab/>
      </w:r>
      <w:r>
        <w:rPr>
          <w:sz w:val="20"/>
          <w:szCs w:val="20"/>
        </w:rPr>
        <w:t>End if</w:t>
      </w:r>
    </w:p>
    <w:p w:rsidR="00BD0DA6" w:rsidRDefault="00BD0DA6" w:rsidP="004E39E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%Ici on pourrait tester la cohérence </w:t>
      </w:r>
      <w:proofErr w:type="spellStart"/>
      <w:r>
        <w:rPr>
          <w:sz w:val="20"/>
          <w:szCs w:val="20"/>
        </w:rPr>
        <w:t>A</w:t>
      </w:r>
      <w:r w:rsidRPr="00A4794F">
        <w:rPr>
          <w:sz w:val="20"/>
          <w:szCs w:val="20"/>
          <w:vertAlign w:val="subscript"/>
        </w:rPr>
        <w:t>yz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angle(</w:t>
      </w:r>
      <w:proofErr w:type="spellStart"/>
      <w:proofErr w:type="gramEnd"/>
      <w:r>
        <w:rPr>
          <w:sz w:val="20"/>
          <w:szCs w:val="20"/>
        </w:rPr>
        <w:t>R</w:t>
      </w:r>
      <w:r w:rsidRPr="00BD0DA6">
        <w:rPr>
          <w:sz w:val="20"/>
          <w:szCs w:val="20"/>
          <w:vertAlign w:val="subscript"/>
        </w:rPr>
        <w:t>y</w:t>
      </w:r>
      <w:r>
        <w:rPr>
          <w:sz w:val="20"/>
          <w:szCs w:val="20"/>
        </w:rPr>
        <w:t>,R</w:t>
      </w:r>
      <w:r w:rsidRPr="00BD0DA6">
        <w:rPr>
          <w:sz w:val="20"/>
          <w:szCs w:val="20"/>
          <w:vertAlign w:val="subscript"/>
        </w:rPr>
        <w:t>z</w:t>
      </w:r>
      <w:proofErr w:type="spellEnd"/>
      <w:r>
        <w:rPr>
          <w:sz w:val="20"/>
          <w:szCs w:val="20"/>
        </w:rPr>
        <w:t>)</w:t>
      </w:r>
    </w:p>
    <w:p w:rsidR="00C14C59" w:rsidRPr="004E39EC" w:rsidRDefault="00C14C59" w:rsidP="00C14C59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%On normalise pour obtenir un vecteur unitaire</w:t>
      </w:r>
    </w:p>
    <w:p w:rsidR="00BD0DA6" w:rsidRDefault="00BD0DA6" w:rsidP="00BD0DA6">
      <w:pPr>
        <w:spacing w:after="0"/>
        <w:ind w:firstLine="708"/>
      </w:pPr>
      <w:proofErr w:type="spellStart"/>
      <w:r>
        <w:t>R</w:t>
      </w:r>
      <w:r w:rsidRPr="00BD0DA6">
        <w:rPr>
          <w:vertAlign w:val="subscript"/>
        </w:rPr>
        <w:t>x</w:t>
      </w:r>
      <w:proofErr w:type="spellEnd"/>
      <w:r>
        <w:t xml:space="preserve"> = </w:t>
      </w:r>
      <w:proofErr w:type="spellStart"/>
      <w:r>
        <w:t>R</w:t>
      </w:r>
      <w:r w:rsidRPr="00BD0DA6">
        <w:rPr>
          <w:vertAlign w:val="subscript"/>
        </w:rPr>
        <w:t>x</w:t>
      </w:r>
      <w:proofErr w:type="spellEnd"/>
      <w:r>
        <w:t>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R</w:t>
      </w:r>
      <w:r w:rsidRPr="00BD0DA6">
        <w:rPr>
          <w:vertAlign w:val="subscript"/>
        </w:rPr>
        <w:t>x</w:t>
      </w:r>
      <w:r w:rsidRPr="00BD0DA6">
        <w:rPr>
          <w:vertAlign w:val="superscript"/>
        </w:rPr>
        <w:t>2</w:t>
      </w:r>
      <w:r>
        <w:t>+R</w:t>
      </w:r>
      <w:r w:rsidRPr="00BD0DA6">
        <w:rPr>
          <w:vertAlign w:val="subscript"/>
        </w:rPr>
        <w:t>y</w:t>
      </w:r>
      <w:r w:rsidRPr="00BD0DA6">
        <w:rPr>
          <w:vertAlign w:val="superscript"/>
        </w:rPr>
        <w:t>2</w:t>
      </w:r>
      <w:r>
        <w:t>+R</w:t>
      </w:r>
      <w:r w:rsidRPr="00BD0DA6">
        <w:rPr>
          <w:vertAlign w:val="subscript"/>
        </w:rPr>
        <w:t>z</w:t>
      </w:r>
      <w:r w:rsidRPr="00BD0DA6">
        <w:rPr>
          <w:vertAlign w:val="superscript"/>
        </w:rPr>
        <w:t>2</w:t>
      </w:r>
      <w:r>
        <w:t xml:space="preserve">); </w:t>
      </w:r>
      <w:proofErr w:type="spellStart"/>
      <w:r>
        <w:t>R</w:t>
      </w:r>
      <w:r>
        <w:rPr>
          <w:vertAlign w:val="subscript"/>
        </w:rPr>
        <w:t>y</w:t>
      </w:r>
      <w:proofErr w:type="spellEnd"/>
      <w:r>
        <w:t xml:space="preserve"> = </w:t>
      </w:r>
      <w:proofErr w:type="spellStart"/>
      <w:r>
        <w:t>R</w:t>
      </w:r>
      <w:r>
        <w:rPr>
          <w:vertAlign w:val="subscript"/>
        </w:rPr>
        <w:t>y</w:t>
      </w:r>
      <w:proofErr w:type="spellEnd"/>
      <w:r>
        <w:t>/</w:t>
      </w:r>
      <w:proofErr w:type="spellStart"/>
      <w:r>
        <w:t>sqrt</w:t>
      </w:r>
      <w:proofErr w:type="spellEnd"/>
      <w:r>
        <w:t>(R</w:t>
      </w:r>
      <w:r w:rsidRPr="00BD0DA6">
        <w:rPr>
          <w:vertAlign w:val="subscript"/>
        </w:rPr>
        <w:t>x</w:t>
      </w:r>
      <w:r w:rsidRPr="00BD0DA6">
        <w:rPr>
          <w:vertAlign w:val="superscript"/>
        </w:rPr>
        <w:t>2</w:t>
      </w:r>
      <w:r>
        <w:t>+R</w:t>
      </w:r>
      <w:r w:rsidRPr="00BD0DA6">
        <w:rPr>
          <w:vertAlign w:val="subscript"/>
        </w:rPr>
        <w:t>y</w:t>
      </w:r>
      <w:r w:rsidRPr="00BD0DA6">
        <w:rPr>
          <w:vertAlign w:val="superscript"/>
        </w:rPr>
        <w:t>2</w:t>
      </w:r>
      <w:r>
        <w:t>+R</w:t>
      </w:r>
      <w:r w:rsidRPr="00BD0DA6">
        <w:rPr>
          <w:vertAlign w:val="subscript"/>
        </w:rPr>
        <w:t>z</w:t>
      </w:r>
      <w:r w:rsidRPr="00BD0DA6">
        <w:rPr>
          <w:vertAlign w:val="superscript"/>
        </w:rPr>
        <w:t>2</w:t>
      </w:r>
      <w:r>
        <w:t xml:space="preserve">); </w:t>
      </w:r>
      <w:proofErr w:type="spellStart"/>
      <w:r>
        <w:t>R</w:t>
      </w:r>
      <w:r>
        <w:rPr>
          <w:vertAlign w:val="subscript"/>
        </w:rPr>
        <w:t>z</w:t>
      </w:r>
      <w:proofErr w:type="spellEnd"/>
      <w:r>
        <w:t xml:space="preserve"> = </w:t>
      </w:r>
      <w:proofErr w:type="spellStart"/>
      <w:r>
        <w:t>R</w:t>
      </w:r>
      <w:r>
        <w:rPr>
          <w:vertAlign w:val="subscript"/>
        </w:rPr>
        <w:t>z</w:t>
      </w:r>
      <w:proofErr w:type="spellEnd"/>
      <w:r>
        <w:t>/</w:t>
      </w:r>
      <w:proofErr w:type="spellStart"/>
      <w:r>
        <w:t>sqrt</w:t>
      </w:r>
      <w:proofErr w:type="spellEnd"/>
      <w:r>
        <w:t>(R</w:t>
      </w:r>
      <w:r w:rsidRPr="00BD0DA6">
        <w:rPr>
          <w:vertAlign w:val="subscript"/>
        </w:rPr>
        <w:t>x</w:t>
      </w:r>
      <w:r w:rsidRPr="00BD0DA6">
        <w:rPr>
          <w:vertAlign w:val="superscript"/>
        </w:rPr>
        <w:t>2</w:t>
      </w:r>
      <w:r>
        <w:t>+R</w:t>
      </w:r>
      <w:r w:rsidRPr="00BD0DA6">
        <w:rPr>
          <w:vertAlign w:val="subscript"/>
        </w:rPr>
        <w:t>y</w:t>
      </w:r>
      <w:r w:rsidRPr="00BD0DA6">
        <w:rPr>
          <w:vertAlign w:val="superscript"/>
        </w:rPr>
        <w:t>2</w:t>
      </w:r>
      <w:r>
        <w:t>+R</w:t>
      </w:r>
      <w:r w:rsidRPr="00BD0DA6">
        <w:rPr>
          <w:vertAlign w:val="subscript"/>
        </w:rPr>
        <w:t>z</w:t>
      </w:r>
      <w:r w:rsidRPr="00BD0DA6">
        <w:rPr>
          <w:vertAlign w:val="superscript"/>
        </w:rPr>
        <w:t>2</w:t>
      </w:r>
      <w:r>
        <w:t>);</w:t>
      </w:r>
    </w:p>
    <w:p w:rsidR="00BD0DA6" w:rsidRDefault="00BD0DA6" w:rsidP="00FA6AF9">
      <w:pPr>
        <w:spacing w:after="0"/>
      </w:pPr>
      <w:r>
        <w:t>End if</w:t>
      </w:r>
    </w:p>
    <w:p w:rsidR="00BD0DA6" w:rsidRDefault="00BD0DA6" w:rsidP="00FA6AF9">
      <w:pPr>
        <w:spacing w:after="0"/>
      </w:pPr>
    </w:p>
    <w:p w:rsidR="00BD0DA6" w:rsidRDefault="00BD0DA6" w:rsidP="00FA6AF9">
      <w:pPr>
        <w:spacing w:after="0"/>
      </w:pPr>
      <w:r>
        <w:t xml:space="preserve">La solution donnée par </w:t>
      </w:r>
      <w:hyperlink r:id="rId20" w:history="1">
        <w:r>
          <w:rPr>
            <w:rStyle w:val="Lienhypertexte"/>
          </w:rPr>
          <w:t>http://www.starlino.com/imu_guide.html</w:t>
        </w:r>
      </w:hyperlink>
      <w:r>
        <w:t xml:space="preserve"> semble bien compliquée. En n’utilisant </w:t>
      </w:r>
      <w:proofErr w:type="gramStart"/>
      <w:r>
        <w:t xml:space="preserve">que </w:t>
      </w:r>
      <w:proofErr w:type="spellStart"/>
      <w:r>
        <w:t>Axz</w:t>
      </w:r>
      <w:proofErr w:type="spellEnd"/>
      <w:proofErr w:type="gramEnd"/>
      <w:r>
        <w:t xml:space="preserve"> et </w:t>
      </w:r>
      <w:proofErr w:type="spellStart"/>
      <w:r>
        <w:t>Ayz</w:t>
      </w:r>
      <w:proofErr w:type="spellEnd"/>
      <w:r>
        <w:t xml:space="preserve"> on trouve :</w:t>
      </w:r>
    </w:p>
    <w:p w:rsidR="00BD0DA6" w:rsidRDefault="00303520" w:rsidP="00BD0DA6">
      <w:pPr>
        <w:spacing w:after="0"/>
        <w:ind w:firstLine="708"/>
      </w:pPr>
      <w:r w:rsidRPr="00BD0DA6">
        <w:rPr>
          <w:position w:val="-126"/>
        </w:rPr>
        <w:object w:dxaOrig="3300" w:dyaOrig="2640">
          <v:shape id="_x0000_i1030" type="#_x0000_t75" style="width:165.05pt;height:133.15pt" o:ole="">
            <v:imagedata r:id="rId21" o:title=""/>
          </v:shape>
          <o:OLEObject Type="Embed" ProgID="Equation.DSMT4" ShapeID="_x0000_i1030" DrawAspect="Content" ObjectID="_1413871381" r:id="rId22"/>
        </w:object>
      </w:r>
    </w:p>
    <w:p w:rsidR="00BD0DA6" w:rsidRPr="00046724" w:rsidRDefault="00BD0DA6" w:rsidP="00FA6AF9">
      <w:pPr>
        <w:spacing w:after="0"/>
      </w:pPr>
    </w:p>
    <w:sectPr w:rsidR="00BD0DA6" w:rsidRPr="00046724" w:rsidSect="008B2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69A4"/>
    <w:multiLevelType w:val="hybridMultilevel"/>
    <w:tmpl w:val="BF5487B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B5848"/>
    <w:rsid w:val="00046724"/>
    <w:rsid w:val="00072F90"/>
    <w:rsid w:val="000A2639"/>
    <w:rsid w:val="00112A79"/>
    <w:rsid w:val="001C3DAC"/>
    <w:rsid w:val="002557A9"/>
    <w:rsid w:val="00303520"/>
    <w:rsid w:val="003160A4"/>
    <w:rsid w:val="00407FD6"/>
    <w:rsid w:val="004E39EC"/>
    <w:rsid w:val="004F3A52"/>
    <w:rsid w:val="00641C73"/>
    <w:rsid w:val="00684C98"/>
    <w:rsid w:val="00881CE2"/>
    <w:rsid w:val="0089044C"/>
    <w:rsid w:val="008B2248"/>
    <w:rsid w:val="009B5848"/>
    <w:rsid w:val="00A4794F"/>
    <w:rsid w:val="00B24EA6"/>
    <w:rsid w:val="00BD0DA6"/>
    <w:rsid w:val="00C14C59"/>
    <w:rsid w:val="00C85C9F"/>
    <w:rsid w:val="00E74E38"/>
    <w:rsid w:val="00EB7FD4"/>
    <w:rsid w:val="00FA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4C"/>
    <w:pPr>
      <w:keepNext/>
      <w:keepLines/>
    </w:pPr>
  </w:style>
  <w:style w:type="paragraph" w:styleId="Titre1">
    <w:name w:val="heading 1"/>
    <w:basedOn w:val="Normal"/>
    <w:next w:val="Normal"/>
    <w:link w:val="Titre1Car"/>
    <w:uiPriority w:val="9"/>
    <w:qFormat/>
    <w:rsid w:val="00046724"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5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C9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46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4F3A5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A6A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lino.com/imu_guide.html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hyperlink" Target="http://www.starlino.com/imu_guide.html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hyperlink" Target="http://www.starlino.com/imu_guide.html" TargetMode="External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354</Words>
  <Characters>1723</Characters>
  <Application>Microsoft Office Word</Application>
  <DocSecurity>0</DocSecurity>
  <Lines>63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HE-Arc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</dc:creator>
  <cp:lastModifiedBy>dep</cp:lastModifiedBy>
  <cp:revision>7</cp:revision>
  <dcterms:created xsi:type="dcterms:W3CDTF">2012-11-05T15:21:00Z</dcterms:created>
  <dcterms:modified xsi:type="dcterms:W3CDTF">2012-11-08T08:16:00Z</dcterms:modified>
</cp:coreProperties>
</file>