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366"/>
        </w:rPr>
        <w:t>Session Work Log: NYISO Grid Adapter for Vatic</w:t>
      </w:r>
    </w:p>
    <w:p>
      <w:r>
        <w:rPr>
          <w:b/>
          <w:i w:val="0"/>
          <w:sz w:val="22"/>
        </w:rPr>
        <w:t>Dates: April 16-17, 2026</w:t>
      </w:r>
    </w:p>
    <w:p>
      <w:r>
        <w:rPr>
          <w:b w:val="0"/>
          <w:i w:val="0"/>
          <w:sz w:val="22"/>
        </w:rPr>
        <w:t>Objective: Build a complete NYISO grid adapter for Vatic (power grid UC/ED simulation), based on Cornell's NYgrid model, and integrate it with PGscen-2nd timeseries data.</w:t>
      </w:r>
    </w:p>
    <w:p>
      <w:pPr>
        <w:pStyle w:val="Heading1"/>
      </w:pPr>
      <w:r>
        <w:rPr>
          <w:color w:val="003366"/>
        </w:rPr>
        <w:t>1. Files Created and Modified</w:t>
      </w:r>
    </w:p>
    <w:p>
      <w:pPr>
        <w:pStyle w:val="Heading2"/>
      </w:pPr>
      <w:r>
        <w:rPr>
          <w:color w:val="003366"/>
        </w:rPr>
        <w:t>New Files Created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Lines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vatic/data/nyiso_loader.py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1,260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Main NYISO grid loader class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vatic/data/nygrid_reader.py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NYgrid baseline JSON reader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vatic/tests/test_nygrid_reader.py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Unit tests for baseline reader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vatic/tests/test_nyiso_smoke.py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Structural and solve smoke tests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third_party/NYgrid/nygrid_baseline.json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12,617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Serialized NPCC-140 baseline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third_party/NYgrid/nygrid_kron_reduced.json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637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Kron-reduced branch 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third_party/NYgrid/nygrid_branch_limits.json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Per-branch thermal limits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third_party/NYgrid/LICENSE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MIT license for NYgrid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docs/NYISO_INTEGRATION_STATUS.md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Living gap and status document</w:t>
            </w:r>
          </w:p>
        </w:tc>
      </w:tr>
    </w:tbl>
    <w:p>
      <w:pPr>
        <w:pStyle w:val="Heading2"/>
      </w:pPr>
      <w:r>
        <w:rPr>
          <w:color w:val="003366"/>
        </w:rPr>
        <w:t>Modified Existing Files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Changes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vatic/data/loaders.py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Added grid="NYISO" route to load_input() dispatcher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vatic/models/params.py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Added NondispatchableMarginalCost, PriceResponsiveLoad params (Egret 0.6.1 compat)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vatic/data_providers.py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Added price_responsive_load to model dict, _build_interfaces(), _build_storage()</w:t>
            </w:r>
          </w:p>
        </w:tc>
      </w:tr>
    </w:tbl>
    <w:p>
      <w:pPr>
        <w:pStyle w:val="Heading2"/>
      </w:pPr>
      <w:r>
        <w:rPr>
          <w:color w:val="003366"/>
        </w:rPr>
        <w:t>Dependencies Installed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Package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scipy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1.17.1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Loading .mat files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pandas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3.0.2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manipulation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pyomo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6.10.0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Optimization modeling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gridx-egret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0.6.1.dev0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UC/ED formulations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CBC solver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2.10.13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MILP solver (Homebrew)</w:t>
            </w:r>
          </w:p>
        </w:tc>
      </w:tr>
    </w:tbl>
    <w:p>
      <w:pPr>
        <w:pStyle w:val="Heading1"/>
      </w:pPr>
      <w:r>
        <w:rPr>
          <w:color w:val="003366"/>
        </w:rPr>
        <w:t>2. NYgrid Clone and Inspection</w:t>
      </w:r>
    </w:p>
    <w:p>
      <w:r>
        <w:rPr>
          <w:b w:val="0"/>
          <w:i w:val="0"/>
          <w:sz w:val="22"/>
        </w:rPr>
        <w:t>Cloned https://github.com/AndersonEnergyLab-Cornell/NYgrid into third_party/NYgrid/. Found: npcc.mat contains the NPCC-140 bus MATPOWER case (140 buses, 227 branches, 48 generators). genParamAll.csv has 227 thermal generators with heat rate coefficients. The 48 generators in npcc.mat are just the NPCC base case; the real model replaces them at runtime with 227 thermal + 6 nuclear + 12 hydro from CSV files. Key data: bus_ny_type_zone_new.csv maps NY buses 37-82 to zones A-K. RenewableGen.csv has nuclear, hydro, wind capacity by bus. updateOpCond.m runs network reduction (MPReduction) before OPF.</w:t>
      </w:r>
    </w:p>
    <w:p>
      <w:pPr>
        <w:pStyle w:val="Heading1"/>
      </w:pPr>
      <w:r>
        <w:rPr>
          <w:color w:val="003366"/>
        </w:rPr>
        <w:t>3. Static Grid Extraction (no MATLAB)</w:t>
      </w:r>
    </w:p>
    <w:p>
      <w:r>
        <w:rPr>
          <w:b w:val="0"/>
          <w:i w:val="0"/>
          <w:sz w:val="22"/>
        </w:rPr>
        <w:t>Built Python script using scipy.io.loadmat to extract NPCC-140 baseline. Applied all modifyMPC() modifications in Python: bus type changes, 3 branch deletions, 2 E-G branch additions, interface limit updates. Merged with zone assignments, loaded 227 thermal generators from genParamAll.csv + gen_bus_assignment.csv, added 6 nuclear and 10 hydro from RenewableGen.csv. Result: nygrid_baseline.json with 140 buses, 226 branches, 243 generators, 36,764 MW total.</w:t>
      </w:r>
    </w:p>
    <w:p>
      <w:pPr>
        <w:pStyle w:val="Heading1"/>
      </w:pPr>
      <w:r>
        <w:rPr>
          <w:color w:val="003366"/>
        </w:rPr>
        <w:t>4. Reader Module and Tests</w:t>
      </w:r>
    </w:p>
    <w:p>
      <w:r>
        <w:rPr>
          <w:b w:val="0"/>
          <w:i w:val="0"/>
          <w:sz w:val="22"/>
        </w:rPr>
        <w:t>Created nygrid_reader.py with load_nygrid_baseline() and inspect_nygrid(). Created 17 unit tests verifying: all 140 buses with valid zones, generators have Pmax &gt;= Pmin &gt;= 0, 226 branches connect existing buses, total capacity in 37-40 GW range, Niagara/St. Lawrence/Blenheim-Gilboa specifically present.</w:t>
      </w:r>
    </w:p>
    <w:p>
      <w:pPr>
        <w:pStyle w:val="Heading1"/>
      </w:pPr>
      <w:r>
        <w:rPr>
          <w:color w:val="003366"/>
        </w:rPr>
        <w:t>5. NyisoLoader Class</w:t>
      </w:r>
    </w:p>
    <w:p>
      <w:r>
        <w:rPr>
          <w:b w:val="0"/>
          <w:i w:val="0"/>
          <w:sz w:val="22"/>
        </w:rPr>
        <w:t>Created nyiso_loader.py with NyisoLoader(GridLoader). Bypasses parent __init__ because NYgrid data format differs from CSV-based RTS-GMLC/Texas-7k. Registered in load_input() dispatcher. Template construction from JSON baseline.</w:t>
      </w:r>
    </w:p>
    <w:p>
      <w:pPr>
        <w:pStyle w:val="Heading1"/>
      </w:pPr>
      <w:r>
        <w:rPr>
          <w:color w:val="003366"/>
        </w:rPr>
        <w:t>6. Cost Curve Fix (MMBTU to $/MWh)</w:t>
      </w:r>
    </w:p>
    <w:p>
      <w:r>
        <w:rPr>
          <w:b w:val="0"/>
          <w:i w:val="0"/>
          <w:sz w:val="22"/>
        </w:rPr>
        <w:t>Verification found cost curves were in heat input (MMBTU/h), not dollars. Gas showed $8.67/MWh marginal -- a heat rate, not a cost. Fix: multiply by zone-specific 2019 fuel prices from fuelPriceWeekly_2019.csv. After: gas $33/MWh, coal $23/MWh, oil $83/MWh, nuclear $7/MWh.</w:t>
      </w:r>
    </w:p>
    <w:p>
      <w:pPr>
        <w:pStyle w:val="Heading1"/>
      </w:pPr>
      <w:r>
        <w:rPr>
          <w:color w:val="003366"/>
        </w:rPr>
        <w:t>7. Hydro Reclassification</w:t>
      </w:r>
    </w:p>
    <w:p>
      <w:r>
        <w:rPr>
          <w:b w:val="0"/>
          <w:i w:val="0"/>
          <w:sz w:val="22"/>
        </w:rPr>
        <w:t>Niagara (2460 MW) and St. Lawrence (856 MW) moved to ThermalGenerators with MustRun. Treaty-based Pmin: Niagara 1560 MW (min CF 0.635), St. Lawrence 700 MW (min CF 0.82). Blenheim-Gilboa excluded (75.8 MW in data is wrong; real plant is 1160 MW pumped storage). Vatic has full Egret storage support -- just unused by existing loaders.</w:t>
      </w:r>
    </w:p>
    <w:p>
      <w:pPr>
        <w:pStyle w:val="Heading1"/>
      </w:pPr>
      <w:r>
        <w:rPr>
          <w:color w:val="003366"/>
        </w:rPr>
        <w:t>8. UC Parameter Population</w:t>
      </w:r>
    </w:p>
    <w:p>
      <w:r>
        <w:rPr>
          <w:b w:val="0"/>
          <w:i w:val="0"/>
          <w:sz w:val="22"/>
        </w:rPr>
        <w:t>Added realistic min up/down times and 3-tier startup costs by unit type. Steam: MinUp 8-12h, startup $110-150/MW cold. Combined cycle: MinUp 4h, startup $70/MW cold. Combustion turbine: MinUp 1h, startup $20/MW cold. Nuclear: MinUp 24h, startup $500/MW.</w:t>
      </w:r>
    </w:p>
    <w:p>
      <w:pPr>
        <w:pStyle w:val="Heading1"/>
      </w:pPr>
      <w:r>
        <w:rPr>
          <w:color w:val="003366"/>
        </w:rPr>
        <w:t>9. First UC Solve and Bug Fixes</w:t>
      </w:r>
    </w:p>
    <w:p>
      <w:r>
        <w:rPr>
          <w:b w:val="0"/>
          <w:i w:val="0"/>
          <w:sz w:val="22"/>
        </w:rPr>
        <w:t>Installed Pyomo 6.10.0, Egret 0.6.1, CBC 2.10.13. Bug 1: Negative MinimumProductionCost from regression artifacts -- clamped to 0. Bug 2: Cost curve starting above Pmin for Pmin=0 generators -- aligned. Bug 3: Missing NondispatchableMarginalCost param (Egret 0.6.1) -- added. Bug 4: Missing PriceResponsiveLoad params (Egret 0.6.1) -- added. Copper-sheet solve succeeded: 24h RUC + 24 SCED, zero load shedding.</w:t>
      </w:r>
    </w:p>
    <w:p>
      <w:pPr>
        <w:pStyle w:val="Heading1"/>
      </w:pPr>
      <w:r>
        <w:rPr>
          <w:color w:val="003366"/>
        </w:rPr>
        <w:t>10. LMP Validation Discovery</w:t>
      </w:r>
    </w:p>
    <w:p>
      <w:r>
        <w:rPr>
          <w:b w:val="0"/>
          <w:i w:val="0"/>
          <w:sz w:val="22"/>
        </w:rPr>
        <w:t>Key finding: Vatic Price column = total_cost/demand (average cost $12.50), NOT marginal LMP. With run_lmps=True, Egret dual variables give $27.59/MWh avg vs actual NYISO $23.03. Range $18-30 vs actual $19-29. 20% overshoot from no NE exports.</w:t>
      </w:r>
    </w:p>
    <w:p>
      <w:pPr>
        <w:pStyle w:val="Heading1"/>
      </w:pPr>
      <w:r>
        <w:rPr>
          <w:color w:val="003366"/>
        </w:rPr>
        <w:t>11. Kron Network Reduction</w:t>
      </w:r>
    </w:p>
    <w:p>
      <w:r>
        <w:rPr>
          <w:b w:val="0"/>
          <w:i w:val="0"/>
          <w:sz w:val="22"/>
        </w:rPr>
        <w:t>PTDF solve infeasible with 140-bus network (external buses had load but no generation). Implemented standard Kron reduction: Y_red = Y_II - Y_IE * inv(Y_EE) * Y_EI. Result: 46 buses, 74 branches (67 original + 7 equivalent). Added use_reduced_network=True parameter (default).</w:t>
      </w:r>
    </w:p>
    <w:p>
      <w:pPr>
        <w:pStyle w:val="Heading1"/>
      </w:pPr>
      <w:r>
        <w:rPr>
          <w:color w:val="003366"/>
        </w:rPr>
        <w:t>12. External Import Generators</w:t>
      </w:r>
    </w:p>
    <w:p>
      <w:r>
        <w:rPr>
          <w:b w:val="0"/>
          <w:i w:val="0"/>
          <w:sz w:val="22"/>
        </w:rPr>
        <w:t>Added 4 import equivalent generators at boundary buses: PJM (bus 75, $30/MWh, 2650 MW), HQ (bus 48, $5/MWh, 1690 MW), NE (bus 37, $35/MWh, 300 MW), IESO (bus 54, $15/MWh, 1290 MW). Pmax from 2019 p95 actual flows.</w:t>
      </w:r>
    </w:p>
    <w:p>
      <w:pPr>
        <w:pStyle w:val="Heading1"/>
      </w:pPr>
      <w:r>
        <w:rPr>
          <w:color w:val="003366"/>
        </w:rPr>
        <w:t>13. Multi-segment Cost Curves</w:t>
      </w:r>
    </w:p>
    <w:p>
      <w:r>
        <w:rPr>
          <w:b w:val="0"/>
          <w:i w:val="0"/>
          <w:sz w:val="22"/>
        </w:rPr>
        <w:t>75 generators with convex quadratic heat rates get 5-point piecewise curves. Generators with concave (a2 &lt; 0) or low-R2 quadratics fall back to linear. Convexity enforced with perturbation. Week-specific fuel prices via new fuel_price_date parameter.</w:t>
      </w:r>
    </w:p>
    <w:p>
      <w:pPr>
        <w:pStyle w:val="Heading1"/>
      </w:pPr>
      <w:r>
        <w:rPr>
          <w:color w:val="003366"/>
        </w:rPr>
        <w:t>14. Interface Constraints</w:t>
      </w:r>
    </w:p>
    <w:p>
      <w:r>
        <w:rPr>
          <w:b w:val="0"/>
          <w:i w:val="0"/>
          <w:sz w:val="22"/>
        </w:rPr>
        <w:t>Mapped 7 NYISO interfaces to 30 cross-zone branches with signed orientations. Added interface elements via Egret interface framework. Fixed key mismatch: lower_limit/upper_limit vs minimum_limit/maximum_limit. Per-branch limits failed (PTDF distribution mismatch). Aggregate interface constraints work correctly. Scaled 2x for Kron PTDF factor compensation.</w:t>
      </w:r>
    </w:p>
    <w:p>
      <w:pPr>
        <w:pStyle w:val="Heading1"/>
      </w:pPr>
      <w:r>
        <w:rPr>
          <w:color w:val="003366"/>
        </w:rPr>
        <w:t>15. Pumped Storage</w:t>
      </w:r>
    </w:p>
    <w:p>
      <w:r>
        <w:rPr>
          <w:b w:val="0"/>
          <w:i w:val="0"/>
          <w:sz w:val="22"/>
        </w:rPr>
        <w:t>Added BG (1160 MW, bus 38 GILBOA zone E) and Lewiston (240 MW, bus 55 NIAGARA zone A). Fixed BG location: RenewableGen.csv had bus 77 (wrong); real plant at bus 38. Storage reduces system LMP by ~$0.50/MWh via arbitrage.</w:t>
      </w:r>
    </w:p>
    <w:p>
      <w:pPr>
        <w:pStyle w:val="Heading1"/>
      </w:pPr>
      <w:r>
        <w:rPr>
          <w:color w:val="003366"/>
        </w:rPr>
        <w:t>16. PGscen-2nd Timeseries Integration</w:t>
      </w:r>
    </w:p>
    <w:p>
      <w:r>
        <w:rPr>
          <w:b w:val="0"/>
          <w:i w:val="0"/>
          <w:sz w:val="22"/>
        </w:rPr>
        <w:t>Implemented create_timeseries() reading from PGscen-2nd NYISO_real data. Wind: 23 sites (1,979 MW) matched by site_id. Solar: 2 sites for 2019. Load: 11 zones distributed to buses via RenewableGen.csv proportions. Fixed code ordering: PGscen generators registered before template construction.</w:t>
      </w:r>
    </w:p>
    <w:p>
      <w:pPr>
        <w:pStyle w:val="Heading1"/>
      </w:pPr>
      <w:r>
        <w:rPr>
          <w:color w:val="003366"/>
        </w:rPr>
        <w:t>17. Final Validation Results</w:t>
      </w:r>
    </w:p>
    <w:p>
      <w:r>
        <w:rPr>
          <w:b w:val="0"/>
          <w:i w:val="0"/>
          <w:sz w:val="22"/>
        </w:rPr>
        <w:t>System-level validation against July 8, 2019 (low-congestion summer weekday):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Configuration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Avg LMP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vs Actual $22.07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Copper sheet (10 GW dummy)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$4.30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Relaxed lines (actual load)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$16.70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73% (avg cost)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Relaxed + LMP duals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$27.59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PTDF + interfaces (2x)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$28.83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131%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PTDF + interfaces +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$28.31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128%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Actual NYISO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$22.07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Complete feature set: 46-bus Kron-reduced network, 7 NYISO interface constraints, 235 thermal generators, 31 wind + 16 solar + 7 hydro NondispatchableGenerators, 2 pumped storage (BG 1160 MW + Lewiston 240 MW), 4 import generators, quadratic cost curves, UC parameters by unit type, week-specific fuel prices. 39 structural tests passing, full 24h RUC+SCED solve feasible.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