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A1BC1" w14:textId="26C15A93" w:rsidR="009A588C" w:rsidRDefault="009A588C" w:rsidP="009A588C">
      <w:pPr>
        <w:pStyle w:val="Titel"/>
        <w:ind w:left="1416"/>
        <w:jc w:val="right"/>
        <w:rPr>
          <w:lang w:val="en-GB"/>
        </w:rPr>
      </w:pPr>
      <w:r>
        <w:rPr>
          <w:noProof/>
          <w:lang w:val="en-GB"/>
        </w:rPr>
        <w:drawing>
          <wp:inline distT="0" distB="0" distL="0" distR="0" wp14:anchorId="62BC8D52" wp14:editId="5FF560F8">
            <wp:extent cx="2829277" cy="629468"/>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466" cy="636407"/>
                    </a:xfrm>
                    <a:prstGeom prst="rect">
                      <a:avLst/>
                    </a:prstGeom>
                  </pic:spPr>
                </pic:pic>
              </a:graphicData>
            </a:graphic>
          </wp:inline>
        </w:drawing>
      </w:r>
    </w:p>
    <w:p w14:paraId="2FEFE1CE" w14:textId="12D12B56" w:rsidR="009A588C" w:rsidRDefault="009A588C" w:rsidP="009A588C">
      <w:pPr>
        <w:pStyle w:val="Titel"/>
        <w:ind w:left="1416"/>
        <w:jc w:val="left"/>
        <w:rPr>
          <w:lang w:val="en-GB"/>
        </w:rPr>
      </w:pPr>
    </w:p>
    <w:p w14:paraId="7D783138" w14:textId="07052D47" w:rsidR="009A588C" w:rsidRDefault="009A588C" w:rsidP="009A588C">
      <w:pPr>
        <w:rPr>
          <w:lang w:val="en-GB"/>
        </w:rPr>
      </w:pPr>
    </w:p>
    <w:p w14:paraId="6CA6C10D" w14:textId="5470B0FF" w:rsidR="009A588C" w:rsidRDefault="009A588C" w:rsidP="009A588C">
      <w:pPr>
        <w:rPr>
          <w:lang w:val="en-GB"/>
        </w:rPr>
      </w:pPr>
    </w:p>
    <w:p w14:paraId="0F5DB299" w14:textId="77777777" w:rsidR="009A588C" w:rsidRDefault="009A588C" w:rsidP="009A588C">
      <w:pPr>
        <w:pStyle w:val="Titel"/>
        <w:jc w:val="left"/>
        <w:rPr>
          <w:lang w:val="en-GB"/>
        </w:rPr>
      </w:pPr>
    </w:p>
    <w:p w14:paraId="4D445026" w14:textId="77777777" w:rsidR="009A588C" w:rsidRDefault="009A588C" w:rsidP="009A588C">
      <w:pPr>
        <w:pStyle w:val="Titel"/>
        <w:ind w:left="1416"/>
        <w:jc w:val="left"/>
        <w:rPr>
          <w:lang w:val="en-GB"/>
        </w:rPr>
      </w:pPr>
    </w:p>
    <w:p w14:paraId="3C5FA40F" w14:textId="4E95A5D8" w:rsidR="00192B66" w:rsidRPr="009A588C" w:rsidRDefault="00192B66" w:rsidP="009A588C">
      <w:pPr>
        <w:pStyle w:val="Titel"/>
        <w:ind w:left="1416"/>
        <w:jc w:val="left"/>
        <w:rPr>
          <w:sz w:val="64"/>
          <w:szCs w:val="64"/>
          <w:lang w:val="en-GB"/>
        </w:rPr>
      </w:pPr>
      <w:r w:rsidRPr="009A588C">
        <w:rPr>
          <w:sz w:val="64"/>
          <w:szCs w:val="64"/>
          <w:lang w:val="en-GB"/>
        </w:rPr>
        <w:t xml:space="preserve">Extracting </w:t>
      </w:r>
      <w:r w:rsidR="007F1835">
        <w:rPr>
          <w:sz w:val="64"/>
          <w:szCs w:val="64"/>
          <w:lang w:val="en-GB"/>
        </w:rPr>
        <w:t>P</w:t>
      </w:r>
      <w:r w:rsidRPr="009A588C">
        <w:rPr>
          <w:sz w:val="64"/>
          <w:szCs w:val="64"/>
          <w:lang w:val="en-GB"/>
        </w:rPr>
        <w:t xml:space="preserve">olitical </w:t>
      </w:r>
      <w:r w:rsidR="007F1835">
        <w:rPr>
          <w:sz w:val="64"/>
          <w:szCs w:val="64"/>
          <w:lang w:val="en-GB"/>
        </w:rPr>
        <w:t>R</w:t>
      </w:r>
      <w:r w:rsidRPr="009A588C">
        <w:rPr>
          <w:sz w:val="64"/>
          <w:szCs w:val="64"/>
          <w:lang w:val="en-GB"/>
        </w:rPr>
        <w:t xml:space="preserve">elations from </w:t>
      </w:r>
      <w:r w:rsidR="007F1835">
        <w:rPr>
          <w:sz w:val="64"/>
          <w:szCs w:val="64"/>
          <w:lang w:val="en-GB"/>
        </w:rPr>
        <w:t>N</w:t>
      </w:r>
      <w:r w:rsidRPr="009A588C">
        <w:rPr>
          <w:sz w:val="64"/>
          <w:szCs w:val="64"/>
          <w:lang w:val="en-GB"/>
        </w:rPr>
        <w:t xml:space="preserve">ews </w:t>
      </w:r>
      <w:r w:rsidR="007F1835">
        <w:rPr>
          <w:sz w:val="64"/>
          <w:szCs w:val="64"/>
          <w:lang w:val="en-GB"/>
        </w:rPr>
        <w:t>A</w:t>
      </w:r>
      <w:r w:rsidRPr="009A588C">
        <w:rPr>
          <w:sz w:val="64"/>
          <w:szCs w:val="64"/>
          <w:lang w:val="en-GB"/>
        </w:rPr>
        <w:t xml:space="preserve">rticles </w:t>
      </w:r>
      <w:r w:rsidR="007F1835">
        <w:rPr>
          <w:sz w:val="64"/>
          <w:szCs w:val="64"/>
          <w:lang w:val="en-GB"/>
        </w:rPr>
        <w:t>U</w:t>
      </w:r>
      <w:r w:rsidRPr="009A588C">
        <w:rPr>
          <w:sz w:val="64"/>
          <w:szCs w:val="64"/>
          <w:lang w:val="en-GB"/>
        </w:rPr>
        <w:t xml:space="preserve">sing </w:t>
      </w:r>
      <w:r w:rsidR="007F1835">
        <w:rPr>
          <w:sz w:val="64"/>
          <w:szCs w:val="64"/>
          <w:lang w:val="en-GB"/>
        </w:rPr>
        <w:t>T</w:t>
      </w:r>
      <w:r w:rsidRPr="009A588C">
        <w:rPr>
          <w:sz w:val="64"/>
          <w:szCs w:val="64"/>
          <w:lang w:val="en-GB"/>
        </w:rPr>
        <w:t>ransformers</w:t>
      </w:r>
    </w:p>
    <w:p w14:paraId="56DC1059" w14:textId="536BFDD9" w:rsidR="009A588C" w:rsidRDefault="009A588C" w:rsidP="009A588C">
      <w:pPr>
        <w:rPr>
          <w:lang w:val="en-GB"/>
        </w:rPr>
      </w:pPr>
    </w:p>
    <w:p w14:paraId="70F64DAA" w14:textId="340E58D0" w:rsidR="009A588C" w:rsidRDefault="009A588C" w:rsidP="009A588C">
      <w:pPr>
        <w:rPr>
          <w:lang w:val="en-GB"/>
        </w:rPr>
      </w:pPr>
    </w:p>
    <w:p w14:paraId="2571E653" w14:textId="1D9DD1ED" w:rsidR="009A588C" w:rsidRDefault="009A588C" w:rsidP="009A588C">
      <w:pPr>
        <w:rPr>
          <w:lang w:val="en-GB"/>
        </w:rPr>
      </w:pPr>
    </w:p>
    <w:p w14:paraId="4A8B276C" w14:textId="57742829" w:rsidR="009A588C" w:rsidRDefault="009A588C" w:rsidP="009A588C">
      <w:pPr>
        <w:rPr>
          <w:lang w:val="en-GB"/>
        </w:rPr>
      </w:pPr>
    </w:p>
    <w:p w14:paraId="1E358324" w14:textId="05F4B22E" w:rsidR="009A588C" w:rsidRDefault="009A588C" w:rsidP="009A588C">
      <w:pPr>
        <w:rPr>
          <w:lang w:val="en-GB"/>
        </w:rPr>
      </w:pPr>
    </w:p>
    <w:p w14:paraId="176447BC" w14:textId="41DA1349" w:rsidR="009A588C" w:rsidRDefault="009A588C" w:rsidP="009A588C">
      <w:pPr>
        <w:rPr>
          <w:lang w:val="en-GB"/>
        </w:rPr>
      </w:pPr>
      <w:r>
        <w:rPr>
          <w:lang w:val="en-GB"/>
        </w:rPr>
        <w:t>HWR Berlin (Berlin School of Economics and Law)</w:t>
      </w:r>
    </w:p>
    <w:p w14:paraId="6622A212" w14:textId="3C335734" w:rsidR="009A588C" w:rsidRDefault="009A588C" w:rsidP="009A588C">
      <w:pPr>
        <w:rPr>
          <w:lang w:val="en-GB"/>
        </w:rPr>
      </w:pPr>
      <w:r>
        <w:rPr>
          <w:lang w:val="en-GB"/>
        </w:rPr>
        <w:t>Business Intelligence and Process Management WS2022/2023</w:t>
      </w:r>
    </w:p>
    <w:p w14:paraId="18A5432E" w14:textId="783B0E47" w:rsidR="009A588C" w:rsidRDefault="009A588C" w:rsidP="009A588C">
      <w:pPr>
        <w:rPr>
          <w:lang w:val="en-GB"/>
        </w:rPr>
      </w:pPr>
      <w:r>
        <w:rPr>
          <w:lang w:val="en-GB"/>
        </w:rPr>
        <w:t>Supervisors:</w:t>
      </w:r>
      <w:r>
        <w:rPr>
          <w:lang w:val="en-GB"/>
        </w:rPr>
        <w:tab/>
      </w:r>
      <w:r>
        <w:rPr>
          <w:lang w:val="en-GB"/>
        </w:rPr>
        <w:tab/>
      </w:r>
      <w:r>
        <w:rPr>
          <w:lang w:val="en-GB"/>
        </w:rPr>
        <w:tab/>
        <w:t xml:space="preserve">Prof. </w:t>
      </w:r>
      <w:proofErr w:type="spellStart"/>
      <w:r>
        <w:rPr>
          <w:lang w:val="en-GB"/>
        </w:rPr>
        <w:t>Dr.</w:t>
      </w:r>
      <w:proofErr w:type="spellEnd"/>
      <w:r>
        <w:rPr>
          <w:lang w:val="en-GB"/>
        </w:rPr>
        <w:t xml:space="preserve"> Markus </w:t>
      </w:r>
      <w:proofErr w:type="spellStart"/>
      <w:r>
        <w:rPr>
          <w:lang w:val="en-GB"/>
        </w:rPr>
        <w:t>Löcher</w:t>
      </w:r>
      <w:proofErr w:type="spellEnd"/>
    </w:p>
    <w:p w14:paraId="0C9FC40A" w14:textId="28AA8E5E" w:rsidR="009A588C" w:rsidRDefault="009A588C" w:rsidP="009A588C">
      <w:pPr>
        <w:rPr>
          <w:lang w:val="en-GB"/>
        </w:rPr>
      </w:pPr>
      <w:r>
        <w:rPr>
          <w:lang w:val="en-GB"/>
        </w:rPr>
        <w:tab/>
      </w:r>
      <w:r>
        <w:rPr>
          <w:lang w:val="en-GB"/>
        </w:rPr>
        <w:tab/>
      </w:r>
      <w:r>
        <w:rPr>
          <w:lang w:val="en-GB"/>
        </w:rPr>
        <w:tab/>
      </w:r>
      <w:r>
        <w:rPr>
          <w:lang w:val="en-GB"/>
        </w:rPr>
        <w:tab/>
        <w:t xml:space="preserve">Prof. </w:t>
      </w:r>
      <w:proofErr w:type="spellStart"/>
      <w:r>
        <w:rPr>
          <w:lang w:val="en-GB"/>
        </w:rPr>
        <w:t>Dr.</w:t>
      </w:r>
      <w:proofErr w:type="spellEnd"/>
      <w:r>
        <w:rPr>
          <w:lang w:val="en-GB"/>
        </w:rPr>
        <w:t xml:space="preserve"> Roland Müller</w:t>
      </w:r>
    </w:p>
    <w:p w14:paraId="322479DA" w14:textId="6DC1D02A" w:rsidR="009A588C" w:rsidRDefault="009A588C" w:rsidP="009A588C">
      <w:pPr>
        <w:rPr>
          <w:lang w:val="en-GB"/>
        </w:rPr>
      </w:pPr>
      <w:r>
        <w:rPr>
          <w:lang w:val="en-GB"/>
        </w:rPr>
        <w:t xml:space="preserve">Submission: </w:t>
      </w:r>
      <w:r>
        <w:rPr>
          <w:lang w:val="en-GB"/>
        </w:rPr>
        <w:tab/>
      </w:r>
      <w:r>
        <w:rPr>
          <w:lang w:val="en-GB"/>
        </w:rPr>
        <w:tab/>
      </w:r>
      <w:r>
        <w:rPr>
          <w:lang w:val="en-GB"/>
        </w:rPr>
        <w:tab/>
        <w:t>20.01.2023</w:t>
      </w:r>
    </w:p>
    <w:p w14:paraId="3F5BCA01" w14:textId="3DE9C797" w:rsidR="009A588C" w:rsidRDefault="009A588C" w:rsidP="009A588C">
      <w:pPr>
        <w:rPr>
          <w:lang w:val="en-GB"/>
        </w:rPr>
      </w:pPr>
      <w:r>
        <w:rPr>
          <w:lang w:val="en-GB"/>
        </w:rPr>
        <w:t>Author:</w:t>
      </w:r>
      <w:r>
        <w:rPr>
          <w:lang w:val="en-GB"/>
        </w:rPr>
        <w:tab/>
      </w:r>
      <w:r>
        <w:rPr>
          <w:lang w:val="en-GB"/>
        </w:rPr>
        <w:tab/>
      </w:r>
      <w:r>
        <w:rPr>
          <w:lang w:val="en-GB"/>
        </w:rPr>
        <w:tab/>
      </w:r>
      <w:proofErr w:type="spellStart"/>
      <w:r>
        <w:rPr>
          <w:lang w:val="en-GB"/>
        </w:rPr>
        <w:t>Soere</w:t>
      </w:r>
      <w:proofErr w:type="spellEnd"/>
      <w:r>
        <w:rPr>
          <w:lang w:val="en-GB"/>
        </w:rPr>
        <w:t xml:space="preserve"> Valentin Werner</w:t>
      </w:r>
    </w:p>
    <w:p w14:paraId="4C9AC6F8" w14:textId="1076592D" w:rsidR="009A588C" w:rsidRDefault="009A588C" w:rsidP="009A588C">
      <w:pPr>
        <w:rPr>
          <w:lang w:val="en-GB"/>
        </w:rPr>
      </w:pPr>
      <w:r>
        <w:rPr>
          <w:lang w:val="en-GB"/>
        </w:rPr>
        <w:tab/>
      </w:r>
      <w:r>
        <w:rPr>
          <w:lang w:val="en-GB"/>
        </w:rPr>
        <w:tab/>
      </w:r>
      <w:r>
        <w:rPr>
          <w:lang w:val="en-GB"/>
        </w:rPr>
        <w:tab/>
      </w:r>
      <w:r>
        <w:rPr>
          <w:lang w:val="en-GB"/>
        </w:rPr>
        <w:tab/>
        <w:t>Student ID No:1892217</w:t>
      </w:r>
    </w:p>
    <w:p w14:paraId="2747C746" w14:textId="69A3733C" w:rsidR="009A588C" w:rsidRDefault="009A588C" w:rsidP="009A588C">
      <w:pPr>
        <w:rPr>
          <w:lang w:val="en-GB"/>
        </w:rPr>
      </w:pPr>
      <w:r>
        <w:rPr>
          <w:lang w:val="en-GB"/>
        </w:rPr>
        <w:t>Word count:</w:t>
      </w:r>
      <w:r>
        <w:rPr>
          <w:lang w:val="en-GB"/>
        </w:rPr>
        <w:tab/>
      </w:r>
      <w:r>
        <w:rPr>
          <w:lang w:val="en-GB"/>
        </w:rPr>
        <w:tab/>
      </w:r>
      <w:r>
        <w:rPr>
          <w:lang w:val="en-GB"/>
        </w:rPr>
        <w:tab/>
      </w:r>
      <w:r w:rsidR="00CC4E3B">
        <w:rPr>
          <w:lang w:val="en-GB"/>
        </w:rPr>
        <w:t>16,9</w:t>
      </w:r>
      <w:r w:rsidR="008422FE">
        <w:rPr>
          <w:lang w:val="en-GB"/>
        </w:rPr>
        <w:t>4</w:t>
      </w:r>
      <w:r w:rsidR="00435FB2">
        <w:rPr>
          <w:lang w:val="en-GB"/>
        </w:rPr>
        <w:t>2</w:t>
      </w:r>
    </w:p>
    <w:p w14:paraId="5A38B9FC" w14:textId="77777777" w:rsidR="009A588C" w:rsidRPr="009A588C" w:rsidRDefault="009A588C" w:rsidP="009A588C">
      <w:pPr>
        <w:rPr>
          <w:lang w:val="en-GB"/>
        </w:rPr>
      </w:pPr>
    </w:p>
    <w:p w14:paraId="63FA884E" w14:textId="1C29B400" w:rsidR="009A588C" w:rsidRDefault="00192B66">
      <w:pPr>
        <w:spacing w:after="160" w:line="259" w:lineRule="auto"/>
        <w:jc w:val="left"/>
        <w:rPr>
          <w:lang w:val="en-GB"/>
        </w:rPr>
      </w:pPr>
      <w:r>
        <w:rPr>
          <w:lang w:val="en-GB"/>
        </w:rPr>
        <w:br w:type="page"/>
      </w:r>
    </w:p>
    <w:p w14:paraId="5DAE40D2" w14:textId="43B78D7F" w:rsidR="00897B1A" w:rsidRPr="008B2CBE" w:rsidRDefault="00897B1A" w:rsidP="008B2CBE">
      <w:pPr>
        <w:pStyle w:val="berschrift2"/>
        <w:rPr>
          <w:lang w:val="en-GB"/>
        </w:rPr>
      </w:pPr>
      <w:bookmarkStart w:id="0" w:name="_Toc124450648"/>
      <w:bookmarkStart w:id="1" w:name="_Toc124802247"/>
      <w:bookmarkStart w:id="2" w:name="_Toc124802888"/>
      <w:bookmarkStart w:id="3" w:name="_Toc124806011"/>
      <w:bookmarkStart w:id="4" w:name="_Toc124843975"/>
      <w:bookmarkStart w:id="5" w:name="_Toc125039830"/>
      <w:bookmarkStart w:id="6" w:name="_Toc125096269"/>
      <w:bookmarkStart w:id="7" w:name="_Toc125097309"/>
      <w:r>
        <w:rPr>
          <w:lang w:val="en-GB"/>
        </w:rPr>
        <w:lastRenderedPageBreak/>
        <w:t>Statutory Declaration</w:t>
      </w:r>
      <w:bookmarkEnd w:id="0"/>
      <w:bookmarkEnd w:id="1"/>
      <w:bookmarkEnd w:id="2"/>
      <w:bookmarkEnd w:id="3"/>
      <w:bookmarkEnd w:id="4"/>
      <w:bookmarkEnd w:id="5"/>
      <w:bookmarkEnd w:id="6"/>
      <w:bookmarkEnd w:id="7"/>
    </w:p>
    <w:p w14:paraId="00F99F05" w14:textId="4904CFF5" w:rsidR="00897B1A" w:rsidRDefault="00897B1A" w:rsidP="00897B1A">
      <w:pPr>
        <w:rPr>
          <w:lang w:val="en-GB"/>
        </w:rPr>
      </w:pPr>
      <w:r>
        <w:rPr>
          <w:lang w:val="en-GB"/>
        </w:rPr>
        <w:t xml:space="preserve">I hereby formally declare that I have written the submitted Master Thesis entirely by myself without anyone else’s assistance. Wherever I have drawn on literature or other sources, either in direct quotes, or in paraphrasing such material, I have given the reference to the original author or authors and to the source where it appeared. </w:t>
      </w:r>
    </w:p>
    <w:p w14:paraId="0356376C" w14:textId="77777777" w:rsidR="00897B1A" w:rsidRDefault="00897B1A" w:rsidP="00897B1A">
      <w:pPr>
        <w:rPr>
          <w:lang w:val="en-GB"/>
        </w:rPr>
      </w:pPr>
      <w:r>
        <w:rPr>
          <w:lang w:val="en-GB"/>
        </w:rPr>
        <w:t xml:space="preserve">I am aware that the use of quotations, or of close paraphrasing, from books, magazines, newspapers, the internet or other sources, which are not marked as such, will be considered as an attempt at deception, and that the thesis will be graded with a </w:t>
      </w:r>
      <w:proofErr w:type="gramStart"/>
      <w:r>
        <w:rPr>
          <w:lang w:val="en-GB"/>
        </w:rPr>
        <w:t>fail</w:t>
      </w:r>
      <w:proofErr w:type="gramEnd"/>
      <w:r>
        <w:rPr>
          <w:lang w:val="en-GB"/>
        </w:rPr>
        <w:t xml:space="preserve">. I have informed the examiners and the board of examiners in the case that I have submitted the dissertation, entirely or partly, for other purposes of examination. </w:t>
      </w:r>
    </w:p>
    <w:p w14:paraId="1D98CAFB" w14:textId="77777777" w:rsidR="00897B1A" w:rsidRDefault="00897B1A" w:rsidP="00897B1A">
      <w:pPr>
        <w:rPr>
          <w:lang w:val="en-GB"/>
        </w:rPr>
      </w:pPr>
    </w:p>
    <w:p w14:paraId="09AFCC9F" w14:textId="77777777" w:rsidR="00897B1A" w:rsidRDefault="00897B1A" w:rsidP="00897B1A">
      <w:pPr>
        <w:rPr>
          <w:lang w:val="en-GB"/>
        </w:rPr>
      </w:pPr>
    </w:p>
    <w:p w14:paraId="3849A440" w14:textId="520FF4A9" w:rsidR="00897B1A" w:rsidRDefault="001120D3" w:rsidP="00897B1A">
      <w:pPr>
        <w:pBdr>
          <w:bottom w:val="single" w:sz="12" w:space="1" w:color="auto"/>
        </w:pBdr>
        <w:rPr>
          <w:lang w:val="en-GB"/>
        </w:rPr>
      </w:pPr>
      <w:r>
        <w:rPr>
          <w:lang w:val="en-GB"/>
        </w:rPr>
        <w:t>Berlin, 20.01.2023</w:t>
      </w:r>
    </w:p>
    <w:p w14:paraId="7C2EFB15" w14:textId="6FE2607A" w:rsidR="00897B1A" w:rsidRDefault="00897B1A" w:rsidP="00897B1A">
      <w:pPr>
        <w:rPr>
          <w:lang w:val="en-GB"/>
        </w:rPr>
      </w:pPr>
      <w:r>
        <w:rPr>
          <w:lang w:val="en-GB"/>
        </w:rPr>
        <w:t>place, date</w:t>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Pr>
          <w:lang w:val="en-GB"/>
        </w:rPr>
        <w:t>signature</w:t>
      </w:r>
    </w:p>
    <w:p w14:paraId="4E3C19B3" w14:textId="77777777" w:rsidR="00897B1A" w:rsidRDefault="00897B1A">
      <w:pPr>
        <w:spacing w:after="160" w:line="259" w:lineRule="auto"/>
        <w:jc w:val="left"/>
        <w:rPr>
          <w:lang w:val="en-GB"/>
        </w:rPr>
      </w:pPr>
    </w:p>
    <w:p w14:paraId="0E5F0521" w14:textId="1D081EF4" w:rsidR="000944CE" w:rsidRDefault="000944CE" w:rsidP="000944CE">
      <w:pPr>
        <w:pStyle w:val="berschrift1"/>
        <w:rPr>
          <w:lang w:val="en-GB"/>
        </w:rPr>
      </w:pPr>
      <w:r>
        <w:rPr>
          <w:lang w:val="en-GB"/>
        </w:rPr>
        <w:br w:type="page"/>
      </w:r>
      <w:bookmarkStart w:id="8" w:name="_Toc124806012"/>
      <w:bookmarkStart w:id="9" w:name="_Toc124843976"/>
      <w:bookmarkStart w:id="10" w:name="_Toc125039831"/>
      <w:bookmarkStart w:id="11" w:name="_Toc125096270"/>
      <w:bookmarkStart w:id="12" w:name="_Toc125097310"/>
      <w:r>
        <w:rPr>
          <w:lang w:val="en-GB"/>
        </w:rPr>
        <w:lastRenderedPageBreak/>
        <w:t>Abstract</w:t>
      </w:r>
      <w:bookmarkEnd w:id="8"/>
      <w:bookmarkEnd w:id="9"/>
      <w:bookmarkEnd w:id="10"/>
      <w:bookmarkEnd w:id="11"/>
      <w:bookmarkEnd w:id="12"/>
    </w:p>
    <w:p w14:paraId="1099E0B3" w14:textId="6014A2B3" w:rsidR="000944CE" w:rsidRDefault="00BB6C39" w:rsidP="000944CE">
      <w:pPr>
        <w:rPr>
          <w:lang w:val="en-GB"/>
        </w:rPr>
      </w:pPr>
      <w:r>
        <w:rPr>
          <w:lang w:val="en-GB"/>
        </w:rPr>
        <w:t>Currently, political events are coded from newspaper articles worldwide using parsers based on dictionaries to generate datasets that help scientists to predict social unrest and conflicts. These parsers mostly lack flexibility when coding events, which can be improved upon us</w:t>
      </w:r>
      <w:r w:rsidR="00C177D7">
        <w:rPr>
          <w:lang w:val="en-GB"/>
        </w:rPr>
        <w:t>ing</w:t>
      </w:r>
      <w:r>
        <w:rPr>
          <w:lang w:val="en-GB"/>
        </w:rPr>
        <w:t xml:space="preserve"> state</w:t>
      </w:r>
      <w:r w:rsidR="00C177D7">
        <w:rPr>
          <w:lang w:val="en-GB"/>
        </w:rPr>
        <w:t>-of-the-</w:t>
      </w:r>
      <w:r>
        <w:rPr>
          <w:lang w:val="en-GB"/>
        </w:rPr>
        <w:t xml:space="preserve">art natural language processing models, such as transformers. </w:t>
      </w:r>
      <w:r w:rsidR="000944CE">
        <w:rPr>
          <w:lang w:val="en-GB"/>
        </w:rPr>
        <w:t>This thesis explores the use of sequence-to-sequence relation extraction transformers for political event coding. Two end-to-end relation extraction models</w:t>
      </w:r>
      <w:r w:rsidR="009B4D44">
        <w:rPr>
          <w:lang w:val="en-GB"/>
        </w:rPr>
        <w:t xml:space="preserve"> (Hu et al., 2022; Cabot &amp; </w:t>
      </w:r>
      <w:proofErr w:type="spellStart"/>
      <w:r w:rsidR="009B4D44">
        <w:rPr>
          <w:lang w:val="en-GB"/>
        </w:rPr>
        <w:t>Navigli</w:t>
      </w:r>
      <w:proofErr w:type="spellEnd"/>
      <w:r w:rsidR="009B4D44">
        <w:rPr>
          <w:lang w:val="en-GB"/>
        </w:rPr>
        <w:t>, 2021)</w:t>
      </w:r>
      <w:r w:rsidR="000944CE">
        <w:rPr>
          <w:lang w:val="en-GB"/>
        </w:rPr>
        <w:t xml:space="preserve"> are proposed using both domain-specific and task-specific transfer learning. </w:t>
      </w:r>
    </w:p>
    <w:p w14:paraId="2A040576" w14:textId="69735BB6" w:rsidR="00282188" w:rsidRDefault="00282188" w:rsidP="000944CE">
      <w:pPr>
        <w:rPr>
          <w:lang w:val="en-GB"/>
        </w:rPr>
      </w:pPr>
      <w:r>
        <w:rPr>
          <w:lang w:val="en-GB"/>
        </w:rPr>
        <w:t xml:space="preserve">After </w:t>
      </w:r>
      <w:r w:rsidR="00574E0E">
        <w:rPr>
          <w:lang w:val="en-GB"/>
        </w:rPr>
        <w:t xml:space="preserve">discussing </w:t>
      </w:r>
      <w:r>
        <w:rPr>
          <w:lang w:val="en-GB"/>
        </w:rPr>
        <w:t>flaws in current annotated datasets, t</w:t>
      </w:r>
      <w:r w:rsidR="000944CE">
        <w:rPr>
          <w:lang w:val="en-GB"/>
        </w:rPr>
        <w:t xml:space="preserve">wo new datasets </w:t>
      </w:r>
      <w:r>
        <w:rPr>
          <w:lang w:val="en-GB"/>
        </w:rPr>
        <w:t>were</w:t>
      </w:r>
      <w:r w:rsidR="000944CE">
        <w:rPr>
          <w:lang w:val="en-GB"/>
        </w:rPr>
        <w:t xml:space="preserve"> created to pre-train and fine-tune the respective transformer models. </w:t>
      </w:r>
      <w:r>
        <w:rPr>
          <w:lang w:val="en-GB"/>
        </w:rPr>
        <w:t xml:space="preserve">The first dataset is created by a re-implementation of </w:t>
      </w:r>
      <w:r w:rsidR="00C177D7">
        <w:rPr>
          <w:lang w:val="en-GB"/>
        </w:rPr>
        <w:t xml:space="preserve">the </w:t>
      </w:r>
      <w:r>
        <w:rPr>
          <w:lang w:val="en-GB"/>
        </w:rPr>
        <w:t>currently used dictionary event coding algorithm</w:t>
      </w:r>
      <w:r w:rsidR="009B4D44">
        <w:rPr>
          <w:lang w:val="en-GB"/>
        </w:rPr>
        <w:t>. T</w:t>
      </w:r>
      <w:r>
        <w:rPr>
          <w:lang w:val="en-GB"/>
        </w:rPr>
        <w:t>he second dataset comprises 2,206 annotated sentences</w:t>
      </w:r>
      <w:r w:rsidR="00BB6C39">
        <w:rPr>
          <w:lang w:val="en-GB"/>
        </w:rPr>
        <w:t xml:space="preserve"> from globally dispersed newspapers.</w:t>
      </w:r>
    </w:p>
    <w:p w14:paraId="34948682" w14:textId="2A149B3B" w:rsidR="000944CE" w:rsidRDefault="00282188" w:rsidP="000944CE">
      <w:pPr>
        <w:rPr>
          <w:lang w:val="en-GB"/>
        </w:rPr>
      </w:pPr>
      <w:r>
        <w:rPr>
          <w:lang w:val="en-GB"/>
        </w:rPr>
        <w:t xml:space="preserve">Several training strategies, such as entity masking and entity hinting were employed during training, finding mixed results in resulting performance. While both transformers were able to achieve excellent results on the pre-training dataset, the task-specific transfer learning model outperforms by a large margin during fine-tuning. </w:t>
      </w:r>
      <w:r w:rsidR="009B4D44">
        <w:rPr>
          <w:lang w:val="en-GB"/>
        </w:rPr>
        <w:t>It is expected that this result is greatly influenced by the dataset size used.</w:t>
      </w:r>
    </w:p>
    <w:p w14:paraId="765E945B" w14:textId="745FE5CD" w:rsidR="009B4D44" w:rsidRDefault="000050E7" w:rsidP="000944CE">
      <w:pPr>
        <w:rPr>
          <w:lang w:val="en-GB"/>
        </w:rPr>
      </w:pPr>
      <w:r>
        <w:rPr>
          <w:lang w:val="en-GB"/>
        </w:rPr>
        <w:t>T</w:t>
      </w:r>
      <w:r w:rsidR="009B4D44">
        <w:rPr>
          <w:lang w:val="en-GB"/>
        </w:rPr>
        <w:t>he main call for future research remains the creation of a high-quality large dataset for political relation extractio</w:t>
      </w:r>
      <w:r>
        <w:rPr>
          <w:lang w:val="en-GB"/>
        </w:rPr>
        <w:t>n.</w:t>
      </w:r>
      <w:r w:rsidR="009B4D44">
        <w:rPr>
          <w:lang w:val="en-GB"/>
        </w:rPr>
        <w:t xml:space="preserve"> </w:t>
      </w:r>
      <w:r>
        <w:rPr>
          <w:lang w:val="en-GB"/>
        </w:rPr>
        <w:t xml:space="preserve">Further </w:t>
      </w:r>
      <w:r w:rsidR="009B4D44">
        <w:rPr>
          <w:lang w:val="en-GB"/>
        </w:rPr>
        <w:t xml:space="preserve">directions </w:t>
      </w:r>
      <w:r w:rsidR="00C177D7">
        <w:rPr>
          <w:lang w:val="en-GB"/>
        </w:rPr>
        <w:t>for</w:t>
      </w:r>
      <w:r w:rsidR="009B4D44">
        <w:rPr>
          <w:lang w:val="en-GB"/>
        </w:rPr>
        <w:t xml:space="preserve"> future transformer training are proposed. Particularly, the combination of a named entity recognition model in combination with an end-to-end relation extraction model can achieve promising results.</w:t>
      </w:r>
    </w:p>
    <w:p w14:paraId="35B36836" w14:textId="3EB1A90C" w:rsidR="00664919" w:rsidRDefault="00664919" w:rsidP="000944CE">
      <w:pPr>
        <w:rPr>
          <w:lang w:val="en-GB"/>
        </w:rPr>
      </w:pPr>
    </w:p>
    <w:p w14:paraId="40AF0B80" w14:textId="5D02CC31" w:rsidR="00664919" w:rsidRDefault="00664919" w:rsidP="000944CE">
      <w:pPr>
        <w:rPr>
          <w:lang w:val="en-GB"/>
        </w:rPr>
      </w:pPr>
      <w:r w:rsidRPr="00664919">
        <w:rPr>
          <w:i/>
          <w:iCs/>
          <w:lang w:val="en-GB"/>
        </w:rPr>
        <w:t>Keywords:</w:t>
      </w:r>
      <w:r>
        <w:rPr>
          <w:lang w:val="en-GB"/>
        </w:rPr>
        <w:t xml:space="preserve"> Natural Language Processing, Relation Extraction, </w:t>
      </w:r>
      <w:r w:rsidR="002356AA">
        <w:rPr>
          <w:lang w:val="en-GB"/>
        </w:rPr>
        <w:t xml:space="preserve">Text Generation, </w:t>
      </w:r>
      <w:r>
        <w:rPr>
          <w:lang w:val="en-GB"/>
        </w:rPr>
        <w:t>Political Event Coding, Deep Learning, Transformers, BERT, BART, CAMEO.</w:t>
      </w:r>
    </w:p>
    <w:p w14:paraId="4F6060F8" w14:textId="319AD8BE" w:rsidR="00DA1979" w:rsidRDefault="00DA1979" w:rsidP="000944CE">
      <w:pPr>
        <w:rPr>
          <w:lang w:val="en-GB"/>
        </w:rPr>
      </w:pPr>
    </w:p>
    <w:p w14:paraId="1C79AC38" w14:textId="02D0A6DB" w:rsidR="008E7BD3" w:rsidRDefault="008E7BD3" w:rsidP="000944CE">
      <w:pPr>
        <w:rPr>
          <w:lang w:val="en-GB"/>
        </w:rPr>
      </w:pPr>
    </w:p>
    <w:p w14:paraId="199DD01D" w14:textId="5645B6FD" w:rsidR="008E7BD3" w:rsidRDefault="008E7BD3" w:rsidP="000944CE">
      <w:pPr>
        <w:rPr>
          <w:lang w:val="en-GB"/>
        </w:rPr>
      </w:pPr>
    </w:p>
    <w:p w14:paraId="4B89D935" w14:textId="1ABB397D" w:rsidR="008E7BD3" w:rsidRDefault="008E7BD3" w:rsidP="000944CE">
      <w:pPr>
        <w:rPr>
          <w:lang w:val="en-GB"/>
        </w:rPr>
      </w:pPr>
    </w:p>
    <w:p w14:paraId="1B992EC1" w14:textId="658CE40B" w:rsidR="008E7BD3" w:rsidRDefault="008E7BD3" w:rsidP="000944CE">
      <w:pPr>
        <w:rPr>
          <w:lang w:val="en-GB"/>
        </w:rPr>
      </w:pPr>
    </w:p>
    <w:p w14:paraId="69156A76" w14:textId="77777777" w:rsidR="008E7BD3" w:rsidRDefault="008E7BD3" w:rsidP="000944CE">
      <w:pPr>
        <w:rPr>
          <w:lang w:val="en-GB"/>
        </w:rPr>
      </w:pPr>
    </w:p>
    <w:p w14:paraId="1628F5B8" w14:textId="733DFE2F" w:rsidR="000944CE" w:rsidRDefault="00DA1979" w:rsidP="008E7BD3">
      <w:pPr>
        <w:jc w:val="left"/>
        <w:rPr>
          <w:lang w:val="en-GB"/>
        </w:rPr>
      </w:pPr>
      <w:r>
        <w:rPr>
          <w:lang w:val="en-GB"/>
        </w:rPr>
        <w:t xml:space="preserve">All code and documents are publicly available at: </w:t>
      </w:r>
      <w:hyperlink r:id="rId9" w:history="1">
        <w:r w:rsidRPr="007D11B5">
          <w:rPr>
            <w:rStyle w:val="Hyperlink"/>
            <w:lang w:val="en-GB"/>
          </w:rPr>
          <w:t>https://github.com/valentinwerner1/Thesis_RelationExtraction_PoliticsNews</w:t>
        </w:r>
      </w:hyperlink>
      <w:r>
        <w:rPr>
          <w:lang w:val="en-GB"/>
        </w:rPr>
        <w:t xml:space="preserve"> </w:t>
      </w:r>
    </w:p>
    <w:p w14:paraId="0F8947D6" w14:textId="3C6744D9" w:rsidR="000944CE" w:rsidRPr="000944CE" w:rsidRDefault="000944CE" w:rsidP="000944CE">
      <w:pPr>
        <w:rPr>
          <w:lang w:val="en-GB"/>
        </w:rPr>
        <w:sectPr w:rsidR="000944CE" w:rsidRPr="000944CE" w:rsidSect="003F434E">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2268" w:header="709" w:footer="709" w:gutter="0"/>
          <w:cols w:space="708"/>
          <w:docGrid w:linePitch="360"/>
        </w:sectPr>
      </w:pPr>
    </w:p>
    <w:sdt>
      <w:sdtPr>
        <w:rPr>
          <w:rFonts w:ascii="Arial" w:eastAsiaTheme="minorHAnsi" w:hAnsi="Arial" w:cstheme="minorBidi"/>
          <w:color w:val="auto"/>
          <w:sz w:val="22"/>
          <w:szCs w:val="22"/>
          <w:lang w:eastAsia="en-US"/>
        </w:rPr>
        <w:id w:val="-5060518"/>
        <w:docPartObj>
          <w:docPartGallery w:val="Table of Contents"/>
          <w:docPartUnique/>
        </w:docPartObj>
      </w:sdtPr>
      <w:sdtEndPr>
        <w:rPr>
          <w:b/>
          <w:bCs/>
        </w:rPr>
      </w:sdtEndPr>
      <w:sdtContent>
        <w:p w14:paraId="088BB733" w14:textId="4AE6E6C9" w:rsidR="008E7BD3" w:rsidRPr="008E7BD3" w:rsidRDefault="003F38F2" w:rsidP="008E7BD3">
          <w:pPr>
            <w:pStyle w:val="Inhaltsverzeichnisberschrift"/>
            <w:spacing w:after="240"/>
            <w:rPr>
              <w:noProof/>
            </w:rPr>
          </w:pPr>
          <w:r w:rsidRPr="001E7DB8">
            <w:rPr>
              <w:rFonts w:ascii="Arial" w:hAnsi="Arial" w:cs="Arial"/>
              <w:color w:val="auto"/>
              <w:lang w:val="en-GB"/>
            </w:rPr>
            <w:t>Table of Contents</w:t>
          </w:r>
          <w:r>
            <w:fldChar w:fldCharType="begin"/>
          </w:r>
          <w:r w:rsidRPr="001E7DB8">
            <w:rPr>
              <w:lang w:val="en-GB"/>
            </w:rPr>
            <w:instrText xml:space="preserve"> TOC \o "1-3" \h \z \u </w:instrText>
          </w:r>
          <w:r>
            <w:fldChar w:fldCharType="separate"/>
          </w:r>
        </w:p>
        <w:p w14:paraId="72FFD3E6" w14:textId="45BE519E" w:rsidR="008E7BD3" w:rsidRDefault="00000000">
          <w:pPr>
            <w:pStyle w:val="Verzeichnis1"/>
            <w:tabs>
              <w:tab w:val="right" w:leader="dot" w:pos="8494"/>
            </w:tabs>
            <w:rPr>
              <w:rFonts w:asciiTheme="minorHAnsi" w:eastAsiaTheme="minorEastAsia" w:hAnsiTheme="minorHAnsi"/>
              <w:noProof/>
              <w:lang w:eastAsia="de-DE"/>
            </w:rPr>
          </w:pPr>
          <w:hyperlink w:anchor="_Toc125097311" w:history="1">
            <w:r w:rsidR="008E7BD3" w:rsidRPr="00CA6D19">
              <w:rPr>
                <w:rStyle w:val="Hyperlink"/>
                <w:noProof/>
                <w:lang w:val="en-GB"/>
              </w:rPr>
              <w:t>Abbreviations</w:t>
            </w:r>
            <w:r w:rsidR="008E7BD3">
              <w:rPr>
                <w:noProof/>
                <w:webHidden/>
              </w:rPr>
              <w:tab/>
            </w:r>
            <w:r w:rsidR="008E7BD3">
              <w:rPr>
                <w:noProof/>
                <w:webHidden/>
              </w:rPr>
              <w:fldChar w:fldCharType="begin"/>
            </w:r>
            <w:r w:rsidR="008E7BD3">
              <w:rPr>
                <w:noProof/>
                <w:webHidden/>
              </w:rPr>
              <w:instrText xml:space="preserve"> PAGEREF _Toc125097311 \h </w:instrText>
            </w:r>
            <w:r w:rsidR="008E7BD3">
              <w:rPr>
                <w:noProof/>
                <w:webHidden/>
              </w:rPr>
            </w:r>
            <w:r w:rsidR="008E7BD3">
              <w:rPr>
                <w:noProof/>
                <w:webHidden/>
              </w:rPr>
              <w:fldChar w:fldCharType="separate"/>
            </w:r>
            <w:r w:rsidR="00657E84">
              <w:rPr>
                <w:noProof/>
                <w:webHidden/>
              </w:rPr>
              <w:t>III</w:t>
            </w:r>
            <w:r w:rsidR="008E7BD3">
              <w:rPr>
                <w:noProof/>
                <w:webHidden/>
              </w:rPr>
              <w:fldChar w:fldCharType="end"/>
            </w:r>
          </w:hyperlink>
        </w:p>
        <w:p w14:paraId="5B711D7B" w14:textId="499231F0" w:rsidR="008E7BD3" w:rsidRDefault="00000000">
          <w:pPr>
            <w:pStyle w:val="Verzeichnis1"/>
            <w:tabs>
              <w:tab w:val="right" w:leader="dot" w:pos="8494"/>
            </w:tabs>
            <w:rPr>
              <w:rFonts w:asciiTheme="minorHAnsi" w:eastAsiaTheme="minorEastAsia" w:hAnsiTheme="minorHAnsi"/>
              <w:noProof/>
              <w:lang w:eastAsia="de-DE"/>
            </w:rPr>
          </w:pPr>
          <w:hyperlink w:anchor="_Toc125097312" w:history="1">
            <w:r w:rsidR="008E7BD3" w:rsidRPr="00CA6D19">
              <w:rPr>
                <w:rStyle w:val="Hyperlink"/>
                <w:noProof/>
                <w:lang w:val="en-GB"/>
              </w:rPr>
              <w:t>List of Figures</w:t>
            </w:r>
            <w:r w:rsidR="008E7BD3">
              <w:rPr>
                <w:noProof/>
                <w:webHidden/>
              </w:rPr>
              <w:tab/>
            </w:r>
            <w:r w:rsidR="008E7BD3">
              <w:rPr>
                <w:noProof/>
                <w:webHidden/>
              </w:rPr>
              <w:fldChar w:fldCharType="begin"/>
            </w:r>
            <w:r w:rsidR="008E7BD3">
              <w:rPr>
                <w:noProof/>
                <w:webHidden/>
              </w:rPr>
              <w:instrText xml:space="preserve"> PAGEREF _Toc125097312 \h </w:instrText>
            </w:r>
            <w:r w:rsidR="008E7BD3">
              <w:rPr>
                <w:noProof/>
                <w:webHidden/>
              </w:rPr>
            </w:r>
            <w:r w:rsidR="008E7BD3">
              <w:rPr>
                <w:noProof/>
                <w:webHidden/>
              </w:rPr>
              <w:fldChar w:fldCharType="separate"/>
            </w:r>
            <w:r w:rsidR="00657E84">
              <w:rPr>
                <w:noProof/>
                <w:webHidden/>
              </w:rPr>
              <w:t>IV</w:t>
            </w:r>
            <w:r w:rsidR="008E7BD3">
              <w:rPr>
                <w:noProof/>
                <w:webHidden/>
              </w:rPr>
              <w:fldChar w:fldCharType="end"/>
            </w:r>
          </w:hyperlink>
        </w:p>
        <w:p w14:paraId="1D84EC80" w14:textId="7DF00B40" w:rsidR="008E7BD3" w:rsidRDefault="00000000">
          <w:pPr>
            <w:pStyle w:val="Verzeichnis1"/>
            <w:tabs>
              <w:tab w:val="right" w:leader="dot" w:pos="8494"/>
            </w:tabs>
            <w:rPr>
              <w:rFonts w:asciiTheme="minorHAnsi" w:eastAsiaTheme="minorEastAsia" w:hAnsiTheme="minorHAnsi"/>
              <w:noProof/>
              <w:lang w:eastAsia="de-DE"/>
            </w:rPr>
          </w:pPr>
          <w:hyperlink w:anchor="_Toc125097313" w:history="1">
            <w:r w:rsidR="008E7BD3" w:rsidRPr="00CA6D19">
              <w:rPr>
                <w:rStyle w:val="Hyperlink"/>
                <w:noProof/>
                <w:lang w:val="en-GB"/>
              </w:rPr>
              <w:t>List of Tables</w:t>
            </w:r>
            <w:r w:rsidR="008E7BD3">
              <w:rPr>
                <w:noProof/>
                <w:webHidden/>
              </w:rPr>
              <w:tab/>
            </w:r>
            <w:r w:rsidR="008E7BD3">
              <w:rPr>
                <w:noProof/>
                <w:webHidden/>
              </w:rPr>
              <w:fldChar w:fldCharType="begin"/>
            </w:r>
            <w:r w:rsidR="008E7BD3">
              <w:rPr>
                <w:noProof/>
                <w:webHidden/>
              </w:rPr>
              <w:instrText xml:space="preserve"> PAGEREF _Toc125097313 \h </w:instrText>
            </w:r>
            <w:r w:rsidR="008E7BD3">
              <w:rPr>
                <w:noProof/>
                <w:webHidden/>
              </w:rPr>
            </w:r>
            <w:r w:rsidR="008E7BD3">
              <w:rPr>
                <w:noProof/>
                <w:webHidden/>
              </w:rPr>
              <w:fldChar w:fldCharType="separate"/>
            </w:r>
            <w:r w:rsidR="00657E84">
              <w:rPr>
                <w:noProof/>
                <w:webHidden/>
              </w:rPr>
              <w:t>V</w:t>
            </w:r>
            <w:r w:rsidR="008E7BD3">
              <w:rPr>
                <w:noProof/>
                <w:webHidden/>
              </w:rPr>
              <w:fldChar w:fldCharType="end"/>
            </w:r>
          </w:hyperlink>
        </w:p>
        <w:p w14:paraId="0F71A4CC" w14:textId="1CCD4106"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14" w:history="1">
            <w:r w:rsidR="008E7BD3" w:rsidRPr="00CA6D19">
              <w:rPr>
                <w:rStyle w:val="Hyperlink"/>
                <w:noProof/>
                <w:lang w:val="en-GB"/>
              </w:rPr>
              <w:t>1.</w:t>
            </w:r>
            <w:r w:rsidR="008E7BD3">
              <w:rPr>
                <w:rFonts w:asciiTheme="minorHAnsi" w:eastAsiaTheme="minorEastAsia" w:hAnsiTheme="minorHAnsi"/>
                <w:noProof/>
                <w:lang w:eastAsia="de-DE"/>
              </w:rPr>
              <w:tab/>
            </w:r>
            <w:r w:rsidR="008E7BD3" w:rsidRPr="00CA6D19">
              <w:rPr>
                <w:rStyle w:val="Hyperlink"/>
                <w:noProof/>
                <w:lang w:val="en-GB"/>
              </w:rPr>
              <w:t>Introduction</w:t>
            </w:r>
            <w:r w:rsidR="008E7BD3">
              <w:rPr>
                <w:noProof/>
                <w:webHidden/>
              </w:rPr>
              <w:tab/>
            </w:r>
            <w:r w:rsidR="008E7BD3">
              <w:rPr>
                <w:noProof/>
                <w:webHidden/>
              </w:rPr>
              <w:fldChar w:fldCharType="begin"/>
            </w:r>
            <w:r w:rsidR="008E7BD3">
              <w:rPr>
                <w:noProof/>
                <w:webHidden/>
              </w:rPr>
              <w:instrText xml:space="preserve"> PAGEREF _Toc125097314 \h </w:instrText>
            </w:r>
            <w:r w:rsidR="008E7BD3">
              <w:rPr>
                <w:noProof/>
                <w:webHidden/>
              </w:rPr>
            </w:r>
            <w:r w:rsidR="008E7BD3">
              <w:rPr>
                <w:noProof/>
                <w:webHidden/>
              </w:rPr>
              <w:fldChar w:fldCharType="separate"/>
            </w:r>
            <w:r w:rsidR="00657E84">
              <w:rPr>
                <w:noProof/>
                <w:webHidden/>
              </w:rPr>
              <w:t>1</w:t>
            </w:r>
            <w:r w:rsidR="008E7BD3">
              <w:rPr>
                <w:noProof/>
                <w:webHidden/>
              </w:rPr>
              <w:fldChar w:fldCharType="end"/>
            </w:r>
          </w:hyperlink>
        </w:p>
        <w:p w14:paraId="15CBE5BA" w14:textId="1A8F8A15"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15" w:history="1">
            <w:r w:rsidR="008E7BD3" w:rsidRPr="00CA6D19">
              <w:rPr>
                <w:rStyle w:val="Hyperlink"/>
                <w:noProof/>
                <w:lang w:val="en-GB"/>
              </w:rPr>
              <w:t>1.1.</w:t>
            </w:r>
            <w:r w:rsidR="008E7BD3">
              <w:rPr>
                <w:rFonts w:asciiTheme="minorHAnsi" w:eastAsiaTheme="minorEastAsia" w:hAnsiTheme="minorHAnsi"/>
                <w:noProof/>
                <w:lang w:eastAsia="de-DE"/>
              </w:rPr>
              <w:tab/>
            </w:r>
            <w:r w:rsidR="008E7BD3" w:rsidRPr="00CA6D19">
              <w:rPr>
                <w:rStyle w:val="Hyperlink"/>
                <w:noProof/>
                <w:lang w:val="en-GB"/>
              </w:rPr>
              <w:t>Research Objective</w:t>
            </w:r>
            <w:r w:rsidR="008E7BD3">
              <w:rPr>
                <w:noProof/>
                <w:webHidden/>
              </w:rPr>
              <w:tab/>
            </w:r>
            <w:r w:rsidR="008E7BD3">
              <w:rPr>
                <w:noProof/>
                <w:webHidden/>
              </w:rPr>
              <w:fldChar w:fldCharType="begin"/>
            </w:r>
            <w:r w:rsidR="008E7BD3">
              <w:rPr>
                <w:noProof/>
                <w:webHidden/>
              </w:rPr>
              <w:instrText xml:space="preserve"> PAGEREF _Toc125097315 \h </w:instrText>
            </w:r>
            <w:r w:rsidR="008E7BD3">
              <w:rPr>
                <w:noProof/>
                <w:webHidden/>
              </w:rPr>
            </w:r>
            <w:r w:rsidR="008E7BD3">
              <w:rPr>
                <w:noProof/>
                <w:webHidden/>
              </w:rPr>
              <w:fldChar w:fldCharType="separate"/>
            </w:r>
            <w:r w:rsidR="00657E84">
              <w:rPr>
                <w:noProof/>
                <w:webHidden/>
              </w:rPr>
              <w:t>2</w:t>
            </w:r>
            <w:r w:rsidR="008E7BD3">
              <w:rPr>
                <w:noProof/>
                <w:webHidden/>
              </w:rPr>
              <w:fldChar w:fldCharType="end"/>
            </w:r>
          </w:hyperlink>
        </w:p>
        <w:p w14:paraId="4A38CC37" w14:textId="169AAA15"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16" w:history="1">
            <w:r w:rsidR="008E7BD3" w:rsidRPr="00CA6D19">
              <w:rPr>
                <w:rStyle w:val="Hyperlink"/>
                <w:noProof/>
                <w:lang w:val="en-GB"/>
              </w:rPr>
              <w:t>1.2.</w:t>
            </w:r>
            <w:r w:rsidR="008E7BD3">
              <w:rPr>
                <w:rFonts w:asciiTheme="minorHAnsi" w:eastAsiaTheme="minorEastAsia" w:hAnsiTheme="minorHAnsi"/>
                <w:noProof/>
                <w:lang w:eastAsia="de-DE"/>
              </w:rPr>
              <w:tab/>
            </w:r>
            <w:r w:rsidR="008E7BD3" w:rsidRPr="00CA6D19">
              <w:rPr>
                <w:rStyle w:val="Hyperlink"/>
                <w:noProof/>
                <w:lang w:val="en-GB"/>
              </w:rPr>
              <w:t>Thesis Outline</w:t>
            </w:r>
            <w:r w:rsidR="008E7BD3">
              <w:rPr>
                <w:noProof/>
                <w:webHidden/>
              </w:rPr>
              <w:tab/>
            </w:r>
            <w:r w:rsidR="008E7BD3">
              <w:rPr>
                <w:noProof/>
                <w:webHidden/>
              </w:rPr>
              <w:fldChar w:fldCharType="begin"/>
            </w:r>
            <w:r w:rsidR="008E7BD3">
              <w:rPr>
                <w:noProof/>
                <w:webHidden/>
              </w:rPr>
              <w:instrText xml:space="preserve"> PAGEREF _Toc125097316 \h </w:instrText>
            </w:r>
            <w:r w:rsidR="008E7BD3">
              <w:rPr>
                <w:noProof/>
                <w:webHidden/>
              </w:rPr>
            </w:r>
            <w:r w:rsidR="008E7BD3">
              <w:rPr>
                <w:noProof/>
                <w:webHidden/>
              </w:rPr>
              <w:fldChar w:fldCharType="separate"/>
            </w:r>
            <w:r w:rsidR="00657E84">
              <w:rPr>
                <w:noProof/>
                <w:webHidden/>
              </w:rPr>
              <w:t>2</w:t>
            </w:r>
            <w:r w:rsidR="008E7BD3">
              <w:rPr>
                <w:noProof/>
                <w:webHidden/>
              </w:rPr>
              <w:fldChar w:fldCharType="end"/>
            </w:r>
          </w:hyperlink>
        </w:p>
        <w:p w14:paraId="7FFF23EE" w14:textId="115B9111"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17" w:history="1">
            <w:r w:rsidR="008E7BD3" w:rsidRPr="00CA6D19">
              <w:rPr>
                <w:rStyle w:val="Hyperlink"/>
                <w:noProof/>
                <w:lang w:val="en-GB"/>
              </w:rPr>
              <w:t>2.</w:t>
            </w:r>
            <w:r w:rsidR="008E7BD3">
              <w:rPr>
                <w:rFonts w:asciiTheme="minorHAnsi" w:eastAsiaTheme="minorEastAsia" w:hAnsiTheme="minorHAnsi"/>
                <w:noProof/>
                <w:lang w:eastAsia="de-DE"/>
              </w:rPr>
              <w:tab/>
            </w:r>
            <w:r w:rsidR="008E7BD3" w:rsidRPr="00CA6D19">
              <w:rPr>
                <w:rStyle w:val="Hyperlink"/>
                <w:noProof/>
                <w:lang w:val="en-GB"/>
              </w:rPr>
              <w:t>Theoretical Foundations</w:t>
            </w:r>
            <w:r w:rsidR="008E7BD3">
              <w:rPr>
                <w:noProof/>
                <w:webHidden/>
              </w:rPr>
              <w:tab/>
            </w:r>
            <w:r w:rsidR="008E7BD3">
              <w:rPr>
                <w:noProof/>
                <w:webHidden/>
              </w:rPr>
              <w:fldChar w:fldCharType="begin"/>
            </w:r>
            <w:r w:rsidR="008E7BD3">
              <w:rPr>
                <w:noProof/>
                <w:webHidden/>
              </w:rPr>
              <w:instrText xml:space="preserve"> PAGEREF _Toc125097317 \h </w:instrText>
            </w:r>
            <w:r w:rsidR="008E7BD3">
              <w:rPr>
                <w:noProof/>
                <w:webHidden/>
              </w:rPr>
            </w:r>
            <w:r w:rsidR="008E7BD3">
              <w:rPr>
                <w:noProof/>
                <w:webHidden/>
              </w:rPr>
              <w:fldChar w:fldCharType="separate"/>
            </w:r>
            <w:r w:rsidR="00657E84">
              <w:rPr>
                <w:noProof/>
                <w:webHidden/>
              </w:rPr>
              <w:t>3</w:t>
            </w:r>
            <w:r w:rsidR="008E7BD3">
              <w:rPr>
                <w:noProof/>
                <w:webHidden/>
              </w:rPr>
              <w:fldChar w:fldCharType="end"/>
            </w:r>
          </w:hyperlink>
        </w:p>
        <w:p w14:paraId="7A126C60" w14:textId="1E37C61E"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18" w:history="1">
            <w:r w:rsidR="008E7BD3" w:rsidRPr="00CA6D19">
              <w:rPr>
                <w:rStyle w:val="Hyperlink"/>
                <w:noProof/>
                <w:lang w:val="en-GB"/>
              </w:rPr>
              <w:t>2.1.</w:t>
            </w:r>
            <w:r w:rsidR="008E7BD3">
              <w:rPr>
                <w:rFonts w:asciiTheme="minorHAnsi" w:eastAsiaTheme="minorEastAsia" w:hAnsiTheme="minorHAnsi"/>
                <w:noProof/>
                <w:lang w:eastAsia="de-DE"/>
              </w:rPr>
              <w:tab/>
            </w:r>
            <w:r w:rsidR="008E7BD3" w:rsidRPr="00CA6D19">
              <w:rPr>
                <w:rStyle w:val="Hyperlink"/>
                <w:noProof/>
                <w:lang w:val="en-GB"/>
              </w:rPr>
              <w:t>Relation Extraction</w:t>
            </w:r>
            <w:r w:rsidR="008E7BD3">
              <w:rPr>
                <w:noProof/>
                <w:webHidden/>
              </w:rPr>
              <w:tab/>
            </w:r>
            <w:r w:rsidR="008E7BD3">
              <w:rPr>
                <w:noProof/>
                <w:webHidden/>
              </w:rPr>
              <w:fldChar w:fldCharType="begin"/>
            </w:r>
            <w:r w:rsidR="008E7BD3">
              <w:rPr>
                <w:noProof/>
                <w:webHidden/>
              </w:rPr>
              <w:instrText xml:space="preserve"> PAGEREF _Toc125097318 \h </w:instrText>
            </w:r>
            <w:r w:rsidR="008E7BD3">
              <w:rPr>
                <w:noProof/>
                <w:webHidden/>
              </w:rPr>
            </w:r>
            <w:r w:rsidR="008E7BD3">
              <w:rPr>
                <w:noProof/>
                <w:webHidden/>
              </w:rPr>
              <w:fldChar w:fldCharType="separate"/>
            </w:r>
            <w:r w:rsidR="00657E84">
              <w:rPr>
                <w:noProof/>
                <w:webHidden/>
              </w:rPr>
              <w:t>3</w:t>
            </w:r>
            <w:r w:rsidR="008E7BD3">
              <w:rPr>
                <w:noProof/>
                <w:webHidden/>
              </w:rPr>
              <w:fldChar w:fldCharType="end"/>
            </w:r>
          </w:hyperlink>
        </w:p>
        <w:p w14:paraId="2FD49616" w14:textId="1FBBD4AC"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19" w:history="1">
            <w:r w:rsidR="008E7BD3" w:rsidRPr="00CA6D19">
              <w:rPr>
                <w:rStyle w:val="Hyperlink"/>
                <w:noProof/>
                <w:lang w:val="en-GB"/>
              </w:rPr>
              <w:t>2.1.1.</w:t>
            </w:r>
            <w:r w:rsidR="008E7BD3">
              <w:rPr>
                <w:rFonts w:asciiTheme="minorHAnsi" w:eastAsiaTheme="minorEastAsia" w:hAnsiTheme="minorHAnsi"/>
                <w:noProof/>
                <w:lang w:eastAsia="de-DE"/>
              </w:rPr>
              <w:tab/>
            </w:r>
            <w:r w:rsidR="008E7BD3" w:rsidRPr="00CA6D19">
              <w:rPr>
                <w:rStyle w:val="Hyperlink"/>
                <w:noProof/>
                <w:lang w:val="en-GB"/>
              </w:rPr>
              <w:t>Pipelines or End-to-end</w:t>
            </w:r>
            <w:r w:rsidR="008E7BD3">
              <w:rPr>
                <w:noProof/>
                <w:webHidden/>
              </w:rPr>
              <w:tab/>
            </w:r>
            <w:r w:rsidR="008E7BD3">
              <w:rPr>
                <w:noProof/>
                <w:webHidden/>
              </w:rPr>
              <w:fldChar w:fldCharType="begin"/>
            </w:r>
            <w:r w:rsidR="008E7BD3">
              <w:rPr>
                <w:noProof/>
                <w:webHidden/>
              </w:rPr>
              <w:instrText xml:space="preserve"> PAGEREF _Toc125097319 \h </w:instrText>
            </w:r>
            <w:r w:rsidR="008E7BD3">
              <w:rPr>
                <w:noProof/>
                <w:webHidden/>
              </w:rPr>
            </w:r>
            <w:r w:rsidR="008E7BD3">
              <w:rPr>
                <w:noProof/>
                <w:webHidden/>
              </w:rPr>
              <w:fldChar w:fldCharType="separate"/>
            </w:r>
            <w:r w:rsidR="00657E84">
              <w:rPr>
                <w:noProof/>
                <w:webHidden/>
              </w:rPr>
              <w:t>4</w:t>
            </w:r>
            <w:r w:rsidR="008E7BD3">
              <w:rPr>
                <w:noProof/>
                <w:webHidden/>
              </w:rPr>
              <w:fldChar w:fldCharType="end"/>
            </w:r>
          </w:hyperlink>
        </w:p>
        <w:p w14:paraId="098EA389" w14:textId="6FA37D99"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20" w:history="1">
            <w:r w:rsidR="008E7BD3" w:rsidRPr="00CA6D19">
              <w:rPr>
                <w:rStyle w:val="Hyperlink"/>
                <w:noProof/>
                <w:lang w:val="en-GB"/>
              </w:rPr>
              <w:t>2.1.2.</w:t>
            </w:r>
            <w:r w:rsidR="008E7BD3">
              <w:rPr>
                <w:rFonts w:asciiTheme="minorHAnsi" w:eastAsiaTheme="minorEastAsia" w:hAnsiTheme="minorHAnsi"/>
                <w:noProof/>
                <w:lang w:eastAsia="de-DE"/>
              </w:rPr>
              <w:tab/>
            </w:r>
            <w:r w:rsidR="008E7BD3" w:rsidRPr="00CA6D19">
              <w:rPr>
                <w:rStyle w:val="Hyperlink"/>
                <w:noProof/>
                <w:lang w:val="en-GB"/>
              </w:rPr>
              <w:t>Sequence-based or Dependency-based</w:t>
            </w:r>
            <w:r w:rsidR="008E7BD3">
              <w:rPr>
                <w:noProof/>
                <w:webHidden/>
              </w:rPr>
              <w:tab/>
            </w:r>
            <w:r w:rsidR="008E7BD3">
              <w:rPr>
                <w:noProof/>
                <w:webHidden/>
              </w:rPr>
              <w:fldChar w:fldCharType="begin"/>
            </w:r>
            <w:r w:rsidR="008E7BD3">
              <w:rPr>
                <w:noProof/>
                <w:webHidden/>
              </w:rPr>
              <w:instrText xml:space="preserve"> PAGEREF _Toc125097320 \h </w:instrText>
            </w:r>
            <w:r w:rsidR="008E7BD3">
              <w:rPr>
                <w:noProof/>
                <w:webHidden/>
              </w:rPr>
            </w:r>
            <w:r w:rsidR="008E7BD3">
              <w:rPr>
                <w:noProof/>
                <w:webHidden/>
              </w:rPr>
              <w:fldChar w:fldCharType="separate"/>
            </w:r>
            <w:r w:rsidR="00657E84">
              <w:rPr>
                <w:noProof/>
                <w:webHidden/>
              </w:rPr>
              <w:t>7</w:t>
            </w:r>
            <w:r w:rsidR="008E7BD3">
              <w:rPr>
                <w:noProof/>
                <w:webHidden/>
              </w:rPr>
              <w:fldChar w:fldCharType="end"/>
            </w:r>
          </w:hyperlink>
        </w:p>
        <w:p w14:paraId="40247492" w14:textId="67CA68D5"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21" w:history="1">
            <w:r w:rsidR="008E7BD3" w:rsidRPr="00CA6D19">
              <w:rPr>
                <w:rStyle w:val="Hyperlink"/>
                <w:noProof/>
                <w:lang w:val="en-GB"/>
              </w:rPr>
              <w:t>2.2.</w:t>
            </w:r>
            <w:r w:rsidR="008E7BD3">
              <w:rPr>
                <w:rFonts w:asciiTheme="minorHAnsi" w:eastAsiaTheme="minorEastAsia" w:hAnsiTheme="minorHAnsi"/>
                <w:noProof/>
                <w:lang w:eastAsia="de-DE"/>
              </w:rPr>
              <w:tab/>
            </w:r>
            <w:r w:rsidR="008E7BD3" w:rsidRPr="00CA6D19">
              <w:rPr>
                <w:rStyle w:val="Hyperlink"/>
                <w:noProof/>
                <w:lang w:val="en-GB"/>
              </w:rPr>
              <w:t>Transformers</w:t>
            </w:r>
            <w:r w:rsidR="008E7BD3">
              <w:rPr>
                <w:noProof/>
                <w:webHidden/>
              </w:rPr>
              <w:tab/>
            </w:r>
            <w:r w:rsidR="008E7BD3">
              <w:rPr>
                <w:noProof/>
                <w:webHidden/>
              </w:rPr>
              <w:fldChar w:fldCharType="begin"/>
            </w:r>
            <w:r w:rsidR="008E7BD3">
              <w:rPr>
                <w:noProof/>
                <w:webHidden/>
              </w:rPr>
              <w:instrText xml:space="preserve"> PAGEREF _Toc125097321 \h </w:instrText>
            </w:r>
            <w:r w:rsidR="008E7BD3">
              <w:rPr>
                <w:noProof/>
                <w:webHidden/>
              </w:rPr>
            </w:r>
            <w:r w:rsidR="008E7BD3">
              <w:rPr>
                <w:noProof/>
                <w:webHidden/>
              </w:rPr>
              <w:fldChar w:fldCharType="separate"/>
            </w:r>
            <w:r w:rsidR="00657E84">
              <w:rPr>
                <w:noProof/>
                <w:webHidden/>
              </w:rPr>
              <w:t>8</w:t>
            </w:r>
            <w:r w:rsidR="008E7BD3">
              <w:rPr>
                <w:noProof/>
                <w:webHidden/>
              </w:rPr>
              <w:fldChar w:fldCharType="end"/>
            </w:r>
          </w:hyperlink>
        </w:p>
        <w:p w14:paraId="5198C88C" w14:textId="29B9B06C"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22" w:history="1">
            <w:r w:rsidR="008E7BD3" w:rsidRPr="00CA6D19">
              <w:rPr>
                <w:rStyle w:val="Hyperlink"/>
                <w:noProof/>
                <w:lang w:val="en-GB"/>
              </w:rPr>
              <w:t>2.2.1.</w:t>
            </w:r>
            <w:r w:rsidR="008E7BD3">
              <w:rPr>
                <w:rFonts w:asciiTheme="minorHAnsi" w:eastAsiaTheme="minorEastAsia" w:hAnsiTheme="minorHAnsi"/>
                <w:noProof/>
                <w:lang w:eastAsia="de-DE"/>
              </w:rPr>
              <w:tab/>
            </w:r>
            <w:r w:rsidR="008E7BD3" w:rsidRPr="00CA6D19">
              <w:rPr>
                <w:rStyle w:val="Hyperlink"/>
                <w:noProof/>
                <w:lang w:val="en-GB"/>
              </w:rPr>
              <w:t>Architecture</w:t>
            </w:r>
            <w:r w:rsidR="008E7BD3">
              <w:rPr>
                <w:noProof/>
                <w:webHidden/>
              </w:rPr>
              <w:tab/>
            </w:r>
            <w:r w:rsidR="008E7BD3">
              <w:rPr>
                <w:noProof/>
                <w:webHidden/>
              </w:rPr>
              <w:fldChar w:fldCharType="begin"/>
            </w:r>
            <w:r w:rsidR="008E7BD3">
              <w:rPr>
                <w:noProof/>
                <w:webHidden/>
              </w:rPr>
              <w:instrText xml:space="preserve"> PAGEREF _Toc125097322 \h </w:instrText>
            </w:r>
            <w:r w:rsidR="008E7BD3">
              <w:rPr>
                <w:noProof/>
                <w:webHidden/>
              </w:rPr>
            </w:r>
            <w:r w:rsidR="008E7BD3">
              <w:rPr>
                <w:noProof/>
                <w:webHidden/>
              </w:rPr>
              <w:fldChar w:fldCharType="separate"/>
            </w:r>
            <w:r w:rsidR="00657E84">
              <w:rPr>
                <w:noProof/>
                <w:webHidden/>
              </w:rPr>
              <w:t>8</w:t>
            </w:r>
            <w:r w:rsidR="008E7BD3">
              <w:rPr>
                <w:noProof/>
                <w:webHidden/>
              </w:rPr>
              <w:fldChar w:fldCharType="end"/>
            </w:r>
          </w:hyperlink>
        </w:p>
        <w:p w14:paraId="6D5295F2" w14:textId="6DA75FD5"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23" w:history="1">
            <w:r w:rsidR="008E7BD3" w:rsidRPr="00CA6D19">
              <w:rPr>
                <w:rStyle w:val="Hyperlink"/>
                <w:noProof/>
                <w:lang w:val="en-GB"/>
              </w:rPr>
              <w:t>2.2.2.</w:t>
            </w:r>
            <w:r w:rsidR="008E7BD3">
              <w:rPr>
                <w:rFonts w:asciiTheme="minorHAnsi" w:eastAsiaTheme="minorEastAsia" w:hAnsiTheme="minorHAnsi"/>
                <w:noProof/>
                <w:lang w:eastAsia="de-DE"/>
              </w:rPr>
              <w:tab/>
            </w:r>
            <w:r w:rsidR="008E7BD3" w:rsidRPr="00CA6D19">
              <w:rPr>
                <w:rStyle w:val="Hyperlink"/>
                <w:noProof/>
                <w:lang w:val="en-GB"/>
              </w:rPr>
              <w:t>Transfer Learning</w:t>
            </w:r>
            <w:r w:rsidR="008E7BD3">
              <w:rPr>
                <w:noProof/>
                <w:webHidden/>
              </w:rPr>
              <w:tab/>
            </w:r>
            <w:r w:rsidR="008E7BD3">
              <w:rPr>
                <w:noProof/>
                <w:webHidden/>
              </w:rPr>
              <w:fldChar w:fldCharType="begin"/>
            </w:r>
            <w:r w:rsidR="008E7BD3">
              <w:rPr>
                <w:noProof/>
                <w:webHidden/>
              </w:rPr>
              <w:instrText xml:space="preserve"> PAGEREF _Toc125097323 \h </w:instrText>
            </w:r>
            <w:r w:rsidR="008E7BD3">
              <w:rPr>
                <w:noProof/>
                <w:webHidden/>
              </w:rPr>
            </w:r>
            <w:r w:rsidR="008E7BD3">
              <w:rPr>
                <w:noProof/>
                <w:webHidden/>
              </w:rPr>
              <w:fldChar w:fldCharType="separate"/>
            </w:r>
            <w:r w:rsidR="00657E84">
              <w:rPr>
                <w:noProof/>
                <w:webHidden/>
              </w:rPr>
              <w:t>11</w:t>
            </w:r>
            <w:r w:rsidR="008E7BD3">
              <w:rPr>
                <w:noProof/>
                <w:webHidden/>
              </w:rPr>
              <w:fldChar w:fldCharType="end"/>
            </w:r>
          </w:hyperlink>
        </w:p>
        <w:p w14:paraId="144F651F" w14:textId="2B4E50A4"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24" w:history="1">
            <w:r w:rsidR="008E7BD3" w:rsidRPr="00CA6D19">
              <w:rPr>
                <w:rStyle w:val="Hyperlink"/>
                <w:noProof/>
                <w:lang w:val="en-GB"/>
              </w:rPr>
              <w:t>3.</w:t>
            </w:r>
            <w:r w:rsidR="008E7BD3">
              <w:rPr>
                <w:rFonts w:asciiTheme="minorHAnsi" w:eastAsiaTheme="minorEastAsia" w:hAnsiTheme="minorHAnsi"/>
                <w:noProof/>
                <w:lang w:eastAsia="de-DE"/>
              </w:rPr>
              <w:tab/>
            </w:r>
            <w:r w:rsidR="008E7BD3" w:rsidRPr="00CA6D19">
              <w:rPr>
                <w:rStyle w:val="Hyperlink"/>
                <w:noProof/>
                <w:lang w:val="en-GB"/>
              </w:rPr>
              <w:t>Related Work</w:t>
            </w:r>
            <w:r w:rsidR="008E7BD3">
              <w:rPr>
                <w:noProof/>
                <w:webHidden/>
              </w:rPr>
              <w:tab/>
            </w:r>
            <w:r w:rsidR="008E7BD3">
              <w:rPr>
                <w:noProof/>
                <w:webHidden/>
              </w:rPr>
              <w:fldChar w:fldCharType="begin"/>
            </w:r>
            <w:r w:rsidR="008E7BD3">
              <w:rPr>
                <w:noProof/>
                <w:webHidden/>
              </w:rPr>
              <w:instrText xml:space="preserve"> PAGEREF _Toc125097324 \h </w:instrText>
            </w:r>
            <w:r w:rsidR="008E7BD3">
              <w:rPr>
                <w:noProof/>
                <w:webHidden/>
              </w:rPr>
            </w:r>
            <w:r w:rsidR="008E7BD3">
              <w:rPr>
                <w:noProof/>
                <w:webHidden/>
              </w:rPr>
              <w:fldChar w:fldCharType="separate"/>
            </w:r>
            <w:r w:rsidR="00657E84">
              <w:rPr>
                <w:noProof/>
                <w:webHidden/>
              </w:rPr>
              <w:t>13</w:t>
            </w:r>
            <w:r w:rsidR="008E7BD3">
              <w:rPr>
                <w:noProof/>
                <w:webHidden/>
              </w:rPr>
              <w:fldChar w:fldCharType="end"/>
            </w:r>
          </w:hyperlink>
        </w:p>
        <w:p w14:paraId="44E701A5" w14:textId="076D63AD"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25" w:history="1">
            <w:r w:rsidR="008E7BD3" w:rsidRPr="00CA6D19">
              <w:rPr>
                <w:rStyle w:val="Hyperlink"/>
                <w:noProof/>
                <w:lang w:val="en-GB"/>
              </w:rPr>
              <w:t>4.</w:t>
            </w:r>
            <w:r w:rsidR="008E7BD3">
              <w:rPr>
                <w:rFonts w:asciiTheme="minorHAnsi" w:eastAsiaTheme="minorEastAsia" w:hAnsiTheme="minorHAnsi"/>
                <w:noProof/>
                <w:lang w:eastAsia="de-DE"/>
              </w:rPr>
              <w:tab/>
            </w:r>
            <w:r w:rsidR="008E7BD3" w:rsidRPr="00CA6D19">
              <w:rPr>
                <w:rStyle w:val="Hyperlink"/>
                <w:noProof/>
                <w:lang w:val="en-GB"/>
              </w:rPr>
              <w:t>Methodology</w:t>
            </w:r>
            <w:r w:rsidR="008E7BD3">
              <w:rPr>
                <w:noProof/>
                <w:webHidden/>
              </w:rPr>
              <w:tab/>
            </w:r>
            <w:r w:rsidR="008E7BD3">
              <w:rPr>
                <w:noProof/>
                <w:webHidden/>
              </w:rPr>
              <w:fldChar w:fldCharType="begin"/>
            </w:r>
            <w:r w:rsidR="008E7BD3">
              <w:rPr>
                <w:noProof/>
                <w:webHidden/>
              </w:rPr>
              <w:instrText xml:space="preserve"> PAGEREF _Toc125097325 \h </w:instrText>
            </w:r>
            <w:r w:rsidR="008E7BD3">
              <w:rPr>
                <w:noProof/>
                <w:webHidden/>
              </w:rPr>
            </w:r>
            <w:r w:rsidR="008E7BD3">
              <w:rPr>
                <w:noProof/>
                <w:webHidden/>
              </w:rPr>
              <w:fldChar w:fldCharType="separate"/>
            </w:r>
            <w:r w:rsidR="00657E84">
              <w:rPr>
                <w:noProof/>
                <w:webHidden/>
              </w:rPr>
              <w:t>15</w:t>
            </w:r>
            <w:r w:rsidR="008E7BD3">
              <w:rPr>
                <w:noProof/>
                <w:webHidden/>
              </w:rPr>
              <w:fldChar w:fldCharType="end"/>
            </w:r>
          </w:hyperlink>
        </w:p>
        <w:p w14:paraId="6D36F74C" w14:textId="286AD65C"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26" w:history="1">
            <w:r w:rsidR="008E7BD3" w:rsidRPr="00CA6D19">
              <w:rPr>
                <w:rStyle w:val="Hyperlink"/>
                <w:noProof/>
                <w:lang w:val="en-GB"/>
              </w:rPr>
              <w:t>4.1.</w:t>
            </w:r>
            <w:r w:rsidR="008E7BD3">
              <w:rPr>
                <w:rFonts w:asciiTheme="minorHAnsi" w:eastAsiaTheme="minorEastAsia" w:hAnsiTheme="minorHAnsi"/>
                <w:noProof/>
                <w:lang w:eastAsia="de-DE"/>
              </w:rPr>
              <w:tab/>
            </w:r>
            <w:r w:rsidR="008E7BD3" w:rsidRPr="00CA6D19">
              <w:rPr>
                <w:rStyle w:val="Hyperlink"/>
                <w:noProof/>
                <w:lang w:val="en-GB"/>
              </w:rPr>
              <w:t>Data</w:t>
            </w:r>
            <w:r w:rsidR="008E7BD3">
              <w:rPr>
                <w:noProof/>
                <w:webHidden/>
              </w:rPr>
              <w:tab/>
            </w:r>
            <w:r w:rsidR="008E7BD3">
              <w:rPr>
                <w:noProof/>
                <w:webHidden/>
              </w:rPr>
              <w:fldChar w:fldCharType="begin"/>
            </w:r>
            <w:r w:rsidR="008E7BD3">
              <w:rPr>
                <w:noProof/>
                <w:webHidden/>
              </w:rPr>
              <w:instrText xml:space="preserve"> PAGEREF _Toc125097326 \h </w:instrText>
            </w:r>
            <w:r w:rsidR="008E7BD3">
              <w:rPr>
                <w:noProof/>
                <w:webHidden/>
              </w:rPr>
            </w:r>
            <w:r w:rsidR="008E7BD3">
              <w:rPr>
                <w:noProof/>
                <w:webHidden/>
              </w:rPr>
              <w:fldChar w:fldCharType="separate"/>
            </w:r>
            <w:r w:rsidR="00657E84">
              <w:rPr>
                <w:noProof/>
                <w:webHidden/>
              </w:rPr>
              <w:t>16</w:t>
            </w:r>
            <w:r w:rsidR="008E7BD3">
              <w:rPr>
                <w:noProof/>
                <w:webHidden/>
              </w:rPr>
              <w:fldChar w:fldCharType="end"/>
            </w:r>
          </w:hyperlink>
        </w:p>
        <w:p w14:paraId="70BA0F13" w14:textId="2BA2B25C"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27" w:history="1">
            <w:r w:rsidR="008E7BD3" w:rsidRPr="00CA6D19">
              <w:rPr>
                <w:rStyle w:val="Hyperlink"/>
                <w:noProof/>
                <w:lang w:val="en-GB"/>
              </w:rPr>
              <w:t>4.1.1.</w:t>
            </w:r>
            <w:r w:rsidR="008E7BD3">
              <w:rPr>
                <w:rFonts w:asciiTheme="minorHAnsi" w:eastAsiaTheme="minorEastAsia" w:hAnsiTheme="minorHAnsi"/>
                <w:noProof/>
                <w:lang w:eastAsia="de-DE"/>
              </w:rPr>
              <w:tab/>
            </w:r>
            <w:r w:rsidR="008E7BD3" w:rsidRPr="00CA6D19">
              <w:rPr>
                <w:rStyle w:val="Hyperlink"/>
                <w:noProof/>
                <w:lang w:val="en-GB"/>
              </w:rPr>
              <w:t>Unsupervised Dataset</w:t>
            </w:r>
            <w:r w:rsidR="008E7BD3">
              <w:rPr>
                <w:noProof/>
                <w:webHidden/>
              </w:rPr>
              <w:tab/>
            </w:r>
            <w:r w:rsidR="008E7BD3">
              <w:rPr>
                <w:noProof/>
                <w:webHidden/>
              </w:rPr>
              <w:fldChar w:fldCharType="begin"/>
            </w:r>
            <w:r w:rsidR="008E7BD3">
              <w:rPr>
                <w:noProof/>
                <w:webHidden/>
              </w:rPr>
              <w:instrText xml:space="preserve"> PAGEREF _Toc125097327 \h </w:instrText>
            </w:r>
            <w:r w:rsidR="008E7BD3">
              <w:rPr>
                <w:noProof/>
                <w:webHidden/>
              </w:rPr>
            </w:r>
            <w:r w:rsidR="008E7BD3">
              <w:rPr>
                <w:noProof/>
                <w:webHidden/>
              </w:rPr>
              <w:fldChar w:fldCharType="separate"/>
            </w:r>
            <w:r w:rsidR="00657E84">
              <w:rPr>
                <w:noProof/>
                <w:webHidden/>
              </w:rPr>
              <w:t>16</w:t>
            </w:r>
            <w:r w:rsidR="008E7BD3">
              <w:rPr>
                <w:noProof/>
                <w:webHidden/>
              </w:rPr>
              <w:fldChar w:fldCharType="end"/>
            </w:r>
          </w:hyperlink>
        </w:p>
        <w:p w14:paraId="2CE13E78" w14:textId="165D122B"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28" w:history="1">
            <w:r w:rsidR="008E7BD3" w:rsidRPr="00CA6D19">
              <w:rPr>
                <w:rStyle w:val="Hyperlink"/>
                <w:noProof/>
                <w:lang w:val="en-GB"/>
              </w:rPr>
              <w:t>4.1.2.</w:t>
            </w:r>
            <w:r w:rsidR="008E7BD3">
              <w:rPr>
                <w:rFonts w:asciiTheme="minorHAnsi" w:eastAsiaTheme="minorEastAsia" w:hAnsiTheme="minorHAnsi"/>
                <w:noProof/>
                <w:lang w:eastAsia="de-DE"/>
              </w:rPr>
              <w:tab/>
            </w:r>
            <w:r w:rsidR="008E7BD3" w:rsidRPr="00CA6D19">
              <w:rPr>
                <w:rStyle w:val="Hyperlink"/>
                <w:noProof/>
                <w:lang w:val="en-GB"/>
              </w:rPr>
              <w:t>Annotated Dataset</w:t>
            </w:r>
            <w:r w:rsidR="008E7BD3">
              <w:rPr>
                <w:noProof/>
                <w:webHidden/>
              </w:rPr>
              <w:tab/>
            </w:r>
            <w:r w:rsidR="008E7BD3">
              <w:rPr>
                <w:noProof/>
                <w:webHidden/>
              </w:rPr>
              <w:fldChar w:fldCharType="begin"/>
            </w:r>
            <w:r w:rsidR="008E7BD3">
              <w:rPr>
                <w:noProof/>
                <w:webHidden/>
              </w:rPr>
              <w:instrText xml:space="preserve"> PAGEREF _Toc125097328 \h </w:instrText>
            </w:r>
            <w:r w:rsidR="008E7BD3">
              <w:rPr>
                <w:noProof/>
                <w:webHidden/>
              </w:rPr>
            </w:r>
            <w:r w:rsidR="008E7BD3">
              <w:rPr>
                <w:noProof/>
                <w:webHidden/>
              </w:rPr>
              <w:fldChar w:fldCharType="separate"/>
            </w:r>
            <w:r w:rsidR="00657E84">
              <w:rPr>
                <w:noProof/>
                <w:webHidden/>
              </w:rPr>
              <w:t>21</w:t>
            </w:r>
            <w:r w:rsidR="008E7BD3">
              <w:rPr>
                <w:noProof/>
                <w:webHidden/>
              </w:rPr>
              <w:fldChar w:fldCharType="end"/>
            </w:r>
          </w:hyperlink>
        </w:p>
        <w:p w14:paraId="58265117" w14:textId="7F77FA5E"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29" w:history="1">
            <w:r w:rsidR="008E7BD3" w:rsidRPr="00CA6D19">
              <w:rPr>
                <w:rStyle w:val="Hyperlink"/>
                <w:noProof/>
                <w:lang w:val="en-GB"/>
              </w:rPr>
              <w:t>4.2.</w:t>
            </w:r>
            <w:r w:rsidR="008E7BD3">
              <w:rPr>
                <w:rFonts w:asciiTheme="minorHAnsi" w:eastAsiaTheme="minorEastAsia" w:hAnsiTheme="minorHAnsi"/>
                <w:noProof/>
                <w:lang w:eastAsia="de-DE"/>
              </w:rPr>
              <w:tab/>
            </w:r>
            <w:r w:rsidR="008E7BD3" w:rsidRPr="00CA6D19">
              <w:rPr>
                <w:rStyle w:val="Hyperlink"/>
                <w:noProof/>
                <w:lang w:val="en-GB"/>
              </w:rPr>
              <w:t>Modelling Methodology</w:t>
            </w:r>
            <w:r w:rsidR="008E7BD3">
              <w:rPr>
                <w:noProof/>
                <w:webHidden/>
              </w:rPr>
              <w:tab/>
            </w:r>
            <w:r w:rsidR="008E7BD3">
              <w:rPr>
                <w:noProof/>
                <w:webHidden/>
              </w:rPr>
              <w:fldChar w:fldCharType="begin"/>
            </w:r>
            <w:r w:rsidR="008E7BD3">
              <w:rPr>
                <w:noProof/>
                <w:webHidden/>
              </w:rPr>
              <w:instrText xml:space="preserve"> PAGEREF _Toc125097329 \h </w:instrText>
            </w:r>
            <w:r w:rsidR="008E7BD3">
              <w:rPr>
                <w:noProof/>
                <w:webHidden/>
              </w:rPr>
            </w:r>
            <w:r w:rsidR="008E7BD3">
              <w:rPr>
                <w:noProof/>
                <w:webHidden/>
              </w:rPr>
              <w:fldChar w:fldCharType="separate"/>
            </w:r>
            <w:r w:rsidR="00657E84">
              <w:rPr>
                <w:noProof/>
                <w:webHidden/>
              </w:rPr>
              <w:t>27</w:t>
            </w:r>
            <w:r w:rsidR="008E7BD3">
              <w:rPr>
                <w:noProof/>
                <w:webHidden/>
              </w:rPr>
              <w:fldChar w:fldCharType="end"/>
            </w:r>
          </w:hyperlink>
        </w:p>
        <w:p w14:paraId="5101D4D8" w14:textId="25C1700D"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30" w:history="1">
            <w:r w:rsidR="008E7BD3" w:rsidRPr="00CA6D19">
              <w:rPr>
                <w:rStyle w:val="Hyperlink"/>
                <w:noProof/>
                <w:lang w:val="en-GB"/>
              </w:rPr>
              <w:t>4.2.1.</w:t>
            </w:r>
            <w:r w:rsidR="008E7BD3">
              <w:rPr>
                <w:rFonts w:asciiTheme="minorHAnsi" w:eastAsiaTheme="minorEastAsia" w:hAnsiTheme="minorHAnsi"/>
                <w:noProof/>
                <w:lang w:eastAsia="de-DE"/>
              </w:rPr>
              <w:tab/>
            </w:r>
            <w:r w:rsidR="008E7BD3" w:rsidRPr="00CA6D19">
              <w:rPr>
                <w:rStyle w:val="Hyperlink"/>
                <w:noProof/>
                <w:lang w:val="en-GB"/>
              </w:rPr>
              <w:t>Training Methodology</w:t>
            </w:r>
            <w:r w:rsidR="008E7BD3">
              <w:rPr>
                <w:noProof/>
                <w:webHidden/>
              </w:rPr>
              <w:tab/>
            </w:r>
            <w:r w:rsidR="008E7BD3">
              <w:rPr>
                <w:noProof/>
                <w:webHidden/>
              </w:rPr>
              <w:fldChar w:fldCharType="begin"/>
            </w:r>
            <w:r w:rsidR="008E7BD3">
              <w:rPr>
                <w:noProof/>
                <w:webHidden/>
              </w:rPr>
              <w:instrText xml:space="preserve"> PAGEREF _Toc125097330 \h </w:instrText>
            </w:r>
            <w:r w:rsidR="008E7BD3">
              <w:rPr>
                <w:noProof/>
                <w:webHidden/>
              </w:rPr>
            </w:r>
            <w:r w:rsidR="008E7BD3">
              <w:rPr>
                <w:noProof/>
                <w:webHidden/>
              </w:rPr>
              <w:fldChar w:fldCharType="separate"/>
            </w:r>
            <w:r w:rsidR="00657E84">
              <w:rPr>
                <w:noProof/>
                <w:webHidden/>
              </w:rPr>
              <w:t>27</w:t>
            </w:r>
            <w:r w:rsidR="008E7BD3">
              <w:rPr>
                <w:noProof/>
                <w:webHidden/>
              </w:rPr>
              <w:fldChar w:fldCharType="end"/>
            </w:r>
          </w:hyperlink>
        </w:p>
        <w:p w14:paraId="4E4F351D" w14:textId="2322771A"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31" w:history="1">
            <w:r w:rsidR="008E7BD3" w:rsidRPr="00CA6D19">
              <w:rPr>
                <w:rStyle w:val="Hyperlink"/>
                <w:noProof/>
                <w:lang w:val="en-GB"/>
              </w:rPr>
              <w:t>4.2.2.</w:t>
            </w:r>
            <w:r w:rsidR="008E7BD3">
              <w:rPr>
                <w:rFonts w:asciiTheme="minorHAnsi" w:eastAsiaTheme="minorEastAsia" w:hAnsiTheme="minorHAnsi"/>
                <w:noProof/>
                <w:lang w:eastAsia="de-DE"/>
              </w:rPr>
              <w:tab/>
            </w:r>
            <w:r w:rsidR="008E7BD3" w:rsidRPr="00CA6D19">
              <w:rPr>
                <w:rStyle w:val="Hyperlink"/>
                <w:noProof/>
                <w:lang w:val="en-GB"/>
              </w:rPr>
              <w:t>Tuning Methodology</w:t>
            </w:r>
            <w:r w:rsidR="008E7BD3">
              <w:rPr>
                <w:noProof/>
                <w:webHidden/>
              </w:rPr>
              <w:tab/>
            </w:r>
            <w:r w:rsidR="008E7BD3">
              <w:rPr>
                <w:noProof/>
                <w:webHidden/>
              </w:rPr>
              <w:fldChar w:fldCharType="begin"/>
            </w:r>
            <w:r w:rsidR="008E7BD3">
              <w:rPr>
                <w:noProof/>
                <w:webHidden/>
              </w:rPr>
              <w:instrText xml:space="preserve"> PAGEREF _Toc125097331 \h </w:instrText>
            </w:r>
            <w:r w:rsidR="008E7BD3">
              <w:rPr>
                <w:noProof/>
                <w:webHidden/>
              </w:rPr>
            </w:r>
            <w:r w:rsidR="008E7BD3">
              <w:rPr>
                <w:noProof/>
                <w:webHidden/>
              </w:rPr>
              <w:fldChar w:fldCharType="separate"/>
            </w:r>
            <w:r w:rsidR="00657E84">
              <w:rPr>
                <w:noProof/>
                <w:webHidden/>
              </w:rPr>
              <w:t>30</w:t>
            </w:r>
            <w:r w:rsidR="008E7BD3">
              <w:rPr>
                <w:noProof/>
                <w:webHidden/>
              </w:rPr>
              <w:fldChar w:fldCharType="end"/>
            </w:r>
          </w:hyperlink>
        </w:p>
        <w:p w14:paraId="4FB580C9" w14:textId="3C664038"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32" w:history="1">
            <w:r w:rsidR="008E7BD3" w:rsidRPr="00CA6D19">
              <w:rPr>
                <w:rStyle w:val="Hyperlink"/>
                <w:noProof/>
                <w:lang w:val="en-GB"/>
              </w:rPr>
              <w:t>4.2.3.</w:t>
            </w:r>
            <w:r w:rsidR="008E7BD3">
              <w:rPr>
                <w:rFonts w:asciiTheme="minorHAnsi" w:eastAsiaTheme="minorEastAsia" w:hAnsiTheme="minorHAnsi"/>
                <w:noProof/>
                <w:lang w:eastAsia="de-DE"/>
              </w:rPr>
              <w:tab/>
            </w:r>
            <w:r w:rsidR="008E7BD3" w:rsidRPr="00CA6D19">
              <w:rPr>
                <w:rStyle w:val="Hyperlink"/>
                <w:noProof/>
                <w:lang w:val="en-GB"/>
              </w:rPr>
              <w:t>Evaluation Methodology</w:t>
            </w:r>
            <w:r w:rsidR="008E7BD3">
              <w:rPr>
                <w:noProof/>
                <w:webHidden/>
              </w:rPr>
              <w:tab/>
            </w:r>
            <w:r w:rsidR="008E7BD3">
              <w:rPr>
                <w:noProof/>
                <w:webHidden/>
              </w:rPr>
              <w:fldChar w:fldCharType="begin"/>
            </w:r>
            <w:r w:rsidR="008E7BD3">
              <w:rPr>
                <w:noProof/>
                <w:webHidden/>
              </w:rPr>
              <w:instrText xml:space="preserve"> PAGEREF _Toc125097332 \h </w:instrText>
            </w:r>
            <w:r w:rsidR="008E7BD3">
              <w:rPr>
                <w:noProof/>
                <w:webHidden/>
              </w:rPr>
            </w:r>
            <w:r w:rsidR="008E7BD3">
              <w:rPr>
                <w:noProof/>
                <w:webHidden/>
              </w:rPr>
              <w:fldChar w:fldCharType="separate"/>
            </w:r>
            <w:r w:rsidR="00657E84">
              <w:rPr>
                <w:noProof/>
                <w:webHidden/>
              </w:rPr>
              <w:t>31</w:t>
            </w:r>
            <w:r w:rsidR="008E7BD3">
              <w:rPr>
                <w:noProof/>
                <w:webHidden/>
              </w:rPr>
              <w:fldChar w:fldCharType="end"/>
            </w:r>
          </w:hyperlink>
        </w:p>
        <w:p w14:paraId="011A8467" w14:textId="426AE40A"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33" w:history="1">
            <w:r w:rsidR="008E7BD3" w:rsidRPr="00CA6D19">
              <w:rPr>
                <w:rStyle w:val="Hyperlink"/>
                <w:noProof/>
                <w:lang w:val="en-GB"/>
              </w:rPr>
              <w:t>5.</w:t>
            </w:r>
            <w:r w:rsidR="008E7BD3">
              <w:rPr>
                <w:rFonts w:asciiTheme="minorHAnsi" w:eastAsiaTheme="minorEastAsia" w:hAnsiTheme="minorHAnsi"/>
                <w:noProof/>
                <w:lang w:eastAsia="de-DE"/>
              </w:rPr>
              <w:tab/>
            </w:r>
            <w:r w:rsidR="008E7BD3" w:rsidRPr="00CA6D19">
              <w:rPr>
                <w:rStyle w:val="Hyperlink"/>
                <w:noProof/>
                <w:lang w:val="en-GB"/>
              </w:rPr>
              <w:t>Artefact Description</w:t>
            </w:r>
            <w:r w:rsidR="008E7BD3">
              <w:rPr>
                <w:noProof/>
                <w:webHidden/>
              </w:rPr>
              <w:tab/>
            </w:r>
            <w:r w:rsidR="008E7BD3">
              <w:rPr>
                <w:noProof/>
                <w:webHidden/>
              </w:rPr>
              <w:fldChar w:fldCharType="begin"/>
            </w:r>
            <w:r w:rsidR="008E7BD3">
              <w:rPr>
                <w:noProof/>
                <w:webHidden/>
              </w:rPr>
              <w:instrText xml:space="preserve"> PAGEREF _Toc125097333 \h </w:instrText>
            </w:r>
            <w:r w:rsidR="008E7BD3">
              <w:rPr>
                <w:noProof/>
                <w:webHidden/>
              </w:rPr>
            </w:r>
            <w:r w:rsidR="008E7BD3">
              <w:rPr>
                <w:noProof/>
                <w:webHidden/>
              </w:rPr>
              <w:fldChar w:fldCharType="separate"/>
            </w:r>
            <w:r w:rsidR="00657E84">
              <w:rPr>
                <w:noProof/>
                <w:webHidden/>
              </w:rPr>
              <w:t>32</w:t>
            </w:r>
            <w:r w:rsidR="008E7BD3">
              <w:rPr>
                <w:noProof/>
                <w:webHidden/>
              </w:rPr>
              <w:fldChar w:fldCharType="end"/>
            </w:r>
          </w:hyperlink>
        </w:p>
        <w:p w14:paraId="71560DAD" w14:textId="3D28487E"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34" w:history="1">
            <w:r w:rsidR="008E7BD3" w:rsidRPr="00CA6D19">
              <w:rPr>
                <w:rStyle w:val="Hyperlink"/>
                <w:noProof/>
                <w:lang w:val="en-GB"/>
              </w:rPr>
              <w:t>5.1.</w:t>
            </w:r>
            <w:r w:rsidR="008E7BD3">
              <w:rPr>
                <w:rFonts w:asciiTheme="minorHAnsi" w:eastAsiaTheme="minorEastAsia" w:hAnsiTheme="minorHAnsi"/>
                <w:noProof/>
                <w:lang w:eastAsia="de-DE"/>
              </w:rPr>
              <w:tab/>
            </w:r>
            <w:r w:rsidR="008E7BD3" w:rsidRPr="00CA6D19">
              <w:rPr>
                <w:rStyle w:val="Hyperlink"/>
                <w:noProof/>
                <w:lang w:val="en-GB"/>
              </w:rPr>
              <w:t>Unsupervised Dataset Generation</w:t>
            </w:r>
            <w:r w:rsidR="008E7BD3">
              <w:rPr>
                <w:noProof/>
                <w:webHidden/>
              </w:rPr>
              <w:tab/>
            </w:r>
            <w:r w:rsidR="008E7BD3">
              <w:rPr>
                <w:noProof/>
                <w:webHidden/>
              </w:rPr>
              <w:fldChar w:fldCharType="begin"/>
            </w:r>
            <w:r w:rsidR="008E7BD3">
              <w:rPr>
                <w:noProof/>
                <w:webHidden/>
              </w:rPr>
              <w:instrText xml:space="preserve"> PAGEREF _Toc125097334 \h </w:instrText>
            </w:r>
            <w:r w:rsidR="008E7BD3">
              <w:rPr>
                <w:noProof/>
                <w:webHidden/>
              </w:rPr>
            </w:r>
            <w:r w:rsidR="008E7BD3">
              <w:rPr>
                <w:noProof/>
                <w:webHidden/>
              </w:rPr>
              <w:fldChar w:fldCharType="separate"/>
            </w:r>
            <w:r w:rsidR="00657E84">
              <w:rPr>
                <w:noProof/>
                <w:webHidden/>
              </w:rPr>
              <w:t>32</w:t>
            </w:r>
            <w:r w:rsidR="008E7BD3">
              <w:rPr>
                <w:noProof/>
                <w:webHidden/>
              </w:rPr>
              <w:fldChar w:fldCharType="end"/>
            </w:r>
          </w:hyperlink>
        </w:p>
        <w:p w14:paraId="0D5790C6" w14:textId="22A0AD74"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35" w:history="1">
            <w:r w:rsidR="008E7BD3" w:rsidRPr="00CA6D19">
              <w:rPr>
                <w:rStyle w:val="Hyperlink"/>
                <w:noProof/>
                <w:lang w:val="en-GB"/>
              </w:rPr>
              <w:t>5.2.</w:t>
            </w:r>
            <w:r w:rsidR="008E7BD3">
              <w:rPr>
                <w:rFonts w:asciiTheme="minorHAnsi" w:eastAsiaTheme="minorEastAsia" w:hAnsiTheme="minorHAnsi"/>
                <w:noProof/>
                <w:lang w:eastAsia="de-DE"/>
              </w:rPr>
              <w:tab/>
            </w:r>
            <w:r w:rsidR="008E7BD3" w:rsidRPr="00CA6D19">
              <w:rPr>
                <w:rStyle w:val="Hyperlink"/>
                <w:noProof/>
                <w:lang w:val="en-GB"/>
              </w:rPr>
              <w:t>Transformers</w:t>
            </w:r>
            <w:r w:rsidR="008E7BD3">
              <w:rPr>
                <w:noProof/>
                <w:webHidden/>
              </w:rPr>
              <w:tab/>
            </w:r>
            <w:r w:rsidR="008E7BD3">
              <w:rPr>
                <w:noProof/>
                <w:webHidden/>
              </w:rPr>
              <w:fldChar w:fldCharType="begin"/>
            </w:r>
            <w:r w:rsidR="008E7BD3">
              <w:rPr>
                <w:noProof/>
                <w:webHidden/>
              </w:rPr>
              <w:instrText xml:space="preserve"> PAGEREF _Toc125097335 \h </w:instrText>
            </w:r>
            <w:r w:rsidR="008E7BD3">
              <w:rPr>
                <w:noProof/>
                <w:webHidden/>
              </w:rPr>
            </w:r>
            <w:r w:rsidR="008E7BD3">
              <w:rPr>
                <w:noProof/>
                <w:webHidden/>
              </w:rPr>
              <w:fldChar w:fldCharType="separate"/>
            </w:r>
            <w:r w:rsidR="00657E84">
              <w:rPr>
                <w:noProof/>
                <w:webHidden/>
              </w:rPr>
              <w:t>35</w:t>
            </w:r>
            <w:r w:rsidR="008E7BD3">
              <w:rPr>
                <w:noProof/>
                <w:webHidden/>
              </w:rPr>
              <w:fldChar w:fldCharType="end"/>
            </w:r>
          </w:hyperlink>
        </w:p>
        <w:p w14:paraId="7359C2BC" w14:textId="53104708"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36" w:history="1">
            <w:r w:rsidR="008E7BD3" w:rsidRPr="00CA6D19">
              <w:rPr>
                <w:rStyle w:val="Hyperlink"/>
                <w:noProof/>
                <w:lang w:val="en-GB"/>
              </w:rPr>
              <w:t>5.2.1.</w:t>
            </w:r>
            <w:r w:rsidR="008E7BD3">
              <w:rPr>
                <w:rFonts w:asciiTheme="minorHAnsi" w:eastAsiaTheme="minorEastAsia" w:hAnsiTheme="minorHAnsi"/>
                <w:noProof/>
                <w:lang w:eastAsia="de-DE"/>
              </w:rPr>
              <w:tab/>
            </w:r>
            <w:r w:rsidR="008E7BD3" w:rsidRPr="00CA6D19">
              <w:rPr>
                <w:rStyle w:val="Hyperlink"/>
                <w:noProof/>
                <w:lang w:val="en-GB"/>
              </w:rPr>
              <w:t>REBEL</w:t>
            </w:r>
            <w:r w:rsidR="008E7BD3">
              <w:rPr>
                <w:noProof/>
                <w:webHidden/>
              </w:rPr>
              <w:tab/>
            </w:r>
            <w:r w:rsidR="008E7BD3">
              <w:rPr>
                <w:noProof/>
                <w:webHidden/>
              </w:rPr>
              <w:fldChar w:fldCharType="begin"/>
            </w:r>
            <w:r w:rsidR="008E7BD3">
              <w:rPr>
                <w:noProof/>
                <w:webHidden/>
              </w:rPr>
              <w:instrText xml:space="preserve"> PAGEREF _Toc125097336 \h </w:instrText>
            </w:r>
            <w:r w:rsidR="008E7BD3">
              <w:rPr>
                <w:noProof/>
                <w:webHidden/>
              </w:rPr>
            </w:r>
            <w:r w:rsidR="008E7BD3">
              <w:rPr>
                <w:noProof/>
                <w:webHidden/>
              </w:rPr>
              <w:fldChar w:fldCharType="separate"/>
            </w:r>
            <w:r w:rsidR="00657E84">
              <w:rPr>
                <w:noProof/>
                <w:webHidden/>
              </w:rPr>
              <w:t>35</w:t>
            </w:r>
            <w:r w:rsidR="008E7BD3">
              <w:rPr>
                <w:noProof/>
                <w:webHidden/>
              </w:rPr>
              <w:fldChar w:fldCharType="end"/>
            </w:r>
          </w:hyperlink>
        </w:p>
        <w:p w14:paraId="55909916" w14:textId="38C8DCDF" w:rsidR="008E7BD3" w:rsidRDefault="00000000">
          <w:pPr>
            <w:pStyle w:val="Verzeichnis3"/>
            <w:tabs>
              <w:tab w:val="left" w:pos="1320"/>
              <w:tab w:val="right" w:leader="dot" w:pos="8494"/>
            </w:tabs>
            <w:rPr>
              <w:rFonts w:asciiTheme="minorHAnsi" w:eastAsiaTheme="minorEastAsia" w:hAnsiTheme="minorHAnsi"/>
              <w:noProof/>
              <w:lang w:eastAsia="de-DE"/>
            </w:rPr>
          </w:pPr>
          <w:hyperlink w:anchor="_Toc125097337" w:history="1">
            <w:r w:rsidR="008E7BD3" w:rsidRPr="00CA6D19">
              <w:rPr>
                <w:rStyle w:val="Hyperlink"/>
                <w:noProof/>
                <w:lang w:val="en-GB"/>
              </w:rPr>
              <w:t>5.2.2.</w:t>
            </w:r>
            <w:r w:rsidR="008E7BD3">
              <w:rPr>
                <w:rFonts w:asciiTheme="minorHAnsi" w:eastAsiaTheme="minorEastAsia" w:hAnsiTheme="minorHAnsi"/>
                <w:noProof/>
                <w:lang w:eastAsia="de-DE"/>
              </w:rPr>
              <w:tab/>
            </w:r>
            <w:r w:rsidR="008E7BD3" w:rsidRPr="00CA6D19">
              <w:rPr>
                <w:rStyle w:val="Hyperlink"/>
                <w:noProof/>
                <w:lang w:val="en-GB"/>
              </w:rPr>
              <w:t>ConfliBERT</w:t>
            </w:r>
            <w:r w:rsidR="008E7BD3" w:rsidRPr="00CA6D19">
              <w:rPr>
                <w:rStyle w:val="Hyperlink"/>
                <w:noProof/>
                <w:vertAlign w:val="subscript"/>
                <w:lang w:val="en-GB"/>
              </w:rPr>
              <w:t>ENC-DEC</w:t>
            </w:r>
            <w:r w:rsidR="008E7BD3">
              <w:rPr>
                <w:noProof/>
                <w:webHidden/>
              </w:rPr>
              <w:tab/>
            </w:r>
            <w:r w:rsidR="008E7BD3">
              <w:rPr>
                <w:noProof/>
                <w:webHidden/>
              </w:rPr>
              <w:fldChar w:fldCharType="begin"/>
            </w:r>
            <w:r w:rsidR="008E7BD3">
              <w:rPr>
                <w:noProof/>
                <w:webHidden/>
              </w:rPr>
              <w:instrText xml:space="preserve"> PAGEREF _Toc125097337 \h </w:instrText>
            </w:r>
            <w:r w:rsidR="008E7BD3">
              <w:rPr>
                <w:noProof/>
                <w:webHidden/>
              </w:rPr>
            </w:r>
            <w:r w:rsidR="008E7BD3">
              <w:rPr>
                <w:noProof/>
                <w:webHidden/>
              </w:rPr>
              <w:fldChar w:fldCharType="separate"/>
            </w:r>
            <w:r w:rsidR="00657E84">
              <w:rPr>
                <w:noProof/>
                <w:webHidden/>
              </w:rPr>
              <w:t>37</w:t>
            </w:r>
            <w:r w:rsidR="008E7BD3">
              <w:rPr>
                <w:noProof/>
                <w:webHidden/>
              </w:rPr>
              <w:fldChar w:fldCharType="end"/>
            </w:r>
          </w:hyperlink>
        </w:p>
        <w:p w14:paraId="274DC553" w14:textId="5CEFEFF8"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38" w:history="1">
            <w:r w:rsidR="008E7BD3" w:rsidRPr="00CA6D19">
              <w:rPr>
                <w:rStyle w:val="Hyperlink"/>
                <w:noProof/>
                <w:lang w:val="en-GB"/>
              </w:rPr>
              <w:t>6.</w:t>
            </w:r>
            <w:r w:rsidR="008E7BD3">
              <w:rPr>
                <w:rFonts w:asciiTheme="minorHAnsi" w:eastAsiaTheme="minorEastAsia" w:hAnsiTheme="minorHAnsi"/>
                <w:noProof/>
                <w:lang w:eastAsia="de-DE"/>
              </w:rPr>
              <w:tab/>
            </w:r>
            <w:r w:rsidR="008E7BD3" w:rsidRPr="00CA6D19">
              <w:rPr>
                <w:rStyle w:val="Hyperlink"/>
                <w:noProof/>
                <w:lang w:val="en-GB"/>
              </w:rPr>
              <w:t>Evaluation</w:t>
            </w:r>
            <w:r w:rsidR="008E7BD3">
              <w:rPr>
                <w:noProof/>
                <w:webHidden/>
              </w:rPr>
              <w:tab/>
            </w:r>
            <w:r w:rsidR="008E7BD3">
              <w:rPr>
                <w:noProof/>
                <w:webHidden/>
              </w:rPr>
              <w:fldChar w:fldCharType="begin"/>
            </w:r>
            <w:r w:rsidR="008E7BD3">
              <w:rPr>
                <w:noProof/>
                <w:webHidden/>
              </w:rPr>
              <w:instrText xml:space="preserve"> PAGEREF _Toc125097338 \h </w:instrText>
            </w:r>
            <w:r w:rsidR="008E7BD3">
              <w:rPr>
                <w:noProof/>
                <w:webHidden/>
              </w:rPr>
            </w:r>
            <w:r w:rsidR="008E7BD3">
              <w:rPr>
                <w:noProof/>
                <w:webHidden/>
              </w:rPr>
              <w:fldChar w:fldCharType="separate"/>
            </w:r>
            <w:r w:rsidR="00657E84">
              <w:rPr>
                <w:noProof/>
                <w:webHidden/>
              </w:rPr>
              <w:t>40</w:t>
            </w:r>
            <w:r w:rsidR="008E7BD3">
              <w:rPr>
                <w:noProof/>
                <w:webHidden/>
              </w:rPr>
              <w:fldChar w:fldCharType="end"/>
            </w:r>
          </w:hyperlink>
        </w:p>
        <w:p w14:paraId="6D97BCF1" w14:textId="58E4FAFE"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39" w:history="1">
            <w:r w:rsidR="008E7BD3" w:rsidRPr="00CA6D19">
              <w:rPr>
                <w:rStyle w:val="Hyperlink"/>
                <w:noProof/>
                <w:lang w:val="en-GB"/>
              </w:rPr>
              <w:t>6.1.</w:t>
            </w:r>
            <w:r w:rsidR="008E7BD3">
              <w:rPr>
                <w:rFonts w:asciiTheme="minorHAnsi" w:eastAsiaTheme="minorEastAsia" w:hAnsiTheme="minorHAnsi"/>
                <w:noProof/>
                <w:lang w:eastAsia="de-DE"/>
              </w:rPr>
              <w:tab/>
            </w:r>
            <w:r w:rsidR="008E7BD3" w:rsidRPr="00CA6D19">
              <w:rPr>
                <w:rStyle w:val="Hyperlink"/>
                <w:noProof/>
                <w:lang w:val="en-GB"/>
              </w:rPr>
              <w:t>Performance on the Unsupervised Dataset</w:t>
            </w:r>
            <w:r w:rsidR="008E7BD3">
              <w:rPr>
                <w:noProof/>
                <w:webHidden/>
              </w:rPr>
              <w:tab/>
            </w:r>
            <w:r w:rsidR="008E7BD3">
              <w:rPr>
                <w:noProof/>
                <w:webHidden/>
              </w:rPr>
              <w:fldChar w:fldCharType="begin"/>
            </w:r>
            <w:r w:rsidR="008E7BD3">
              <w:rPr>
                <w:noProof/>
                <w:webHidden/>
              </w:rPr>
              <w:instrText xml:space="preserve"> PAGEREF _Toc125097339 \h </w:instrText>
            </w:r>
            <w:r w:rsidR="008E7BD3">
              <w:rPr>
                <w:noProof/>
                <w:webHidden/>
              </w:rPr>
            </w:r>
            <w:r w:rsidR="008E7BD3">
              <w:rPr>
                <w:noProof/>
                <w:webHidden/>
              </w:rPr>
              <w:fldChar w:fldCharType="separate"/>
            </w:r>
            <w:r w:rsidR="00657E84">
              <w:rPr>
                <w:noProof/>
                <w:webHidden/>
              </w:rPr>
              <w:t>40</w:t>
            </w:r>
            <w:r w:rsidR="008E7BD3">
              <w:rPr>
                <w:noProof/>
                <w:webHidden/>
              </w:rPr>
              <w:fldChar w:fldCharType="end"/>
            </w:r>
          </w:hyperlink>
        </w:p>
        <w:p w14:paraId="713867CD" w14:textId="68B50111"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40" w:history="1">
            <w:r w:rsidR="008E7BD3" w:rsidRPr="00CA6D19">
              <w:rPr>
                <w:rStyle w:val="Hyperlink"/>
                <w:noProof/>
                <w:lang w:val="en-GB"/>
              </w:rPr>
              <w:t>6.2.</w:t>
            </w:r>
            <w:r w:rsidR="008E7BD3">
              <w:rPr>
                <w:rFonts w:asciiTheme="minorHAnsi" w:eastAsiaTheme="minorEastAsia" w:hAnsiTheme="minorHAnsi"/>
                <w:noProof/>
                <w:lang w:eastAsia="de-DE"/>
              </w:rPr>
              <w:tab/>
            </w:r>
            <w:r w:rsidR="008E7BD3" w:rsidRPr="00CA6D19">
              <w:rPr>
                <w:rStyle w:val="Hyperlink"/>
                <w:noProof/>
                <w:lang w:val="en-GB"/>
              </w:rPr>
              <w:t>Performance on the Annotated Dataset</w:t>
            </w:r>
            <w:r w:rsidR="008E7BD3">
              <w:rPr>
                <w:noProof/>
                <w:webHidden/>
              </w:rPr>
              <w:tab/>
            </w:r>
            <w:r w:rsidR="008E7BD3">
              <w:rPr>
                <w:noProof/>
                <w:webHidden/>
              </w:rPr>
              <w:fldChar w:fldCharType="begin"/>
            </w:r>
            <w:r w:rsidR="008E7BD3">
              <w:rPr>
                <w:noProof/>
                <w:webHidden/>
              </w:rPr>
              <w:instrText xml:space="preserve"> PAGEREF _Toc125097340 \h </w:instrText>
            </w:r>
            <w:r w:rsidR="008E7BD3">
              <w:rPr>
                <w:noProof/>
                <w:webHidden/>
              </w:rPr>
            </w:r>
            <w:r w:rsidR="008E7BD3">
              <w:rPr>
                <w:noProof/>
                <w:webHidden/>
              </w:rPr>
              <w:fldChar w:fldCharType="separate"/>
            </w:r>
            <w:r w:rsidR="00657E84">
              <w:rPr>
                <w:noProof/>
                <w:webHidden/>
              </w:rPr>
              <w:t>44</w:t>
            </w:r>
            <w:r w:rsidR="008E7BD3">
              <w:rPr>
                <w:noProof/>
                <w:webHidden/>
              </w:rPr>
              <w:fldChar w:fldCharType="end"/>
            </w:r>
          </w:hyperlink>
        </w:p>
        <w:p w14:paraId="1BF3263A" w14:textId="55753F22" w:rsidR="008E7BD3" w:rsidRDefault="00000000">
          <w:pPr>
            <w:pStyle w:val="Verzeichnis2"/>
            <w:tabs>
              <w:tab w:val="left" w:pos="880"/>
              <w:tab w:val="right" w:leader="dot" w:pos="8494"/>
            </w:tabs>
            <w:rPr>
              <w:rFonts w:asciiTheme="minorHAnsi" w:eastAsiaTheme="minorEastAsia" w:hAnsiTheme="minorHAnsi"/>
              <w:noProof/>
              <w:lang w:eastAsia="de-DE"/>
            </w:rPr>
          </w:pPr>
          <w:hyperlink w:anchor="_Toc125097341" w:history="1">
            <w:r w:rsidR="008E7BD3" w:rsidRPr="00CA6D19">
              <w:rPr>
                <w:rStyle w:val="Hyperlink"/>
                <w:noProof/>
                <w:lang w:val="en-GB"/>
              </w:rPr>
              <w:t>6.3.</w:t>
            </w:r>
            <w:r w:rsidR="008E7BD3">
              <w:rPr>
                <w:rFonts w:asciiTheme="minorHAnsi" w:eastAsiaTheme="minorEastAsia" w:hAnsiTheme="minorHAnsi"/>
                <w:noProof/>
                <w:lang w:eastAsia="de-DE"/>
              </w:rPr>
              <w:tab/>
            </w:r>
            <w:r w:rsidR="008E7BD3" w:rsidRPr="00CA6D19">
              <w:rPr>
                <w:rStyle w:val="Hyperlink"/>
                <w:noProof/>
                <w:lang w:val="en-GB"/>
              </w:rPr>
              <w:t>Ablation</w:t>
            </w:r>
            <w:r w:rsidR="008E7BD3">
              <w:rPr>
                <w:noProof/>
                <w:webHidden/>
              </w:rPr>
              <w:tab/>
            </w:r>
            <w:r w:rsidR="008E7BD3">
              <w:rPr>
                <w:noProof/>
                <w:webHidden/>
              </w:rPr>
              <w:fldChar w:fldCharType="begin"/>
            </w:r>
            <w:r w:rsidR="008E7BD3">
              <w:rPr>
                <w:noProof/>
                <w:webHidden/>
              </w:rPr>
              <w:instrText xml:space="preserve"> PAGEREF _Toc125097341 \h </w:instrText>
            </w:r>
            <w:r w:rsidR="008E7BD3">
              <w:rPr>
                <w:noProof/>
                <w:webHidden/>
              </w:rPr>
            </w:r>
            <w:r w:rsidR="008E7BD3">
              <w:rPr>
                <w:noProof/>
                <w:webHidden/>
              </w:rPr>
              <w:fldChar w:fldCharType="separate"/>
            </w:r>
            <w:r w:rsidR="00657E84">
              <w:rPr>
                <w:noProof/>
                <w:webHidden/>
              </w:rPr>
              <w:t>46</w:t>
            </w:r>
            <w:r w:rsidR="008E7BD3">
              <w:rPr>
                <w:noProof/>
                <w:webHidden/>
              </w:rPr>
              <w:fldChar w:fldCharType="end"/>
            </w:r>
          </w:hyperlink>
        </w:p>
        <w:p w14:paraId="5A0E3132" w14:textId="46108AB7"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42" w:history="1">
            <w:r w:rsidR="008E7BD3" w:rsidRPr="00CA6D19">
              <w:rPr>
                <w:rStyle w:val="Hyperlink"/>
                <w:noProof/>
                <w:lang w:val="en-GB"/>
              </w:rPr>
              <w:t>7.</w:t>
            </w:r>
            <w:r w:rsidR="008E7BD3">
              <w:rPr>
                <w:rFonts w:asciiTheme="minorHAnsi" w:eastAsiaTheme="minorEastAsia" w:hAnsiTheme="minorHAnsi"/>
                <w:noProof/>
                <w:lang w:eastAsia="de-DE"/>
              </w:rPr>
              <w:tab/>
            </w:r>
            <w:r w:rsidR="008E7BD3" w:rsidRPr="00CA6D19">
              <w:rPr>
                <w:rStyle w:val="Hyperlink"/>
                <w:noProof/>
                <w:lang w:val="en-GB"/>
              </w:rPr>
              <w:t>Discussion</w:t>
            </w:r>
            <w:r w:rsidR="008E7BD3">
              <w:rPr>
                <w:noProof/>
                <w:webHidden/>
              </w:rPr>
              <w:tab/>
            </w:r>
            <w:r w:rsidR="008E7BD3">
              <w:rPr>
                <w:noProof/>
                <w:webHidden/>
              </w:rPr>
              <w:fldChar w:fldCharType="begin"/>
            </w:r>
            <w:r w:rsidR="008E7BD3">
              <w:rPr>
                <w:noProof/>
                <w:webHidden/>
              </w:rPr>
              <w:instrText xml:space="preserve"> PAGEREF _Toc125097342 \h </w:instrText>
            </w:r>
            <w:r w:rsidR="008E7BD3">
              <w:rPr>
                <w:noProof/>
                <w:webHidden/>
              </w:rPr>
            </w:r>
            <w:r w:rsidR="008E7BD3">
              <w:rPr>
                <w:noProof/>
                <w:webHidden/>
              </w:rPr>
              <w:fldChar w:fldCharType="separate"/>
            </w:r>
            <w:r w:rsidR="00657E84">
              <w:rPr>
                <w:noProof/>
                <w:webHidden/>
              </w:rPr>
              <w:t>48</w:t>
            </w:r>
            <w:r w:rsidR="008E7BD3">
              <w:rPr>
                <w:noProof/>
                <w:webHidden/>
              </w:rPr>
              <w:fldChar w:fldCharType="end"/>
            </w:r>
          </w:hyperlink>
        </w:p>
        <w:p w14:paraId="6D8238DB" w14:textId="2119CDAE" w:rsidR="008E7BD3" w:rsidRDefault="00000000">
          <w:pPr>
            <w:pStyle w:val="Verzeichnis1"/>
            <w:tabs>
              <w:tab w:val="left" w:pos="440"/>
              <w:tab w:val="right" w:leader="dot" w:pos="8494"/>
            </w:tabs>
            <w:rPr>
              <w:rFonts w:asciiTheme="minorHAnsi" w:eastAsiaTheme="minorEastAsia" w:hAnsiTheme="minorHAnsi"/>
              <w:noProof/>
              <w:lang w:eastAsia="de-DE"/>
            </w:rPr>
          </w:pPr>
          <w:hyperlink w:anchor="_Toc125097343" w:history="1">
            <w:r w:rsidR="008E7BD3" w:rsidRPr="00CA6D19">
              <w:rPr>
                <w:rStyle w:val="Hyperlink"/>
                <w:noProof/>
                <w:lang w:val="en-GB"/>
              </w:rPr>
              <w:t>8.</w:t>
            </w:r>
            <w:r w:rsidR="008E7BD3">
              <w:rPr>
                <w:rFonts w:asciiTheme="minorHAnsi" w:eastAsiaTheme="minorEastAsia" w:hAnsiTheme="minorHAnsi"/>
                <w:noProof/>
                <w:lang w:eastAsia="de-DE"/>
              </w:rPr>
              <w:tab/>
            </w:r>
            <w:r w:rsidR="008E7BD3" w:rsidRPr="00CA6D19">
              <w:rPr>
                <w:rStyle w:val="Hyperlink"/>
                <w:noProof/>
                <w:lang w:val="en-GB"/>
              </w:rPr>
              <w:t>Conclusion</w:t>
            </w:r>
            <w:r w:rsidR="008E7BD3">
              <w:rPr>
                <w:noProof/>
                <w:webHidden/>
              </w:rPr>
              <w:tab/>
            </w:r>
            <w:r w:rsidR="008E7BD3">
              <w:rPr>
                <w:noProof/>
                <w:webHidden/>
              </w:rPr>
              <w:fldChar w:fldCharType="begin"/>
            </w:r>
            <w:r w:rsidR="008E7BD3">
              <w:rPr>
                <w:noProof/>
                <w:webHidden/>
              </w:rPr>
              <w:instrText xml:space="preserve"> PAGEREF _Toc125097343 \h </w:instrText>
            </w:r>
            <w:r w:rsidR="008E7BD3">
              <w:rPr>
                <w:noProof/>
                <w:webHidden/>
              </w:rPr>
            </w:r>
            <w:r w:rsidR="008E7BD3">
              <w:rPr>
                <w:noProof/>
                <w:webHidden/>
              </w:rPr>
              <w:fldChar w:fldCharType="separate"/>
            </w:r>
            <w:r w:rsidR="00657E84">
              <w:rPr>
                <w:noProof/>
                <w:webHidden/>
              </w:rPr>
              <w:t>52</w:t>
            </w:r>
            <w:r w:rsidR="008E7BD3">
              <w:rPr>
                <w:noProof/>
                <w:webHidden/>
              </w:rPr>
              <w:fldChar w:fldCharType="end"/>
            </w:r>
          </w:hyperlink>
        </w:p>
        <w:p w14:paraId="37CC26C4" w14:textId="38F6952F" w:rsidR="008E7BD3" w:rsidRDefault="00000000">
          <w:pPr>
            <w:pStyle w:val="Verzeichnis1"/>
            <w:tabs>
              <w:tab w:val="right" w:leader="dot" w:pos="8494"/>
            </w:tabs>
            <w:rPr>
              <w:rFonts w:asciiTheme="minorHAnsi" w:eastAsiaTheme="minorEastAsia" w:hAnsiTheme="minorHAnsi"/>
              <w:noProof/>
              <w:lang w:eastAsia="de-DE"/>
            </w:rPr>
          </w:pPr>
          <w:hyperlink w:anchor="_Toc125097344" w:history="1">
            <w:r w:rsidR="008E7BD3" w:rsidRPr="00CA6D19">
              <w:rPr>
                <w:rStyle w:val="Hyperlink"/>
                <w:noProof/>
                <w:lang w:val="en-GB"/>
              </w:rPr>
              <w:t>References</w:t>
            </w:r>
            <w:r w:rsidR="008E7BD3">
              <w:rPr>
                <w:noProof/>
                <w:webHidden/>
              </w:rPr>
              <w:tab/>
            </w:r>
            <w:r w:rsidR="008E7BD3">
              <w:rPr>
                <w:noProof/>
                <w:webHidden/>
              </w:rPr>
              <w:fldChar w:fldCharType="begin"/>
            </w:r>
            <w:r w:rsidR="008E7BD3">
              <w:rPr>
                <w:noProof/>
                <w:webHidden/>
              </w:rPr>
              <w:instrText xml:space="preserve"> PAGEREF _Toc125097344 \h </w:instrText>
            </w:r>
            <w:r w:rsidR="008E7BD3">
              <w:rPr>
                <w:noProof/>
                <w:webHidden/>
              </w:rPr>
            </w:r>
            <w:r w:rsidR="008E7BD3">
              <w:rPr>
                <w:noProof/>
                <w:webHidden/>
              </w:rPr>
              <w:fldChar w:fldCharType="separate"/>
            </w:r>
            <w:r w:rsidR="00657E84">
              <w:rPr>
                <w:noProof/>
                <w:webHidden/>
              </w:rPr>
              <w:t>54</w:t>
            </w:r>
            <w:r w:rsidR="008E7BD3">
              <w:rPr>
                <w:noProof/>
                <w:webHidden/>
              </w:rPr>
              <w:fldChar w:fldCharType="end"/>
            </w:r>
          </w:hyperlink>
        </w:p>
        <w:p w14:paraId="2DF7F4C3" w14:textId="5536FB2E" w:rsidR="008E7BD3" w:rsidRDefault="00000000">
          <w:pPr>
            <w:pStyle w:val="Verzeichnis1"/>
            <w:tabs>
              <w:tab w:val="right" w:leader="dot" w:pos="8494"/>
            </w:tabs>
            <w:rPr>
              <w:rFonts w:asciiTheme="minorHAnsi" w:eastAsiaTheme="minorEastAsia" w:hAnsiTheme="minorHAnsi"/>
              <w:noProof/>
              <w:lang w:eastAsia="de-DE"/>
            </w:rPr>
          </w:pPr>
          <w:hyperlink w:anchor="_Toc125097345" w:history="1">
            <w:r w:rsidR="008E7BD3" w:rsidRPr="00CA6D19">
              <w:rPr>
                <w:rStyle w:val="Hyperlink"/>
                <w:noProof/>
                <w:lang w:val="en-GB"/>
              </w:rPr>
              <w:t>Appendices</w:t>
            </w:r>
            <w:r w:rsidR="008E7BD3">
              <w:rPr>
                <w:noProof/>
                <w:webHidden/>
              </w:rPr>
              <w:tab/>
            </w:r>
            <w:r w:rsidR="008E7BD3">
              <w:rPr>
                <w:noProof/>
                <w:webHidden/>
              </w:rPr>
              <w:fldChar w:fldCharType="begin"/>
            </w:r>
            <w:r w:rsidR="008E7BD3">
              <w:rPr>
                <w:noProof/>
                <w:webHidden/>
              </w:rPr>
              <w:instrText xml:space="preserve"> PAGEREF _Toc125097345 \h </w:instrText>
            </w:r>
            <w:r w:rsidR="008E7BD3">
              <w:rPr>
                <w:noProof/>
                <w:webHidden/>
              </w:rPr>
            </w:r>
            <w:r w:rsidR="008E7BD3">
              <w:rPr>
                <w:noProof/>
                <w:webHidden/>
              </w:rPr>
              <w:fldChar w:fldCharType="separate"/>
            </w:r>
            <w:r w:rsidR="00657E84">
              <w:rPr>
                <w:noProof/>
                <w:webHidden/>
              </w:rPr>
              <w:t>60</w:t>
            </w:r>
            <w:r w:rsidR="008E7BD3">
              <w:rPr>
                <w:noProof/>
                <w:webHidden/>
              </w:rPr>
              <w:fldChar w:fldCharType="end"/>
            </w:r>
          </w:hyperlink>
        </w:p>
        <w:p w14:paraId="1C75A23A" w14:textId="253DFD69" w:rsidR="008E7BD3" w:rsidRDefault="00000000">
          <w:pPr>
            <w:pStyle w:val="Verzeichnis2"/>
            <w:tabs>
              <w:tab w:val="right" w:leader="dot" w:pos="8494"/>
            </w:tabs>
            <w:rPr>
              <w:rFonts w:asciiTheme="minorHAnsi" w:eastAsiaTheme="minorEastAsia" w:hAnsiTheme="minorHAnsi"/>
              <w:noProof/>
              <w:lang w:eastAsia="de-DE"/>
            </w:rPr>
          </w:pPr>
          <w:hyperlink w:anchor="_Toc125097346" w:history="1">
            <w:r w:rsidR="008E7BD3" w:rsidRPr="00CA6D19">
              <w:rPr>
                <w:rStyle w:val="Hyperlink"/>
                <w:noProof/>
                <w:lang w:val="en-GB"/>
              </w:rPr>
              <w:t>Appendix A – Additional Tables</w:t>
            </w:r>
            <w:r w:rsidR="008E7BD3">
              <w:rPr>
                <w:noProof/>
                <w:webHidden/>
              </w:rPr>
              <w:tab/>
            </w:r>
            <w:r w:rsidR="008E7BD3">
              <w:rPr>
                <w:noProof/>
                <w:webHidden/>
              </w:rPr>
              <w:fldChar w:fldCharType="begin"/>
            </w:r>
            <w:r w:rsidR="008E7BD3">
              <w:rPr>
                <w:noProof/>
                <w:webHidden/>
              </w:rPr>
              <w:instrText xml:space="preserve"> PAGEREF _Toc125097346 \h </w:instrText>
            </w:r>
            <w:r w:rsidR="008E7BD3">
              <w:rPr>
                <w:noProof/>
                <w:webHidden/>
              </w:rPr>
            </w:r>
            <w:r w:rsidR="008E7BD3">
              <w:rPr>
                <w:noProof/>
                <w:webHidden/>
              </w:rPr>
              <w:fldChar w:fldCharType="separate"/>
            </w:r>
            <w:r w:rsidR="00657E84">
              <w:rPr>
                <w:noProof/>
                <w:webHidden/>
              </w:rPr>
              <w:t>60</w:t>
            </w:r>
            <w:r w:rsidR="008E7BD3">
              <w:rPr>
                <w:noProof/>
                <w:webHidden/>
              </w:rPr>
              <w:fldChar w:fldCharType="end"/>
            </w:r>
          </w:hyperlink>
        </w:p>
        <w:p w14:paraId="67DD4630" w14:textId="76E81E10" w:rsidR="008E7BD3" w:rsidRDefault="00000000">
          <w:pPr>
            <w:pStyle w:val="Verzeichnis2"/>
            <w:tabs>
              <w:tab w:val="right" w:leader="dot" w:pos="8494"/>
            </w:tabs>
            <w:rPr>
              <w:rFonts w:asciiTheme="minorHAnsi" w:eastAsiaTheme="minorEastAsia" w:hAnsiTheme="minorHAnsi"/>
              <w:noProof/>
              <w:lang w:eastAsia="de-DE"/>
            </w:rPr>
          </w:pPr>
          <w:hyperlink w:anchor="_Toc125097347" w:history="1">
            <w:r w:rsidR="008E7BD3" w:rsidRPr="00CA6D19">
              <w:rPr>
                <w:rStyle w:val="Hyperlink"/>
                <w:noProof/>
                <w:lang w:val="en-GB"/>
              </w:rPr>
              <w:t>Appendix B - Annotation Examples</w:t>
            </w:r>
            <w:r w:rsidR="008E7BD3">
              <w:rPr>
                <w:noProof/>
                <w:webHidden/>
              </w:rPr>
              <w:tab/>
            </w:r>
            <w:r w:rsidR="008E7BD3">
              <w:rPr>
                <w:noProof/>
                <w:webHidden/>
              </w:rPr>
              <w:fldChar w:fldCharType="begin"/>
            </w:r>
            <w:r w:rsidR="008E7BD3">
              <w:rPr>
                <w:noProof/>
                <w:webHidden/>
              </w:rPr>
              <w:instrText xml:space="preserve"> PAGEREF _Toc125097347 \h </w:instrText>
            </w:r>
            <w:r w:rsidR="008E7BD3">
              <w:rPr>
                <w:noProof/>
                <w:webHidden/>
              </w:rPr>
            </w:r>
            <w:r w:rsidR="008E7BD3">
              <w:rPr>
                <w:noProof/>
                <w:webHidden/>
              </w:rPr>
              <w:fldChar w:fldCharType="separate"/>
            </w:r>
            <w:r w:rsidR="00657E84">
              <w:rPr>
                <w:noProof/>
                <w:webHidden/>
              </w:rPr>
              <w:t>63</w:t>
            </w:r>
            <w:r w:rsidR="008E7BD3">
              <w:rPr>
                <w:noProof/>
                <w:webHidden/>
              </w:rPr>
              <w:fldChar w:fldCharType="end"/>
            </w:r>
          </w:hyperlink>
        </w:p>
        <w:p w14:paraId="2EDA8557" w14:textId="5174B223" w:rsidR="008E7BD3" w:rsidRDefault="00000000">
          <w:pPr>
            <w:pStyle w:val="Verzeichnis2"/>
            <w:tabs>
              <w:tab w:val="right" w:leader="dot" w:pos="8494"/>
            </w:tabs>
            <w:rPr>
              <w:rFonts w:asciiTheme="minorHAnsi" w:eastAsiaTheme="minorEastAsia" w:hAnsiTheme="minorHAnsi"/>
              <w:noProof/>
              <w:lang w:eastAsia="de-DE"/>
            </w:rPr>
          </w:pPr>
          <w:hyperlink w:anchor="_Toc125097348" w:history="1">
            <w:r w:rsidR="008E7BD3" w:rsidRPr="00CA6D19">
              <w:rPr>
                <w:rStyle w:val="Hyperlink"/>
                <w:noProof/>
                <w:lang w:val="en-GB"/>
              </w:rPr>
              <w:t>Appendix C - Data Examples</w:t>
            </w:r>
            <w:r w:rsidR="008E7BD3">
              <w:rPr>
                <w:noProof/>
                <w:webHidden/>
              </w:rPr>
              <w:tab/>
            </w:r>
            <w:r w:rsidR="008E7BD3">
              <w:rPr>
                <w:noProof/>
                <w:webHidden/>
              </w:rPr>
              <w:fldChar w:fldCharType="begin"/>
            </w:r>
            <w:r w:rsidR="008E7BD3">
              <w:rPr>
                <w:noProof/>
                <w:webHidden/>
              </w:rPr>
              <w:instrText xml:space="preserve"> PAGEREF _Toc125097348 \h </w:instrText>
            </w:r>
            <w:r w:rsidR="008E7BD3">
              <w:rPr>
                <w:noProof/>
                <w:webHidden/>
              </w:rPr>
            </w:r>
            <w:r w:rsidR="008E7BD3">
              <w:rPr>
                <w:noProof/>
                <w:webHidden/>
              </w:rPr>
              <w:fldChar w:fldCharType="separate"/>
            </w:r>
            <w:r w:rsidR="00657E84">
              <w:rPr>
                <w:noProof/>
                <w:webHidden/>
              </w:rPr>
              <w:t>68</w:t>
            </w:r>
            <w:r w:rsidR="008E7BD3">
              <w:rPr>
                <w:noProof/>
                <w:webHidden/>
              </w:rPr>
              <w:fldChar w:fldCharType="end"/>
            </w:r>
          </w:hyperlink>
        </w:p>
        <w:p w14:paraId="103A35A6" w14:textId="095A3E41" w:rsidR="008E7BD3" w:rsidRDefault="00000000">
          <w:pPr>
            <w:pStyle w:val="Verzeichnis2"/>
            <w:tabs>
              <w:tab w:val="right" w:leader="dot" w:pos="8494"/>
            </w:tabs>
            <w:rPr>
              <w:rFonts w:asciiTheme="minorHAnsi" w:eastAsiaTheme="minorEastAsia" w:hAnsiTheme="minorHAnsi"/>
              <w:noProof/>
              <w:lang w:eastAsia="de-DE"/>
            </w:rPr>
          </w:pPr>
          <w:hyperlink w:anchor="_Toc125097349" w:history="1">
            <w:r w:rsidR="008E7BD3" w:rsidRPr="00CA6D19">
              <w:rPr>
                <w:rStyle w:val="Hyperlink"/>
                <w:noProof/>
                <w:lang w:val="en-GB"/>
              </w:rPr>
              <w:t>Appendix D - Annotation Code Book</w:t>
            </w:r>
            <w:r w:rsidR="008E7BD3">
              <w:rPr>
                <w:noProof/>
                <w:webHidden/>
              </w:rPr>
              <w:tab/>
            </w:r>
            <w:r w:rsidR="008E7BD3">
              <w:rPr>
                <w:noProof/>
                <w:webHidden/>
              </w:rPr>
              <w:fldChar w:fldCharType="begin"/>
            </w:r>
            <w:r w:rsidR="008E7BD3">
              <w:rPr>
                <w:noProof/>
                <w:webHidden/>
              </w:rPr>
              <w:instrText xml:space="preserve"> PAGEREF _Toc125097349 \h </w:instrText>
            </w:r>
            <w:r w:rsidR="008E7BD3">
              <w:rPr>
                <w:noProof/>
                <w:webHidden/>
              </w:rPr>
            </w:r>
            <w:r w:rsidR="008E7BD3">
              <w:rPr>
                <w:noProof/>
                <w:webHidden/>
              </w:rPr>
              <w:fldChar w:fldCharType="separate"/>
            </w:r>
            <w:r w:rsidR="00657E84">
              <w:rPr>
                <w:noProof/>
                <w:webHidden/>
              </w:rPr>
              <w:t>79</w:t>
            </w:r>
            <w:r w:rsidR="008E7BD3">
              <w:rPr>
                <w:noProof/>
                <w:webHidden/>
              </w:rPr>
              <w:fldChar w:fldCharType="end"/>
            </w:r>
          </w:hyperlink>
        </w:p>
        <w:p w14:paraId="396CBEDD" w14:textId="5E367A0B" w:rsidR="003F38F2" w:rsidRDefault="003F38F2">
          <w:r>
            <w:rPr>
              <w:b/>
              <w:bCs/>
            </w:rPr>
            <w:fldChar w:fldCharType="end"/>
          </w:r>
        </w:p>
      </w:sdtContent>
    </w:sdt>
    <w:p w14:paraId="385E7B74" w14:textId="5CE75F94" w:rsidR="001F25BC" w:rsidRDefault="003F38F2" w:rsidP="003F38F2">
      <w:pPr>
        <w:pStyle w:val="berschrift1"/>
        <w:rPr>
          <w:lang w:val="en-GB"/>
        </w:rPr>
      </w:pPr>
      <w:r>
        <w:rPr>
          <w:lang w:val="en-GB"/>
        </w:rPr>
        <w:br w:type="page"/>
      </w:r>
      <w:bookmarkStart w:id="13" w:name="_Toc123469269"/>
      <w:bookmarkStart w:id="14" w:name="_Toc125097311"/>
      <w:r w:rsidR="001F25BC">
        <w:rPr>
          <w:lang w:val="en-GB"/>
        </w:rPr>
        <w:lastRenderedPageBreak/>
        <w:t>Abbreviations</w:t>
      </w:r>
      <w:bookmarkEnd w:id="13"/>
      <w:bookmarkEnd w:id="14"/>
    </w:p>
    <w:p w14:paraId="394ED137" w14:textId="5935A1A6" w:rsidR="00082A68" w:rsidRDefault="00082A68">
      <w:pPr>
        <w:spacing w:after="160" w:line="259" w:lineRule="auto"/>
        <w:jc w:val="left"/>
        <w:rPr>
          <w:lang w:val="en-GB"/>
        </w:rPr>
      </w:pPr>
      <w:r>
        <w:rPr>
          <w:lang w:val="en-GB"/>
        </w:rPr>
        <w:t xml:space="preserve">CAMEO </w:t>
      </w:r>
      <w:r w:rsidR="00014483">
        <w:rPr>
          <w:lang w:val="en-GB"/>
        </w:rPr>
        <w:tab/>
      </w:r>
      <w:r>
        <w:rPr>
          <w:lang w:val="en-GB"/>
        </w:rPr>
        <w:t>Conflict and Mediation Event Observations</w:t>
      </w:r>
    </w:p>
    <w:p w14:paraId="553B6284" w14:textId="77777777" w:rsidR="00F94EED" w:rsidRDefault="00F94EED" w:rsidP="00F94EED">
      <w:pPr>
        <w:spacing w:after="160" w:line="259" w:lineRule="auto"/>
        <w:jc w:val="left"/>
        <w:rPr>
          <w:lang w:val="en-GB"/>
        </w:rPr>
      </w:pPr>
      <w:r>
        <w:rPr>
          <w:lang w:val="en-GB"/>
        </w:rPr>
        <w:t xml:space="preserve">FP </w:t>
      </w:r>
      <w:r>
        <w:rPr>
          <w:lang w:val="en-GB"/>
        </w:rPr>
        <w:tab/>
      </w:r>
      <w:r>
        <w:rPr>
          <w:lang w:val="en-GB"/>
        </w:rPr>
        <w:tab/>
        <w:t>False positive</w:t>
      </w:r>
    </w:p>
    <w:p w14:paraId="798743A7" w14:textId="656EAD21" w:rsidR="00F94EED" w:rsidRDefault="00F94EED">
      <w:pPr>
        <w:spacing w:after="160" w:line="259" w:lineRule="auto"/>
        <w:jc w:val="left"/>
        <w:rPr>
          <w:lang w:val="en-GB"/>
        </w:rPr>
      </w:pPr>
      <w:r>
        <w:rPr>
          <w:lang w:val="en-GB"/>
        </w:rPr>
        <w:t xml:space="preserve">FN </w:t>
      </w:r>
      <w:r>
        <w:rPr>
          <w:lang w:val="en-GB"/>
        </w:rPr>
        <w:tab/>
      </w:r>
      <w:r>
        <w:rPr>
          <w:lang w:val="en-GB"/>
        </w:rPr>
        <w:tab/>
        <w:t>False negative</w:t>
      </w:r>
    </w:p>
    <w:p w14:paraId="4964D48D" w14:textId="3D052977" w:rsidR="00932F65" w:rsidRDefault="00932F65">
      <w:pPr>
        <w:spacing w:after="160" w:line="259" w:lineRule="auto"/>
        <w:jc w:val="left"/>
        <w:rPr>
          <w:lang w:val="en-GB"/>
        </w:rPr>
      </w:pPr>
      <w:r>
        <w:rPr>
          <w:lang w:val="en-GB"/>
        </w:rPr>
        <w:t xml:space="preserve">IAA </w:t>
      </w:r>
      <w:r w:rsidR="00014483">
        <w:rPr>
          <w:lang w:val="en-GB"/>
        </w:rPr>
        <w:tab/>
      </w:r>
      <w:r w:rsidR="00014483">
        <w:rPr>
          <w:lang w:val="en-GB"/>
        </w:rPr>
        <w:tab/>
      </w:r>
      <w:r>
        <w:rPr>
          <w:lang w:val="en-GB"/>
        </w:rPr>
        <w:t>Inter</w:t>
      </w:r>
      <w:r w:rsidR="00B25989">
        <w:rPr>
          <w:lang w:val="en-GB"/>
        </w:rPr>
        <w:t>-</w:t>
      </w:r>
      <w:r>
        <w:rPr>
          <w:lang w:val="en-GB"/>
        </w:rPr>
        <w:t>annotator agreement</w:t>
      </w:r>
    </w:p>
    <w:p w14:paraId="05BCD22E" w14:textId="47091514" w:rsidR="005F07CD" w:rsidRDefault="005F07CD">
      <w:pPr>
        <w:spacing w:after="160" w:line="259" w:lineRule="auto"/>
        <w:jc w:val="left"/>
        <w:rPr>
          <w:lang w:val="en-GB"/>
        </w:rPr>
      </w:pPr>
      <w:r>
        <w:rPr>
          <w:lang w:val="en-GB"/>
        </w:rPr>
        <w:t>NER</w:t>
      </w:r>
      <w:r>
        <w:rPr>
          <w:lang w:val="en-GB"/>
        </w:rPr>
        <w:tab/>
      </w:r>
      <w:r>
        <w:rPr>
          <w:lang w:val="en-GB"/>
        </w:rPr>
        <w:tab/>
        <w:t>Named entity recognition</w:t>
      </w:r>
    </w:p>
    <w:p w14:paraId="52DD1919" w14:textId="54097A61" w:rsidR="005F07CD" w:rsidRDefault="005F07CD">
      <w:pPr>
        <w:spacing w:after="160" w:line="259" w:lineRule="auto"/>
        <w:jc w:val="left"/>
        <w:rPr>
          <w:lang w:val="en-GB"/>
        </w:rPr>
      </w:pPr>
      <w:r>
        <w:rPr>
          <w:lang w:val="en-GB"/>
        </w:rPr>
        <w:t xml:space="preserve">NLP </w:t>
      </w:r>
      <w:r>
        <w:rPr>
          <w:lang w:val="en-GB"/>
        </w:rPr>
        <w:tab/>
      </w:r>
      <w:r>
        <w:rPr>
          <w:lang w:val="en-GB"/>
        </w:rPr>
        <w:tab/>
        <w:t>Natural language processing</w:t>
      </w:r>
    </w:p>
    <w:p w14:paraId="31AD22CC" w14:textId="4768565C" w:rsidR="00F94EED" w:rsidRDefault="001F25BC">
      <w:pPr>
        <w:spacing w:after="160" w:line="259" w:lineRule="auto"/>
        <w:jc w:val="left"/>
        <w:rPr>
          <w:lang w:val="en-GB"/>
        </w:rPr>
      </w:pPr>
      <w:r>
        <w:rPr>
          <w:lang w:val="en-GB"/>
        </w:rPr>
        <w:t xml:space="preserve">NLL </w:t>
      </w:r>
      <w:r w:rsidR="00014483">
        <w:rPr>
          <w:lang w:val="en-GB"/>
        </w:rPr>
        <w:tab/>
      </w:r>
      <w:r w:rsidR="00014483">
        <w:rPr>
          <w:lang w:val="en-GB"/>
        </w:rPr>
        <w:tab/>
      </w:r>
      <w:r>
        <w:rPr>
          <w:lang w:val="en-GB"/>
        </w:rPr>
        <w:t>Negative log</w:t>
      </w:r>
      <w:r w:rsidR="00AE6FDB">
        <w:rPr>
          <w:lang w:val="en-GB"/>
        </w:rPr>
        <w:t>-</w:t>
      </w:r>
      <w:r>
        <w:rPr>
          <w:lang w:val="en-GB"/>
        </w:rPr>
        <w:t>likelihood</w:t>
      </w:r>
    </w:p>
    <w:p w14:paraId="5DCF779A" w14:textId="73283838" w:rsidR="00173461" w:rsidRDefault="00173461">
      <w:pPr>
        <w:spacing w:after="160" w:line="259" w:lineRule="auto"/>
        <w:jc w:val="left"/>
        <w:rPr>
          <w:lang w:val="en-GB"/>
        </w:rPr>
      </w:pPr>
      <w:r>
        <w:rPr>
          <w:lang w:val="en-GB"/>
        </w:rPr>
        <w:t xml:space="preserve">TP </w:t>
      </w:r>
      <w:r w:rsidR="00014483">
        <w:rPr>
          <w:lang w:val="en-GB"/>
        </w:rPr>
        <w:tab/>
      </w:r>
      <w:r w:rsidR="00014483">
        <w:rPr>
          <w:lang w:val="en-GB"/>
        </w:rPr>
        <w:tab/>
      </w:r>
      <w:r>
        <w:rPr>
          <w:lang w:val="en-GB"/>
        </w:rPr>
        <w:t>True positive</w:t>
      </w:r>
    </w:p>
    <w:p w14:paraId="3DB2C9CA" w14:textId="77777777" w:rsidR="009843B9" w:rsidRDefault="009843B9">
      <w:pPr>
        <w:spacing w:after="160" w:line="259" w:lineRule="auto"/>
        <w:jc w:val="left"/>
        <w:rPr>
          <w:lang w:val="en-GB"/>
        </w:rPr>
      </w:pPr>
      <w:r>
        <w:rPr>
          <w:lang w:val="en-GB"/>
        </w:rPr>
        <w:br w:type="page"/>
      </w:r>
    </w:p>
    <w:p w14:paraId="273419B0" w14:textId="517BC1BB" w:rsidR="009843B9" w:rsidRDefault="009843B9" w:rsidP="009843B9">
      <w:pPr>
        <w:pStyle w:val="berschrift1"/>
        <w:rPr>
          <w:lang w:val="en-GB"/>
        </w:rPr>
      </w:pPr>
      <w:bookmarkStart w:id="15" w:name="_Toc123469270"/>
      <w:bookmarkStart w:id="16" w:name="_Toc125097312"/>
      <w:r>
        <w:rPr>
          <w:lang w:val="en-GB"/>
        </w:rPr>
        <w:lastRenderedPageBreak/>
        <w:t xml:space="preserve">List of </w:t>
      </w:r>
      <w:r w:rsidR="00435FB2">
        <w:rPr>
          <w:lang w:val="en-GB"/>
        </w:rPr>
        <w:t>F</w:t>
      </w:r>
      <w:r>
        <w:rPr>
          <w:lang w:val="en-GB"/>
        </w:rPr>
        <w:t>igures</w:t>
      </w:r>
      <w:bookmarkEnd w:id="15"/>
      <w:bookmarkEnd w:id="16"/>
    </w:p>
    <w:p w14:paraId="1E3D965B" w14:textId="1A404A2C" w:rsidR="00D31539" w:rsidRDefault="00D31539" w:rsidP="00D31539">
      <w:pPr>
        <w:rPr>
          <w:lang w:val="en-GB"/>
        </w:rPr>
      </w:pPr>
      <w:r>
        <w:rPr>
          <w:lang w:val="en-GB"/>
        </w:rPr>
        <w:t>Figure 1. Example relation triplet showing entities and relation………………</w:t>
      </w:r>
      <w:r w:rsidR="00DC1E57">
        <w:rPr>
          <w:lang w:val="en-GB"/>
        </w:rPr>
        <w:t>….</w:t>
      </w:r>
      <w:r>
        <w:rPr>
          <w:lang w:val="en-GB"/>
        </w:rPr>
        <w:t>…………3</w:t>
      </w:r>
    </w:p>
    <w:p w14:paraId="2EF33DD2" w14:textId="4EAF0405" w:rsidR="00D31539" w:rsidRDefault="00D31539" w:rsidP="00D31539">
      <w:pPr>
        <w:rPr>
          <w:lang w:val="en-GB"/>
        </w:rPr>
      </w:pPr>
      <w:r>
        <w:rPr>
          <w:lang w:val="en-GB"/>
        </w:rPr>
        <w:t>Figure 2. A dependency tree for an example sentence…</w:t>
      </w:r>
      <w:r w:rsidR="00DC1E57">
        <w:rPr>
          <w:lang w:val="en-GB"/>
        </w:rPr>
        <w:t>……………………………….</w:t>
      </w:r>
      <w:r>
        <w:rPr>
          <w:lang w:val="en-GB"/>
        </w:rPr>
        <w:t>….7</w:t>
      </w:r>
    </w:p>
    <w:p w14:paraId="385BDAA0" w14:textId="30F7B055" w:rsidR="00D15F61" w:rsidRDefault="00D15F61" w:rsidP="00D31539">
      <w:pPr>
        <w:rPr>
          <w:lang w:val="en-GB"/>
        </w:rPr>
      </w:pPr>
      <w:r>
        <w:rPr>
          <w:lang w:val="en-GB"/>
        </w:rPr>
        <w:t>Figure 3. Transformer Architecture (Vaswani et al., 2017)……</w:t>
      </w:r>
      <w:r w:rsidR="00DC1E57">
        <w:rPr>
          <w:lang w:val="en-GB"/>
        </w:rPr>
        <w:t>…………………..</w:t>
      </w:r>
      <w:r>
        <w:rPr>
          <w:lang w:val="en-GB"/>
        </w:rPr>
        <w:t>………..9</w:t>
      </w:r>
    </w:p>
    <w:p w14:paraId="659DF276" w14:textId="74C11940" w:rsidR="00D15F61" w:rsidRDefault="00D15F61" w:rsidP="00D31539">
      <w:pPr>
        <w:rPr>
          <w:lang w:val="en-GB"/>
        </w:rPr>
      </w:pPr>
      <w:r>
        <w:rPr>
          <w:lang w:val="en-GB"/>
        </w:rPr>
        <w:t>Figure 4. Attention of verb token to other tokens in a sequence, one head of multi-headed attention</w:t>
      </w:r>
      <w:r w:rsidR="009D6475">
        <w:rPr>
          <w:lang w:val="en-GB"/>
        </w:rPr>
        <w:t>…</w:t>
      </w:r>
      <w:r>
        <w:rPr>
          <w:lang w:val="en-GB"/>
        </w:rPr>
        <w:t>…………………………………………………</w:t>
      </w:r>
      <w:r w:rsidR="00DC1E57">
        <w:rPr>
          <w:lang w:val="en-GB"/>
        </w:rPr>
        <w:t>…………………………….</w:t>
      </w:r>
      <w:r>
        <w:rPr>
          <w:lang w:val="en-GB"/>
        </w:rPr>
        <w:t>…….10</w:t>
      </w:r>
    </w:p>
    <w:p w14:paraId="08EF0CE5" w14:textId="20274982" w:rsidR="00D15F61" w:rsidRDefault="00D15F61" w:rsidP="00D31539">
      <w:pPr>
        <w:rPr>
          <w:lang w:val="en-GB"/>
        </w:rPr>
      </w:pPr>
      <w:r>
        <w:rPr>
          <w:lang w:val="en-GB"/>
        </w:rPr>
        <w:t>Figure 5. Unsupervised dataset distribution for CAMEO labels…………</w:t>
      </w:r>
      <w:r w:rsidR="00DC1E57">
        <w:rPr>
          <w:lang w:val="en-GB"/>
        </w:rPr>
        <w:t>…………….</w:t>
      </w:r>
      <w:r>
        <w:rPr>
          <w:lang w:val="en-GB"/>
        </w:rPr>
        <w:t>….19</w:t>
      </w:r>
    </w:p>
    <w:p w14:paraId="540C8D3D" w14:textId="4B5D3692" w:rsidR="00D15F61" w:rsidRDefault="00D15F61" w:rsidP="00D31539">
      <w:pPr>
        <w:rPr>
          <w:lang w:val="en-GB"/>
        </w:rPr>
      </w:pPr>
      <w:r>
        <w:rPr>
          <w:lang w:val="en-GB"/>
        </w:rPr>
        <w:t>Figure 6. Unsupervised dataset distribution for Pentacode labels…</w:t>
      </w:r>
      <w:r w:rsidR="00DC1E57">
        <w:rPr>
          <w:lang w:val="en-GB"/>
        </w:rPr>
        <w:t>……………</w:t>
      </w:r>
      <w:r>
        <w:rPr>
          <w:lang w:val="en-GB"/>
        </w:rPr>
        <w:t>………..20</w:t>
      </w:r>
    </w:p>
    <w:p w14:paraId="15E34692" w14:textId="73C2BD87" w:rsidR="00D15F61" w:rsidRDefault="00D15F61" w:rsidP="00D31539">
      <w:pPr>
        <w:rPr>
          <w:lang w:val="en-GB"/>
        </w:rPr>
      </w:pPr>
      <w:r>
        <w:rPr>
          <w:lang w:val="en-GB"/>
        </w:rPr>
        <w:t>Figure 7. Annotated dataset distribution for CAMEO labels…………</w:t>
      </w:r>
      <w:r w:rsidR="00DC1E57">
        <w:rPr>
          <w:lang w:val="en-GB"/>
        </w:rPr>
        <w:t>………………..</w:t>
      </w:r>
      <w:r>
        <w:rPr>
          <w:lang w:val="en-GB"/>
        </w:rPr>
        <w:t>…..24</w:t>
      </w:r>
    </w:p>
    <w:p w14:paraId="23BD67B9" w14:textId="57485F15" w:rsidR="00D15F61" w:rsidRDefault="00D15F61" w:rsidP="00D31539">
      <w:pPr>
        <w:rPr>
          <w:lang w:val="en-GB"/>
        </w:rPr>
      </w:pPr>
      <w:r>
        <w:rPr>
          <w:lang w:val="en-GB"/>
        </w:rPr>
        <w:t>Figure 8. Annotated dataset distribution for Pentacode labels………</w:t>
      </w:r>
      <w:r w:rsidR="00DC1E57">
        <w:rPr>
          <w:lang w:val="en-GB"/>
        </w:rPr>
        <w:t>…………..</w:t>
      </w:r>
      <w:r>
        <w:rPr>
          <w:lang w:val="en-GB"/>
        </w:rPr>
        <w:t>………..</w:t>
      </w:r>
      <w:r w:rsidR="00262AB1">
        <w:rPr>
          <w:lang w:val="en-GB"/>
        </w:rPr>
        <w:t>25</w:t>
      </w:r>
    </w:p>
    <w:p w14:paraId="2F5F65F8" w14:textId="0FBE760C" w:rsidR="00262AB1" w:rsidRDefault="00262AB1" w:rsidP="00D31539">
      <w:pPr>
        <w:rPr>
          <w:lang w:val="en-GB"/>
        </w:rPr>
      </w:pPr>
      <w:r>
        <w:rPr>
          <w:lang w:val="en-GB"/>
        </w:rPr>
        <w:t xml:space="preserve">Figure 9. Flowchart of </w:t>
      </w:r>
      <w:r w:rsidR="00C177D7">
        <w:rPr>
          <w:lang w:val="en-GB"/>
        </w:rPr>
        <w:t xml:space="preserve">the </w:t>
      </w:r>
      <w:r>
        <w:rPr>
          <w:lang w:val="en-GB"/>
        </w:rPr>
        <w:t xml:space="preserve">size of </w:t>
      </w:r>
      <w:r w:rsidR="00C177D7">
        <w:rPr>
          <w:lang w:val="en-GB"/>
        </w:rPr>
        <w:t xml:space="preserve">the </w:t>
      </w:r>
      <w:r>
        <w:rPr>
          <w:lang w:val="en-GB"/>
        </w:rPr>
        <w:t>unsupervised dataset at each step of generation…</w:t>
      </w:r>
      <w:r w:rsidR="00DC1E57">
        <w:rPr>
          <w:lang w:val="en-GB"/>
        </w:rPr>
        <w:t>.</w:t>
      </w:r>
      <w:r>
        <w:rPr>
          <w:lang w:val="en-GB"/>
        </w:rPr>
        <w:t>…</w:t>
      </w:r>
      <w:r w:rsidR="00C177D7">
        <w:rPr>
          <w:lang w:val="en-GB"/>
        </w:rPr>
        <w:t>…………………………………………………………………………...</w:t>
      </w:r>
      <w:r>
        <w:rPr>
          <w:lang w:val="en-GB"/>
        </w:rPr>
        <w:t>…..34</w:t>
      </w:r>
    </w:p>
    <w:p w14:paraId="0B26520E" w14:textId="2FE58345" w:rsidR="00262AB1" w:rsidRPr="00D31539" w:rsidRDefault="00262AB1" w:rsidP="009D6475">
      <w:pPr>
        <w:jc w:val="left"/>
        <w:rPr>
          <w:lang w:val="en-GB"/>
        </w:rPr>
      </w:pPr>
      <w:r>
        <w:rPr>
          <w:lang w:val="en-GB"/>
        </w:rPr>
        <w:t>Figure 10. Training and validation loss and performance on unsupervised data per epoch…………………………</w:t>
      </w:r>
      <w:r w:rsidR="00DC1E57">
        <w:rPr>
          <w:lang w:val="en-GB"/>
        </w:rPr>
        <w:t>…………………………………………………</w:t>
      </w:r>
      <w:r>
        <w:rPr>
          <w:lang w:val="en-GB"/>
        </w:rPr>
        <w:t>……………..43</w:t>
      </w:r>
    </w:p>
    <w:p w14:paraId="2F0F278C" w14:textId="77777777" w:rsidR="009843B9" w:rsidRDefault="009843B9">
      <w:pPr>
        <w:spacing w:after="160" w:line="259" w:lineRule="auto"/>
        <w:jc w:val="left"/>
        <w:rPr>
          <w:lang w:val="en-GB"/>
        </w:rPr>
      </w:pPr>
      <w:r>
        <w:rPr>
          <w:lang w:val="en-GB"/>
        </w:rPr>
        <w:br w:type="page"/>
      </w:r>
    </w:p>
    <w:p w14:paraId="5C42A207" w14:textId="69BAC716" w:rsidR="009843B9" w:rsidRDefault="009843B9" w:rsidP="009843B9">
      <w:pPr>
        <w:pStyle w:val="berschrift1"/>
        <w:rPr>
          <w:lang w:val="en-GB"/>
        </w:rPr>
      </w:pPr>
      <w:bookmarkStart w:id="17" w:name="_Toc123469271"/>
      <w:bookmarkStart w:id="18" w:name="_Toc125097313"/>
      <w:r>
        <w:rPr>
          <w:lang w:val="en-GB"/>
        </w:rPr>
        <w:lastRenderedPageBreak/>
        <w:t xml:space="preserve">List of </w:t>
      </w:r>
      <w:r w:rsidR="00435FB2">
        <w:rPr>
          <w:lang w:val="en-GB"/>
        </w:rPr>
        <w:t>T</w:t>
      </w:r>
      <w:r>
        <w:rPr>
          <w:lang w:val="en-GB"/>
        </w:rPr>
        <w:t>ables</w:t>
      </w:r>
      <w:bookmarkEnd w:id="17"/>
      <w:bookmarkEnd w:id="18"/>
    </w:p>
    <w:p w14:paraId="0FE7599C" w14:textId="7346BDE4" w:rsidR="00262AB1" w:rsidRDefault="00262AB1" w:rsidP="00262AB1">
      <w:pPr>
        <w:rPr>
          <w:lang w:val="en-GB"/>
        </w:rPr>
      </w:pPr>
      <w:r>
        <w:rPr>
          <w:lang w:val="en-GB"/>
        </w:rPr>
        <w:t>Table 1. Direct comparisons of end-to-end and pipeline performance on various datasets……………………</w:t>
      </w:r>
      <w:r w:rsidR="004649EB">
        <w:rPr>
          <w:lang w:val="en-GB"/>
        </w:rPr>
        <w:t>………………………………………………………………….</w:t>
      </w:r>
      <w:r>
        <w:rPr>
          <w:lang w:val="en-GB"/>
        </w:rPr>
        <w:t>…6</w:t>
      </w:r>
    </w:p>
    <w:p w14:paraId="40286D02" w14:textId="6D791D51" w:rsidR="00262AB1" w:rsidRPr="00AE6FDB" w:rsidRDefault="00262AB1" w:rsidP="00262AB1">
      <w:pPr>
        <w:rPr>
          <w:i/>
          <w:iCs/>
          <w:lang w:val="en-GB"/>
        </w:rPr>
      </w:pPr>
      <w:r>
        <w:rPr>
          <w:lang w:val="en-GB"/>
        </w:rPr>
        <w:t>Table 2</w:t>
      </w:r>
      <w:r w:rsidRPr="00AE6FDB">
        <w:rPr>
          <w:lang w:val="en-GB"/>
        </w:rPr>
        <w:t xml:space="preserve">. </w:t>
      </w:r>
      <w:r w:rsidR="00AE6FDB" w:rsidRPr="00AE6FDB">
        <w:rPr>
          <w:lang w:val="en-GB"/>
        </w:rPr>
        <w:t>Inter-annotator agreement on the annotated dataset…………………………...</w:t>
      </w:r>
      <w:r w:rsidRPr="00AE6FDB">
        <w:rPr>
          <w:lang w:val="en-GB"/>
        </w:rPr>
        <w:t>.</w:t>
      </w:r>
      <w:r>
        <w:rPr>
          <w:lang w:val="en-GB"/>
        </w:rPr>
        <w:t>26</w:t>
      </w:r>
    </w:p>
    <w:p w14:paraId="297915F4" w14:textId="1FD488EE" w:rsidR="00262AB1" w:rsidRDefault="00262AB1" w:rsidP="00262AB1">
      <w:pPr>
        <w:rPr>
          <w:lang w:val="en-GB"/>
        </w:rPr>
      </w:pPr>
      <w:r>
        <w:rPr>
          <w:lang w:val="en-GB"/>
        </w:rPr>
        <w:t>Table 3. Summary of hyperparameter tuning for REBEL on unsupervised data…</w:t>
      </w:r>
      <w:r w:rsidR="004649EB">
        <w:rPr>
          <w:lang w:val="en-GB"/>
        </w:rPr>
        <w:t>..</w:t>
      </w:r>
      <w:r>
        <w:rPr>
          <w:lang w:val="en-GB"/>
        </w:rPr>
        <w:t>……36</w:t>
      </w:r>
    </w:p>
    <w:p w14:paraId="34E7C062" w14:textId="16B6F9D3" w:rsidR="00262AB1" w:rsidRDefault="00262AB1" w:rsidP="00262AB1">
      <w:pPr>
        <w:rPr>
          <w:lang w:val="en-GB"/>
        </w:rPr>
      </w:pPr>
      <w:r>
        <w:rPr>
          <w:lang w:val="en-GB"/>
        </w:rPr>
        <w:t>Table 4. Summary of hyperparameter tuning for REBEL on annotated data</w:t>
      </w:r>
      <w:r w:rsidR="004649EB">
        <w:rPr>
          <w:lang w:val="en-GB"/>
        </w:rPr>
        <w:t>…...</w:t>
      </w:r>
      <w:r>
        <w:rPr>
          <w:lang w:val="en-GB"/>
        </w:rPr>
        <w:t>……….37</w:t>
      </w:r>
    </w:p>
    <w:p w14:paraId="63959B47" w14:textId="1D624DFE" w:rsidR="00262AB1" w:rsidRDefault="00262AB1" w:rsidP="00262AB1">
      <w:pPr>
        <w:rPr>
          <w:lang w:val="en-GB"/>
        </w:rPr>
      </w:pPr>
      <w:r>
        <w:rPr>
          <w:lang w:val="en-GB"/>
        </w:rPr>
        <w:t>Table 5. Summary of hyperparameter tuning for ConfliBERT</w:t>
      </w:r>
      <w:r>
        <w:rPr>
          <w:vertAlign w:val="subscript"/>
          <w:lang w:val="en-GB"/>
        </w:rPr>
        <w:t xml:space="preserve">ENC-DEC </w:t>
      </w:r>
      <w:r>
        <w:rPr>
          <w:lang w:val="en-GB"/>
        </w:rPr>
        <w:t>on unsupervised data………………………</w:t>
      </w:r>
      <w:r w:rsidR="004649EB">
        <w:rPr>
          <w:lang w:val="en-GB"/>
        </w:rPr>
        <w:t>……………………………………………………..</w:t>
      </w:r>
      <w:r>
        <w:rPr>
          <w:lang w:val="en-GB"/>
        </w:rPr>
        <w:t>………………39</w:t>
      </w:r>
    </w:p>
    <w:p w14:paraId="7E6EA998" w14:textId="38E89042" w:rsidR="00262AB1" w:rsidRDefault="00262AB1" w:rsidP="00262AB1">
      <w:pPr>
        <w:rPr>
          <w:lang w:val="en-GB"/>
        </w:rPr>
      </w:pPr>
      <w:r>
        <w:rPr>
          <w:lang w:val="en-GB"/>
        </w:rPr>
        <w:t>Table 6. Summary of hyperparameter tuning for ConfliBERT</w:t>
      </w:r>
      <w:r>
        <w:rPr>
          <w:vertAlign w:val="subscript"/>
          <w:lang w:val="en-GB"/>
        </w:rPr>
        <w:t xml:space="preserve">ENC-DEC </w:t>
      </w:r>
      <w:r>
        <w:rPr>
          <w:lang w:val="en-GB"/>
        </w:rPr>
        <w:t>on annotated data……………</w:t>
      </w:r>
      <w:r w:rsidR="004649EB">
        <w:rPr>
          <w:lang w:val="en-GB"/>
        </w:rPr>
        <w:t>……………………………………………………………..</w:t>
      </w:r>
      <w:r>
        <w:rPr>
          <w:lang w:val="en-GB"/>
        </w:rPr>
        <w:t>…………………40</w:t>
      </w:r>
    </w:p>
    <w:p w14:paraId="65FB8679" w14:textId="4EC7DB61" w:rsidR="00262AB1" w:rsidRDefault="00262AB1" w:rsidP="00262AB1">
      <w:pPr>
        <w:rPr>
          <w:lang w:val="en-GB"/>
        </w:rPr>
      </w:pPr>
      <w:r>
        <w:rPr>
          <w:lang w:val="en-GB"/>
        </w:rPr>
        <w:t xml:space="preserve">Table 7. Model performance on unsupervised data </w:t>
      </w:r>
      <w:r w:rsidR="00F5185C">
        <w:rPr>
          <w:lang w:val="en-GB"/>
        </w:rPr>
        <w:t>for</w:t>
      </w:r>
      <w:r>
        <w:rPr>
          <w:lang w:val="en-GB"/>
        </w:rPr>
        <w:t xml:space="preserve"> relation extraction……</w:t>
      </w:r>
      <w:r w:rsidR="004649EB">
        <w:rPr>
          <w:lang w:val="en-GB"/>
        </w:rPr>
        <w:t>…..</w:t>
      </w:r>
      <w:r>
        <w:rPr>
          <w:lang w:val="en-GB"/>
        </w:rPr>
        <w:t>…….41</w:t>
      </w:r>
    </w:p>
    <w:p w14:paraId="5DF20C3E" w14:textId="2C8200BD" w:rsidR="00262AB1" w:rsidRDefault="00262AB1" w:rsidP="00262AB1">
      <w:pPr>
        <w:rPr>
          <w:lang w:val="en-GB"/>
        </w:rPr>
      </w:pPr>
      <w:r>
        <w:rPr>
          <w:lang w:val="en-GB"/>
        </w:rPr>
        <w:t xml:space="preserve">Table 8. Model performance on unsupervised data </w:t>
      </w:r>
      <w:r w:rsidR="00F5185C">
        <w:rPr>
          <w:lang w:val="en-GB"/>
        </w:rPr>
        <w:t>for</w:t>
      </w:r>
      <w:r>
        <w:rPr>
          <w:lang w:val="en-GB"/>
        </w:rPr>
        <w:t xml:space="preserve"> relation classification……</w:t>
      </w:r>
      <w:r w:rsidR="004649EB">
        <w:rPr>
          <w:lang w:val="en-GB"/>
        </w:rPr>
        <w:t>…...</w:t>
      </w:r>
      <w:r>
        <w:rPr>
          <w:lang w:val="en-GB"/>
        </w:rPr>
        <w:t>…42</w:t>
      </w:r>
    </w:p>
    <w:p w14:paraId="164E6A4A" w14:textId="2ACFBB70" w:rsidR="00262AB1" w:rsidRDefault="00262AB1" w:rsidP="00262AB1">
      <w:pPr>
        <w:rPr>
          <w:lang w:val="en-GB"/>
        </w:rPr>
      </w:pPr>
      <w:r>
        <w:rPr>
          <w:lang w:val="en-GB"/>
        </w:rPr>
        <w:t xml:space="preserve">Table 9. Model performance on annotated data </w:t>
      </w:r>
      <w:r w:rsidR="00F5185C">
        <w:rPr>
          <w:lang w:val="en-GB"/>
        </w:rPr>
        <w:t>for</w:t>
      </w:r>
      <w:r>
        <w:rPr>
          <w:lang w:val="en-GB"/>
        </w:rPr>
        <w:t xml:space="preserve"> relation extraction………</w:t>
      </w:r>
      <w:r w:rsidR="004649EB">
        <w:rPr>
          <w:lang w:val="en-GB"/>
        </w:rPr>
        <w:t>……..</w:t>
      </w:r>
      <w:r>
        <w:rPr>
          <w:lang w:val="en-GB"/>
        </w:rPr>
        <w:t>……</w:t>
      </w:r>
      <w:r w:rsidR="00F5185C">
        <w:rPr>
          <w:lang w:val="en-GB"/>
        </w:rPr>
        <w:t>45</w:t>
      </w:r>
    </w:p>
    <w:p w14:paraId="3900816E" w14:textId="09C1EB8B" w:rsidR="00F5185C" w:rsidRDefault="00F5185C" w:rsidP="00262AB1">
      <w:pPr>
        <w:rPr>
          <w:lang w:val="en-GB"/>
        </w:rPr>
      </w:pPr>
      <w:r>
        <w:rPr>
          <w:lang w:val="en-GB"/>
        </w:rPr>
        <w:t>Table 10. Model performance on annotated data for relation classification……</w:t>
      </w:r>
      <w:r w:rsidR="004649EB">
        <w:rPr>
          <w:lang w:val="en-GB"/>
        </w:rPr>
        <w:t>………</w:t>
      </w:r>
      <w:r>
        <w:rPr>
          <w:lang w:val="en-GB"/>
        </w:rPr>
        <w:t>..</w:t>
      </w:r>
      <w:r w:rsidR="002110B2">
        <w:rPr>
          <w:lang w:val="en-GB"/>
        </w:rPr>
        <w:t>46</w:t>
      </w:r>
    </w:p>
    <w:p w14:paraId="226DC24E" w14:textId="7012016A" w:rsidR="002110B2" w:rsidRDefault="002110B2" w:rsidP="00262AB1">
      <w:pPr>
        <w:rPr>
          <w:lang w:val="en-GB"/>
        </w:rPr>
      </w:pPr>
      <w:r>
        <w:rPr>
          <w:lang w:val="en-GB"/>
        </w:rPr>
        <w:t>Table 11. Performance of REBEL when removing or adding training strategies</w:t>
      </w:r>
      <w:r w:rsidR="004649EB">
        <w:rPr>
          <w:lang w:val="en-GB"/>
        </w:rPr>
        <w:t>…….</w:t>
      </w:r>
      <w:r>
        <w:rPr>
          <w:lang w:val="en-GB"/>
        </w:rPr>
        <w:t>….47</w:t>
      </w:r>
    </w:p>
    <w:p w14:paraId="0767F00B" w14:textId="6F7C40E6" w:rsidR="002110B2" w:rsidRDefault="002110B2" w:rsidP="00262AB1">
      <w:pPr>
        <w:rPr>
          <w:lang w:val="en-GB"/>
        </w:rPr>
      </w:pPr>
      <w:r>
        <w:rPr>
          <w:lang w:val="en-GB"/>
        </w:rPr>
        <w:t>Table 12. Performance of ConfliBERT</w:t>
      </w:r>
      <w:r>
        <w:rPr>
          <w:vertAlign w:val="subscript"/>
          <w:lang w:val="en-GB"/>
        </w:rPr>
        <w:t xml:space="preserve">ENC-DEC </w:t>
      </w:r>
      <w:r>
        <w:rPr>
          <w:lang w:val="en-GB"/>
        </w:rPr>
        <w:t>when removing or adding training strategies…</w:t>
      </w:r>
      <w:r w:rsidR="00DC1E57">
        <w:rPr>
          <w:lang w:val="en-GB"/>
        </w:rPr>
        <w:t>…………………………………………………………………………………...</w:t>
      </w:r>
      <w:r>
        <w:rPr>
          <w:lang w:val="en-GB"/>
        </w:rPr>
        <w:t>.48</w:t>
      </w:r>
    </w:p>
    <w:p w14:paraId="10C15CFB" w14:textId="6BBC454D" w:rsidR="002110B2" w:rsidRDefault="002110B2" w:rsidP="00262AB1">
      <w:pPr>
        <w:rPr>
          <w:lang w:val="en-GB"/>
        </w:rPr>
      </w:pPr>
      <w:r>
        <w:rPr>
          <w:lang w:val="en-GB"/>
        </w:rPr>
        <w:t>Table A1. Newspaper</w:t>
      </w:r>
      <w:r w:rsidR="00C177D7">
        <w:rPr>
          <w:lang w:val="en-GB"/>
        </w:rPr>
        <w:t>s</w:t>
      </w:r>
      <w:r>
        <w:rPr>
          <w:lang w:val="en-GB"/>
        </w:rPr>
        <w:t xml:space="preserve"> used to retrieve data and their origin…</w:t>
      </w:r>
      <w:r w:rsidR="00C177D7">
        <w:rPr>
          <w:lang w:val="en-GB"/>
        </w:rPr>
        <w:t>…………………………..</w:t>
      </w:r>
      <w:r>
        <w:rPr>
          <w:lang w:val="en-GB"/>
        </w:rPr>
        <w:t>60</w:t>
      </w:r>
    </w:p>
    <w:p w14:paraId="3A12E68D" w14:textId="21C9F30C" w:rsidR="002110B2" w:rsidRDefault="002110B2" w:rsidP="00262AB1">
      <w:pPr>
        <w:rPr>
          <w:lang w:val="en-GB"/>
        </w:rPr>
      </w:pPr>
      <w:r>
        <w:rPr>
          <w:lang w:val="en-GB"/>
        </w:rPr>
        <w:t>Table A2. Label mapping from CAMEO labels to Pentacode label………</w:t>
      </w:r>
      <w:r w:rsidR="00DC1E57">
        <w:rPr>
          <w:lang w:val="en-GB"/>
        </w:rPr>
        <w:t>…………….</w:t>
      </w:r>
      <w:r>
        <w:rPr>
          <w:lang w:val="en-GB"/>
        </w:rPr>
        <w:t>…61</w:t>
      </w:r>
    </w:p>
    <w:p w14:paraId="4F2B26B4" w14:textId="676AF362" w:rsidR="002110B2" w:rsidRDefault="002110B2" w:rsidP="00262AB1">
      <w:pPr>
        <w:rPr>
          <w:lang w:val="en-GB"/>
        </w:rPr>
      </w:pPr>
      <w:r>
        <w:rPr>
          <w:lang w:val="en-GB"/>
        </w:rPr>
        <w:t>Table A3. Hyperparameters and values searched during tuning……</w:t>
      </w:r>
      <w:r w:rsidR="00DC1E57">
        <w:rPr>
          <w:lang w:val="en-GB"/>
        </w:rPr>
        <w:t>………………</w:t>
      </w:r>
      <w:r>
        <w:rPr>
          <w:lang w:val="en-GB"/>
        </w:rPr>
        <w:t>……62</w:t>
      </w:r>
    </w:p>
    <w:p w14:paraId="3FA4F039" w14:textId="3D74CCE2" w:rsidR="002110B2" w:rsidRDefault="002110B2" w:rsidP="00262AB1">
      <w:pPr>
        <w:rPr>
          <w:lang w:val="en-GB"/>
        </w:rPr>
      </w:pPr>
      <w:r>
        <w:rPr>
          <w:lang w:val="en-GB"/>
        </w:rPr>
        <w:t>Table A4. Samples of the annotated train set (augmented)……</w:t>
      </w:r>
      <w:r w:rsidR="00DC1E57">
        <w:rPr>
          <w:lang w:val="en-GB"/>
        </w:rPr>
        <w:t>……………………</w:t>
      </w:r>
      <w:r>
        <w:rPr>
          <w:lang w:val="en-GB"/>
        </w:rPr>
        <w:t>…….68</w:t>
      </w:r>
    </w:p>
    <w:p w14:paraId="6208C1B5" w14:textId="7334A8AB" w:rsidR="002110B2" w:rsidRDefault="002110B2" w:rsidP="00262AB1">
      <w:pPr>
        <w:rPr>
          <w:lang w:val="en-GB"/>
        </w:rPr>
      </w:pPr>
      <w:r>
        <w:rPr>
          <w:lang w:val="en-GB"/>
        </w:rPr>
        <w:t>Table A5. Samples of the annotated validation set……</w:t>
      </w:r>
      <w:r w:rsidR="00DC1E57">
        <w:rPr>
          <w:lang w:val="en-GB"/>
        </w:rPr>
        <w:t>…………………………..</w:t>
      </w:r>
      <w:r>
        <w:rPr>
          <w:lang w:val="en-GB"/>
        </w:rPr>
        <w:t>………</w:t>
      </w:r>
      <w:r w:rsidR="00DC1E57">
        <w:rPr>
          <w:lang w:val="en-GB"/>
        </w:rPr>
        <w:t>.</w:t>
      </w:r>
      <w:r>
        <w:rPr>
          <w:lang w:val="en-GB"/>
        </w:rPr>
        <w:t>69</w:t>
      </w:r>
    </w:p>
    <w:p w14:paraId="5B0E0858" w14:textId="41BBD6E2" w:rsidR="002110B2" w:rsidRDefault="002110B2" w:rsidP="00262AB1">
      <w:pPr>
        <w:rPr>
          <w:lang w:val="en-GB"/>
        </w:rPr>
      </w:pPr>
      <w:r>
        <w:rPr>
          <w:lang w:val="en-GB"/>
        </w:rPr>
        <w:t>Table A6. Samples of the annotated test set…………</w:t>
      </w:r>
      <w:r w:rsidR="00DC1E57">
        <w:rPr>
          <w:lang w:val="en-GB"/>
        </w:rPr>
        <w:t>………………………………..</w:t>
      </w:r>
      <w:r>
        <w:rPr>
          <w:lang w:val="en-GB"/>
        </w:rPr>
        <w:t>……7</w:t>
      </w:r>
      <w:r w:rsidR="009D6475">
        <w:rPr>
          <w:lang w:val="en-GB"/>
        </w:rPr>
        <w:t>1</w:t>
      </w:r>
    </w:p>
    <w:p w14:paraId="036E32A9" w14:textId="582C4071" w:rsidR="002110B2" w:rsidRDefault="002110B2" w:rsidP="00262AB1">
      <w:pPr>
        <w:rPr>
          <w:lang w:val="en-GB"/>
        </w:rPr>
      </w:pPr>
      <w:r>
        <w:rPr>
          <w:lang w:val="en-GB"/>
        </w:rPr>
        <w:t xml:space="preserve">Table A7. Samples of </w:t>
      </w:r>
      <w:r w:rsidR="00DF53AA">
        <w:rPr>
          <w:lang w:val="en-GB"/>
        </w:rPr>
        <w:t xml:space="preserve">the </w:t>
      </w:r>
      <w:r>
        <w:rPr>
          <w:lang w:val="en-GB"/>
        </w:rPr>
        <w:t>unsupervised training set (augmented)……</w:t>
      </w:r>
      <w:r w:rsidR="00DC1E57">
        <w:rPr>
          <w:lang w:val="en-GB"/>
        </w:rPr>
        <w:t>……………...</w:t>
      </w:r>
      <w:r>
        <w:rPr>
          <w:lang w:val="en-GB"/>
        </w:rPr>
        <w:t>…..72</w:t>
      </w:r>
    </w:p>
    <w:p w14:paraId="18E01C7B" w14:textId="09FB6635" w:rsidR="002110B2" w:rsidRDefault="002110B2" w:rsidP="00262AB1">
      <w:pPr>
        <w:rPr>
          <w:lang w:val="en-GB"/>
        </w:rPr>
      </w:pPr>
      <w:r>
        <w:rPr>
          <w:lang w:val="en-GB"/>
        </w:rPr>
        <w:t xml:space="preserve">Table A8. Samples of </w:t>
      </w:r>
      <w:r w:rsidR="00DF53AA">
        <w:rPr>
          <w:lang w:val="en-GB"/>
        </w:rPr>
        <w:t xml:space="preserve">the </w:t>
      </w:r>
      <w:r>
        <w:rPr>
          <w:lang w:val="en-GB"/>
        </w:rPr>
        <w:t>unsupervised validation set…………</w:t>
      </w:r>
      <w:r w:rsidR="00DC1E57">
        <w:rPr>
          <w:lang w:val="en-GB"/>
        </w:rPr>
        <w:t>………………………</w:t>
      </w:r>
      <w:r>
        <w:rPr>
          <w:lang w:val="en-GB"/>
        </w:rPr>
        <w:t>….74</w:t>
      </w:r>
    </w:p>
    <w:p w14:paraId="5BC951E5" w14:textId="555F02ED" w:rsidR="002110B2" w:rsidRDefault="002110B2" w:rsidP="00262AB1">
      <w:pPr>
        <w:rPr>
          <w:lang w:val="en-GB"/>
        </w:rPr>
      </w:pPr>
      <w:r>
        <w:rPr>
          <w:lang w:val="en-GB"/>
        </w:rPr>
        <w:t xml:space="preserve">Table A9. Samples of </w:t>
      </w:r>
      <w:r w:rsidR="00DF53AA">
        <w:rPr>
          <w:lang w:val="en-GB"/>
        </w:rPr>
        <w:t xml:space="preserve">the </w:t>
      </w:r>
      <w:r>
        <w:rPr>
          <w:lang w:val="en-GB"/>
        </w:rPr>
        <w:t>unsupervised test set……</w:t>
      </w:r>
      <w:r w:rsidR="00DC1E57">
        <w:rPr>
          <w:lang w:val="en-GB"/>
        </w:rPr>
        <w:t>…………………………………</w:t>
      </w:r>
      <w:r>
        <w:rPr>
          <w:lang w:val="en-GB"/>
        </w:rPr>
        <w:t>……76</w:t>
      </w:r>
    </w:p>
    <w:p w14:paraId="4FB78C9D" w14:textId="5F22A58E" w:rsidR="00DF53AA" w:rsidRPr="00DF53AA" w:rsidRDefault="00DF53AA" w:rsidP="00DF53AA">
      <w:pPr>
        <w:rPr>
          <w:rFonts w:eastAsia="Times New Roman" w:cstheme="minorHAnsi"/>
          <w:color w:val="1D1C1D"/>
          <w:szCs w:val="20"/>
          <w:lang w:val="en-GB" w:eastAsia="de-DE"/>
        </w:rPr>
      </w:pPr>
      <w:r>
        <w:rPr>
          <w:lang w:val="en-GB"/>
        </w:rPr>
        <w:t xml:space="preserve">Table A10. </w:t>
      </w:r>
      <w:r w:rsidRPr="00DF53AA">
        <w:rPr>
          <w:rFonts w:eastAsia="Times New Roman" w:cstheme="minorHAnsi"/>
          <w:color w:val="1D1C1D"/>
          <w:szCs w:val="20"/>
          <w:lang w:val="en-GB" w:eastAsia="de-DE"/>
        </w:rPr>
        <w:t>Entity types to annotate with examples…</w:t>
      </w:r>
      <w:r w:rsidR="00DC1E57">
        <w:rPr>
          <w:rFonts w:eastAsia="Times New Roman" w:cstheme="minorHAnsi"/>
          <w:color w:val="1D1C1D"/>
          <w:szCs w:val="20"/>
          <w:lang w:val="en-GB" w:eastAsia="de-DE"/>
        </w:rPr>
        <w:t>……………………………………...</w:t>
      </w:r>
      <w:r w:rsidRPr="00DF53AA">
        <w:rPr>
          <w:rFonts w:eastAsia="Times New Roman" w:cstheme="minorHAnsi"/>
          <w:color w:val="1D1C1D"/>
          <w:szCs w:val="20"/>
          <w:lang w:val="en-GB" w:eastAsia="de-DE"/>
        </w:rPr>
        <w:t>7</w:t>
      </w:r>
      <w:r w:rsidR="009D6475">
        <w:rPr>
          <w:rFonts w:eastAsia="Times New Roman" w:cstheme="minorHAnsi"/>
          <w:color w:val="1D1C1D"/>
          <w:szCs w:val="20"/>
          <w:lang w:val="en-GB" w:eastAsia="de-DE"/>
        </w:rPr>
        <w:t>9</w:t>
      </w:r>
    </w:p>
    <w:p w14:paraId="0C574BAF" w14:textId="5E6E807B" w:rsidR="00DF53AA" w:rsidRPr="00DF53AA" w:rsidRDefault="00DF53AA" w:rsidP="00DF53AA">
      <w:pPr>
        <w:rPr>
          <w:rFonts w:eastAsia="Times New Roman" w:cstheme="minorHAnsi"/>
          <w:color w:val="1D1C1D"/>
          <w:szCs w:val="20"/>
          <w:lang w:val="en-GB" w:eastAsia="de-DE"/>
        </w:rPr>
      </w:pPr>
      <w:r w:rsidRPr="00DF53AA">
        <w:rPr>
          <w:rFonts w:eastAsia="Times New Roman" w:cstheme="minorHAnsi"/>
          <w:color w:val="1D1C1D"/>
          <w:szCs w:val="20"/>
          <w:lang w:val="en-GB" w:eastAsia="de-DE"/>
        </w:rPr>
        <w:t>Table A11. Relation types to annotate with examples…</w:t>
      </w:r>
      <w:r w:rsidR="00DC1E57">
        <w:rPr>
          <w:rFonts w:eastAsia="Times New Roman" w:cstheme="minorHAnsi"/>
          <w:color w:val="1D1C1D"/>
          <w:szCs w:val="20"/>
          <w:lang w:val="en-GB" w:eastAsia="de-DE"/>
        </w:rPr>
        <w:t>…………………………………..</w:t>
      </w:r>
      <w:r w:rsidR="009D6475">
        <w:rPr>
          <w:rFonts w:eastAsia="Times New Roman" w:cstheme="minorHAnsi"/>
          <w:color w:val="1D1C1D"/>
          <w:szCs w:val="20"/>
          <w:lang w:val="en-GB" w:eastAsia="de-DE"/>
        </w:rPr>
        <w:t>80</w:t>
      </w:r>
    </w:p>
    <w:p w14:paraId="00953A54" w14:textId="5C5A7B87" w:rsidR="00722BA0" w:rsidRDefault="00722BA0">
      <w:pPr>
        <w:spacing w:after="160" w:line="259" w:lineRule="auto"/>
        <w:jc w:val="left"/>
        <w:rPr>
          <w:lang w:val="en-GB"/>
        </w:rPr>
        <w:sectPr w:rsidR="00722BA0" w:rsidSect="00722BA0">
          <w:headerReference w:type="default" r:id="rId16"/>
          <w:pgSz w:w="11906" w:h="16838"/>
          <w:pgMar w:top="1418" w:right="1134" w:bottom="1134" w:left="2268" w:header="709" w:footer="709" w:gutter="0"/>
          <w:pgNumType w:fmt="upperRoman" w:start="1"/>
          <w:cols w:space="708"/>
          <w:docGrid w:linePitch="360"/>
        </w:sectPr>
      </w:pPr>
    </w:p>
    <w:p w14:paraId="6D2AAD50" w14:textId="272597E6" w:rsidR="001D513E" w:rsidRDefault="00787296" w:rsidP="00502DBE">
      <w:pPr>
        <w:pStyle w:val="berschrift1"/>
        <w:numPr>
          <w:ilvl w:val="0"/>
          <w:numId w:val="3"/>
        </w:numPr>
        <w:ind w:left="426" w:hanging="426"/>
        <w:rPr>
          <w:lang w:val="en-GB"/>
        </w:rPr>
      </w:pPr>
      <w:bookmarkStart w:id="19" w:name="_Toc123469272"/>
      <w:bookmarkStart w:id="20" w:name="_Toc125097314"/>
      <w:r>
        <w:rPr>
          <w:lang w:val="en-GB"/>
        </w:rPr>
        <w:lastRenderedPageBreak/>
        <w:t>Introduction</w:t>
      </w:r>
      <w:bookmarkEnd w:id="19"/>
      <w:bookmarkEnd w:id="20"/>
    </w:p>
    <w:p w14:paraId="587E4CB7" w14:textId="301B6D2F" w:rsidR="000D657E" w:rsidRDefault="007F10EA" w:rsidP="000D657E">
      <w:pPr>
        <w:rPr>
          <w:lang w:val="en-GB"/>
        </w:rPr>
      </w:pPr>
      <w:r>
        <w:rPr>
          <w:lang w:val="en-GB"/>
        </w:rPr>
        <w:t xml:space="preserve">Every day, large amounts of news are being published by newspapers, blogs, or social media. These news are describing political interactions and opinions with high value for political and social scientists. However, due to the vast </w:t>
      </w:r>
      <w:r w:rsidR="00FD059C">
        <w:rPr>
          <w:lang w:val="en-GB"/>
        </w:rPr>
        <w:t>number of articles and missing structure</w:t>
      </w:r>
      <w:r w:rsidR="00274FFF">
        <w:rPr>
          <w:lang w:val="en-GB"/>
        </w:rPr>
        <w:t xml:space="preserve"> during the search for information</w:t>
      </w:r>
      <w:r w:rsidR="00FD059C">
        <w:rPr>
          <w:lang w:val="en-GB"/>
        </w:rPr>
        <w:t>, such as being able to find specific political actors or specific political interactions, it is an impossible task for humans to analyse this data holistically. To overcome this issue, computeri</w:t>
      </w:r>
      <w:r w:rsidR="00FF24B4">
        <w:rPr>
          <w:lang w:val="en-GB"/>
        </w:rPr>
        <w:t>s</w:t>
      </w:r>
      <w:r w:rsidR="00FD059C">
        <w:rPr>
          <w:lang w:val="en-GB"/>
        </w:rPr>
        <w:t xml:space="preserve">ed event coding systems have been developed </w:t>
      </w:r>
      <w:r w:rsidR="00112C30">
        <w:rPr>
          <w:lang w:val="en-GB"/>
        </w:rPr>
        <w:t xml:space="preserve">(e.g., </w:t>
      </w:r>
      <w:proofErr w:type="spellStart"/>
      <w:r w:rsidR="00112C30">
        <w:rPr>
          <w:lang w:val="en-GB"/>
        </w:rPr>
        <w:t>Beieler</w:t>
      </w:r>
      <w:proofErr w:type="spellEnd"/>
      <w:r w:rsidR="00112C30">
        <w:rPr>
          <w:lang w:val="en-GB"/>
        </w:rPr>
        <w:t xml:space="preserve"> &amp; Norris, 2014; Norris, 2016; Lu &amp; Roy, 2017) </w:t>
      </w:r>
      <w:r w:rsidR="00FD059C">
        <w:rPr>
          <w:lang w:val="en-GB"/>
        </w:rPr>
        <w:t xml:space="preserve">and are widely applied for these tasks </w:t>
      </w:r>
      <w:r w:rsidR="000D657E">
        <w:rPr>
          <w:lang w:val="en-GB"/>
        </w:rPr>
        <w:t>already</w:t>
      </w:r>
      <w:r w:rsidR="00FD059C">
        <w:rPr>
          <w:lang w:val="en-GB"/>
        </w:rPr>
        <w:t xml:space="preserve">. Leveraging computers for this analysis not only creates more data </w:t>
      </w:r>
      <w:r w:rsidR="000D657E">
        <w:rPr>
          <w:lang w:val="en-GB"/>
        </w:rPr>
        <w:t>in</w:t>
      </w:r>
      <w:r w:rsidR="00FD059C">
        <w:rPr>
          <w:lang w:val="en-GB"/>
        </w:rPr>
        <w:t xml:space="preserve"> less time but can also reduce bias in news analysis, due to the </w:t>
      </w:r>
      <w:r w:rsidR="009E60E1">
        <w:rPr>
          <w:lang w:val="en-GB"/>
        </w:rPr>
        <w:t>global</w:t>
      </w:r>
      <w:r w:rsidR="00FD059C">
        <w:rPr>
          <w:lang w:val="en-GB"/>
        </w:rPr>
        <w:t xml:space="preserve"> spread of data origins and opinions. Using data created by event coding systems allows to </w:t>
      </w:r>
      <w:r w:rsidR="003A5778">
        <w:rPr>
          <w:lang w:val="en-GB"/>
        </w:rPr>
        <w:t>gain knowledge by creating rich visuali</w:t>
      </w:r>
      <w:r w:rsidR="00AE5E22">
        <w:rPr>
          <w:lang w:val="en-GB"/>
        </w:rPr>
        <w:t>s</w:t>
      </w:r>
      <w:r w:rsidR="003A5778">
        <w:rPr>
          <w:lang w:val="en-GB"/>
        </w:rPr>
        <w:t>ations, such as common interaction partners of a country</w:t>
      </w:r>
      <w:r w:rsidR="000D657E">
        <w:rPr>
          <w:lang w:val="en-GB"/>
        </w:rPr>
        <w:t xml:space="preserve"> or</w:t>
      </w:r>
      <w:r w:rsidR="003A5778">
        <w:rPr>
          <w:lang w:val="en-GB"/>
        </w:rPr>
        <w:t xml:space="preserve"> the difference in political relations reported between specific countries</w:t>
      </w:r>
      <w:r w:rsidR="000D657E">
        <w:rPr>
          <w:lang w:val="en-GB"/>
        </w:rPr>
        <w:t>, w</w:t>
      </w:r>
      <w:r w:rsidR="003A5778">
        <w:rPr>
          <w:lang w:val="en-GB"/>
        </w:rPr>
        <w:t xml:space="preserve">hile also allowing </w:t>
      </w:r>
      <w:r w:rsidR="000D657E">
        <w:rPr>
          <w:lang w:val="en-GB"/>
        </w:rPr>
        <w:t xml:space="preserve">for methods such as </w:t>
      </w:r>
      <w:r w:rsidR="003A5778">
        <w:rPr>
          <w:lang w:val="en-GB"/>
        </w:rPr>
        <w:t>time series forecasting to make statistically founded predictions for political climate, political instability, or risk assessment. It has been an easy task to extract political entities from a text given a list of relevant political actors or countries, however, the extraction of entities in a non-</w:t>
      </w:r>
      <w:r w:rsidR="0011215E">
        <w:rPr>
          <w:lang w:val="en-GB"/>
        </w:rPr>
        <w:t>dictionary-based</w:t>
      </w:r>
      <w:r w:rsidR="003A5778">
        <w:rPr>
          <w:lang w:val="en-GB"/>
        </w:rPr>
        <w:t xml:space="preserve"> approach and the extraction of </w:t>
      </w:r>
      <w:r w:rsidR="0011215E">
        <w:rPr>
          <w:lang w:val="en-GB"/>
        </w:rPr>
        <w:t>relations between the entities</w:t>
      </w:r>
      <w:r w:rsidR="003A5778">
        <w:rPr>
          <w:lang w:val="en-GB"/>
        </w:rPr>
        <w:t xml:space="preserve"> in a flexible yet </w:t>
      </w:r>
      <w:r w:rsidR="0011215E">
        <w:rPr>
          <w:lang w:val="en-GB"/>
        </w:rPr>
        <w:t>reliable</w:t>
      </w:r>
      <w:r w:rsidR="003A5778">
        <w:rPr>
          <w:lang w:val="en-GB"/>
        </w:rPr>
        <w:t xml:space="preserve"> manner </w:t>
      </w:r>
      <w:r w:rsidR="0011215E">
        <w:rPr>
          <w:lang w:val="en-GB"/>
        </w:rPr>
        <w:t xml:space="preserve">can </w:t>
      </w:r>
      <w:r w:rsidR="00112C30">
        <w:rPr>
          <w:lang w:val="en-GB"/>
        </w:rPr>
        <w:t>profit</w:t>
      </w:r>
      <w:r w:rsidR="0011215E">
        <w:rPr>
          <w:lang w:val="en-GB"/>
        </w:rPr>
        <w:t xml:space="preserve"> from modern natural language processing (NLP) practices, such as deep learning using transformers. </w:t>
      </w:r>
      <w:r w:rsidR="000B46F5">
        <w:rPr>
          <w:lang w:val="en-GB"/>
        </w:rPr>
        <w:t>While the</w:t>
      </w:r>
      <w:r w:rsidR="00AD37EE">
        <w:rPr>
          <w:lang w:val="en-GB"/>
        </w:rPr>
        <w:t xml:space="preserve"> possibility to use these technologies exists, most projects currently recording political event data are still using dictionary-based pipelines (e.g.</w:t>
      </w:r>
      <w:r w:rsidR="008C2747">
        <w:rPr>
          <w:lang w:val="en-GB"/>
        </w:rPr>
        <w:t>,</w:t>
      </w:r>
      <w:r w:rsidR="00AD37EE">
        <w:rPr>
          <w:lang w:val="en-GB"/>
        </w:rPr>
        <w:t xml:space="preserve"> </w:t>
      </w:r>
      <w:proofErr w:type="spellStart"/>
      <w:r w:rsidR="00617C4C">
        <w:rPr>
          <w:lang w:val="en-GB"/>
        </w:rPr>
        <w:t>Leetaru</w:t>
      </w:r>
      <w:proofErr w:type="spellEnd"/>
      <w:r w:rsidR="00617C4C">
        <w:rPr>
          <w:lang w:val="en-GB"/>
        </w:rPr>
        <w:t xml:space="preserve"> &amp; </w:t>
      </w:r>
      <w:proofErr w:type="spellStart"/>
      <w:r w:rsidR="00617C4C">
        <w:rPr>
          <w:lang w:val="en-GB"/>
        </w:rPr>
        <w:t>Schrodt</w:t>
      </w:r>
      <w:proofErr w:type="spellEnd"/>
      <w:r w:rsidR="00617C4C">
        <w:rPr>
          <w:lang w:val="en-GB"/>
        </w:rPr>
        <w:t>, 2013</w:t>
      </w:r>
      <w:r w:rsidR="008C2747">
        <w:rPr>
          <w:lang w:val="en-GB"/>
        </w:rPr>
        <w:t xml:space="preserve">; </w:t>
      </w:r>
      <w:r w:rsidR="00FD6547">
        <w:rPr>
          <w:lang w:val="en-GB"/>
        </w:rPr>
        <w:t>Althaus</w:t>
      </w:r>
      <w:r w:rsidR="008C2747">
        <w:rPr>
          <w:lang w:val="en-GB"/>
        </w:rPr>
        <w:t xml:space="preserve"> et al., 2020</w:t>
      </w:r>
      <w:r w:rsidR="00AD37EE">
        <w:rPr>
          <w:lang w:val="en-GB"/>
        </w:rPr>
        <w:t xml:space="preserve">). These pipelines have been </w:t>
      </w:r>
      <w:r w:rsidR="00C177D7">
        <w:rPr>
          <w:lang w:val="en-GB"/>
        </w:rPr>
        <w:t xml:space="preserve">the </w:t>
      </w:r>
      <w:r w:rsidR="00AD37EE">
        <w:rPr>
          <w:lang w:val="en-GB"/>
        </w:rPr>
        <w:t xml:space="preserve">target of research for a long period and </w:t>
      </w:r>
      <w:r w:rsidR="000C00EA">
        <w:rPr>
          <w:lang w:val="en-GB"/>
        </w:rPr>
        <w:t>although</w:t>
      </w:r>
      <w:r w:rsidR="00AD37EE">
        <w:rPr>
          <w:lang w:val="en-GB"/>
        </w:rPr>
        <w:t xml:space="preserve"> they have been improved</w:t>
      </w:r>
      <w:r w:rsidR="000C00EA">
        <w:rPr>
          <w:lang w:val="en-GB"/>
        </w:rPr>
        <w:t xml:space="preserve"> over years of research</w:t>
      </w:r>
      <w:r w:rsidR="00AD37EE">
        <w:rPr>
          <w:lang w:val="en-GB"/>
        </w:rPr>
        <w:t>, they have not moved on to these new technologies</w:t>
      </w:r>
      <w:r w:rsidR="000D657E">
        <w:rPr>
          <w:lang w:val="en-GB"/>
        </w:rPr>
        <w:t xml:space="preserve"> and have been criticised for their inefficiency (Parolin et al., 2022)</w:t>
      </w:r>
      <w:r w:rsidR="00AD37EE">
        <w:rPr>
          <w:lang w:val="en-GB"/>
        </w:rPr>
        <w:t xml:space="preserve">. The body of research looking at relation extraction for political events with transformers (e.g., Parolin et al., 2020; Hu et al., 2022; Parolin et al., 2022) has been dominated by the same researchers </w:t>
      </w:r>
      <w:r w:rsidR="00274FFF">
        <w:rPr>
          <w:lang w:val="en-GB"/>
        </w:rPr>
        <w:t xml:space="preserve">and is small </w:t>
      </w:r>
      <w:r w:rsidR="00AD37EE">
        <w:rPr>
          <w:lang w:val="en-GB"/>
        </w:rPr>
        <w:t>when comparing it to</w:t>
      </w:r>
      <w:r w:rsidR="000D657E">
        <w:rPr>
          <w:lang w:val="en-GB"/>
        </w:rPr>
        <w:t xml:space="preserve"> </w:t>
      </w:r>
      <w:r w:rsidR="00B25989">
        <w:rPr>
          <w:lang w:val="en-GB"/>
        </w:rPr>
        <w:t xml:space="preserve">the </w:t>
      </w:r>
      <w:r w:rsidR="000D657E">
        <w:rPr>
          <w:lang w:val="en-GB"/>
        </w:rPr>
        <w:t>progress</w:t>
      </w:r>
      <w:r w:rsidR="00AD37EE">
        <w:rPr>
          <w:lang w:val="en-GB"/>
        </w:rPr>
        <w:t xml:space="preserve"> </w:t>
      </w:r>
      <w:r w:rsidR="000C00EA">
        <w:rPr>
          <w:lang w:val="en-GB"/>
        </w:rPr>
        <w:t xml:space="preserve">of </w:t>
      </w:r>
      <w:r w:rsidR="00AD37EE">
        <w:rPr>
          <w:lang w:val="en-GB"/>
        </w:rPr>
        <w:t xml:space="preserve">research </w:t>
      </w:r>
      <w:r w:rsidR="000D657E">
        <w:rPr>
          <w:lang w:val="en-GB"/>
        </w:rPr>
        <w:t>in</w:t>
      </w:r>
      <w:r w:rsidR="00AD37EE">
        <w:rPr>
          <w:lang w:val="en-GB"/>
        </w:rPr>
        <w:t xml:space="preserve"> relation extraction for domain unspecific </w:t>
      </w:r>
      <w:r w:rsidR="000C00EA">
        <w:rPr>
          <w:lang w:val="en-GB"/>
        </w:rPr>
        <w:t xml:space="preserve">benchmark </w:t>
      </w:r>
      <w:r w:rsidR="00AD37EE">
        <w:rPr>
          <w:lang w:val="en-GB"/>
        </w:rPr>
        <w:t>data (</w:t>
      </w:r>
      <w:r w:rsidR="000704F8">
        <w:rPr>
          <w:lang w:val="en-GB"/>
        </w:rPr>
        <w:t xml:space="preserve">e.g., Yan et al., 2021; Cabot &amp; </w:t>
      </w:r>
      <w:proofErr w:type="spellStart"/>
      <w:r w:rsidR="000704F8">
        <w:rPr>
          <w:lang w:val="en-GB"/>
        </w:rPr>
        <w:t>Navigli</w:t>
      </w:r>
      <w:proofErr w:type="spellEnd"/>
      <w:r w:rsidR="000704F8">
        <w:rPr>
          <w:lang w:val="en-GB"/>
        </w:rPr>
        <w:t>, 2021; Li et al., 2021</w:t>
      </w:r>
      <w:r w:rsidR="00AD37EE">
        <w:rPr>
          <w:lang w:val="en-GB"/>
        </w:rPr>
        <w:t>)</w:t>
      </w:r>
      <w:r w:rsidR="000D657E">
        <w:rPr>
          <w:lang w:val="en-GB"/>
        </w:rPr>
        <w:t xml:space="preserve">. The current state of research on transformers for political relation extraction is already reporting </w:t>
      </w:r>
      <w:r w:rsidR="00B25989">
        <w:rPr>
          <w:lang w:val="en-GB"/>
        </w:rPr>
        <w:t xml:space="preserve">a </w:t>
      </w:r>
      <w:r w:rsidR="000D657E">
        <w:rPr>
          <w:lang w:val="en-GB"/>
        </w:rPr>
        <w:t xml:space="preserve">strong progression in performance over dictionary-based event extraction. Still, it has left many open questions and possibilities, such as new types of models, reformulating the way the task is processed and modelling techniques, </w:t>
      </w:r>
      <w:r w:rsidR="00112C30">
        <w:rPr>
          <w:lang w:val="en-GB"/>
        </w:rPr>
        <w:t>which</w:t>
      </w:r>
      <w:r w:rsidR="000D657E">
        <w:rPr>
          <w:lang w:val="en-GB"/>
        </w:rPr>
        <w:t xml:space="preserve"> are frequently used in other domains of relation extraction.</w:t>
      </w:r>
    </w:p>
    <w:p w14:paraId="4CCA7D5B" w14:textId="6DED354C" w:rsidR="00173461" w:rsidRPr="000D657E" w:rsidRDefault="00D96FAE" w:rsidP="00502DBE">
      <w:pPr>
        <w:pStyle w:val="berschrift2"/>
        <w:numPr>
          <w:ilvl w:val="1"/>
          <w:numId w:val="3"/>
        </w:numPr>
        <w:ind w:left="567" w:hanging="567"/>
        <w:rPr>
          <w:lang w:val="en-GB"/>
        </w:rPr>
      </w:pPr>
      <w:bookmarkStart w:id="21" w:name="_Toc123469273"/>
      <w:bookmarkStart w:id="22" w:name="_Toc125097315"/>
      <w:r w:rsidRPr="000D657E">
        <w:rPr>
          <w:lang w:val="en-GB"/>
        </w:rPr>
        <w:lastRenderedPageBreak/>
        <w:t xml:space="preserve">Research </w:t>
      </w:r>
      <w:r w:rsidR="00435FB2">
        <w:rPr>
          <w:lang w:val="en-GB"/>
        </w:rPr>
        <w:t>O</w:t>
      </w:r>
      <w:r w:rsidRPr="000D657E">
        <w:rPr>
          <w:lang w:val="en-GB"/>
        </w:rPr>
        <w:t>bjective</w:t>
      </w:r>
      <w:bookmarkEnd w:id="21"/>
      <w:bookmarkEnd w:id="22"/>
    </w:p>
    <w:p w14:paraId="45648479" w14:textId="340FE097" w:rsidR="002819E7" w:rsidRDefault="0011215E" w:rsidP="00B703DE">
      <w:pPr>
        <w:rPr>
          <w:lang w:val="en-GB"/>
        </w:rPr>
      </w:pPr>
      <w:r>
        <w:rPr>
          <w:lang w:val="en-GB"/>
        </w:rPr>
        <w:t xml:space="preserve">This thesis aims </w:t>
      </w:r>
      <w:r w:rsidR="003032FA">
        <w:rPr>
          <w:lang w:val="en-GB"/>
        </w:rPr>
        <w:t xml:space="preserve">to combine </w:t>
      </w:r>
      <w:r>
        <w:rPr>
          <w:lang w:val="en-GB"/>
        </w:rPr>
        <w:t xml:space="preserve">both the research in the domain of political </w:t>
      </w:r>
      <w:r w:rsidR="00E96280">
        <w:rPr>
          <w:lang w:val="en-GB"/>
        </w:rPr>
        <w:t>event coding</w:t>
      </w:r>
      <w:r>
        <w:rPr>
          <w:lang w:val="en-GB"/>
        </w:rPr>
        <w:t xml:space="preserve"> and the relation extraction modelling practices used in leading benchmark models.</w:t>
      </w:r>
      <w:r w:rsidR="000C00EA">
        <w:rPr>
          <w:lang w:val="en-GB"/>
        </w:rPr>
        <w:t xml:space="preserve"> The potential of transfer learning with transformers will be leveraged to compare current state-of-the-art models from political relation extraction (e.g., Hu et al., 2022) and from benchmark models for domain unspecific relation extraction (e.g., Cabot &amp; </w:t>
      </w:r>
      <w:proofErr w:type="spellStart"/>
      <w:r w:rsidR="000C00EA">
        <w:rPr>
          <w:lang w:val="en-GB"/>
        </w:rPr>
        <w:t>Navigli</w:t>
      </w:r>
      <w:proofErr w:type="spellEnd"/>
      <w:r w:rsidR="000C00EA">
        <w:rPr>
          <w:lang w:val="en-GB"/>
        </w:rPr>
        <w:t xml:space="preserve">, 2021). Further, as relation extraction </w:t>
      </w:r>
      <w:r w:rsidR="002819E7">
        <w:rPr>
          <w:lang w:val="en-GB"/>
        </w:rPr>
        <w:t>with</w:t>
      </w:r>
      <w:r w:rsidR="000C00EA">
        <w:rPr>
          <w:lang w:val="en-GB"/>
        </w:rPr>
        <w:t xml:space="preserve"> </w:t>
      </w:r>
      <w:r w:rsidR="002819E7">
        <w:rPr>
          <w:lang w:val="en-GB"/>
        </w:rPr>
        <w:t>sequence-to-sequence models</w:t>
      </w:r>
      <w:r w:rsidR="000C00EA">
        <w:rPr>
          <w:lang w:val="en-GB"/>
        </w:rPr>
        <w:t xml:space="preserve"> </w:t>
      </w:r>
      <w:r w:rsidR="00B703DE">
        <w:rPr>
          <w:lang w:val="en-GB"/>
        </w:rPr>
        <w:t xml:space="preserve">found strong results </w:t>
      </w:r>
      <w:r w:rsidR="002819E7">
        <w:rPr>
          <w:lang w:val="en-GB"/>
        </w:rPr>
        <w:t xml:space="preserve">with </w:t>
      </w:r>
      <w:r w:rsidR="00B703DE">
        <w:rPr>
          <w:lang w:val="en-GB"/>
        </w:rPr>
        <w:t xml:space="preserve">high </w:t>
      </w:r>
      <w:r w:rsidR="002819E7">
        <w:rPr>
          <w:lang w:val="en-GB"/>
        </w:rPr>
        <w:t xml:space="preserve">flexibility for </w:t>
      </w:r>
      <w:r w:rsidR="008B53EA">
        <w:rPr>
          <w:lang w:val="en-GB"/>
        </w:rPr>
        <w:t xml:space="preserve">both </w:t>
      </w:r>
      <w:r w:rsidR="005E2B8F">
        <w:rPr>
          <w:lang w:val="en-GB"/>
        </w:rPr>
        <w:t>domain</w:t>
      </w:r>
      <w:r w:rsidR="00B25989">
        <w:rPr>
          <w:lang w:val="en-GB"/>
        </w:rPr>
        <w:t>-</w:t>
      </w:r>
      <w:r w:rsidR="005E2B8F">
        <w:rPr>
          <w:lang w:val="en-GB"/>
        </w:rPr>
        <w:t xml:space="preserve">specific data in other domains (Giorgi et al., 2022) and </w:t>
      </w:r>
      <w:r w:rsidR="002819E7">
        <w:rPr>
          <w:lang w:val="en-GB"/>
        </w:rPr>
        <w:t>domain</w:t>
      </w:r>
      <w:r w:rsidR="00B25989">
        <w:rPr>
          <w:lang w:val="en-GB"/>
        </w:rPr>
        <w:t>-</w:t>
      </w:r>
      <w:r w:rsidR="008B53EA">
        <w:rPr>
          <w:lang w:val="en-GB"/>
        </w:rPr>
        <w:t xml:space="preserve">independent </w:t>
      </w:r>
      <w:r w:rsidR="000C00EA">
        <w:rPr>
          <w:lang w:val="en-GB"/>
        </w:rPr>
        <w:t xml:space="preserve">(Cabot &amp; </w:t>
      </w:r>
      <w:proofErr w:type="spellStart"/>
      <w:r w:rsidR="000C00EA">
        <w:rPr>
          <w:lang w:val="en-GB"/>
        </w:rPr>
        <w:t>Navigli</w:t>
      </w:r>
      <w:proofErr w:type="spellEnd"/>
      <w:r w:rsidR="000C00EA">
        <w:rPr>
          <w:lang w:val="en-GB"/>
        </w:rPr>
        <w:t>, 2021</w:t>
      </w:r>
      <w:r w:rsidR="008B53EA">
        <w:rPr>
          <w:lang w:val="en-GB"/>
        </w:rPr>
        <w:t>), t</w:t>
      </w:r>
      <w:r w:rsidR="002819E7">
        <w:rPr>
          <w:lang w:val="en-GB"/>
        </w:rPr>
        <w:t xml:space="preserve">he task of relation extraction will be </w:t>
      </w:r>
      <w:r w:rsidR="005E2B8F">
        <w:rPr>
          <w:lang w:val="en-GB"/>
        </w:rPr>
        <w:t>conducted</w:t>
      </w:r>
      <w:r w:rsidR="002819E7">
        <w:rPr>
          <w:lang w:val="en-GB"/>
        </w:rPr>
        <w:t xml:space="preserve"> as a text generation task. The leading research question for this thesis is thus formulated as: </w:t>
      </w:r>
    </w:p>
    <w:p w14:paraId="2BA10A37" w14:textId="78B5B4E7" w:rsidR="002819E7" w:rsidRDefault="000C00EA" w:rsidP="002819E7">
      <w:pPr>
        <w:rPr>
          <w:lang w:val="en-GB"/>
        </w:rPr>
      </w:pPr>
      <w:r w:rsidRPr="002819E7">
        <w:rPr>
          <w:b/>
          <w:bCs/>
          <w:lang w:val="en-GB"/>
        </w:rPr>
        <w:t>RQ:</w:t>
      </w:r>
      <w:r w:rsidRPr="002819E7">
        <w:rPr>
          <w:lang w:val="en-GB"/>
        </w:rPr>
        <w:t xml:space="preserve"> </w:t>
      </w:r>
      <w:r w:rsidR="002819E7" w:rsidRPr="002819E7">
        <w:rPr>
          <w:i/>
          <w:iCs/>
          <w:lang w:val="en-GB"/>
        </w:rPr>
        <w:t>“How can political entities and the relations between them be extracted from news article data and classified using sequence-to-sequence transformer models?”</w:t>
      </w:r>
      <w:r w:rsidR="002819E7">
        <w:rPr>
          <w:lang w:val="en-GB"/>
        </w:rPr>
        <w:t xml:space="preserve"> </w:t>
      </w:r>
    </w:p>
    <w:p w14:paraId="637298C5" w14:textId="5CDDF217" w:rsidR="00E559A0" w:rsidRDefault="002819E7" w:rsidP="002819E7">
      <w:pPr>
        <w:rPr>
          <w:shd w:val="clear" w:color="auto" w:fill="F8F8F8"/>
          <w:lang w:val="en-GB"/>
        </w:rPr>
      </w:pPr>
      <w:r>
        <w:rPr>
          <w:lang w:val="en-GB"/>
        </w:rPr>
        <w:t xml:space="preserve">As transformer models have been shown to perform well when implemented with larger training corpora (e.g., Devlin et al., 2018; Cabot &amp; </w:t>
      </w:r>
      <w:proofErr w:type="spellStart"/>
      <w:r>
        <w:rPr>
          <w:lang w:val="en-GB"/>
        </w:rPr>
        <w:t>Navigli</w:t>
      </w:r>
      <w:proofErr w:type="spellEnd"/>
      <w:r>
        <w:rPr>
          <w:lang w:val="en-GB"/>
        </w:rPr>
        <w:t>, 2021)</w:t>
      </w:r>
      <w:r w:rsidR="00E559A0">
        <w:rPr>
          <w:lang w:val="en-GB"/>
        </w:rPr>
        <w:t xml:space="preserve"> and no usable training data </w:t>
      </w:r>
      <w:r w:rsidR="005E2B8F">
        <w:rPr>
          <w:lang w:val="en-GB"/>
        </w:rPr>
        <w:t>being</w:t>
      </w:r>
      <w:r w:rsidR="00E559A0">
        <w:rPr>
          <w:lang w:val="en-GB"/>
        </w:rPr>
        <w:t xml:space="preserve"> publicly available, a further objective of this thesis is to create a dataset for the training of transformers in political relation extraction. To achieve this objective, first, news articles will be manually annotated to create a dataset with human</w:t>
      </w:r>
      <w:r w:rsidR="00B25989">
        <w:rPr>
          <w:lang w:val="en-GB"/>
        </w:rPr>
        <w:t>-</w:t>
      </w:r>
      <w:r w:rsidR="00E559A0">
        <w:rPr>
          <w:lang w:val="en-GB"/>
        </w:rPr>
        <w:t>classified labels, and second, an unsupervised dictionary-based approach in combination with pre-trained transformers will be leveraged to create a large pre-training corpus.</w:t>
      </w:r>
    </w:p>
    <w:p w14:paraId="6679F098" w14:textId="0ED6898C" w:rsidR="00D96FAE" w:rsidRDefault="00D96FAE" w:rsidP="00502DBE">
      <w:pPr>
        <w:pStyle w:val="berschrift2"/>
        <w:numPr>
          <w:ilvl w:val="1"/>
          <w:numId w:val="3"/>
        </w:numPr>
        <w:ind w:left="567" w:hanging="567"/>
        <w:rPr>
          <w:lang w:val="en-GB"/>
        </w:rPr>
      </w:pPr>
      <w:bookmarkStart w:id="23" w:name="_Toc123469274"/>
      <w:bookmarkStart w:id="24" w:name="_Toc125097316"/>
      <w:r>
        <w:rPr>
          <w:lang w:val="en-GB"/>
        </w:rPr>
        <w:t xml:space="preserve">Thesis </w:t>
      </w:r>
      <w:r w:rsidR="00435FB2">
        <w:rPr>
          <w:lang w:val="en-GB"/>
        </w:rPr>
        <w:t>O</w:t>
      </w:r>
      <w:r>
        <w:rPr>
          <w:lang w:val="en-GB"/>
        </w:rPr>
        <w:t>utline</w:t>
      </w:r>
      <w:bookmarkEnd w:id="23"/>
      <w:bookmarkEnd w:id="24"/>
    </w:p>
    <w:p w14:paraId="68116059" w14:textId="228B5216" w:rsidR="00E559A0" w:rsidRPr="00E559A0" w:rsidRDefault="00965425" w:rsidP="00E559A0">
      <w:pPr>
        <w:rPr>
          <w:lang w:val="en-GB"/>
        </w:rPr>
      </w:pPr>
      <w:r>
        <w:rPr>
          <w:lang w:val="en-GB"/>
        </w:rPr>
        <w:t xml:space="preserve">The theoretical foundations </w:t>
      </w:r>
      <w:r w:rsidR="00E559A0">
        <w:rPr>
          <w:lang w:val="en-GB"/>
        </w:rPr>
        <w:t xml:space="preserve">will first provide a deeper understanding </w:t>
      </w:r>
      <w:r w:rsidR="00B25989">
        <w:rPr>
          <w:lang w:val="en-GB"/>
        </w:rPr>
        <w:t xml:space="preserve">of </w:t>
      </w:r>
      <w:r>
        <w:rPr>
          <w:lang w:val="en-GB"/>
        </w:rPr>
        <w:t xml:space="preserve">both </w:t>
      </w:r>
      <w:r w:rsidR="00E559A0">
        <w:rPr>
          <w:lang w:val="en-GB"/>
        </w:rPr>
        <w:t>the task addressed</w:t>
      </w:r>
      <w:r w:rsidR="007601FA">
        <w:rPr>
          <w:lang w:val="en-GB"/>
        </w:rPr>
        <w:t xml:space="preserve"> in this thesis</w:t>
      </w:r>
      <w:r>
        <w:rPr>
          <w:lang w:val="en-GB"/>
        </w:rPr>
        <w:t xml:space="preserve"> and</w:t>
      </w:r>
      <w:r w:rsidR="00E559A0">
        <w:rPr>
          <w:lang w:val="en-GB"/>
        </w:rPr>
        <w:t xml:space="preserve"> the type of models used</w:t>
      </w:r>
      <w:r>
        <w:rPr>
          <w:lang w:val="en-GB"/>
        </w:rPr>
        <w:t>. The r</w:t>
      </w:r>
      <w:r w:rsidR="00E559A0">
        <w:rPr>
          <w:lang w:val="en-GB"/>
        </w:rPr>
        <w:t xml:space="preserve">elated work expands on these theoretical foundations by reflecting their implications on current research done in relation extraction and political relation </w:t>
      </w:r>
      <w:r w:rsidR="00C22608">
        <w:rPr>
          <w:lang w:val="en-GB"/>
        </w:rPr>
        <w:t>extraction</w:t>
      </w:r>
      <w:r>
        <w:rPr>
          <w:lang w:val="en-GB"/>
        </w:rPr>
        <w:t xml:space="preserve"> specifically</w:t>
      </w:r>
      <w:r w:rsidR="00E559A0">
        <w:rPr>
          <w:lang w:val="en-GB"/>
        </w:rPr>
        <w:t xml:space="preserve">. </w:t>
      </w:r>
      <w:r w:rsidR="00C22608">
        <w:rPr>
          <w:lang w:val="en-GB"/>
        </w:rPr>
        <w:t xml:space="preserve">Building on the related work, </w:t>
      </w:r>
      <w:r w:rsidR="004D2008">
        <w:rPr>
          <w:lang w:val="en-GB"/>
        </w:rPr>
        <w:t>C</w:t>
      </w:r>
      <w:r w:rsidR="00C22608">
        <w:rPr>
          <w:lang w:val="en-GB"/>
        </w:rPr>
        <w:t xml:space="preserve">hapter 4 will introduce the </w:t>
      </w:r>
      <w:r>
        <w:rPr>
          <w:lang w:val="en-GB"/>
        </w:rPr>
        <w:t xml:space="preserve">data </w:t>
      </w:r>
      <w:r w:rsidR="00C22608">
        <w:rPr>
          <w:lang w:val="en-GB"/>
        </w:rPr>
        <w:t>used in this thesis</w:t>
      </w:r>
      <w:r>
        <w:rPr>
          <w:lang w:val="en-GB"/>
        </w:rPr>
        <w:t xml:space="preserve"> and the methodology applied for training, tuning, and evaluation of the models.</w:t>
      </w:r>
      <w:r w:rsidR="00C22608">
        <w:rPr>
          <w:lang w:val="en-GB"/>
        </w:rPr>
        <w:t xml:space="preserve"> Chapter 5 will describe the created art</w:t>
      </w:r>
      <w:r w:rsidR="00B25989">
        <w:rPr>
          <w:lang w:val="en-GB"/>
        </w:rPr>
        <w:t>e</w:t>
      </w:r>
      <w:r w:rsidR="00C22608">
        <w:rPr>
          <w:lang w:val="en-GB"/>
        </w:rPr>
        <w:t xml:space="preserve">facts, </w:t>
      </w:r>
      <w:r w:rsidR="00B25989">
        <w:rPr>
          <w:lang w:val="en-GB"/>
        </w:rPr>
        <w:t xml:space="preserve">comprising </w:t>
      </w:r>
      <w:r w:rsidR="00C22608">
        <w:rPr>
          <w:lang w:val="en-GB"/>
        </w:rPr>
        <w:t xml:space="preserve">the algorithm for the unsupervised dataset generation and the two transformer models trained. In </w:t>
      </w:r>
      <w:r w:rsidR="004D2008">
        <w:rPr>
          <w:lang w:val="en-GB"/>
        </w:rPr>
        <w:t>C</w:t>
      </w:r>
      <w:r w:rsidR="00C22608">
        <w:rPr>
          <w:lang w:val="en-GB"/>
        </w:rPr>
        <w:t xml:space="preserve">hapter 6, the model training and resulting performance will be evaluated on a multitude of </w:t>
      </w:r>
      <w:r>
        <w:rPr>
          <w:lang w:val="en-GB"/>
        </w:rPr>
        <w:t>metrics</w:t>
      </w:r>
      <w:r w:rsidR="00C22608">
        <w:rPr>
          <w:lang w:val="en-GB"/>
        </w:rPr>
        <w:t xml:space="preserve"> and an ablation study is conducted to quantify the effect of modelling </w:t>
      </w:r>
      <w:r w:rsidR="007601FA">
        <w:rPr>
          <w:lang w:val="en-GB"/>
        </w:rPr>
        <w:t>measures which were taken to improve results</w:t>
      </w:r>
      <w:r w:rsidR="00C22608">
        <w:rPr>
          <w:lang w:val="en-GB"/>
        </w:rPr>
        <w:t xml:space="preserve">. These results are discussed </w:t>
      </w:r>
      <w:r>
        <w:rPr>
          <w:lang w:val="en-GB"/>
        </w:rPr>
        <w:t>and</w:t>
      </w:r>
      <w:r w:rsidR="00C22608">
        <w:rPr>
          <w:lang w:val="en-GB"/>
        </w:rPr>
        <w:t xml:space="preserve"> set back into </w:t>
      </w:r>
      <w:r w:rsidR="00B25989">
        <w:rPr>
          <w:lang w:val="en-GB"/>
        </w:rPr>
        <w:t xml:space="preserve">the </w:t>
      </w:r>
      <w:r w:rsidR="00C22608">
        <w:rPr>
          <w:lang w:val="en-GB"/>
        </w:rPr>
        <w:t xml:space="preserve">context of the related work in </w:t>
      </w:r>
      <w:r w:rsidR="004D2008">
        <w:rPr>
          <w:lang w:val="en-GB"/>
        </w:rPr>
        <w:t>C</w:t>
      </w:r>
      <w:r w:rsidR="00C22608">
        <w:rPr>
          <w:lang w:val="en-GB"/>
        </w:rPr>
        <w:t xml:space="preserve">hapter 7. Finally, the thesis is concluded in </w:t>
      </w:r>
      <w:r w:rsidR="004D2008">
        <w:rPr>
          <w:lang w:val="en-GB"/>
        </w:rPr>
        <w:t>C</w:t>
      </w:r>
      <w:r w:rsidR="00C22608">
        <w:rPr>
          <w:lang w:val="en-GB"/>
        </w:rPr>
        <w:t>hapter 8, giving a summari</w:t>
      </w:r>
      <w:r w:rsidR="00AE5E22">
        <w:rPr>
          <w:lang w:val="en-GB"/>
        </w:rPr>
        <w:t>s</w:t>
      </w:r>
      <w:r w:rsidR="00C22608">
        <w:rPr>
          <w:lang w:val="en-GB"/>
        </w:rPr>
        <w:t xml:space="preserve">ation of insights drawn from this thesis as well as an outlook for future work in political relation extraction. </w:t>
      </w:r>
    </w:p>
    <w:p w14:paraId="6E80DFB5" w14:textId="453E24C5" w:rsidR="001D513E" w:rsidRDefault="001D513E" w:rsidP="00502DBE">
      <w:pPr>
        <w:pStyle w:val="berschrift1"/>
        <w:numPr>
          <w:ilvl w:val="0"/>
          <w:numId w:val="3"/>
        </w:numPr>
        <w:ind w:left="426" w:hanging="426"/>
        <w:rPr>
          <w:lang w:val="en-GB"/>
        </w:rPr>
      </w:pPr>
      <w:bookmarkStart w:id="25" w:name="_Toc123469275"/>
      <w:bookmarkStart w:id="26" w:name="_Toc125097317"/>
      <w:r w:rsidRPr="009B69BD">
        <w:rPr>
          <w:lang w:val="en-GB"/>
        </w:rPr>
        <w:lastRenderedPageBreak/>
        <w:t>Theoretical</w:t>
      </w:r>
      <w:r>
        <w:rPr>
          <w:lang w:val="en-GB"/>
        </w:rPr>
        <w:t xml:space="preserve"> Foundations</w:t>
      </w:r>
      <w:bookmarkEnd w:id="25"/>
      <w:bookmarkEnd w:id="26"/>
    </w:p>
    <w:p w14:paraId="7C156E4F" w14:textId="5DA27584" w:rsidR="00787296" w:rsidRPr="00787296" w:rsidRDefault="00787296" w:rsidP="00787296">
      <w:pPr>
        <w:rPr>
          <w:lang w:val="en-GB"/>
        </w:rPr>
      </w:pPr>
      <w:r>
        <w:rPr>
          <w:lang w:val="en-GB"/>
        </w:rPr>
        <w:t>This chapter aims at giving a sufficient overview to understand decisions that have been made in the</w:t>
      </w:r>
      <w:r w:rsidR="00972F20">
        <w:rPr>
          <w:lang w:val="en-GB"/>
        </w:rPr>
        <w:t xml:space="preserve"> methodology, described in </w:t>
      </w:r>
      <w:r w:rsidR="004D2008">
        <w:rPr>
          <w:lang w:val="en-GB"/>
        </w:rPr>
        <w:t>S</w:t>
      </w:r>
      <w:r w:rsidR="00972F20">
        <w:rPr>
          <w:lang w:val="en-GB"/>
        </w:rPr>
        <w:t>ection 4, and</w:t>
      </w:r>
      <w:r>
        <w:rPr>
          <w:lang w:val="en-GB"/>
        </w:rPr>
        <w:t xml:space="preserve"> implementation of the art</w:t>
      </w:r>
      <w:r w:rsidR="00B25989">
        <w:rPr>
          <w:lang w:val="en-GB"/>
        </w:rPr>
        <w:t>e</w:t>
      </w:r>
      <w:r>
        <w:rPr>
          <w:lang w:val="en-GB"/>
        </w:rPr>
        <w:t xml:space="preserve">facts, described in </w:t>
      </w:r>
      <w:r w:rsidR="004D2008">
        <w:rPr>
          <w:lang w:val="en-GB"/>
        </w:rPr>
        <w:t>S</w:t>
      </w:r>
      <w:r>
        <w:rPr>
          <w:lang w:val="en-GB"/>
        </w:rPr>
        <w:t xml:space="preserve">ection 5. First, the </w:t>
      </w:r>
      <w:r w:rsidR="00B650E5">
        <w:rPr>
          <w:lang w:val="en-GB"/>
        </w:rPr>
        <w:t>task</w:t>
      </w:r>
      <w:r>
        <w:rPr>
          <w:lang w:val="en-GB"/>
        </w:rPr>
        <w:t xml:space="preserve"> of the problem researched, relation extraction, is described</w:t>
      </w:r>
      <w:r w:rsidR="007601FA">
        <w:rPr>
          <w:lang w:val="en-GB"/>
        </w:rPr>
        <w:t>. This</w:t>
      </w:r>
      <w:r>
        <w:rPr>
          <w:lang w:val="en-GB"/>
        </w:rPr>
        <w:t xml:space="preserve"> includ</w:t>
      </w:r>
      <w:r w:rsidR="007601FA">
        <w:rPr>
          <w:lang w:val="en-GB"/>
        </w:rPr>
        <w:t xml:space="preserve">es </w:t>
      </w:r>
      <w:r>
        <w:rPr>
          <w:lang w:val="en-GB"/>
        </w:rPr>
        <w:t xml:space="preserve">approaches that have been used in the past and current state-of-the-art </w:t>
      </w:r>
      <w:r w:rsidR="007601FA">
        <w:rPr>
          <w:lang w:val="en-GB"/>
        </w:rPr>
        <w:t>methods and models</w:t>
      </w:r>
      <w:r>
        <w:rPr>
          <w:lang w:val="en-GB"/>
        </w:rPr>
        <w:t xml:space="preserve">. Second, the model structure of the transformer, the model type used for all recent state-of-the-art </w:t>
      </w:r>
      <w:r w:rsidR="005F07CD">
        <w:rPr>
          <w:lang w:val="en-GB"/>
        </w:rPr>
        <w:t>results</w:t>
      </w:r>
      <w:r>
        <w:rPr>
          <w:lang w:val="en-GB"/>
        </w:rPr>
        <w:t xml:space="preserve"> </w:t>
      </w:r>
      <w:r w:rsidR="00B25989">
        <w:rPr>
          <w:lang w:val="en-GB"/>
        </w:rPr>
        <w:t>is</w:t>
      </w:r>
      <w:r>
        <w:rPr>
          <w:lang w:val="en-GB"/>
        </w:rPr>
        <w:t xml:space="preserve"> described in detail and</w:t>
      </w:r>
      <w:r w:rsidR="00B650E5">
        <w:rPr>
          <w:lang w:val="en-GB"/>
        </w:rPr>
        <w:t xml:space="preserve"> its superiority over previous neural network approaches </w:t>
      </w:r>
      <w:r w:rsidR="00972F20">
        <w:rPr>
          <w:lang w:val="en-GB"/>
        </w:rPr>
        <w:t xml:space="preserve">in NLP </w:t>
      </w:r>
      <w:r w:rsidR="00B650E5">
        <w:rPr>
          <w:lang w:val="en-GB"/>
        </w:rPr>
        <w:t>explained</w:t>
      </w:r>
      <w:r>
        <w:rPr>
          <w:lang w:val="en-GB"/>
        </w:rPr>
        <w:t>.</w:t>
      </w:r>
    </w:p>
    <w:p w14:paraId="4D4081EF" w14:textId="2D6AD1DA" w:rsidR="00CA34AF" w:rsidRPr="00706B06" w:rsidRDefault="00F065B1" w:rsidP="00502DBE">
      <w:pPr>
        <w:pStyle w:val="berschrift2"/>
        <w:numPr>
          <w:ilvl w:val="1"/>
          <w:numId w:val="3"/>
        </w:numPr>
        <w:ind w:left="567" w:hanging="567"/>
        <w:rPr>
          <w:lang w:val="en-GB"/>
        </w:rPr>
      </w:pPr>
      <w:bookmarkStart w:id="27" w:name="_Toc123469276"/>
      <w:bookmarkStart w:id="28" w:name="_Toc125097318"/>
      <w:r w:rsidRPr="00706B06">
        <w:rPr>
          <w:lang w:val="en-GB"/>
        </w:rPr>
        <w:t>Relation Extraction</w:t>
      </w:r>
      <w:bookmarkEnd w:id="27"/>
      <w:bookmarkEnd w:id="28"/>
    </w:p>
    <w:p w14:paraId="407D0AC9" w14:textId="2B709A5C" w:rsidR="00152152" w:rsidRDefault="002D7266" w:rsidP="00CD3890">
      <w:pPr>
        <w:rPr>
          <w:lang w:val="en-GB"/>
        </w:rPr>
      </w:pPr>
      <w:r w:rsidRPr="002D7266">
        <w:rPr>
          <w:lang w:val="en-GB"/>
        </w:rPr>
        <w:t xml:space="preserve">Relation </w:t>
      </w:r>
      <w:r>
        <w:rPr>
          <w:lang w:val="en-GB"/>
        </w:rPr>
        <w:t xml:space="preserve">extraction is </w:t>
      </w:r>
      <w:r w:rsidR="00B67315">
        <w:rPr>
          <w:lang w:val="en-GB"/>
        </w:rPr>
        <w:t xml:space="preserve">the task of </w:t>
      </w:r>
      <w:r w:rsidR="003369D5">
        <w:rPr>
          <w:lang w:val="en-GB"/>
        </w:rPr>
        <w:t>extracting</w:t>
      </w:r>
      <w:r w:rsidR="00B67315">
        <w:rPr>
          <w:lang w:val="en-GB"/>
        </w:rPr>
        <w:t xml:space="preserve"> a semantic relationship between two entities in natural language.</w:t>
      </w:r>
      <w:r w:rsidR="008B2A57">
        <w:rPr>
          <w:lang w:val="en-GB"/>
        </w:rPr>
        <w:t xml:space="preserve"> </w:t>
      </w:r>
      <w:r w:rsidR="00B67315">
        <w:rPr>
          <w:lang w:val="en-GB"/>
        </w:rPr>
        <w:t xml:space="preserve">Linguistically, these relationships require a subject, an object, and the given relation, </w:t>
      </w:r>
      <w:r w:rsidR="002E3275">
        <w:rPr>
          <w:lang w:val="en-GB"/>
        </w:rPr>
        <w:t>mostly indicated</w:t>
      </w:r>
      <w:r w:rsidR="00B67315">
        <w:rPr>
          <w:lang w:val="en-GB"/>
        </w:rPr>
        <w:t xml:space="preserve"> by </w:t>
      </w:r>
      <w:r w:rsidR="002E3275">
        <w:rPr>
          <w:lang w:val="en-GB"/>
        </w:rPr>
        <w:t>a</w:t>
      </w:r>
      <w:r w:rsidR="00B67315">
        <w:rPr>
          <w:lang w:val="en-GB"/>
        </w:rPr>
        <w:t xml:space="preserve"> verb connecting these entities. To visuali</w:t>
      </w:r>
      <w:r w:rsidR="00FF24B4">
        <w:rPr>
          <w:lang w:val="en-GB"/>
        </w:rPr>
        <w:t>s</w:t>
      </w:r>
      <w:r w:rsidR="00B67315">
        <w:rPr>
          <w:lang w:val="en-GB"/>
        </w:rPr>
        <w:t xml:space="preserve">e this, </w:t>
      </w:r>
      <w:r w:rsidR="007F485D">
        <w:rPr>
          <w:lang w:val="en-GB"/>
        </w:rPr>
        <w:t xml:space="preserve">Figure </w:t>
      </w:r>
      <w:r w:rsidR="00152152">
        <w:rPr>
          <w:lang w:val="en-GB"/>
        </w:rPr>
        <w:t>1</w:t>
      </w:r>
      <w:r w:rsidR="007F485D">
        <w:rPr>
          <w:lang w:val="en-GB"/>
        </w:rPr>
        <w:t xml:space="preserve"> shows the example of</w:t>
      </w:r>
      <w:r w:rsidR="008B2A57">
        <w:rPr>
          <w:lang w:val="en-GB"/>
        </w:rPr>
        <w:t xml:space="preserve"> </w:t>
      </w:r>
      <w:r w:rsidR="00B67315">
        <w:rPr>
          <w:lang w:val="en-GB"/>
        </w:rPr>
        <w:t>“</w:t>
      </w:r>
      <w:r w:rsidR="00152152">
        <w:rPr>
          <w:lang w:val="en-GB"/>
        </w:rPr>
        <w:t>German</w:t>
      </w:r>
      <w:r w:rsidR="00193D82">
        <w:rPr>
          <w:lang w:val="en-GB"/>
        </w:rPr>
        <w:t xml:space="preserve"> foreign minister urges American</w:t>
      </w:r>
      <w:r w:rsidR="00152152">
        <w:rPr>
          <w:lang w:val="en-GB"/>
        </w:rPr>
        <w:t xml:space="preserve"> politic</w:t>
      </w:r>
      <w:r w:rsidR="00193D82">
        <w:rPr>
          <w:lang w:val="en-GB"/>
        </w:rPr>
        <w:t>ians to take action</w:t>
      </w:r>
      <w:r w:rsidR="00B67315">
        <w:rPr>
          <w:lang w:val="en-GB"/>
        </w:rPr>
        <w:t>” where “</w:t>
      </w:r>
      <w:r w:rsidR="00152152">
        <w:rPr>
          <w:lang w:val="en-GB"/>
        </w:rPr>
        <w:t xml:space="preserve">German </w:t>
      </w:r>
      <w:r w:rsidR="00193D82">
        <w:rPr>
          <w:lang w:val="en-GB"/>
        </w:rPr>
        <w:t>foreign minister</w:t>
      </w:r>
      <w:r w:rsidR="00B67315">
        <w:rPr>
          <w:lang w:val="en-GB"/>
        </w:rPr>
        <w:t xml:space="preserve">” </w:t>
      </w:r>
      <w:r w:rsidR="00625961">
        <w:rPr>
          <w:lang w:val="en-GB"/>
        </w:rPr>
        <w:t>is</w:t>
      </w:r>
      <w:r w:rsidR="00B67315">
        <w:rPr>
          <w:lang w:val="en-GB"/>
        </w:rPr>
        <w:t xml:space="preserve"> </w:t>
      </w:r>
      <w:r w:rsidR="0014579E">
        <w:rPr>
          <w:lang w:val="en-GB"/>
        </w:rPr>
        <w:t>the leading subject</w:t>
      </w:r>
      <w:r w:rsidR="00152152">
        <w:rPr>
          <w:lang w:val="en-GB"/>
        </w:rPr>
        <w:t xml:space="preserve"> and</w:t>
      </w:r>
      <w:r w:rsidR="0014579E">
        <w:rPr>
          <w:lang w:val="en-GB"/>
        </w:rPr>
        <w:t xml:space="preserve"> “</w:t>
      </w:r>
      <w:r w:rsidR="00193D82">
        <w:rPr>
          <w:lang w:val="en-GB"/>
        </w:rPr>
        <w:t>American politicians</w:t>
      </w:r>
      <w:r w:rsidR="0014579E">
        <w:rPr>
          <w:lang w:val="en-GB"/>
        </w:rPr>
        <w:t xml:space="preserve">” the object. Their relationship </w:t>
      </w:r>
      <w:r w:rsidR="00193D82">
        <w:rPr>
          <w:lang w:val="en-GB"/>
        </w:rPr>
        <w:t>is an “Appeal”</w:t>
      </w:r>
      <w:r w:rsidR="008B22DE">
        <w:rPr>
          <w:lang w:val="en-GB"/>
        </w:rPr>
        <w:t>,</w:t>
      </w:r>
      <w:r w:rsidR="000A382B">
        <w:rPr>
          <w:lang w:val="en-GB"/>
        </w:rPr>
        <w:t xml:space="preserve"> indicated</w:t>
      </w:r>
      <w:r w:rsidR="0014579E">
        <w:rPr>
          <w:lang w:val="en-GB"/>
        </w:rPr>
        <w:t xml:space="preserve"> by </w:t>
      </w:r>
      <w:r w:rsidR="00193D82">
        <w:rPr>
          <w:lang w:val="en-GB"/>
        </w:rPr>
        <w:t xml:space="preserve">the verb </w:t>
      </w:r>
      <w:r w:rsidR="0014579E">
        <w:rPr>
          <w:lang w:val="en-GB"/>
        </w:rPr>
        <w:t>“</w:t>
      </w:r>
      <w:r w:rsidR="00193D82">
        <w:rPr>
          <w:lang w:val="en-GB"/>
        </w:rPr>
        <w:t>urges</w:t>
      </w:r>
      <w:r w:rsidR="0014579E">
        <w:rPr>
          <w:lang w:val="en-GB"/>
        </w:rPr>
        <w:t>”.</w:t>
      </w:r>
      <w:r w:rsidR="00D03465">
        <w:rPr>
          <w:lang w:val="en-GB"/>
        </w:rPr>
        <w:t xml:space="preserve"> </w:t>
      </w:r>
    </w:p>
    <w:p w14:paraId="31FF37C0" w14:textId="270A21CC" w:rsidR="007F485D" w:rsidRDefault="007F485D" w:rsidP="00CD3890">
      <w:pPr>
        <w:rPr>
          <w:lang w:val="en-GB"/>
        </w:rPr>
      </w:pPr>
    </w:p>
    <w:p w14:paraId="59B1A8DE" w14:textId="25BACE9A" w:rsidR="007F485D" w:rsidRDefault="007F485D" w:rsidP="00CD3890">
      <w:pPr>
        <w:rPr>
          <w:lang w:val="en-GB"/>
        </w:rPr>
      </w:pPr>
      <w:r>
        <w:rPr>
          <w:lang w:val="en-GB"/>
        </w:rPr>
        <w:t xml:space="preserve">Figure </w:t>
      </w:r>
      <w:r w:rsidR="00152152">
        <w:rPr>
          <w:lang w:val="en-GB"/>
        </w:rPr>
        <w:t>1</w:t>
      </w:r>
    </w:p>
    <w:p w14:paraId="08C13336" w14:textId="7188A227" w:rsidR="007F485D" w:rsidRPr="00F617D6" w:rsidRDefault="007F485D" w:rsidP="00CD3890">
      <w:pPr>
        <w:rPr>
          <w:i/>
          <w:iCs/>
          <w:lang w:val="en-GB"/>
        </w:rPr>
      </w:pPr>
      <w:r w:rsidRPr="00F617D6">
        <w:rPr>
          <w:i/>
          <w:iCs/>
          <w:lang w:val="en-GB"/>
        </w:rPr>
        <w:t>Example relation triplet showing entities and relation</w:t>
      </w:r>
    </w:p>
    <w:p w14:paraId="149FE7D7" w14:textId="7E1342BE" w:rsidR="00A776E3" w:rsidRDefault="002747EA" w:rsidP="00CD3890">
      <w:pPr>
        <w:rPr>
          <w:lang w:val="en-GB"/>
        </w:rPr>
      </w:pPr>
      <w:r w:rsidRPr="002747EA">
        <w:rPr>
          <w:noProof/>
          <w:lang w:val="en-GB"/>
        </w:rPr>
        <w:drawing>
          <wp:inline distT="0" distB="0" distL="0" distR="0" wp14:anchorId="43F460A5" wp14:editId="6BE63D88">
            <wp:extent cx="4242805" cy="882374"/>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54" t="13318" b="12784"/>
                    <a:stretch/>
                  </pic:blipFill>
                  <pic:spPr bwMode="auto">
                    <a:xfrm>
                      <a:off x="0" y="0"/>
                      <a:ext cx="4253573" cy="884613"/>
                    </a:xfrm>
                    <a:prstGeom prst="rect">
                      <a:avLst/>
                    </a:prstGeom>
                    <a:ln>
                      <a:noFill/>
                    </a:ln>
                    <a:extLst>
                      <a:ext uri="{53640926-AAD7-44D8-BBD7-CCE9431645EC}">
                        <a14:shadowObscured xmlns:a14="http://schemas.microsoft.com/office/drawing/2010/main"/>
                      </a:ext>
                    </a:extLst>
                  </pic:spPr>
                </pic:pic>
              </a:graphicData>
            </a:graphic>
          </wp:inline>
        </w:drawing>
      </w:r>
    </w:p>
    <w:p w14:paraId="1FCD8DB6" w14:textId="3358B28A" w:rsidR="007F485D" w:rsidRDefault="006A736D" w:rsidP="00CD3890">
      <w:pPr>
        <w:rPr>
          <w:lang w:val="en-GB"/>
        </w:rPr>
      </w:pPr>
      <w:r w:rsidRPr="006A736D">
        <w:rPr>
          <w:i/>
          <w:iCs/>
          <w:lang w:val="en-GB"/>
        </w:rPr>
        <w:t>Note</w:t>
      </w:r>
      <w:r>
        <w:rPr>
          <w:lang w:val="en-GB"/>
        </w:rPr>
        <w:t>. Created using spaCy 3.4.1.</w:t>
      </w:r>
    </w:p>
    <w:p w14:paraId="6CC6326B" w14:textId="77777777" w:rsidR="006A736D" w:rsidRDefault="006A736D" w:rsidP="00CD3890">
      <w:pPr>
        <w:rPr>
          <w:lang w:val="en-GB"/>
        </w:rPr>
      </w:pPr>
    </w:p>
    <w:p w14:paraId="7849420C" w14:textId="4F9F216F" w:rsidR="00B61D96" w:rsidRDefault="00B61D96" w:rsidP="00CD3890">
      <w:pPr>
        <w:rPr>
          <w:lang w:val="en-GB"/>
        </w:rPr>
      </w:pPr>
      <w:r>
        <w:rPr>
          <w:lang w:val="en-GB"/>
        </w:rPr>
        <w:t>Relation extraction presents a way to create structured data, such as actors, targets, and their relations, from unstructured data, such as news articles, or any other text. This data can be used to enable knowledge bases and information that is focused on interactions and co-dependency. The task of relation extraction can also be combined in other use cases such as question answering (</w:t>
      </w:r>
      <w:r w:rsidR="009A5F04">
        <w:rPr>
          <w:lang w:val="en-GB"/>
        </w:rPr>
        <w:t xml:space="preserve">e.g., </w:t>
      </w:r>
      <w:r>
        <w:rPr>
          <w:lang w:val="en-GB"/>
        </w:rPr>
        <w:t>Li et al., 2019</w:t>
      </w:r>
      <w:r w:rsidR="009A5F04">
        <w:rPr>
          <w:lang w:val="en-GB"/>
        </w:rPr>
        <w:t>; Zhao et al., 202</w:t>
      </w:r>
      <w:r w:rsidR="00BB771C">
        <w:rPr>
          <w:lang w:val="en-GB"/>
        </w:rPr>
        <w:t>0</w:t>
      </w:r>
      <w:r>
        <w:rPr>
          <w:lang w:val="en-GB"/>
        </w:rPr>
        <w:t xml:space="preserve">). </w:t>
      </w:r>
    </w:p>
    <w:p w14:paraId="1CBC786B" w14:textId="6CA48DD5" w:rsidR="00EB6DE9" w:rsidRDefault="0014579E" w:rsidP="00CD3890">
      <w:pPr>
        <w:rPr>
          <w:lang w:val="en-GB"/>
        </w:rPr>
      </w:pPr>
      <w:r>
        <w:rPr>
          <w:lang w:val="en-GB"/>
        </w:rPr>
        <w:t>To accomplish this task</w:t>
      </w:r>
      <w:r w:rsidR="00A776E3">
        <w:rPr>
          <w:lang w:val="en-GB"/>
        </w:rPr>
        <w:t xml:space="preserve"> of relation </w:t>
      </w:r>
      <w:r w:rsidR="00EB6DE9">
        <w:rPr>
          <w:lang w:val="en-GB"/>
        </w:rPr>
        <w:t>extraction</w:t>
      </w:r>
      <w:r>
        <w:rPr>
          <w:lang w:val="en-GB"/>
        </w:rPr>
        <w:t xml:space="preserve">, </w:t>
      </w:r>
      <w:r w:rsidR="00EB6DE9">
        <w:rPr>
          <w:lang w:val="en-GB"/>
        </w:rPr>
        <w:t>both</w:t>
      </w:r>
      <w:r>
        <w:rPr>
          <w:lang w:val="en-GB"/>
        </w:rPr>
        <w:t xml:space="preserve"> the relevant entities must be </w:t>
      </w:r>
      <w:r w:rsidR="00EB6DE9">
        <w:rPr>
          <w:lang w:val="en-GB"/>
        </w:rPr>
        <w:t xml:space="preserve">correctly </w:t>
      </w:r>
      <w:r>
        <w:rPr>
          <w:lang w:val="en-GB"/>
        </w:rPr>
        <w:t xml:space="preserve">identified and the relationship between them must be </w:t>
      </w:r>
      <w:r w:rsidR="00A776E3">
        <w:rPr>
          <w:lang w:val="en-GB"/>
        </w:rPr>
        <w:t>correctly classified</w:t>
      </w:r>
      <w:r>
        <w:rPr>
          <w:lang w:val="en-GB"/>
        </w:rPr>
        <w:t xml:space="preserve">. The </w:t>
      </w:r>
      <w:r w:rsidR="00A776E3">
        <w:rPr>
          <w:lang w:val="en-GB"/>
        </w:rPr>
        <w:t>first part, identifying relevant entities, is referred to as named entity recognition</w:t>
      </w:r>
      <w:r w:rsidR="005F07CD">
        <w:rPr>
          <w:lang w:val="en-GB"/>
        </w:rPr>
        <w:t xml:space="preserve"> (NER)</w:t>
      </w:r>
      <w:r w:rsidR="00A776E3">
        <w:rPr>
          <w:lang w:val="en-GB"/>
        </w:rPr>
        <w:t xml:space="preserve">. </w:t>
      </w:r>
      <w:r w:rsidR="00EB6DE9">
        <w:rPr>
          <w:lang w:val="en-GB"/>
        </w:rPr>
        <w:t xml:space="preserve">The task of relation extraction is inseparable from </w:t>
      </w:r>
      <w:r w:rsidR="005F07CD">
        <w:rPr>
          <w:lang w:val="en-GB"/>
        </w:rPr>
        <w:t>NER</w:t>
      </w:r>
      <w:r w:rsidR="00EB6DE9">
        <w:rPr>
          <w:lang w:val="en-GB"/>
        </w:rPr>
        <w:t xml:space="preserve"> and </w:t>
      </w:r>
      <w:r w:rsidR="00B25989">
        <w:rPr>
          <w:lang w:val="en-GB"/>
        </w:rPr>
        <w:t>as</w:t>
      </w:r>
      <w:r w:rsidR="00EB6DE9">
        <w:rPr>
          <w:lang w:val="en-GB"/>
        </w:rPr>
        <w:t xml:space="preserve"> result</w:t>
      </w:r>
      <w:r w:rsidR="00B25989">
        <w:rPr>
          <w:lang w:val="en-GB"/>
        </w:rPr>
        <w:t>,</w:t>
      </w:r>
      <w:r w:rsidR="00EB6DE9">
        <w:rPr>
          <w:lang w:val="en-GB"/>
        </w:rPr>
        <w:t xml:space="preserve"> most</w:t>
      </w:r>
      <w:r w:rsidR="002E7335">
        <w:rPr>
          <w:lang w:val="en-GB"/>
        </w:rPr>
        <w:t xml:space="preserve"> of the</w:t>
      </w:r>
      <w:r w:rsidR="00EB6DE9">
        <w:rPr>
          <w:lang w:val="en-GB"/>
        </w:rPr>
        <w:t xml:space="preserve"> commonly used </w:t>
      </w:r>
      <w:r w:rsidR="00EB6DE9">
        <w:rPr>
          <w:lang w:val="en-GB"/>
        </w:rPr>
        <w:lastRenderedPageBreak/>
        <w:t xml:space="preserve">benchmark datasets for relation extraction are also used to evaluate </w:t>
      </w:r>
      <w:r w:rsidR="005F07CD">
        <w:rPr>
          <w:lang w:val="en-GB"/>
        </w:rPr>
        <w:t>NER</w:t>
      </w:r>
      <w:r w:rsidR="00EB6DE9">
        <w:rPr>
          <w:lang w:val="en-GB"/>
        </w:rPr>
        <w:t xml:space="preserve"> performance. </w:t>
      </w:r>
      <w:r w:rsidR="00A776E3">
        <w:rPr>
          <w:lang w:val="en-GB"/>
        </w:rPr>
        <w:t xml:space="preserve">The challenge within </w:t>
      </w:r>
      <w:r w:rsidR="00EB6DE9">
        <w:rPr>
          <w:lang w:val="en-GB"/>
        </w:rPr>
        <w:t>the</w:t>
      </w:r>
      <w:r w:rsidR="00A776E3">
        <w:rPr>
          <w:lang w:val="en-GB"/>
        </w:rPr>
        <w:t xml:space="preserve"> task </w:t>
      </w:r>
      <w:r w:rsidR="00EB6DE9">
        <w:rPr>
          <w:lang w:val="en-GB"/>
        </w:rPr>
        <w:t xml:space="preserve">of </w:t>
      </w:r>
      <w:r w:rsidR="005F07CD">
        <w:rPr>
          <w:lang w:val="en-GB"/>
        </w:rPr>
        <w:t>NER</w:t>
      </w:r>
      <w:r w:rsidR="00EB6DE9">
        <w:rPr>
          <w:lang w:val="en-GB"/>
        </w:rPr>
        <w:t xml:space="preserve"> does </w:t>
      </w:r>
      <w:r w:rsidR="00A776E3">
        <w:rPr>
          <w:lang w:val="en-GB"/>
        </w:rPr>
        <w:t xml:space="preserve">not </w:t>
      </w:r>
      <w:r w:rsidR="00EB6DE9">
        <w:rPr>
          <w:lang w:val="en-GB"/>
        </w:rPr>
        <w:t xml:space="preserve">lie </w:t>
      </w:r>
      <w:r w:rsidR="00A776E3">
        <w:rPr>
          <w:lang w:val="en-GB"/>
        </w:rPr>
        <w:t xml:space="preserve">in finding candidate words, as these are mostly nouns or groups of words resolving around nouns, but in identifying which words are relevant entities. </w:t>
      </w:r>
      <w:r w:rsidR="00B25989">
        <w:rPr>
          <w:lang w:val="en-GB"/>
        </w:rPr>
        <w:t>As</w:t>
      </w:r>
      <w:r w:rsidR="009140F1">
        <w:rPr>
          <w:lang w:val="en-GB"/>
        </w:rPr>
        <w:t xml:space="preserve"> result, this task was originally handled by utili</w:t>
      </w:r>
      <w:r w:rsidR="005032AB">
        <w:rPr>
          <w:lang w:val="en-GB"/>
        </w:rPr>
        <w:t>s</w:t>
      </w:r>
      <w:r w:rsidR="009140F1">
        <w:rPr>
          <w:lang w:val="en-GB"/>
        </w:rPr>
        <w:t>ing gazetteers and similar knowledge resources (</w:t>
      </w:r>
      <w:r w:rsidR="003369D5">
        <w:rPr>
          <w:lang w:val="en-GB"/>
        </w:rPr>
        <w:t>Mikhee</w:t>
      </w:r>
      <w:r w:rsidR="007F38C9">
        <w:rPr>
          <w:lang w:val="en-GB"/>
        </w:rPr>
        <w:t xml:space="preserve">v et al., </w:t>
      </w:r>
      <w:r w:rsidR="003369D5">
        <w:rPr>
          <w:lang w:val="en-GB"/>
        </w:rPr>
        <w:t>1999)</w:t>
      </w:r>
      <w:r w:rsidR="002E3275">
        <w:rPr>
          <w:lang w:val="en-GB"/>
        </w:rPr>
        <w:t>, allowing for a look-up of relevant entities</w:t>
      </w:r>
      <w:r w:rsidR="003369D5">
        <w:rPr>
          <w:lang w:val="en-GB"/>
        </w:rPr>
        <w:t>.</w:t>
      </w:r>
      <w:r w:rsidR="00B95EDB">
        <w:rPr>
          <w:lang w:val="en-GB"/>
        </w:rPr>
        <w:t xml:space="preserve"> However, as the use for </w:t>
      </w:r>
      <w:r w:rsidR="005F07CD">
        <w:rPr>
          <w:lang w:val="en-GB"/>
        </w:rPr>
        <w:t>NER</w:t>
      </w:r>
      <w:r w:rsidR="00B95EDB">
        <w:rPr>
          <w:lang w:val="en-GB"/>
        </w:rPr>
        <w:t xml:space="preserve"> model</w:t>
      </w:r>
      <w:r w:rsidR="005F07CD">
        <w:rPr>
          <w:lang w:val="en-GB"/>
        </w:rPr>
        <w:t>s</w:t>
      </w:r>
      <w:r w:rsidR="00B95EDB">
        <w:rPr>
          <w:lang w:val="en-GB"/>
        </w:rPr>
        <w:t xml:space="preserve"> is spread across several industrial domains, </w:t>
      </w:r>
      <w:r w:rsidR="00FF5534">
        <w:rPr>
          <w:lang w:val="en-GB"/>
        </w:rPr>
        <w:t xml:space="preserve">the </w:t>
      </w:r>
      <w:r w:rsidR="00B25989">
        <w:rPr>
          <w:lang w:val="en-GB"/>
        </w:rPr>
        <w:t>relevant entities</w:t>
      </w:r>
      <w:r w:rsidR="00FF5534">
        <w:rPr>
          <w:lang w:val="en-GB"/>
        </w:rPr>
        <w:t xml:space="preserve"> also differ </w:t>
      </w:r>
      <w:proofErr w:type="gramStart"/>
      <w:r w:rsidR="00FF5534">
        <w:rPr>
          <w:lang w:val="en-GB"/>
        </w:rPr>
        <w:t>highly</w:t>
      </w:r>
      <w:proofErr w:type="gramEnd"/>
      <w:r w:rsidR="002E7335">
        <w:rPr>
          <w:lang w:val="en-GB"/>
        </w:rPr>
        <w:t xml:space="preserve"> and </w:t>
      </w:r>
      <w:r w:rsidR="00477C0C">
        <w:rPr>
          <w:lang w:val="en-GB"/>
        </w:rPr>
        <w:t>most gazetteers remain limited to specific domains</w:t>
      </w:r>
      <w:r w:rsidR="00FF5534">
        <w:rPr>
          <w:lang w:val="en-GB"/>
        </w:rPr>
        <w:t xml:space="preserve">. </w:t>
      </w:r>
      <w:r w:rsidR="00EB6DE9">
        <w:rPr>
          <w:lang w:val="en-GB"/>
        </w:rPr>
        <w:t xml:space="preserve">The second part of relation extraction, relation classification, </w:t>
      </w:r>
      <w:r w:rsidR="00FC4E71">
        <w:rPr>
          <w:lang w:val="en-GB"/>
        </w:rPr>
        <w:t xml:space="preserve">is a classification task </w:t>
      </w:r>
      <w:r w:rsidR="00F64756">
        <w:rPr>
          <w:lang w:val="en-GB"/>
        </w:rPr>
        <w:t>for the relation between two known named entities from a list of defined relations</w:t>
      </w:r>
      <w:r w:rsidR="004C5CA3">
        <w:rPr>
          <w:lang w:val="en-GB"/>
        </w:rPr>
        <w:t xml:space="preserve"> (</w:t>
      </w:r>
      <w:proofErr w:type="spellStart"/>
      <w:r w:rsidR="004C5CA3">
        <w:rPr>
          <w:lang w:val="en-GB"/>
        </w:rPr>
        <w:t>Hendrickx</w:t>
      </w:r>
      <w:proofErr w:type="spellEnd"/>
      <w:r w:rsidR="004C5CA3">
        <w:rPr>
          <w:lang w:val="en-GB"/>
        </w:rPr>
        <w:t xml:space="preserve"> et al., 201</w:t>
      </w:r>
      <w:r w:rsidR="00B12638">
        <w:rPr>
          <w:lang w:val="en-GB"/>
        </w:rPr>
        <w:t>9</w:t>
      </w:r>
      <w:r w:rsidR="004C5CA3">
        <w:rPr>
          <w:lang w:val="en-GB"/>
        </w:rPr>
        <w:t>)</w:t>
      </w:r>
      <w:r w:rsidR="00F64756">
        <w:rPr>
          <w:lang w:val="en-GB"/>
        </w:rPr>
        <w:t>.</w:t>
      </w:r>
      <w:r w:rsidR="004C5CA3">
        <w:rPr>
          <w:lang w:val="en-GB"/>
        </w:rPr>
        <w:t xml:space="preserve"> Much like the type of named entities</w:t>
      </w:r>
      <w:r w:rsidR="00882B11">
        <w:rPr>
          <w:lang w:val="en-GB"/>
        </w:rPr>
        <w:t>,</w:t>
      </w:r>
      <w:r w:rsidR="004C5CA3">
        <w:rPr>
          <w:lang w:val="en-GB"/>
        </w:rPr>
        <w:t xml:space="preserve"> this list of relation</w:t>
      </w:r>
      <w:r w:rsidR="00B25989">
        <w:rPr>
          <w:lang w:val="en-GB"/>
        </w:rPr>
        <w:t>s</w:t>
      </w:r>
      <w:r w:rsidR="004C5CA3">
        <w:rPr>
          <w:lang w:val="en-GB"/>
        </w:rPr>
        <w:t xml:space="preserve"> is often </w:t>
      </w:r>
      <w:r w:rsidR="00882B11">
        <w:rPr>
          <w:lang w:val="en-GB"/>
        </w:rPr>
        <w:t xml:space="preserve">domain </w:t>
      </w:r>
      <w:r w:rsidR="004C5CA3">
        <w:rPr>
          <w:lang w:val="en-GB"/>
        </w:rPr>
        <w:t>related.</w:t>
      </w:r>
      <w:r w:rsidR="00F64756">
        <w:rPr>
          <w:lang w:val="en-GB"/>
        </w:rPr>
        <w:t xml:space="preserve"> </w:t>
      </w:r>
    </w:p>
    <w:p w14:paraId="342B098F" w14:textId="1607929E" w:rsidR="002B7289" w:rsidRPr="00595BCC" w:rsidRDefault="002B7289" w:rsidP="00595BCC">
      <w:pPr>
        <w:rPr>
          <w:lang w:val="en-GB"/>
        </w:rPr>
      </w:pPr>
      <w:r w:rsidRPr="00595BCC">
        <w:rPr>
          <w:lang w:val="en-GB"/>
        </w:rPr>
        <w:t xml:space="preserve">A related task, often incorporated </w:t>
      </w:r>
      <w:r w:rsidR="00912A15">
        <w:rPr>
          <w:lang w:val="en-GB"/>
        </w:rPr>
        <w:t>with</w:t>
      </w:r>
      <w:r w:rsidR="00AB20BD">
        <w:rPr>
          <w:lang w:val="en-GB"/>
        </w:rPr>
        <w:t xml:space="preserve"> </w:t>
      </w:r>
      <w:r w:rsidRPr="00595BCC">
        <w:rPr>
          <w:lang w:val="en-GB"/>
        </w:rPr>
        <w:t>relation extraction is coreference resolution</w:t>
      </w:r>
      <w:r w:rsidR="00787296">
        <w:rPr>
          <w:lang w:val="en-GB"/>
        </w:rPr>
        <w:t xml:space="preserve"> (e.g.,</w:t>
      </w:r>
      <w:r w:rsidR="00912A15">
        <w:rPr>
          <w:lang w:val="en-GB"/>
        </w:rPr>
        <w:t xml:space="preserve"> </w:t>
      </w:r>
      <w:proofErr w:type="spellStart"/>
      <w:r w:rsidR="00912A15">
        <w:rPr>
          <w:lang w:val="en-GB"/>
        </w:rPr>
        <w:t>Eberts</w:t>
      </w:r>
      <w:proofErr w:type="spellEnd"/>
      <w:r w:rsidR="00912A15">
        <w:rPr>
          <w:lang w:val="en-GB"/>
        </w:rPr>
        <w:t xml:space="preserve"> &amp; </w:t>
      </w:r>
      <w:proofErr w:type="spellStart"/>
      <w:r w:rsidR="00912A15">
        <w:rPr>
          <w:lang w:val="en-GB"/>
        </w:rPr>
        <w:t>Ulges</w:t>
      </w:r>
      <w:proofErr w:type="spellEnd"/>
      <w:r w:rsidR="00912A15">
        <w:rPr>
          <w:lang w:val="en-GB"/>
        </w:rPr>
        <w:t>, 2021; Giorgi et al., 2022</w:t>
      </w:r>
      <w:r w:rsidR="00787296">
        <w:rPr>
          <w:lang w:val="en-GB"/>
        </w:rPr>
        <w:t>)</w:t>
      </w:r>
      <w:r w:rsidRPr="00595BCC">
        <w:rPr>
          <w:lang w:val="en-GB"/>
        </w:rPr>
        <w:t>. Coreference resolution aims at finding entities with different names that describe the same entity</w:t>
      </w:r>
      <w:r w:rsidR="008C2747">
        <w:rPr>
          <w:lang w:val="en-GB"/>
        </w:rPr>
        <w:t xml:space="preserve">. </w:t>
      </w:r>
      <w:r w:rsidR="008C2747" w:rsidRPr="00595BCC">
        <w:rPr>
          <w:lang w:val="en-GB"/>
        </w:rPr>
        <w:t>This becomes particularly critical when extracti</w:t>
      </w:r>
      <w:r w:rsidR="008C2747">
        <w:rPr>
          <w:lang w:val="en-GB"/>
        </w:rPr>
        <w:t>ng</w:t>
      </w:r>
      <w:r w:rsidR="008C2747" w:rsidRPr="00595BCC">
        <w:rPr>
          <w:lang w:val="en-GB"/>
        </w:rPr>
        <w:t xml:space="preserve"> not only </w:t>
      </w:r>
      <w:proofErr w:type="gramStart"/>
      <w:r w:rsidR="008C2747" w:rsidRPr="00595BCC">
        <w:rPr>
          <w:lang w:val="en-GB"/>
        </w:rPr>
        <w:t>relations</w:t>
      </w:r>
      <w:proofErr w:type="gramEnd"/>
      <w:r w:rsidR="008C2747" w:rsidRPr="00595BCC">
        <w:rPr>
          <w:lang w:val="en-GB"/>
        </w:rPr>
        <w:t xml:space="preserve"> but the knowledge </w:t>
      </w:r>
      <w:r w:rsidR="008C2747">
        <w:rPr>
          <w:lang w:val="en-GB"/>
        </w:rPr>
        <w:t>implied by</w:t>
      </w:r>
      <w:r w:rsidR="008C2747" w:rsidRPr="00595BCC">
        <w:rPr>
          <w:lang w:val="en-GB"/>
        </w:rPr>
        <w:t xml:space="preserve"> the relation. </w:t>
      </w:r>
      <w:r w:rsidRPr="00595BCC">
        <w:rPr>
          <w:lang w:val="en-GB"/>
        </w:rPr>
        <w:t xml:space="preserve">In a </w:t>
      </w:r>
      <w:r w:rsidR="00F0580C">
        <w:rPr>
          <w:lang w:val="en-GB"/>
        </w:rPr>
        <w:t>paragraph</w:t>
      </w:r>
      <w:r w:rsidRPr="00595BCC">
        <w:rPr>
          <w:lang w:val="en-GB"/>
        </w:rPr>
        <w:t xml:space="preserve">, </w:t>
      </w:r>
      <w:r w:rsidR="00852FDC">
        <w:rPr>
          <w:lang w:val="en-GB"/>
        </w:rPr>
        <w:t xml:space="preserve">“German foreign minister urges American politicians to </w:t>
      </w:r>
      <w:proofErr w:type="gramStart"/>
      <w:r w:rsidR="00852FDC">
        <w:rPr>
          <w:lang w:val="en-GB"/>
        </w:rPr>
        <w:t>take action</w:t>
      </w:r>
      <w:proofErr w:type="gramEnd"/>
      <w:r w:rsidR="00852FDC">
        <w:rPr>
          <w:lang w:val="en-GB"/>
        </w:rPr>
        <w:t>. They have discussed with China for weeks.</w:t>
      </w:r>
      <w:r w:rsidRPr="00595BCC">
        <w:rPr>
          <w:lang w:val="en-GB"/>
        </w:rPr>
        <w:t>“</w:t>
      </w:r>
      <w:r w:rsidR="00DB6CD2">
        <w:rPr>
          <w:lang w:val="en-GB"/>
        </w:rPr>
        <w:t>,</w:t>
      </w:r>
      <w:r w:rsidRPr="00595BCC">
        <w:rPr>
          <w:lang w:val="en-GB"/>
        </w:rPr>
        <w:t xml:space="preserve"> the entities “</w:t>
      </w:r>
      <w:r w:rsidR="00852FDC">
        <w:rPr>
          <w:lang w:val="en-GB"/>
        </w:rPr>
        <w:t>American politicians</w:t>
      </w:r>
      <w:r w:rsidRPr="00595BCC">
        <w:rPr>
          <w:lang w:val="en-GB"/>
        </w:rPr>
        <w:t>” and “</w:t>
      </w:r>
      <w:r w:rsidR="00852FDC">
        <w:rPr>
          <w:lang w:val="en-GB"/>
        </w:rPr>
        <w:t>They</w:t>
      </w:r>
      <w:r w:rsidRPr="00595BCC">
        <w:rPr>
          <w:lang w:val="en-GB"/>
        </w:rPr>
        <w:t xml:space="preserve">” refer both to the same </w:t>
      </w:r>
      <w:r w:rsidR="00852FDC">
        <w:rPr>
          <w:lang w:val="en-GB"/>
        </w:rPr>
        <w:t>group of persons</w:t>
      </w:r>
      <w:r w:rsidR="00233FCA" w:rsidRPr="00595BCC">
        <w:rPr>
          <w:lang w:val="en-GB"/>
        </w:rPr>
        <w:t>. However, when splitting the text into separate sentences, this information will be lost in the second sentence</w:t>
      </w:r>
      <w:r w:rsidR="008C2747">
        <w:rPr>
          <w:lang w:val="en-GB"/>
        </w:rPr>
        <w:t xml:space="preserve"> and the </w:t>
      </w:r>
      <w:r w:rsidR="00912A15">
        <w:rPr>
          <w:lang w:val="en-GB"/>
        </w:rPr>
        <w:t xml:space="preserve">relation </w:t>
      </w:r>
      <w:r w:rsidR="00852FDC">
        <w:rPr>
          <w:lang w:val="en-GB"/>
        </w:rPr>
        <w:t xml:space="preserve">to “China” </w:t>
      </w:r>
      <w:r w:rsidR="00912A15">
        <w:rPr>
          <w:lang w:val="en-GB"/>
        </w:rPr>
        <w:t xml:space="preserve">can no longer be attributed to </w:t>
      </w:r>
      <w:r w:rsidR="00852FDC">
        <w:rPr>
          <w:lang w:val="en-GB"/>
        </w:rPr>
        <w:t xml:space="preserve">the “American </w:t>
      </w:r>
      <w:r w:rsidR="00AD3CB7">
        <w:rPr>
          <w:lang w:val="en-GB"/>
        </w:rPr>
        <w:t>politicians</w:t>
      </w:r>
      <w:r w:rsidR="00852FDC">
        <w:rPr>
          <w:lang w:val="en-GB"/>
        </w:rPr>
        <w:t>”</w:t>
      </w:r>
      <w:r w:rsidR="00233FCA" w:rsidRPr="00595BCC">
        <w:rPr>
          <w:lang w:val="en-GB"/>
        </w:rPr>
        <w:t xml:space="preserve">. </w:t>
      </w:r>
      <w:r w:rsidR="00912A15">
        <w:rPr>
          <w:lang w:val="en-GB"/>
        </w:rPr>
        <w:t xml:space="preserve">Identifying different words that refer to the same entity and replacing them in the text will allow </w:t>
      </w:r>
      <w:r w:rsidR="00B25989">
        <w:rPr>
          <w:lang w:val="en-GB"/>
        </w:rPr>
        <w:t>maintaining</w:t>
      </w:r>
      <w:r w:rsidR="00912A15">
        <w:rPr>
          <w:lang w:val="en-GB"/>
        </w:rPr>
        <w:t xml:space="preserve"> information when splitting up text. </w:t>
      </w:r>
    </w:p>
    <w:p w14:paraId="6288DE2A" w14:textId="3DE36969" w:rsidR="007C334C" w:rsidRDefault="007C334C" w:rsidP="00502DBE">
      <w:pPr>
        <w:pStyle w:val="berschrift3"/>
        <w:numPr>
          <w:ilvl w:val="2"/>
          <w:numId w:val="3"/>
        </w:numPr>
        <w:tabs>
          <w:tab w:val="left" w:pos="567"/>
        </w:tabs>
        <w:ind w:left="709" w:hanging="709"/>
        <w:rPr>
          <w:lang w:val="en-GB"/>
        </w:rPr>
      </w:pPr>
      <w:bookmarkStart w:id="29" w:name="_Toc123469277"/>
      <w:bookmarkStart w:id="30" w:name="_Toc125097319"/>
      <w:r>
        <w:rPr>
          <w:lang w:val="en-GB"/>
        </w:rPr>
        <w:t xml:space="preserve">Pipelines </w:t>
      </w:r>
      <w:r w:rsidR="009B25F8">
        <w:rPr>
          <w:lang w:val="en-GB"/>
        </w:rPr>
        <w:t>or</w:t>
      </w:r>
      <w:r>
        <w:rPr>
          <w:lang w:val="en-GB"/>
        </w:rPr>
        <w:t xml:space="preserve"> End-to-end</w:t>
      </w:r>
      <w:bookmarkEnd w:id="29"/>
      <w:bookmarkEnd w:id="30"/>
    </w:p>
    <w:p w14:paraId="62B5259C" w14:textId="1F2737D9" w:rsidR="009A3119" w:rsidRDefault="00EE1429" w:rsidP="0014579E">
      <w:pPr>
        <w:rPr>
          <w:lang w:val="en-GB"/>
        </w:rPr>
      </w:pPr>
      <w:r>
        <w:rPr>
          <w:lang w:val="en-GB"/>
        </w:rPr>
        <w:t xml:space="preserve">As relation extraction tasks need to accomplish </w:t>
      </w:r>
      <w:r w:rsidR="007D6991">
        <w:rPr>
          <w:lang w:val="en-GB"/>
        </w:rPr>
        <w:t xml:space="preserve">both </w:t>
      </w:r>
      <w:r w:rsidR="0086180F">
        <w:rPr>
          <w:lang w:val="en-GB"/>
        </w:rPr>
        <w:t>NER</w:t>
      </w:r>
      <w:r w:rsidR="007D6991">
        <w:rPr>
          <w:lang w:val="en-GB"/>
        </w:rPr>
        <w:t xml:space="preserve"> and relation classification, one </w:t>
      </w:r>
      <w:r w:rsidR="00FE4B98">
        <w:rPr>
          <w:lang w:val="en-GB"/>
        </w:rPr>
        <w:t>method</w:t>
      </w:r>
      <w:r w:rsidR="007D6991">
        <w:rPr>
          <w:lang w:val="en-GB"/>
        </w:rPr>
        <w:t xml:space="preserve"> is to use separate models for both tasks. </w:t>
      </w:r>
      <w:r w:rsidR="00167150">
        <w:rPr>
          <w:lang w:val="en-GB"/>
        </w:rPr>
        <w:t xml:space="preserve">The necessary chaining of </w:t>
      </w:r>
      <w:r w:rsidR="007D6991">
        <w:rPr>
          <w:lang w:val="en-GB"/>
        </w:rPr>
        <w:t xml:space="preserve">at least two different </w:t>
      </w:r>
      <w:r w:rsidR="00BD650C">
        <w:rPr>
          <w:lang w:val="en-GB"/>
        </w:rPr>
        <w:t>models</w:t>
      </w:r>
      <w:r w:rsidR="00167150">
        <w:rPr>
          <w:lang w:val="en-GB"/>
        </w:rPr>
        <w:t xml:space="preserve"> into a pipeline gives this approach its name. </w:t>
      </w:r>
      <w:r w:rsidR="00FE4B98">
        <w:rPr>
          <w:lang w:val="en-GB"/>
        </w:rPr>
        <w:t>It</w:t>
      </w:r>
      <w:r w:rsidR="00E56E21">
        <w:rPr>
          <w:lang w:val="en-GB"/>
        </w:rPr>
        <w:t xml:space="preserve"> was commonly used with support vector machines and tree-based </w:t>
      </w:r>
      <w:r w:rsidR="009E2FD0">
        <w:rPr>
          <w:lang w:val="en-GB"/>
        </w:rPr>
        <w:t>models</w:t>
      </w:r>
      <w:r w:rsidR="00E56E21">
        <w:rPr>
          <w:lang w:val="en-GB"/>
        </w:rPr>
        <w:t xml:space="preserve"> (Bach &amp; </w:t>
      </w:r>
      <w:proofErr w:type="spellStart"/>
      <w:r w:rsidR="00E56E21">
        <w:rPr>
          <w:lang w:val="en-GB"/>
        </w:rPr>
        <w:t>Badaskar</w:t>
      </w:r>
      <w:proofErr w:type="spellEnd"/>
      <w:r w:rsidR="00E56E21">
        <w:rPr>
          <w:lang w:val="en-GB"/>
        </w:rPr>
        <w:t xml:space="preserve">, 2007) as these models </w:t>
      </w:r>
      <w:r w:rsidR="005F07CD">
        <w:rPr>
          <w:lang w:val="en-GB"/>
        </w:rPr>
        <w:t>achieved</w:t>
      </w:r>
      <w:r w:rsidR="00E56E21">
        <w:rPr>
          <w:lang w:val="en-GB"/>
        </w:rPr>
        <w:t xml:space="preserve"> </w:t>
      </w:r>
      <w:r w:rsidR="0087724C">
        <w:rPr>
          <w:lang w:val="en-GB"/>
        </w:rPr>
        <w:t xml:space="preserve">state-of-the-art </w:t>
      </w:r>
      <w:r w:rsidR="005F07CD">
        <w:rPr>
          <w:lang w:val="en-GB"/>
        </w:rPr>
        <w:t>results</w:t>
      </w:r>
      <w:r w:rsidR="00E56E21">
        <w:rPr>
          <w:lang w:val="en-GB"/>
        </w:rPr>
        <w:t xml:space="preserve"> </w:t>
      </w:r>
      <w:r w:rsidR="006319E2">
        <w:rPr>
          <w:lang w:val="en-GB"/>
        </w:rPr>
        <w:t>on separated tasks</w:t>
      </w:r>
      <w:r w:rsidR="00E56E21">
        <w:rPr>
          <w:lang w:val="en-GB"/>
        </w:rPr>
        <w:t xml:space="preserve">. </w:t>
      </w:r>
    </w:p>
    <w:p w14:paraId="5182E21C" w14:textId="380A5B51" w:rsidR="00057002" w:rsidRDefault="00E56E21" w:rsidP="0014579E">
      <w:pPr>
        <w:rPr>
          <w:lang w:val="en-GB"/>
        </w:rPr>
      </w:pPr>
      <w:r>
        <w:rPr>
          <w:lang w:val="en-GB"/>
        </w:rPr>
        <w:t>The first paper</w:t>
      </w:r>
      <w:r w:rsidR="00FF34E0">
        <w:rPr>
          <w:lang w:val="en-GB"/>
        </w:rPr>
        <w:t>s</w:t>
      </w:r>
      <w:r>
        <w:rPr>
          <w:lang w:val="en-GB"/>
        </w:rPr>
        <w:t xml:space="preserve"> describing a joint </w:t>
      </w:r>
      <w:r w:rsidR="00B253B4">
        <w:rPr>
          <w:lang w:val="en-GB"/>
        </w:rPr>
        <w:t xml:space="preserve">training of both tasks </w:t>
      </w:r>
      <w:r w:rsidR="00C160BF">
        <w:rPr>
          <w:lang w:val="en-GB"/>
        </w:rPr>
        <w:t xml:space="preserve">used </w:t>
      </w:r>
      <w:r w:rsidR="00280F0D">
        <w:rPr>
          <w:lang w:val="en-GB"/>
        </w:rPr>
        <w:t xml:space="preserve">linear programming (Roth &amp; </w:t>
      </w:r>
      <w:proofErr w:type="spellStart"/>
      <w:r w:rsidR="00280F0D">
        <w:rPr>
          <w:lang w:val="en-GB"/>
        </w:rPr>
        <w:t>Yih</w:t>
      </w:r>
      <w:proofErr w:type="spellEnd"/>
      <w:r w:rsidR="00280F0D">
        <w:rPr>
          <w:lang w:val="en-GB"/>
        </w:rPr>
        <w:t xml:space="preserve">, 2007), </w:t>
      </w:r>
      <w:r w:rsidR="00C160BF">
        <w:rPr>
          <w:lang w:val="en-GB"/>
        </w:rPr>
        <w:t>a</w:t>
      </w:r>
      <w:r w:rsidR="00FF34E0">
        <w:rPr>
          <w:lang w:val="en-GB"/>
        </w:rPr>
        <w:t xml:space="preserve"> graph-based approach (Kate &amp; Mooney, 2010) and a</w:t>
      </w:r>
      <w:r w:rsidR="00C160BF">
        <w:rPr>
          <w:lang w:val="en-GB"/>
        </w:rPr>
        <w:t xml:space="preserve"> table-based approach</w:t>
      </w:r>
      <w:r w:rsidR="007640A6">
        <w:rPr>
          <w:lang w:val="en-GB"/>
        </w:rPr>
        <w:t xml:space="preserve"> </w:t>
      </w:r>
      <w:r w:rsidR="00C160BF">
        <w:rPr>
          <w:lang w:val="en-GB"/>
        </w:rPr>
        <w:t>(Miwa &amp; Sasaki, 2014)</w:t>
      </w:r>
      <w:r w:rsidR="00FF34E0">
        <w:rPr>
          <w:lang w:val="en-GB"/>
        </w:rPr>
        <w:t>, respectively</w:t>
      </w:r>
      <w:r w:rsidR="00C160BF">
        <w:rPr>
          <w:lang w:val="en-GB"/>
        </w:rPr>
        <w:t>. This joint training is also referred to as end-to-end</w:t>
      </w:r>
      <w:r w:rsidR="009A3119">
        <w:rPr>
          <w:lang w:val="en-GB"/>
        </w:rPr>
        <w:t xml:space="preserve"> since one model performs all tasks from start to finish</w:t>
      </w:r>
      <w:r w:rsidR="00C160BF">
        <w:rPr>
          <w:lang w:val="en-GB"/>
        </w:rPr>
        <w:t>.</w:t>
      </w:r>
      <w:r w:rsidR="003069BB">
        <w:rPr>
          <w:lang w:val="en-GB"/>
        </w:rPr>
        <w:t xml:space="preserve"> A great benefit of </w:t>
      </w:r>
      <w:r w:rsidR="00692CB3">
        <w:rPr>
          <w:lang w:val="en-GB"/>
        </w:rPr>
        <w:t xml:space="preserve">models trained </w:t>
      </w:r>
      <w:r w:rsidR="00B25989">
        <w:rPr>
          <w:lang w:val="en-GB"/>
        </w:rPr>
        <w:t>jointly</w:t>
      </w:r>
      <w:r w:rsidR="00692CB3">
        <w:rPr>
          <w:lang w:val="en-GB"/>
        </w:rPr>
        <w:t xml:space="preserve"> </w:t>
      </w:r>
      <w:r w:rsidR="003069BB">
        <w:rPr>
          <w:lang w:val="en-GB"/>
        </w:rPr>
        <w:t xml:space="preserve">is </w:t>
      </w:r>
      <w:r w:rsidR="00692CB3">
        <w:rPr>
          <w:lang w:val="en-GB"/>
        </w:rPr>
        <w:t>their ability to incorporate the similarities in the tasks of extracting entities and the relationships between them</w:t>
      </w:r>
      <w:r w:rsidR="003069BB">
        <w:rPr>
          <w:lang w:val="en-GB"/>
        </w:rPr>
        <w:t xml:space="preserve">, making both tasks profit from </w:t>
      </w:r>
      <w:r w:rsidR="00B25989">
        <w:rPr>
          <w:lang w:val="en-GB"/>
        </w:rPr>
        <w:t xml:space="preserve">one </w:t>
      </w:r>
      <w:r w:rsidR="003069BB">
        <w:rPr>
          <w:lang w:val="en-GB"/>
        </w:rPr>
        <w:t>another</w:t>
      </w:r>
      <w:r w:rsidR="00692CB3">
        <w:rPr>
          <w:lang w:val="en-GB"/>
        </w:rPr>
        <w:t xml:space="preserve"> (Yan et al., 2021).</w:t>
      </w:r>
      <w:r w:rsidR="00C160BF">
        <w:rPr>
          <w:lang w:val="en-GB"/>
        </w:rPr>
        <w:t xml:space="preserve"> </w:t>
      </w:r>
      <w:r w:rsidR="00280F0D">
        <w:rPr>
          <w:lang w:val="en-GB"/>
        </w:rPr>
        <w:t xml:space="preserve">While Roth and </w:t>
      </w:r>
      <w:proofErr w:type="spellStart"/>
      <w:r w:rsidR="00280F0D">
        <w:rPr>
          <w:lang w:val="en-GB"/>
        </w:rPr>
        <w:t>Yih</w:t>
      </w:r>
      <w:proofErr w:type="spellEnd"/>
      <w:r w:rsidR="00280F0D">
        <w:rPr>
          <w:lang w:val="en-GB"/>
        </w:rPr>
        <w:t xml:space="preserve"> (2007) found joint training to fully outperform pipeline</w:t>
      </w:r>
      <w:r w:rsidR="006C5694">
        <w:rPr>
          <w:lang w:val="en-GB"/>
        </w:rPr>
        <w:t>s</w:t>
      </w:r>
      <w:r w:rsidR="009A3119">
        <w:rPr>
          <w:lang w:val="en-GB"/>
        </w:rPr>
        <w:t>,</w:t>
      </w:r>
      <w:r w:rsidR="00FF34E0">
        <w:rPr>
          <w:lang w:val="en-GB"/>
        </w:rPr>
        <w:t xml:space="preserve"> </w:t>
      </w:r>
      <w:r w:rsidR="00280F0D">
        <w:rPr>
          <w:lang w:val="en-GB"/>
        </w:rPr>
        <w:t xml:space="preserve">the other two </w:t>
      </w:r>
      <w:r w:rsidR="00FF34E0">
        <w:rPr>
          <w:lang w:val="en-GB"/>
        </w:rPr>
        <w:t>papers found mixed results when comparing the approaches.</w:t>
      </w:r>
      <w:r w:rsidR="009A3119">
        <w:rPr>
          <w:lang w:val="en-GB"/>
        </w:rPr>
        <w:t xml:space="preserve"> </w:t>
      </w:r>
      <w:r w:rsidR="00FF34E0">
        <w:rPr>
          <w:lang w:val="en-GB"/>
        </w:rPr>
        <w:lastRenderedPageBreak/>
        <w:t xml:space="preserve">The end-to-end model of </w:t>
      </w:r>
      <w:r w:rsidR="009A3119">
        <w:rPr>
          <w:lang w:val="en-GB"/>
        </w:rPr>
        <w:t xml:space="preserve">Miwa </w:t>
      </w:r>
      <w:r w:rsidR="00280F0D">
        <w:rPr>
          <w:lang w:val="en-GB"/>
        </w:rPr>
        <w:t>and</w:t>
      </w:r>
      <w:r w:rsidR="009A3119">
        <w:rPr>
          <w:lang w:val="en-GB"/>
        </w:rPr>
        <w:t xml:space="preserve"> Sasaki (2014)</w:t>
      </w:r>
      <w:r w:rsidR="00FF34E0">
        <w:rPr>
          <w:lang w:val="en-GB"/>
        </w:rPr>
        <w:t xml:space="preserve"> </w:t>
      </w:r>
      <w:r w:rsidR="009A3119">
        <w:rPr>
          <w:lang w:val="en-GB"/>
        </w:rPr>
        <w:t xml:space="preserve">outperforms overall scores for relation </w:t>
      </w:r>
      <w:r w:rsidR="00FF34E0">
        <w:rPr>
          <w:lang w:val="en-GB"/>
        </w:rPr>
        <w:t>extraction but</w:t>
      </w:r>
      <w:r w:rsidR="009A3119">
        <w:rPr>
          <w:lang w:val="en-GB"/>
        </w:rPr>
        <w:t xml:space="preserve"> underperforms the pipeline on the </w:t>
      </w:r>
      <w:r w:rsidR="0086180F">
        <w:rPr>
          <w:lang w:val="en-GB"/>
        </w:rPr>
        <w:t>NER</w:t>
      </w:r>
      <w:r w:rsidR="009A3119">
        <w:rPr>
          <w:lang w:val="en-GB"/>
        </w:rPr>
        <w:t xml:space="preserve"> subtask. </w:t>
      </w:r>
      <w:r w:rsidR="00FF34E0">
        <w:rPr>
          <w:lang w:val="en-GB"/>
        </w:rPr>
        <w:t xml:space="preserve">Similarly, Kate </w:t>
      </w:r>
      <w:r w:rsidR="00280F0D">
        <w:rPr>
          <w:lang w:val="en-GB"/>
        </w:rPr>
        <w:t>and</w:t>
      </w:r>
      <w:r w:rsidR="00FF34E0">
        <w:rPr>
          <w:lang w:val="en-GB"/>
        </w:rPr>
        <w:t xml:space="preserve"> Mooney (2010) showed that the pipeline models performed better on specific relation types, while the end-to-end model performed better on others</w:t>
      </w:r>
      <w:r w:rsidR="009117C9">
        <w:rPr>
          <w:lang w:val="en-GB"/>
        </w:rPr>
        <w:t>, indicating the effect of the structural differences in learning</w:t>
      </w:r>
      <w:r w:rsidR="00FF34E0">
        <w:rPr>
          <w:lang w:val="en-GB"/>
        </w:rPr>
        <w:t xml:space="preserve">. </w:t>
      </w:r>
      <w:r w:rsidR="009A3119">
        <w:rPr>
          <w:lang w:val="en-GB"/>
        </w:rPr>
        <w:t xml:space="preserve">End-to-end models have since been used more commonly, </w:t>
      </w:r>
      <w:r w:rsidR="004858DD">
        <w:rPr>
          <w:lang w:val="en-GB"/>
        </w:rPr>
        <w:t xml:space="preserve">typically in combination with </w:t>
      </w:r>
      <w:r w:rsidR="009A3119">
        <w:rPr>
          <w:lang w:val="en-GB"/>
        </w:rPr>
        <w:t xml:space="preserve">neural networks. </w:t>
      </w:r>
    </w:p>
    <w:p w14:paraId="2A6DDDCB" w14:textId="3DA6CC55" w:rsidR="0060117D" w:rsidRDefault="004858DD" w:rsidP="0060117D">
      <w:pPr>
        <w:rPr>
          <w:lang w:val="en-GB"/>
        </w:rPr>
      </w:pPr>
      <w:r>
        <w:rPr>
          <w:lang w:val="en-GB"/>
        </w:rPr>
        <w:t xml:space="preserve">Several studies showed that </w:t>
      </w:r>
      <w:r w:rsidR="00594A57">
        <w:rPr>
          <w:lang w:val="en-GB"/>
        </w:rPr>
        <w:t xml:space="preserve">the inherent benefit of joint training, being </w:t>
      </w:r>
      <w:r>
        <w:rPr>
          <w:lang w:val="en-GB"/>
        </w:rPr>
        <w:t>shar</w:t>
      </w:r>
      <w:r w:rsidR="00594A57">
        <w:rPr>
          <w:lang w:val="en-GB"/>
        </w:rPr>
        <w:t>ed</w:t>
      </w:r>
      <w:r>
        <w:rPr>
          <w:lang w:val="en-GB"/>
        </w:rPr>
        <w:t xml:space="preserve"> features and parameters during training can improve overall </w:t>
      </w:r>
      <w:r w:rsidR="00981D48">
        <w:rPr>
          <w:lang w:val="en-GB"/>
        </w:rPr>
        <w:t>results</w:t>
      </w:r>
      <w:r>
        <w:rPr>
          <w:lang w:val="en-GB"/>
        </w:rPr>
        <w:t xml:space="preserve"> (e.g., </w:t>
      </w:r>
      <w:r w:rsidR="00BE36EA">
        <w:rPr>
          <w:lang w:val="en-GB"/>
        </w:rPr>
        <w:t xml:space="preserve">Yan et al., 2021, </w:t>
      </w:r>
      <w:r>
        <w:rPr>
          <w:lang w:val="en-GB"/>
        </w:rPr>
        <w:t>Miwa &amp; Bansal, 2016</w:t>
      </w:r>
      <w:r w:rsidR="00594A57">
        <w:rPr>
          <w:lang w:val="en-GB"/>
        </w:rPr>
        <w:t>).</w:t>
      </w:r>
      <w:r w:rsidR="00057002">
        <w:rPr>
          <w:lang w:val="en-GB"/>
        </w:rPr>
        <w:t xml:space="preserve"> </w:t>
      </w:r>
      <w:r w:rsidR="00820097">
        <w:rPr>
          <w:lang w:val="en-GB"/>
        </w:rPr>
        <w:t xml:space="preserve">However, Zhong </w:t>
      </w:r>
      <w:r w:rsidR="007F38C9">
        <w:rPr>
          <w:lang w:val="en-GB"/>
        </w:rPr>
        <w:t>and</w:t>
      </w:r>
      <w:r w:rsidR="00820097">
        <w:rPr>
          <w:lang w:val="en-GB"/>
        </w:rPr>
        <w:t xml:space="preserve"> Chen (202</w:t>
      </w:r>
      <w:r w:rsidR="00DD2647">
        <w:rPr>
          <w:lang w:val="en-GB"/>
        </w:rPr>
        <w:t>1</w:t>
      </w:r>
      <w:r w:rsidR="00820097">
        <w:rPr>
          <w:lang w:val="en-GB"/>
        </w:rPr>
        <w:t xml:space="preserve">) have found better </w:t>
      </w:r>
      <w:r w:rsidR="0086180F">
        <w:rPr>
          <w:lang w:val="en-GB"/>
        </w:rPr>
        <w:t>results</w:t>
      </w:r>
      <w:r w:rsidR="00820097">
        <w:rPr>
          <w:lang w:val="en-GB"/>
        </w:rPr>
        <w:t xml:space="preserve"> with a pipeline than with the end-to-end approach. They argue that a shared encoder for both tasks may reduce performance either due to </w:t>
      </w:r>
      <w:r w:rsidR="009026C9">
        <w:rPr>
          <w:lang w:val="en-GB"/>
        </w:rPr>
        <w:t>distinctive features</w:t>
      </w:r>
      <w:r w:rsidR="00820097">
        <w:rPr>
          <w:lang w:val="en-GB"/>
        </w:rPr>
        <w:t xml:space="preserve"> being important for the separate </w:t>
      </w:r>
      <w:r w:rsidR="009026C9">
        <w:rPr>
          <w:lang w:val="en-GB"/>
        </w:rPr>
        <w:t>sub</w:t>
      </w:r>
      <w:r w:rsidR="00820097">
        <w:rPr>
          <w:lang w:val="en-GB"/>
        </w:rPr>
        <w:t>task</w:t>
      </w:r>
      <w:r w:rsidR="009026C9">
        <w:rPr>
          <w:lang w:val="en-GB"/>
        </w:rPr>
        <w:t>s</w:t>
      </w:r>
      <w:r w:rsidR="00820097">
        <w:rPr>
          <w:lang w:val="en-GB"/>
        </w:rPr>
        <w:t xml:space="preserve"> or if different input formats for the respective tasks are required. The first argument hints at </w:t>
      </w:r>
      <w:r w:rsidR="00D461F9">
        <w:rPr>
          <w:lang w:val="en-GB"/>
        </w:rPr>
        <w:t xml:space="preserve">the </w:t>
      </w:r>
      <w:r w:rsidR="00820097">
        <w:rPr>
          <w:lang w:val="en-GB"/>
        </w:rPr>
        <w:t xml:space="preserve">general problem that </w:t>
      </w:r>
      <w:r w:rsidR="00D461F9">
        <w:rPr>
          <w:lang w:val="en-GB"/>
        </w:rPr>
        <w:t xml:space="preserve">the </w:t>
      </w:r>
      <w:r w:rsidR="0007785F">
        <w:rPr>
          <w:lang w:val="en-GB"/>
        </w:rPr>
        <w:t xml:space="preserve">data may require learning </w:t>
      </w:r>
      <w:r w:rsidR="00880100">
        <w:rPr>
          <w:lang w:val="en-GB"/>
        </w:rPr>
        <w:t>nuances</w:t>
      </w:r>
      <w:r w:rsidR="0007785F">
        <w:rPr>
          <w:lang w:val="en-GB"/>
        </w:rPr>
        <w:t xml:space="preserve"> </w:t>
      </w:r>
      <w:r w:rsidR="00DC244E">
        <w:rPr>
          <w:lang w:val="en-GB"/>
        </w:rPr>
        <w:t xml:space="preserve">in either task </w:t>
      </w:r>
      <w:r w:rsidR="0007785F">
        <w:rPr>
          <w:lang w:val="en-GB"/>
        </w:rPr>
        <w:t xml:space="preserve">which are </w:t>
      </w:r>
      <w:r w:rsidR="00D461F9">
        <w:rPr>
          <w:lang w:val="en-GB"/>
        </w:rPr>
        <w:t>less</w:t>
      </w:r>
      <w:r w:rsidR="0007785F">
        <w:rPr>
          <w:lang w:val="en-GB"/>
        </w:rPr>
        <w:t xml:space="preserve"> focused </w:t>
      </w:r>
      <w:r w:rsidR="00B25989">
        <w:rPr>
          <w:lang w:val="en-GB"/>
        </w:rPr>
        <w:t>during</w:t>
      </w:r>
      <w:r w:rsidR="00880100">
        <w:rPr>
          <w:lang w:val="en-GB"/>
        </w:rPr>
        <w:t xml:space="preserve"> joint training.</w:t>
      </w:r>
      <w:r w:rsidR="00D83FD0">
        <w:rPr>
          <w:lang w:val="en-GB"/>
        </w:rPr>
        <w:t xml:space="preserve"> In recent paper</w:t>
      </w:r>
      <w:r w:rsidR="00692CB3">
        <w:rPr>
          <w:lang w:val="en-GB"/>
        </w:rPr>
        <w:t>s</w:t>
      </w:r>
      <w:r w:rsidR="00D83FD0">
        <w:rPr>
          <w:lang w:val="en-GB"/>
        </w:rPr>
        <w:t>, this shortcoming was addressed by utili</w:t>
      </w:r>
      <w:r w:rsidR="00B654F2">
        <w:rPr>
          <w:lang w:val="en-GB"/>
        </w:rPr>
        <w:t>s</w:t>
      </w:r>
      <w:r w:rsidR="00D83FD0">
        <w:rPr>
          <w:lang w:val="en-GB"/>
        </w:rPr>
        <w:t xml:space="preserve">ing unshared features for </w:t>
      </w:r>
      <w:r w:rsidR="00DB3B6E">
        <w:rPr>
          <w:lang w:val="en-GB"/>
        </w:rPr>
        <w:t xml:space="preserve">named entities and relations while also using shared features separately </w:t>
      </w:r>
      <w:r w:rsidR="00D83FD0">
        <w:rPr>
          <w:lang w:val="en-GB"/>
        </w:rPr>
        <w:t>(</w:t>
      </w:r>
      <w:r w:rsidR="000779ED">
        <w:rPr>
          <w:lang w:val="en-GB"/>
        </w:rPr>
        <w:t xml:space="preserve">e.g., Crone, 2020; </w:t>
      </w:r>
      <w:r w:rsidR="00692CB3">
        <w:rPr>
          <w:lang w:val="en-GB"/>
        </w:rPr>
        <w:t>Yan et al., 2021</w:t>
      </w:r>
      <w:r w:rsidR="00D83FD0">
        <w:rPr>
          <w:lang w:val="en-GB"/>
        </w:rPr>
        <w:t>)</w:t>
      </w:r>
      <w:r w:rsidR="00BE36EA">
        <w:rPr>
          <w:lang w:val="en-GB"/>
        </w:rPr>
        <w:t xml:space="preserve">, achieving new </w:t>
      </w:r>
      <w:r w:rsidR="0087724C">
        <w:rPr>
          <w:lang w:val="en-GB"/>
        </w:rPr>
        <w:t xml:space="preserve">state-of-the-art </w:t>
      </w:r>
      <w:r w:rsidR="0086180F">
        <w:rPr>
          <w:lang w:val="en-GB"/>
        </w:rPr>
        <w:t>results</w:t>
      </w:r>
      <w:r w:rsidR="00D83FD0">
        <w:rPr>
          <w:lang w:val="en-GB"/>
        </w:rPr>
        <w:t xml:space="preserve">. </w:t>
      </w:r>
    </w:p>
    <w:p w14:paraId="3F11D6E5" w14:textId="6555BAC8" w:rsidR="0060117D" w:rsidRDefault="0060117D" w:rsidP="0014579E">
      <w:pPr>
        <w:rPr>
          <w:lang w:val="en-GB"/>
        </w:rPr>
      </w:pPr>
      <w:r>
        <w:rPr>
          <w:lang w:val="en-GB"/>
        </w:rPr>
        <w:t>Although a pipeline of two or more models may allow for more speciali</w:t>
      </w:r>
      <w:r w:rsidR="00FF24B4">
        <w:rPr>
          <w:lang w:val="en-GB"/>
        </w:rPr>
        <w:t>s</w:t>
      </w:r>
      <w:r>
        <w:rPr>
          <w:lang w:val="en-GB"/>
        </w:rPr>
        <w:t xml:space="preserve">ed training, the biggest methodological drawback is the risk of error propagation. </w:t>
      </w:r>
      <w:r w:rsidR="004C6669">
        <w:rPr>
          <w:lang w:val="en-GB"/>
        </w:rPr>
        <w:t xml:space="preserve">Many studies found the </w:t>
      </w:r>
      <w:r w:rsidR="00F51D93">
        <w:rPr>
          <w:lang w:val="en-GB"/>
        </w:rPr>
        <w:t>results</w:t>
      </w:r>
      <w:r>
        <w:rPr>
          <w:lang w:val="en-GB"/>
        </w:rPr>
        <w:t xml:space="preserve"> on </w:t>
      </w:r>
      <w:r w:rsidR="0086180F">
        <w:rPr>
          <w:lang w:val="en-GB"/>
        </w:rPr>
        <w:t>NER</w:t>
      </w:r>
      <w:r w:rsidR="00D461F9">
        <w:rPr>
          <w:lang w:val="en-GB"/>
        </w:rPr>
        <w:t xml:space="preserve"> to be</w:t>
      </w:r>
      <w:r>
        <w:rPr>
          <w:lang w:val="en-GB"/>
        </w:rPr>
        <w:t xml:space="preserve"> </w:t>
      </w:r>
      <w:r w:rsidR="00F51D93">
        <w:rPr>
          <w:lang w:val="en-GB"/>
        </w:rPr>
        <w:t>better</w:t>
      </w:r>
      <w:r>
        <w:rPr>
          <w:lang w:val="en-GB"/>
        </w:rPr>
        <w:t xml:space="preserve"> than on relation classification (e.g.,</w:t>
      </w:r>
      <w:r w:rsidR="00BD6B76">
        <w:rPr>
          <w:lang w:val="en-GB"/>
        </w:rPr>
        <w:t xml:space="preserve"> </w:t>
      </w:r>
      <w:r>
        <w:rPr>
          <w:lang w:val="en-GB"/>
        </w:rPr>
        <w:t>Zhong &amp; Chen, 2021</w:t>
      </w:r>
      <w:r w:rsidR="00BD6B76">
        <w:rPr>
          <w:lang w:val="en-GB"/>
        </w:rPr>
        <w:t>;</w:t>
      </w:r>
      <w:r w:rsidR="003D4FD0">
        <w:rPr>
          <w:lang w:val="en-GB"/>
        </w:rPr>
        <w:t xml:space="preserve"> Zhao et al., 202</w:t>
      </w:r>
      <w:r w:rsidR="001E5882">
        <w:rPr>
          <w:lang w:val="en-GB"/>
        </w:rPr>
        <w:t>0</w:t>
      </w:r>
      <w:r>
        <w:rPr>
          <w:lang w:val="en-GB"/>
        </w:rPr>
        <w:t xml:space="preserve">), </w:t>
      </w:r>
      <w:r w:rsidR="004C6669">
        <w:rPr>
          <w:lang w:val="en-GB"/>
        </w:rPr>
        <w:t xml:space="preserve">however, </w:t>
      </w:r>
      <w:r>
        <w:rPr>
          <w:lang w:val="en-GB"/>
        </w:rPr>
        <w:t xml:space="preserve">the models </w:t>
      </w:r>
      <w:r w:rsidR="00B654F2">
        <w:rPr>
          <w:lang w:val="en-GB"/>
        </w:rPr>
        <w:t>remain</w:t>
      </w:r>
      <w:r>
        <w:rPr>
          <w:lang w:val="en-GB"/>
        </w:rPr>
        <w:t xml:space="preserve"> far from perfect.</w:t>
      </w:r>
      <w:r w:rsidR="00BD6B76">
        <w:rPr>
          <w:lang w:val="en-GB"/>
        </w:rPr>
        <w:t xml:space="preserve"> This means that several inputs for the relation classification task in a pipeline are prone to be classified incorrectly and the relation classification model can never outperform the </w:t>
      </w:r>
      <w:r w:rsidR="0086180F">
        <w:rPr>
          <w:lang w:val="en-GB"/>
        </w:rPr>
        <w:t>NER</w:t>
      </w:r>
      <w:r w:rsidR="00BD6B76">
        <w:rPr>
          <w:lang w:val="en-GB"/>
        </w:rPr>
        <w:t xml:space="preserve"> model.</w:t>
      </w:r>
      <w:r w:rsidR="003D4FD0">
        <w:rPr>
          <w:lang w:val="en-GB"/>
        </w:rPr>
        <w:t xml:space="preserve"> Zhong </w:t>
      </w:r>
      <w:r w:rsidR="00D66DF3">
        <w:rPr>
          <w:lang w:val="en-GB"/>
        </w:rPr>
        <w:t>and</w:t>
      </w:r>
      <w:r w:rsidR="003D4FD0">
        <w:rPr>
          <w:lang w:val="en-GB"/>
        </w:rPr>
        <w:t xml:space="preserve"> Chen (2021) discuss strategies to potentially reduce error propagation, </w:t>
      </w:r>
      <w:r w:rsidR="004B5755">
        <w:rPr>
          <w:lang w:val="en-GB"/>
        </w:rPr>
        <w:t xml:space="preserve">such as </w:t>
      </w:r>
      <w:r w:rsidR="003D4FD0">
        <w:rPr>
          <w:lang w:val="en-GB"/>
        </w:rPr>
        <w:t>adapted entity input</w:t>
      </w:r>
      <w:r w:rsidR="002B0CAA">
        <w:rPr>
          <w:lang w:val="en-GB"/>
        </w:rPr>
        <w:t xml:space="preserve"> markers but did not find any success using them. </w:t>
      </w:r>
    </w:p>
    <w:p w14:paraId="61609F27" w14:textId="73B108E9" w:rsidR="007567E1" w:rsidRDefault="00134BE6" w:rsidP="005B6866">
      <w:pPr>
        <w:rPr>
          <w:lang w:val="en-GB"/>
        </w:rPr>
      </w:pPr>
      <w:r>
        <w:rPr>
          <w:lang w:val="en-GB"/>
        </w:rPr>
        <w:t xml:space="preserve">Several papers suggested a third approach, using a separate </w:t>
      </w:r>
      <w:r w:rsidR="0086180F">
        <w:rPr>
          <w:lang w:val="en-GB"/>
        </w:rPr>
        <w:t>NER</w:t>
      </w:r>
      <w:r>
        <w:rPr>
          <w:lang w:val="en-GB"/>
        </w:rPr>
        <w:t xml:space="preserve"> model together with a joint relation extraction model (e.g., Wang &amp; Lu, 2020;</w:t>
      </w:r>
      <w:r w:rsidR="005B6866">
        <w:rPr>
          <w:lang w:val="en-GB"/>
        </w:rPr>
        <w:t xml:space="preserve"> Han et al., 2020;</w:t>
      </w:r>
      <w:r>
        <w:rPr>
          <w:lang w:val="en-GB"/>
        </w:rPr>
        <w:t xml:space="preserve"> Giorgi et al., 2022). This benefits from receiving entity hints from the first model which help</w:t>
      </w:r>
      <w:r w:rsidR="00B25989">
        <w:rPr>
          <w:lang w:val="en-GB"/>
        </w:rPr>
        <w:t>s</w:t>
      </w:r>
      <w:r>
        <w:rPr>
          <w:lang w:val="en-GB"/>
        </w:rPr>
        <w:t xml:space="preserve"> the joint model find relevant entities. At the same time, this </w:t>
      </w:r>
      <w:r w:rsidR="007719C7">
        <w:rPr>
          <w:lang w:val="en-GB"/>
        </w:rPr>
        <w:t>method</w:t>
      </w:r>
      <w:r>
        <w:rPr>
          <w:lang w:val="en-GB"/>
        </w:rPr>
        <w:t xml:space="preserve"> is not </w:t>
      </w:r>
      <w:r w:rsidR="00F86475">
        <w:rPr>
          <w:lang w:val="en-GB"/>
        </w:rPr>
        <w:t xml:space="preserve">necessarily </w:t>
      </w:r>
      <w:r>
        <w:rPr>
          <w:lang w:val="en-GB"/>
        </w:rPr>
        <w:t xml:space="preserve">subjected to error propagation of a pipeline since the joint model </w:t>
      </w:r>
      <w:r w:rsidR="002B0CAA">
        <w:rPr>
          <w:lang w:val="en-GB"/>
        </w:rPr>
        <w:t>is</w:t>
      </w:r>
      <w:r>
        <w:rPr>
          <w:lang w:val="en-GB"/>
        </w:rPr>
        <w:t xml:space="preserve"> still </w:t>
      </w:r>
      <w:r w:rsidR="002B0CAA">
        <w:rPr>
          <w:lang w:val="en-GB"/>
        </w:rPr>
        <w:t xml:space="preserve">able to </w:t>
      </w:r>
      <w:r>
        <w:rPr>
          <w:lang w:val="en-GB"/>
        </w:rPr>
        <w:t>identify different entities</w:t>
      </w:r>
      <w:r w:rsidR="0060117D">
        <w:rPr>
          <w:lang w:val="en-GB"/>
        </w:rPr>
        <w:t xml:space="preserve"> than given as input</w:t>
      </w:r>
      <w:r>
        <w:rPr>
          <w:lang w:val="en-GB"/>
        </w:rPr>
        <w:t>.</w:t>
      </w:r>
      <w:r w:rsidR="003C008F">
        <w:rPr>
          <w:lang w:val="en-GB"/>
        </w:rPr>
        <w:t xml:space="preserve"> </w:t>
      </w:r>
      <w:r w:rsidR="00532537">
        <w:rPr>
          <w:lang w:val="en-GB"/>
        </w:rPr>
        <w:t>The use of negative samples</w:t>
      </w:r>
      <w:r w:rsidR="003C008F">
        <w:rPr>
          <w:lang w:val="en-GB"/>
        </w:rPr>
        <w:t xml:space="preserve">, i.e., samples that do </w:t>
      </w:r>
      <w:r w:rsidR="00B25989">
        <w:rPr>
          <w:lang w:val="en-GB"/>
        </w:rPr>
        <w:t>not include</w:t>
      </w:r>
      <w:r w:rsidR="003C008F">
        <w:rPr>
          <w:lang w:val="en-GB"/>
        </w:rPr>
        <w:t xml:space="preserve"> any relevant relation, </w:t>
      </w:r>
      <w:r w:rsidR="00532537">
        <w:rPr>
          <w:lang w:val="en-GB"/>
        </w:rPr>
        <w:t>possibly helps the model to identify when these entity hints are or are not effective</w:t>
      </w:r>
      <w:r w:rsidR="003C008F">
        <w:rPr>
          <w:lang w:val="en-GB"/>
        </w:rPr>
        <w:t xml:space="preserve"> (Han et al., 2020). </w:t>
      </w:r>
    </w:p>
    <w:p w14:paraId="7AAD12A5" w14:textId="634C8074" w:rsidR="005B6866" w:rsidRDefault="005B6866" w:rsidP="005B6866">
      <w:pPr>
        <w:rPr>
          <w:lang w:val="en-GB"/>
        </w:rPr>
      </w:pPr>
      <w:r>
        <w:rPr>
          <w:lang w:val="en-GB"/>
        </w:rPr>
        <w:t xml:space="preserve">Recent models achieving or improving </w:t>
      </w:r>
      <w:r w:rsidR="0087724C">
        <w:rPr>
          <w:lang w:val="en-GB"/>
        </w:rPr>
        <w:t xml:space="preserve">state-of-the-art </w:t>
      </w:r>
      <w:r w:rsidR="0086180F">
        <w:rPr>
          <w:lang w:val="en-GB"/>
        </w:rPr>
        <w:t>results</w:t>
      </w:r>
      <w:r>
        <w:rPr>
          <w:lang w:val="en-GB"/>
        </w:rPr>
        <w:t xml:space="preserve"> on relation extraction benchmark datasets utili</w:t>
      </w:r>
      <w:r w:rsidR="00FF24B4">
        <w:rPr>
          <w:lang w:val="en-GB"/>
        </w:rPr>
        <w:t>s</w:t>
      </w:r>
      <w:r>
        <w:rPr>
          <w:lang w:val="en-GB"/>
        </w:rPr>
        <w:t>ed mainly the end-to-end approach</w:t>
      </w:r>
      <w:r w:rsidR="00BE6C95">
        <w:rPr>
          <w:lang w:val="en-GB"/>
        </w:rPr>
        <w:t xml:space="preserve">. </w:t>
      </w:r>
      <w:r>
        <w:rPr>
          <w:lang w:val="en-GB"/>
        </w:rPr>
        <w:t>However</w:t>
      </w:r>
      <w:r w:rsidR="00B25989">
        <w:rPr>
          <w:lang w:val="en-GB"/>
        </w:rPr>
        <w:t>,</w:t>
      </w:r>
      <w:r>
        <w:rPr>
          <w:lang w:val="en-GB"/>
        </w:rPr>
        <w:t xml:space="preserve"> when evaluating the approaches, a critical lack </w:t>
      </w:r>
      <w:r w:rsidR="00B25989">
        <w:rPr>
          <w:lang w:val="en-GB"/>
        </w:rPr>
        <w:t>of</w:t>
      </w:r>
      <w:r>
        <w:rPr>
          <w:lang w:val="en-GB"/>
        </w:rPr>
        <w:t xml:space="preserve"> literature exists regarding direct comparisons. While it </w:t>
      </w:r>
      <w:r>
        <w:rPr>
          <w:lang w:val="en-GB"/>
        </w:rPr>
        <w:lastRenderedPageBreak/>
        <w:t xml:space="preserve">would be generally possible to use the individual methodology of the models both on pipelines and on end-to-end models, often only one </w:t>
      </w:r>
      <w:r w:rsidR="00941847">
        <w:rPr>
          <w:lang w:val="en-GB"/>
        </w:rPr>
        <w:t>method</w:t>
      </w:r>
      <w:r>
        <w:rPr>
          <w:lang w:val="en-GB"/>
        </w:rPr>
        <w:t xml:space="preserve"> is chosen. Table </w:t>
      </w:r>
      <w:r w:rsidR="00D95092">
        <w:rPr>
          <w:lang w:val="en-GB"/>
        </w:rPr>
        <w:t>1</w:t>
      </w:r>
      <w:r>
        <w:rPr>
          <w:lang w:val="en-GB"/>
        </w:rPr>
        <w:t xml:space="preserve"> shows the results of papers that incorporated both approaches, either</w:t>
      </w:r>
      <w:r w:rsidR="00DD2647">
        <w:rPr>
          <w:lang w:val="en-GB"/>
        </w:rPr>
        <w:t xml:space="preserve"> by training</w:t>
      </w:r>
      <w:r>
        <w:rPr>
          <w:lang w:val="en-GB"/>
        </w:rPr>
        <w:t xml:space="preserve"> </w:t>
      </w:r>
      <w:r w:rsidR="00941847">
        <w:rPr>
          <w:lang w:val="en-GB"/>
        </w:rPr>
        <w:t xml:space="preserve">them </w:t>
      </w:r>
      <w:r w:rsidR="00DD2647">
        <w:rPr>
          <w:lang w:val="en-GB"/>
        </w:rPr>
        <w:t xml:space="preserve">individually </w:t>
      </w:r>
      <w:r>
        <w:rPr>
          <w:lang w:val="en-GB"/>
        </w:rPr>
        <w:t xml:space="preserve">or </w:t>
      </w:r>
      <w:r w:rsidR="00DD2647">
        <w:rPr>
          <w:lang w:val="en-GB"/>
        </w:rPr>
        <w:t xml:space="preserve">by </w:t>
      </w:r>
      <w:r>
        <w:rPr>
          <w:lang w:val="en-GB"/>
        </w:rPr>
        <w:t>using an ablation study.</w:t>
      </w:r>
      <w:r w:rsidR="00253867">
        <w:rPr>
          <w:lang w:val="en-GB"/>
        </w:rPr>
        <w:t xml:space="preserve"> Out of </w:t>
      </w:r>
      <w:r w:rsidR="009A5F04">
        <w:rPr>
          <w:lang w:val="en-GB"/>
        </w:rPr>
        <w:t>seven</w:t>
      </w:r>
      <w:r w:rsidR="00253867">
        <w:rPr>
          <w:lang w:val="en-GB"/>
        </w:rPr>
        <w:t xml:space="preserve"> identified papers that compared pipeline models with end-to-end model</w:t>
      </w:r>
      <w:r w:rsidR="007567E1">
        <w:rPr>
          <w:lang w:val="en-GB"/>
        </w:rPr>
        <w:t>s, five report</w:t>
      </w:r>
      <w:r w:rsidR="00B25989">
        <w:rPr>
          <w:lang w:val="en-GB"/>
        </w:rPr>
        <w:t>ed</w:t>
      </w:r>
      <w:r w:rsidR="007567E1">
        <w:rPr>
          <w:lang w:val="en-GB"/>
        </w:rPr>
        <w:t xml:space="preserve"> better results using the end-to-end approach</w:t>
      </w:r>
      <w:r w:rsidR="00BE6C95">
        <w:rPr>
          <w:lang w:val="en-GB"/>
        </w:rPr>
        <w:t>.</w:t>
      </w:r>
      <w:r w:rsidR="009D3FDC">
        <w:rPr>
          <w:lang w:val="en-GB"/>
        </w:rPr>
        <w:t xml:space="preserve"> This small sample size does not allow for definitive </w:t>
      </w:r>
      <w:r w:rsidR="00F0580C">
        <w:rPr>
          <w:lang w:val="en-GB"/>
        </w:rPr>
        <w:t>conclusions</w:t>
      </w:r>
      <w:r w:rsidR="009D3FDC">
        <w:rPr>
          <w:lang w:val="en-GB"/>
        </w:rPr>
        <w:t xml:space="preserve"> and further research is needed to compare the approaches </w:t>
      </w:r>
      <w:r w:rsidR="00B25989">
        <w:rPr>
          <w:lang w:val="en-GB"/>
        </w:rPr>
        <w:t>more directly</w:t>
      </w:r>
      <w:r w:rsidR="009D3FDC">
        <w:rPr>
          <w:lang w:val="en-GB"/>
        </w:rPr>
        <w:t xml:space="preserve">. </w:t>
      </w:r>
    </w:p>
    <w:p w14:paraId="1F464281" w14:textId="6E759370" w:rsidR="00D024DF" w:rsidRDefault="00B8248E" w:rsidP="00D024DF">
      <w:pPr>
        <w:rPr>
          <w:lang w:val="en-GB"/>
        </w:rPr>
      </w:pPr>
      <w:r>
        <w:rPr>
          <w:lang w:val="en-GB"/>
        </w:rPr>
        <w:br/>
      </w:r>
      <w:r w:rsidR="00D024DF">
        <w:rPr>
          <w:lang w:val="en-GB"/>
        </w:rPr>
        <w:t xml:space="preserve">Table </w:t>
      </w:r>
      <w:r w:rsidR="00D95092">
        <w:rPr>
          <w:lang w:val="en-GB"/>
        </w:rPr>
        <w:t>1</w:t>
      </w:r>
    </w:p>
    <w:p w14:paraId="6571FEBE" w14:textId="6BC73538" w:rsidR="00D024DF" w:rsidRPr="0060117D" w:rsidRDefault="00D024DF" w:rsidP="00D024DF">
      <w:pPr>
        <w:rPr>
          <w:i/>
          <w:iCs/>
          <w:lang w:val="en-GB"/>
        </w:rPr>
      </w:pPr>
      <w:r w:rsidRPr="0060117D">
        <w:rPr>
          <w:i/>
          <w:iCs/>
          <w:lang w:val="en-GB"/>
        </w:rPr>
        <w:t>Direct comparisons of end-to-end and pipeline performance on various datasets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134"/>
        <w:gridCol w:w="1559"/>
        <w:gridCol w:w="1917"/>
        <w:gridCol w:w="845"/>
      </w:tblGrid>
      <w:tr w:rsidR="00D024DF" w14:paraId="2D2AEB54" w14:textId="77777777" w:rsidTr="009A5F04">
        <w:trPr>
          <w:trHeight w:val="384"/>
        </w:trPr>
        <w:tc>
          <w:tcPr>
            <w:tcW w:w="2552" w:type="dxa"/>
            <w:tcBorders>
              <w:top w:val="single" w:sz="4" w:space="0" w:color="auto"/>
              <w:bottom w:val="single" w:sz="4" w:space="0" w:color="auto"/>
            </w:tcBorders>
            <w:vAlign w:val="center"/>
          </w:tcPr>
          <w:p w14:paraId="61469B7C" w14:textId="77777777" w:rsidR="00D024DF" w:rsidRDefault="00D024DF" w:rsidP="009D3FDC">
            <w:pPr>
              <w:jc w:val="left"/>
              <w:rPr>
                <w:lang w:val="en-GB"/>
              </w:rPr>
            </w:pPr>
            <w:r>
              <w:rPr>
                <w:lang w:val="en-GB"/>
              </w:rPr>
              <w:t>Authors</w:t>
            </w:r>
          </w:p>
        </w:tc>
        <w:tc>
          <w:tcPr>
            <w:tcW w:w="1134" w:type="dxa"/>
            <w:tcBorders>
              <w:top w:val="single" w:sz="4" w:space="0" w:color="auto"/>
              <w:bottom w:val="single" w:sz="4" w:space="0" w:color="auto"/>
            </w:tcBorders>
            <w:vAlign w:val="center"/>
          </w:tcPr>
          <w:p w14:paraId="6CC7C36E" w14:textId="77777777" w:rsidR="00D024DF" w:rsidRDefault="00D024DF" w:rsidP="009D3FDC">
            <w:pPr>
              <w:jc w:val="left"/>
              <w:rPr>
                <w:lang w:val="en-GB"/>
              </w:rPr>
            </w:pPr>
            <w:r>
              <w:rPr>
                <w:lang w:val="en-GB"/>
              </w:rPr>
              <w:t>Year</w:t>
            </w:r>
          </w:p>
        </w:tc>
        <w:tc>
          <w:tcPr>
            <w:tcW w:w="1559" w:type="dxa"/>
            <w:tcBorders>
              <w:top w:val="single" w:sz="4" w:space="0" w:color="auto"/>
              <w:bottom w:val="single" w:sz="4" w:space="0" w:color="auto"/>
            </w:tcBorders>
            <w:vAlign w:val="center"/>
          </w:tcPr>
          <w:p w14:paraId="46A13591" w14:textId="77777777" w:rsidR="00D024DF" w:rsidRDefault="00D024DF" w:rsidP="009D3FDC">
            <w:pPr>
              <w:jc w:val="left"/>
              <w:rPr>
                <w:lang w:val="en-GB"/>
              </w:rPr>
            </w:pPr>
            <w:r>
              <w:rPr>
                <w:lang w:val="en-GB"/>
              </w:rPr>
              <w:t>Dataset</w:t>
            </w:r>
          </w:p>
        </w:tc>
        <w:tc>
          <w:tcPr>
            <w:tcW w:w="1917" w:type="dxa"/>
            <w:tcBorders>
              <w:top w:val="single" w:sz="4" w:space="0" w:color="auto"/>
              <w:bottom w:val="single" w:sz="4" w:space="0" w:color="auto"/>
            </w:tcBorders>
            <w:vAlign w:val="center"/>
          </w:tcPr>
          <w:p w14:paraId="3190D704" w14:textId="77777777" w:rsidR="00D024DF" w:rsidRDefault="00D024DF" w:rsidP="009D3FDC">
            <w:pPr>
              <w:jc w:val="left"/>
              <w:rPr>
                <w:lang w:val="en-GB"/>
              </w:rPr>
            </w:pPr>
            <w:r>
              <w:rPr>
                <w:lang w:val="en-GB"/>
              </w:rPr>
              <w:t>Approach</w:t>
            </w:r>
          </w:p>
        </w:tc>
        <w:tc>
          <w:tcPr>
            <w:tcW w:w="845" w:type="dxa"/>
            <w:tcBorders>
              <w:top w:val="single" w:sz="4" w:space="0" w:color="auto"/>
              <w:bottom w:val="single" w:sz="4" w:space="0" w:color="auto"/>
            </w:tcBorders>
            <w:vAlign w:val="center"/>
          </w:tcPr>
          <w:p w14:paraId="1C95780A" w14:textId="77777777" w:rsidR="00D024DF" w:rsidRDefault="00D024DF" w:rsidP="009D3FDC">
            <w:pPr>
              <w:jc w:val="left"/>
              <w:rPr>
                <w:lang w:val="en-GB"/>
              </w:rPr>
            </w:pPr>
            <w:r>
              <w:rPr>
                <w:lang w:val="en-GB"/>
              </w:rPr>
              <w:t>RE</w:t>
            </w:r>
          </w:p>
        </w:tc>
      </w:tr>
      <w:tr w:rsidR="009A5F04" w14:paraId="4CB04818" w14:textId="77777777" w:rsidTr="009A5F04">
        <w:trPr>
          <w:trHeight w:val="384"/>
        </w:trPr>
        <w:tc>
          <w:tcPr>
            <w:tcW w:w="2552" w:type="dxa"/>
            <w:vMerge w:val="restart"/>
            <w:tcBorders>
              <w:top w:val="single" w:sz="4" w:space="0" w:color="auto"/>
            </w:tcBorders>
            <w:vAlign w:val="center"/>
          </w:tcPr>
          <w:p w14:paraId="37EB7142" w14:textId="6DBCCAF4" w:rsidR="009A5F04" w:rsidRDefault="009A5F04" w:rsidP="009A5F04">
            <w:pPr>
              <w:jc w:val="left"/>
              <w:rPr>
                <w:lang w:val="en-GB"/>
              </w:rPr>
            </w:pPr>
            <w:r>
              <w:rPr>
                <w:lang w:val="en-GB"/>
              </w:rPr>
              <w:t>Miwa &amp; Bansal</w:t>
            </w:r>
          </w:p>
        </w:tc>
        <w:tc>
          <w:tcPr>
            <w:tcW w:w="1134" w:type="dxa"/>
            <w:vMerge w:val="restart"/>
            <w:tcBorders>
              <w:top w:val="single" w:sz="4" w:space="0" w:color="auto"/>
            </w:tcBorders>
            <w:vAlign w:val="center"/>
          </w:tcPr>
          <w:p w14:paraId="5E64D587" w14:textId="0EEE5A86" w:rsidR="009A5F04" w:rsidRDefault="009A5F04" w:rsidP="009A5F04">
            <w:pPr>
              <w:jc w:val="left"/>
              <w:rPr>
                <w:lang w:val="en-GB"/>
              </w:rPr>
            </w:pPr>
            <w:r>
              <w:rPr>
                <w:lang w:val="en-GB"/>
              </w:rPr>
              <w:t>2016</w:t>
            </w:r>
          </w:p>
        </w:tc>
        <w:tc>
          <w:tcPr>
            <w:tcW w:w="1559" w:type="dxa"/>
            <w:vMerge w:val="restart"/>
            <w:tcBorders>
              <w:top w:val="single" w:sz="4" w:space="0" w:color="auto"/>
            </w:tcBorders>
            <w:vAlign w:val="center"/>
          </w:tcPr>
          <w:p w14:paraId="5D60931A" w14:textId="3EBF5AAF" w:rsidR="009A5F04" w:rsidRDefault="009A5F04" w:rsidP="009A5F04">
            <w:pPr>
              <w:jc w:val="left"/>
              <w:rPr>
                <w:lang w:val="en-GB"/>
              </w:rPr>
            </w:pPr>
            <w:r>
              <w:rPr>
                <w:lang w:val="en-GB"/>
              </w:rPr>
              <w:t>ACE05</w:t>
            </w:r>
          </w:p>
        </w:tc>
        <w:tc>
          <w:tcPr>
            <w:tcW w:w="1917" w:type="dxa"/>
            <w:tcBorders>
              <w:top w:val="single" w:sz="4" w:space="0" w:color="auto"/>
            </w:tcBorders>
            <w:vAlign w:val="center"/>
          </w:tcPr>
          <w:p w14:paraId="5CF83E56" w14:textId="07A52542"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3A7C46AE" w14:textId="246684E6" w:rsidR="009A5F04" w:rsidRDefault="009A5F04" w:rsidP="009A5F04">
            <w:pPr>
              <w:jc w:val="left"/>
              <w:rPr>
                <w:lang w:val="en-GB"/>
              </w:rPr>
            </w:pPr>
            <w:r>
              <w:rPr>
                <w:lang w:val="en-GB"/>
              </w:rPr>
              <w:t>51.8</w:t>
            </w:r>
          </w:p>
        </w:tc>
      </w:tr>
      <w:tr w:rsidR="009A5F04" w14:paraId="6E509D68" w14:textId="77777777" w:rsidTr="009A5F04">
        <w:trPr>
          <w:trHeight w:val="384"/>
        </w:trPr>
        <w:tc>
          <w:tcPr>
            <w:tcW w:w="2552" w:type="dxa"/>
            <w:vMerge/>
            <w:vAlign w:val="center"/>
          </w:tcPr>
          <w:p w14:paraId="678C1654" w14:textId="77777777" w:rsidR="009A5F04" w:rsidRDefault="009A5F04" w:rsidP="009A5F04">
            <w:pPr>
              <w:jc w:val="left"/>
              <w:rPr>
                <w:lang w:val="en-GB"/>
              </w:rPr>
            </w:pPr>
          </w:p>
        </w:tc>
        <w:tc>
          <w:tcPr>
            <w:tcW w:w="1134" w:type="dxa"/>
            <w:vMerge/>
            <w:vAlign w:val="center"/>
          </w:tcPr>
          <w:p w14:paraId="04418B6F" w14:textId="77777777" w:rsidR="009A5F04" w:rsidRDefault="009A5F04" w:rsidP="009A5F04">
            <w:pPr>
              <w:jc w:val="left"/>
              <w:rPr>
                <w:lang w:val="en-GB"/>
              </w:rPr>
            </w:pPr>
          </w:p>
        </w:tc>
        <w:tc>
          <w:tcPr>
            <w:tcW w:w="1559" w:type="dxa"/>
            <w:vMerge/>
            <w:vAlign w:val="center"/>
          </w:tcPr>
          <w:p w14:paraId="618ECF8E" w14:textId="77777777" w:rsidR="009A5F04" w:rsidRDefault="009A5F04" w:rsidP="009A5F04">
            <w:pPr>
              <w:jc w:val="left"/>
              <w:rPr>
                <w:lang w:val="en-GB"/>
              </w:rPr>
            </w:pPr>
          </w:p>
        </w:tc>
        <w:tc>
          <w:tcPr>
            <w:tcW w:w="1917" w:type="dxa"/>
            <w:tcBorders>
              <w:bottom w:val="single" w:sz="4" w:space="0" w:color="auto"/>
            </w:tcBorders>
            <w:vAlign w:val="center"/>
          </w:tcPr>
          <w:p w14:paraId="3EBD5733" w14:textId="54BAFBAF"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0C7067D" w14:textId="1C0BE759" w:rsidR="009A5F04" w:rsidRDefault="009A5F04" w:rsidP="009A5F04">
            <w:pPr>
              <w:jc w:val="left"/>
              <w:rPr>
                <w:lang w:val="en-GB"/>
              </w:rPr>
            </w:pPr>
            <w:r>
              <w:rPr>
                <w:lang w:val="en-GB"/>
              </w:rPr>
              <w:t>51.0</w:t>
            </w:r>
          </w:p>
        </w:tc>
      </w:tr>
      <w:tr w:rsidR="009A5F04" w14:paraId="6C6E6065" w14:textId="77777777" w:rsidTr="009A5F04">
        <w:trPr>
          <w:trHeight w:val="384"/>
        </w:trPr>
        <w:tc>
          <w:tcPr>
            <w:tcW w:w="2552" w:type="dxa"/>
            <w:vMerge w:val="restart"/>
            <w:vAlign w:val="center"/>
          </w:tcPr>
          <w:p w14:paraId="6292CB3B" w14:textId="77777777" w:rsidR="009A5F04" w:rsidRDefault="009A5F04" w:rsidP="009A5F04">
            <w:pPr>
              <w:jc w:val="left"/>
              <w:rPr>
                <w:lang w:val="en-GB"/>
              </w:rPr>
            </w:pPr>
            <w:r>
              <w:rPr>
                <w:lang w:val="en-GB"/>
              </w:rPr>
              <w:t xml:space="preserve">Nguyen &amp; </w:t>
            </w:r>
            <w:proofErr w:type="spellStart"/>
            <w:r>
              <w:rPr>
                <w:lang w:val="en-GB"/>
              </w:rPr>
              <w:t>Verspoort</w:t>
            </w:r>
            <w:proofErr w:type="spellEnd"/>
          </w:p>
        </w:tc>
        <w:tc>
          <w:tcPr>
            <w:tcW w:w="1134" w:type="dxa"/>
            <w:vMerge w:val="restart"/>
            <w:vAlign w:val="center"/>
          </w:tcPr>
          <w:p w14:paraId="348B8ED8" w14:textId="77777777" w:rsidR="009A5F04" w:rsidRDefault="009A5F04" w:rsidP="009A5F04">
            <w:pPr>
              <w:jc w:val="left"/>
              <w:rPr>
                <w:lang w:val="en-GB"/>
              </w:rPr>
            </w:pPr>
            <w:r>
              <w:rPr>
                <w:lang w:val="en-GB"/>
              </w:rPr>
              <w:t>2018</w:t>
            </w:r>
          </w:p>
        </w:tc>
        <w:tc>
          <w:tcPr>
            <w:tcW w:w="1559" w:type="dxa"/>
            <w:vMerge w:val="restart"/>
            <w:vAlign w:val="center"/>
          </w:tcPr>
          <w:p w14:paraId="68F3CA56" w14:textId="77777777" w:rsidR="009A5F04" w:rsidRDefault="009A5F04" w:rsidP="009A5F04">
            <w:pPr>
              <w:jc w:val="left"/>
              <w:rPr>
                <w:lang w:val="en-GB"/>
              </w:rPr>
            </w:pPr>
            <w:r>
              <w:rPr>
                <w:lang w:val="en-GB"/>
              </w:rPr>
              <w:t>CoNLL04</w:t>
            </w:r>
          </w:p>
        </w:tc>
        <w:tc>
          <w:tcPr>
            <w:tcW w:w="1917" w:type="dxa"/>
            <w:tcBorders>
              <w:top w:val="single" w:sz="4" w:space="0" w:color="auto"/>
            </w:tcBorders>
            <w:vAlign w:val="center"/>
          </w:tcPr>
          <w:p w14:paraId="6BA6253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FEEEFB2" w14:textId="14E05EDB" w:rsidR="009A5F04" w:rsidRDefault="009A5F04" w:rsidP="009A5F04">
            <w:pPr>
              <w:jc w:val="left"/>
              <w:rPr>
                <w:lang w:val="en-GB"/>
              </w:rPr>
            </w:pPr>
            <w:r>
              <w:rPr>
                <w:lang w:val="en-GB"/>
              </w:rPr>
              <w:t>66.9</w:t>
            </w:r>
          </w:p>
        </w:tc>
      </w:tr>
      <w:tr w:rsidR="009A5F04" w14:paraId="000E52CC" w14:textId="77777777" w:rsidTr="009A5F04">
        <w:trPr>
          <w:trHeight w:val="401"/>
        </w:trPr>
        <w:tc>
          <w:tcPr>
            <w:tcW w:w="2552" w:type="dxa"/>
            <w:vMerge/>
            <w:vAlign w:val="center"/>
          </w:tcPr>
          <w:p w14:paraId="6174EFA3" w14:textId="77777777" w:rsidR="009A5F04" w:rsidRDefault="009A5F04" w:rsidP="009A5F04">
            <w:pPr>
              <w:jc w:val="left"/>
              <w:rPr>
                <w:lang w:val="en-GB"/>
              </w:rPr>
            </w:pPr>
          </w:p>
        </w:tc>
        <w:tc>
          <w:tcPr>
            <w:tcW w:w="1134" w:type="dxa"/>
            <w:vMerge/>
            <w:vAlign w:val="center"/>
          </w:tcPr>
          <w:p w14:paraId="5E1A1E40" w14:textId="77777777" w:rsidR="009A5F04" w:rsidRDefault="009A5F04" w:rsidP="009A5F04">
            <w:pPr>
              <w:jc w:val="left"/>
              <w:rPr>
                <w:lang w:val="en-GB"/>
              </w:rPr>
            </w:pPr>
          </w:p>
        </w:tc>
        <w:tc>
          <w:tcPr>
            <w:tcW w:w="1559" w:type="dxa"/>
            <w:vMerge/>
            <w:vAlign w:val="center"/>
          </w:tcPr>
          <w:p w14:paraId="2B075584" w14:textId="77777777" w:rsidR="009A5F04" w:rsidRDefault="009A5F04" w:rsidP="009A5F04">
            <w:pPr>
              <w:jc w:val="left"/>
              <w:rPr>
                <w:lang w:val="en-GB"/>
              </w:rPr>
            </w:pPr>
          </w:p>
        </w:tc>
        <w:tc>
          <w:tcPr>
            <w:tcW w:w="1917" w:type="dxa"/>
            <w:tcBorders>
              <w:bottom w:val="single" w:sz="4" w:space="0" w:color="auto"/>
            </w:tcBorders>
            <w:vAlign w:val="center"/>
          </w:tcPr>
          <w:p w14:paraId="536881BE"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6B46393A" w14:textId="0AAEC5F6" w:rsidR="009A5F04" w:rsidRDefault="009A5F04" w:rsidP="009A5F04">
            <w:pPr>
              <w:jc w:val="left"/>
              <w:rPr>
                <w:lang w:val="en-GB"/>
              </w:rPr>
            </w:pPr>
            <w:r>
              <w:rPr>
                <w:lang w:val="en-GB"/>
              </w:rPr>
              <w:t>66.3</w:t>
            </w:r>
          </w:p>
        </w:tc>
      </w:tr>
      <w:tr w:rsidR="009A5F04" w14:paraId="6A4604BB" w14:textId="77777777" w:rsidTr="009A5F04">
        <w:trPr>
          <w:trHeight w:val="401"/>
        </w:trPr>
        <w:tc>
          <w:tcPr>
            <w:tcW w:w="2552" w:type="dxa"/>
            <w:vMerge w:val="restart"/>
            <w:vAlign w:val="center"/>
          </w:tcPr>
          <w:p w14:paraId="408AFECD" w14:textId="77777777" w:rsidR="009A5F04" w:rsidRDefault="009A5F04" w:rsidP="009A5F04">
            <w:pPr>
              <w:jc w:val="left"/>
              <w:rPr>
                <w:lang w:val="en-GB"/>
              </w:rPr>
            </w:pPr>
            <w:r>
              <w:rPr>
                <w:lang w:val="en-GB"/>
              </w:rPr>
              <w:t>Han et al.</w:t>
            </w:r>
          </w:p>
        </w:tc>
        <w:tc>
          <w:tcPr>
            <w:tcW w:w="1134" w:type="dxa"/>
            <w:vMerge w:val="restart"/>
            <w:vAlign w:val="center"/>
          </w:tcPr>
          <w:p w14:paraId="2F5DDC23" w14:textId="77777777" w:rsidR="009A5F04" w:rsidRDefault="009A5F04" w:rsidP="009A5F04">
            <w:pPr>
              <w:jc w:val="left"/>
              <w:rPr>
                <w:lang w:val="en-GB"/>
              </w:rPr>
            </w:pPr>
            <w:r>
              <w:rPr>
                <w:lang w:val="en-GB"/>
              </w:rPr>
              <w:t>2020</w:t>
            </w:r>
          </w:p>
        </w:tc>
        <w:tc>
          <w:tcPr>
            <w:tcW w:w="1559" w:type="dxa"/>
            <w:vMerge w:val="restart"/>
            <w:vAlign w:val="center"/>
          </w:tcPr>
          <w:p w14:paraId="3ED2EDC7" w14:textId="77777777" w:rsidR="009A5F04" w:rsidRDefault="009A5F04" w:rsidP="009A5F04">
            <w:pPr>
              <w:jc w:val="left"/>
              <w:rPr>
                <w:lang w:val="en-GB"/>
              </w:rPr>
            </w:pPr>
            <w:r>
              <w:rPr>
                <w:lang w:val="en-GB"/>
              </w:rPr>
              <w:t>MATRES</w:t>
            </w:r>
          </w:p>
        </w:tc>
        <w:tc>
          <w:tcPr>
            <w:tcW w:w="1917" w:type="dxa"/>
            <w:tcBorders>
              <w:top w:val="single" w:sz="4" w:space="0" w:color="auto"/>
            </w:tcBorders>
            <w:vAlign w:val="center"/>
          </w:tcPr>
          <w:p w14:paraId="3CF8B493"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2C34379B" w14:textId="2519DC94" w:rsidR="009A5F04" w:rsidRDefault="009A5F04" w:rsidP="009A5F04">
            <w:pPr>
              <w:jc w:val="left"/>
              <w:rPr>
                <w:lang w:val="en-GB"/>
              </w:rPr>
            </w:pPr>
            <w:r>
              <w:rPr>
                <w:lang w:val="en-GB"/>
              </w:rPr>
              <w:t>59.6</w:t>
            </w:r>
          </w:p>
        </w:tc>
      </w:tr>
      <w:tr w:rsidR="009A5F04" w14:paraId="4B730D7D" w14:textId="77777777" w:rsidTr="009A5F04">
        <w:trPr>
          <w:trHeight w:val="384"/>
        </w:trPr>
        <w:tc>
          <w:tcPr>
            <w:tcW w:w="2552" w:type="dxa"/>
            <w:vMerge/>
            <w:vAlign w:val="center"/>
          </w:tcPr>
          <w:p w14:paraId="1B306875" w14:textId="77777777" w:rsidR="009A5F04" w:rsidRDefault="009A5F04" w:rsidP="009A5F04">
            <w:pPr>
              <w:jc w:val="left"/>
              <w:rPr>
                <w:lang w:val="en-GB"/>
              </w:rPr>
            </w:pPr>
          </w:p>
        </w:tc>
        <w:tc>
          <w:tcPr>
            <w:tcW w:w="1134" w:type="dxa"/>
            <w:vMerge/>
            <w:vAlign w:val="center"/>
          </w:tcPr>
          <w:p w14:paraId="2B2400E9" w14:textId="77777777" w:rsidR="009A5F04" w:rsidRDefault="009A5F04" w:rsidP="009A5F04">
            <w:pPr>
              <w:jc w:val="left"/>
              <w:rPr>
                <w:lang w:val="en-GB"/>
              </w:rPr>
            </w:pPr>
          </w:p>
        </w:tc>
        <w:tc>
          <w:tcPr>
            <w:tcW w:w="1559" w:type="dxa"/>
            <w:vMerge/>
            <w:vAlign w:val="center"/>
          </w:tcPr>
          <w:p w14:paraId="1F43AB29" w14:textId="77777777" w:rsidR="009A5F04" w:rsidRDefault="009A5F04" w:rsidP="009A5F04">
            <w:pPr>
              <w:jc w:val="left"/>
              <w:rPr>
                <w:lang w:val="en-GB"/>
              </w:rPr>
            </w:pPr>
          </w:p>
        </w:tc>
        <w:tc>
          <w:tcPr>
            <w:tcW w:w="1917" w:type="dxa"/>
            <w:tcBorders>
              <w:bottom w:val="single" w:sz="4" w:space="0" w:color="auto"/>
            </w:tcBorders>
            <w:vAlign w:val="center"/>
          </w:tcPr>
          <w:p w14:paraId="020A066F"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55A58F30" w14:textId="762C8273" w:rsidR="009A5F04" w:rsidRDefault="009A5F04" w:rsidP="009A5F04">
            <w:pPr>
              <w:jc w:val="left"/>
              <w:rPr>
                <w:lang w:val="en-GB"/>
              </w:rPr>
            </w:pPr>
            <w:r>
              <w:rPr>
                <w:lang w:val="en-GB"/>
              </w:rPr>
              <w:t>57.2</w:t>
            </w:r>
          </w:p>
        </w:tc>
      </w:tr>
      <w:tr w:rsidR="009A5F04" w14:paraId="13A128D0" w14:textId="77777777" w:rsidTr="009A5F04">
        <w:trPr>
          <w:trHeight w:val="384"/>
        </w:trPr>
        <w:tc>
          <w:tcPr>
            <w:tcW w:w="2552" w:type="dxa"/>
            <w:vMerge w:val="restart"/>
            <w:vAlign w:val="center"/>
          </w:tcPr>
          <w:p w14:paraId="17D95838" w14:textId="77777777" w:rsidR="009A5F04" w:rsidRDefault="009A5F04" w:rsidP="009A5F04">
            <w:pPr>
              <w:jc w:val="left"/>
              <w:rPr>
                <w:lang w:val="en-GB"/>
              </w:rPr>
            </w:pPr>
            <w:r>
              <w:rPr>
                <w:lang w:val="en-GB"/>
              </w:rPr>
              <w:t>Zhong &amp; Chen</w:t>
            </w:r>
          </w:p>
        </w:tc>
        <w:tc>
          <w:tcPr>
            <w:tcW w:w="1134" w:type="dxa"/>
            <w:vMerge w:val="restart"/>
            <w:vAlign w:val="center"/>
          </w:tcPr>
          <w:p w14:paraId="081A0DBA" w14:textId="77777777" w:rsidR="009A5F04" w:rsidRDefault="009A5F04" w:rsidP="009A5F04">
            <w:pPr>
              <w:jc w:val="left"/>
              <w:rPr>
                <w:lang w:val="en-GB"/>
              </w:rPr>
            </w:pPr>
            <w:r>
              <w:rPr>
                <w:lang w:val="en-GB"/>
              </w:rPr>
              <w:t>2021</w:t>
            </w:r>
          </w:p>
        </w:tc>
        <w:tc>
          <w:tcPr>
            <w:tcW w:w="1559" w:type="dxa"/>
            <w:vMerge w:val="restart"/>
            <w:vAlign w:val="center"/>
          </w:tcPr>
          <w:p w14:paraId="6A8D4094" w14:textId="77777777" w:rsidR="009A5F04" w:rsidRDefault="009A5F04" w:rsidP="009A5F04">
            <w:pPr>
              <w:jc w:val="left"/>
              <w:rPr>
                <w:lang w:val="en-GB"/>
              </w:rPr>
            </w:pPr>
            <w:r>
              <w:rPr>
                <w:lang w:val="en-GB"/>
              </w:rPr>
              <w:t>ACE05</w:t>
            </w:r>
          </w:p>
        </w:tc>
        <w:tc>
          <w:tcPr>
            <w:tcW w:w="1917" w:type="dxa"/>
            <w:tcBorders>
              <w:top w:val="single" w:sz="4" w:space="0" w:color="auto"/>
            </w:tcBorders>
            <w:vAlign w:val="center"/>
          </w:tcPr>
          <w:p w14:paraId="47F36DD1"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0C8D506" w14:textId="45249BCD" w:rsidR="009A5F04" w:rsidRDefault="009A5F04" w:rsidP="009A5F04">
            <w:pPr>
              <w:jc w:val="left"/>
              <w:rPr>
                <w:lang w:val="en-GB"/>
              </w:rPr>
            </w:pPr>
            <w:r>
              <w:rPr>
                <w:lang w:val="en-GB"/>
              </w:rPr>
              <w:t>64.4</w:t>
            </w:r>
          </w:p>
        </w:tc>
      </w:tr>
      <w:tr w:rsidR="009A5F04" w14:paraId="256A61CD" w14:textId="77777777" w:rsidTr="009A5F04">
        <w:trPr>
          <w:trHeight w:val="384"/>
        </w:trPr>
        <w:tc>
          <w:tcPr>
            <w:tcW w:w="2552" w:type="dxa"/>
            <w:vMerge/>
            <w:vAlign w:val="center"/>
          </w:tcPr>
          <w:p w14:paraId="28A7810A" w14:textId="77777777" w:rsidR="009A5F04" w:rsidRDefault="009A5F04" w:rsidP="009A5F04">
            <w:pPr>
              <w:jc w:val="left"/>
              <w:rPr>
                <w:lang w:val="en-GB"/>
              </w:rPr>
            </w:pPr>
          </w:p>
        </w:tc>
        <w:tc>
          <w:tcPr>
            <w:tcW w:w="1134" w:type="dxa"/>
            <w:vMerge/>
            <w:vAlign w:val="center"/>
          </w:tcPr>
          <w:p w14:paraId="3D0E2F6E" w14:textId="77777777" w:rsidR="009A5F04" w:rsidRDefault="009A5F04" w:rsidP="009A5F04">
            <w:pPr>
              <w:jc w:val="left"/>
              <w:rPr>
                <w:lang w:val="en-GB"/>
              </w:rPr>
            </w:pPr>
          </w:p>
        </w:tc>
        <w:tc>
          <w:tcPr>
            <w:tcW w:w="1559" w:type="dxa"/>
            <w:vMerge/>
            <w:vAlign w:val="center"/>
          </w:tcPr>
          <w:p w14:paraId="643E5DC9" w14:textId="77777777" w:rsidR="009A5F04" w:rsidRDefault="009A5F04" w:rsidP="009A5F04">
            <w:pPr>
              <w:jc w:val="left"/>
              <w:rPr>
                <w:lang w:val="en-GB"/>
              </w:rPr>
            </w:pPr>
          </w:p>
        </w:tc>
        <w:tc>
          <w:tcPr>
            <w:tcW w:w="1917" w:type="dxa"/>
            <w:tcBorders>
              <w:bottom w:val="single" w:sz="4" w:space="0" w:color="auto"/>
            </w:tcBorders>
            <w:vAlign w:val="center"/>
          </w:tcPr>
          <w:p w14:paraId="47A0C528"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7DB860E6" w14:textId="37778464" w:rsidR="009A5F04" w:rsidRDefault="009A5F04" w:rsidP="009A5F04">
            <w:pPr>
              <w:jc w:val="left"/>
              <w:rPr>
                <w:lang w:val="en-GB"/>
              </w:rPr>
            </w:pPr>
            <w:r>
              <w:rPr>
                <w:lang w:val="en-GB"/>
              </w:rPr>
              <w:t>64.8</w:t>
            </w:r>
          </w:p>
        </w:tc>
      </w:tr>
      <w:tr w:rsidR="009A5F04" w14:paraId="1F9011DF" w14:textId="77777777" w:rsidTr="009A5F04">
        <w:trPr>
          <w:trHeight w:val="384"/>
        </w:trPr>
        <w:tc>
          <w:tcPr>
            <w:tcW w:w="2552" w:type="dxa"/>
            <w:vMerge w:val="restart"/>
            <w:vAlign w:val="center"/>
          </w:tcPr>
          <w:p w14:paraId="7D36ADE4" w14:textId="77777777" w:rsidR="009A5F04" w:rsidRDefault="009A5F04" w:rsidP="009A5F04">
            <w:pPr>
              <w:jc w:val="left"/>
              <w:rPr>
                <w:lang w:val="en-GB"/>
              </w:rPr>
            </w:pPr>
            <w:r>
              <w:rPr>
                <w:lang w:val="en-GB"/>
              </w:rPr>
              <w:t>Yan et al.</w:t>
            </w:r>
          </w:p>
        </w:tc>
        <w:tc>
          <w:tcPr>
            <w:tcW w:w="1134" w:type="dxa"/>
            <w:vMerge w:val="restart"/>
            <w:vAlign w:val="center"/>
          </w:tcPr>
          <w:p w14:paraId="35B9FB6A" w14:textId="77777777" w:rsidR="009A5F04" w:rsidRDefault="009A5F04" w:rsidP="009A5F04">
            <w:pPr>
              <w:jc w:val="left"/>
              <w:rPr>
                <w:lang w:val="en-GB"/>
              </w:rPr>
            </w:pPr>
            <w:r>
              <w:rPr>
                <w:lang w:val="en-GB"/>
              </w:rPr>
              <w:t>2021</w:t>
            </w:r>
          </w:p>
        </w:tc>
        <w:tc>
          <w:tcPr>
            <w:tcW w:w="1559" w:type="dxa"/>
            <w:vMerge w:val="restart"/>
            <w:vAlign w:val="center"/>
          </w:tcPr>
          <w:p w14:paraId="3AEEE774" w14:textId="77777777" w:rsidR="009A5F04" w:rsidRDefault="009A5F04" w:rsidP="009A5F04">
            <w:pPr>
              <w:jc w:val="left"/>
              <w:rPr>
                <w:lang w:val="en-GB"/>
              </w:rPr>
            </w:pPr>
            <w:proofErr w:type="spellStart"/>
            <w:r>
              <w:rPr>
                <w:lang w:val="en-GB"/>
              </w:rPr>
              <w:t>SciERC</w:t>
            </w:r>
            <w:proofErr w:type="spellEnd"/>
          </w:p>
        </w:tc>
        <w:tc>
          <w:tcPr>
            <w:tcW w:w="1917" w:type="dxa"/>
            <w:tcBorders>
              <w:top w:val="single" w:sz="4" w:space="0" w:color="auto"/>
            </w:tcBorders>
            <w:vAlign w:val="center"/>
          </w:tcPr>
          <w:p w14:paraId="7A320DBA"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D458870" w14:textId="368EBE26" w:rsidR="009A5F04" w:rsidRDefault="009A5F04" w:rsidP="009A5F04">
            <w:pPr>
              <w:jc w:val="left"/>
              <w:rPr>
                <w:lang w:val="en-GB"/>
              </w:rPr>
            </w:pPr>
            <w:r>
              <w:rPr>
                <w:lang w:val="en-GB"/>
              </w:rPr>
              <w:t>38.4</w:t>
            </w:r>
          </w:p>
        </w:tc>
      </w:tr>
      <w:tr w:rsidR="009A5F04" w14:paraId="3BEC9179" w14:textId="77777777" w:rsidTr="009A5F04">
        <w:trPr>
          <w:trHeight w:val="384"/>
        </w:trPr>
        <w:tc>
          <w:tcPr>
            <w:tcW w:w="2552" w:type="dxa"/>
            <w:vMerge/>
            <w:vAlign w:val="center"/>
          </w:tcPr>
          <w:p w14:paraId="750A621D" w14:textId="77777777" w:rsidR="009A5F04" w:rsidRDefault="009A5F04" w:rsidP="009A5F04">
            <w:pPr>
              <w:jc w:val="left"/>
              <w:rPr>
                <w:lang w:val="en-GB"/>
              </w:rPr>
            </w:pPr>
          </w:p>
        </w:tc>
        <w:tc>
          <w:tcPr>
            <w:tcW w:w="1134" w:type="dxa"/>
            <w:vMerge/>
            <w:vAlign w:val="center"/>
          </w:tcPr>
          <w:p w14:paraId="2A62E507" w14:textId="77777777" w:rsidR="009A5F04" w:rsidRDefault="009A5F04" w:rsidP="009A5F04">
            <w:pPr>
              <w:jc w:val="left"/>
              <w:rPr>
                <w:lang w:val="en-GB"/>
              </w:rPr>
            </w:pPr>
          </w:p>
        </w:tc>
        <w:tc>
          <w:tcPr>
            <w:tcW w:w="1559" w:type="dxa"/>
            <w:vMerge/>
            <w:vAlign w:val="center"/>
          </w:tcPr>
          <w:p w14:paraId="2EF90600" w14:textId="77777777" w:rsidR="009A5F04" w:rsidRDefault="009A5F04" w:rsidP="009A5F04">
            <w:pPr>
              <w:jc w:val="left"/>
              <w:rPr>
                <w:lang w:val="en-GB"/>
              </w:rPr>
            </w:pPr>
          </w:p>
        </w:tc>
        <w:tc>
          <w:tcPr>
            <w:tcW w:w="1917" w:type="dxa"/>
            <w:tcBorders>
              <w:bottom w:val="single" w:sz="4" w:space="0" w:color="auto"/>
            </w:tcBorders>
            <w:vAlign w:val="center"/>
          </w:tcPr>
          <w:p w14:paraId="2267FA47"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9F94C30" w14:textId="20EE9AA4" w:rsidR="009A5F04" w:rsidRDefault="009A5F04" w:rsidP="009A5F04">
            <w:pPr>
              <w:jc w:val="left"/>
              <w:rPr>
                <w:lang w:val="en-GB"/>
              </w:rPr>
            </w:pPr>
            <w:r>
              <w:rPr>
                <w:lang w:val="en-GB"/>
              </w:rPr>
              <w:t>36.9</w:t>
            </w:r>
          </w:p>
        </w:tc>
      </w:tr>
      <w:tr w:rsidR="009A5F04" w14:paraId="5604ABAD" w14:textId="77777777" w:rsidTr="009A5F04">
        <w:trPr>
          <w:trHeight w:val="384"/>
        </w:trPr>
        <w:tc>
          <w:tcPr>
            <w:tcW w:w="2552" w:type="dxa"/>
            <w:vMerge w:val="restart"/>
            <w:vAlign w:val="center"/>
          </w:tcPr>
          <w:p w14:paraId="7D95A618" w14:textId="77777777" w:rsidR="009A5F04" w:rsidRDefault="009A5F04" w:rsidP="009A5F04">
            <w:pPr>
              <w:jc w:val="left"/>
              <w:rPr>
                <w:lang w:val="en-GB"/>
              </w:rPr>
            </w:pPr>
            <w:proofErr w:type="spellStart"/>
            <w:r>
              <w:rPr>
                <w:lang w:val="en-GB"/>
              </w:rPr>
              <w:t>Eberts</w:t>
            </w:r>
            <w:proofErr w:type="spellEnd"/>
            <w:r>
              <w:rPr>
                <w:lang w:val="en-GB"/>
              </w:rPr>
              <w:t xml:space="preserve"> &amp; </w:t>
            </w:r>
            <w:proofErr w:type="spellStart"/>
            <w:r>
              <w:rPr>
                <w:lang w:val="en-GB"/>
              </w:rPr>
              <w:t>Ulges</w:t>
            </w:r>
            <w:proofErr w:type="spellEnd"/>
          </w:p>
        </w:tc>
        <w:tc>
          <w:tcPr>
            <w:tcW w:w="1134" w:type="dxa"/>
            <w:vMerge w:val="restart"/>
            <w:vAlign w:val="center"/>
          </w:tcPr>
          <w:p w14:paraId="7111F06F" w14:textId="77777777" w:rsidR="009A5F04" w:rsidRDefault="009A5F04" w:rsidP="009A5F04">
            <w:pPr>
              <w:jc w:val="left"/>
              <w:rPr>
                <w:lang w:val="en-GB"/>
              </w:rPr>
            </w:pPr>
            <w:r>
              <w:rPr>
                <w:lang w:val="en-GB"/>
              </w:rPr>
              <w:t>2021</w:t>
            </w:r>
          </w:p>
        </w:tc>
        <w:tc>
          <w:tcPr>
            <w:tcW w:w="1559" w:type="dxa"/>
            <w:vMerge w:val="restart"/>
            <w:vAlign w:val="center"/>
          </w:tcPr>
          <w:p w14:paraId="5841CD21" w14:textId="77777777" w:rsidR="009A5F04" w:rsidRDefault="009A5F04" w:rsidP="009A5F04">
            <w:pPr>
              <w:jc w:val="left"/>
              <w:rPr>
                <w:lang w:val="en-GB"/>
              </w:rPr>
            </w:pPr>
            <w:proofErr w:type="spellStart"/>
            <w:r>
              <w:rPr>
                <w:lang w:val="en-GB"/>
              </w:rPr>
              <w:t>DocRED</w:t>
            </w:r>
            <w:proofErr w:type="spellEnd"/>
          </w:p>
        </w:tc>
        <w:tc>
          <w:tcPr>
            <w:tcW w:w="1917" w:type="dxa"/>
            <w:tcBorders>
              <w:top w:val="single" w:sz="4" w:space="0" w:color="auto"/>
            </w:tcBorders>
            <w:vAlign w:val="center"/>
          </w:tcPr>
          <w:p w14:paraId="6F67601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BDE9B9C" w14:textId="3DA96F58" w:rsidR="009A5F04" w:rsidRDefault="009A5F04" w:rsidP="009A5F04">
            <w:pPr>
              <w:jc w:val="left"/>
              <w:rPr>
                <w:lang w:val="en-GB"/>
              </w:rPr>
            </w:pPr>
            <w:r>
              <w:rPr>
                <w:lang w:val="en-GB"/>
              </w:rPr>
              <w:t>59.46</w:t>
            </w:r>
          </w:p>
        </w:tc>
      </w:tr>
      <w:tr w:rsidR="009A5F04" w14:paraId="1C6A6F61" w14:textId="77777777" w:rsidTr="009A5F04">
        <w:trPr>
          <w:trHeight w:val="384"/>
        </w:trPr>
        <w:tc>
          <w:tcPr>
            <w:tcW w:w="2552" w:type="dxa"/>
            <w:vMerge/>
            <w:vAlign w:val="center"/>
          </w:tcPr>
          <w:p w14:paraId="0C3AFD5E" w14:textId="77777777" w:rsidR="009A5F04" w:rsidRDefault="009A5F04" w:rsidP="009A5F04">
            <w:pPr>
              <w:jc w:val="left"/>
              <w:rPr>
                <w:lang w:val="en-GB"/>
              </w:rPr>
            </w:pPr>
          </w:p>
        </w:tc>
        <w:tc>
          <w:tcPr>
            <w:tcW w:w="1134" w:type="dxa"/>
            <w:vMerge/>
            <w:vAlign w:val="center"/>
          </w:tcPr>
          <w:p w14:paraId="4E16B9BE" w14:textId="77777777" w:rsidR="009A5F04" w:rsidRDefault="009A5F04" w:rsidP="009A5F04">
            <w:pPr>
              <w:jc w:val="left"/>
              <w:rPr>
                <w:lang w:val="en-GB"/>
              </w:rPr>
            </w:pPr>
          </w:p>
        </w:tc>
        <w:tc>
          <w:tcPr>
            <w:tcW w:w="1559" w:type="dxa"/>
            <w:vMerge/>
            <w:vAlign w:val="center"/>
          </w:tcPr>
          <w:p w14:paraId="58E08982" w14:textId="77777777" w:rsidR="009A5F04" w:rsidRDefault="009A5F04" w:rsidP="009A5F04">
            <w:pPr>
              <w:jc w:val="left"/>
              <w:rPr>
                <w:lang w:val="en-GB"/>
              </w:rPr>
            </w:pPr>
          </w:p>
        </w:tc>
        <w:tc>
          <w:tcPr>
            <w:tcW w:w="1917" w:type="dxa"/>
            <w:tcBorders>
              <w:bottom w:val="single" w:sz="4" w:space="0" w:color="auto"/>
            </w:tcBorders>
            <w:vAlign w:val="center"/>
          </w:tcPr>
          <w:p w14:paraId="3908381D"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B5D7BFE" w14:textId="267AD94A" w:rsidR="009A5F04" w:rsidRDefault="009A5F04" w:rsidP="009A5F04">
            <w:pPr>
              <w:jc w:val="left"/>
              <w:rPr>
                <w:lang w:val="en-GB"/>
              </w:rPr>
            </w:pPr>
            <w:r>
              <w:rPr>
                <w:lang w:val="en-GB"/>
              </w:rPr>
              <w:t>59.76</w:t>
            </w:r>
          </w:p>
        </w:tc>
      </w:tr>
      <w:tr w:rsidR="009A5F04" w14:paraId="6A8E760B" w14:textId="77777777" w:rsidTr="009A5F04">
        <w:trPr>
          <w:trHeight w:val="384"/>
        </w:trPr>
        <w:tc>
          <w:tcPr>
            <w:tcW w:w="2552" w:type="dxa"/>
            <w:vMerge w:val="restart"/>
            <w:vAlign w:val="center"/>
          </w:tcPr>
          <w:p w14:paraId="3A3FA73E" w14:textId="77777777" w:rsidR="009A5F04" w:rsidRDefault="009A5F04" w:rsidP="009A5F04">
            <w:pPr>
              <w:jc w:val="left"/>
              <w:rPr>
                <w:lang w:val="en-GB"/>
              </w:rPr>
            </w:pPr>
            <w:r>
              <w:rPr>
                <w:lang w:val="en-GB"/>
              </w:rPr>
              <w:t>Giorgi et al.</w:t>
            </w:r>
          </w:p>
        </w:tc>
        <w:tc>
          <w:tcPr>
            <w:tcW w:w="1134" w:type="dxa"/>
            <w:vMerge w:val="restart"/>
            <w:vAlign w:val="center"/>
          </w:tcPr>
          <w:p w14:paraId="36FFC88B" w14:textId="77777777" w:rsidR="009A5F04" w:rsidRDefault="009A5F04" w:rsidP="009A5F04">
            <w:pPr>
              <w:jc w:val="left"/>
              <w:rPr>
                <w:lang w:val="en-GB"/>
              </w:rPr>
            </w:pPr>
            <w:r>
              <w:rPr>
                <w:lang w:val="en-GB"/>
              </w:rPr>
              <w:t>2022</w:t>
            </w:r>
          </w:p>
        </w:tc>
        <w:tc>
          <w:tcPr>
            <w:tcW w:w="1559" w:type="dxa"/>
            <w:vMerge w:val="restart"/>
            <w:vAlign w:val="center"/>
          </w:tcPr>
          <w:p w14:paraId="0DBD603B" w14:textId="77777777" w:rsidR="009A5F04" w:rsidRDefault="009A5F04" w:rsidP="009A5F04">
            <w:pPr>
              <w:jc w:val="left"/>
              <w:rPr>
                <w:lang w:val="en-GB"/>
              </w:rPr>
            </w:pPr>
            <w:r>
              <w:rPr>
                <w:lang w:val="en-GB"/>
              </w:rPr>
              <w:t>CDR</w:t>
            </w:r>
          </w:p>
        </w:tc>
        <w:tc>
          <w:tcPr>
            <w:tcW w:w="1917" w:type="dxa"/>
            <w:tcBorders>
              <w:top w:val="single" w:sz="4" w:space="0" w:color="auto"/>
            </w:tcBorders>
            <w:vAlign w:val="center"/>
          </w:tcPr>
          <w:p w14:paraId="352161D8"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CB36DF7" w14:textId="490DFFF6" w:rsidR="009A5F04" w:rsidRDefault="009A5F04" w:rsidP="009A5F04">
            <w:pPr>
              <w:jc w:val="left"/>
              <w:rPr>
                <w:lang w:val="en-GB"/>
              </w:rPr>
            </w:pPr>
            <w:r>
              <w:rPr>
                <w:lang w:val="en-GB"/>
              </w:rPr>
              <w:t>52.4</w:t>
            </w:r>
          </w:p>
        </w:tc>
      </w:tr>
      <w:tr w:rsidR="009A5F04" w14:paraId="5D3B05B8" w14:textId="77777777" w:rsidTr="009A5F04">
        <w:trPr>
          <w:trHeight w:val="384"/>
        </w:trPr>
        <w:tc>
          <w:tcPr>
            <w:tcW w:w="2552" w:type="dxa"/>
            <w:vMerge/>
            <w:tcBorders>
              <w:bottom w:val="single" w:sz="4" w:space="0" w:color="auto"/>
            </w:tcBorders>
            <w:vAlign w:val="center"/>
          </w:tcPr>
          <w:p w14:paraId="7653719D" w14:textId="77777777" w:rsidR="009A5F04" w:rsidRDefault="009A5F04" w:rsidP="009A5F04">
            <w:pPr>
              <w:jc w:val="left"/>
              <w:rPr>
                <w:lang w:val="en-GB"/>
              </w:rPr>
            </w:pPr>
          </w:p>
        </w:tc>
        <w:tc>
          <w:tcPr>
            <w:tcW w:w="1134" w:type="dxa"/>
            <w:vMerge/>
            <w:tcBorders>
              <w:bottom w:val="single" w:sz="4" w:space="0" w:color="auto"/>
            </w:tcBorders>
            <w:vAlign w:val="center"/>
          </w:tcPr>
          <w:p w14:paraId="7A3A8A45" w14:textId="77777777" w:rsidR="009A5F04" w:rsidRDefault="009A5F04" w:rsidP="009A5F04">
            <w:pPr>
              <w:jc w:val="left"/>
              <w:rPr>
                <w:lang w:val="en-GB"/>
              </w:rPr>
            </w:pPr>
          </w:p>
        </w:tc>
        <w:tc>
          <w:tcPr>
            <w:tcW w:w="1559" w:type="dxa"/>
            <w:vMerge/>
            <w:tcBorders>
              <w:bottom w:val="single" w:sz="4" w:space="0" w:color="auto"/>
            </w:tcBorders>
            <w:vAlign w:val="center"/>
          </w:tcPr>
          <w:p w14:paraId="32D76B2F" w14:textId="77777777" w:rsidR="009A5F04" w:rsidRDefault="009A5F04" w:rsidP="009A5F04">
            <w:pPr>
              <w:jc w:val="left"/>
              <w:rPr>
                <w:lang w:val="en-GB"/>
              </w:rPr>
            </w:pPr>
          </w:p>
        </w:tc>
        <w:tc>
          <w:tcPr>
            <w:tcW w:w="1917" w:type="dxa"/>
            <w:tcBorders>
              <w:bottom w:val="single" w:sz="4" w:space="0" w:color="auto"/>
            </w:tcBorders>
            <w:vAlign w:val="center"/>
          </w:tcPr>
          <w:p w14:paraId="0D37B621"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2D52D17A" w14:textId="04769B4C" w:rsidR="009A5F04" w:rsidRDefault="009A5F04" w:rsidP="009A5F04">
            <w:pPr>
              <w:jc w:val="left"/>
              <w:rPr>
                <w:lang w:val="en-GB"/>
              </w:rPr>
            </w:pPr>
            <w:r>
              <w:rPr>
                <w:lang w:val="en-GB"/>
              </w:rPr>
              <w:t>34.1</w:t>
            </w:r>
          </w:p>
        </w:tc>
      </w:tr>
    </w:tbl>
    <w:p w14:paraId="7C7E95D0" w14:textId="437D937E" w:rsidR="00D024DF" w:rsidRDefault="00D024DF" w:rsidP="007567E1">
      <w:pPr>
        <w:spacing w:after="0"/>
        <w:rPr>
          <w:lang w:val="en-GB"/>
        </w:rPr>
      </w:pPr>
      <w:r w:rsidRPr="0060117D">
        <w:rPr>
          <w:i/>
          <w:iCs/>
          <w:lang w:val="en-GB"/>
        </w:rPr>
        <w:t>Note</w:t>
      </w:r>
      <w:r>
        <w:rPr>
          <w:lang w:val="en-GB"/>
        </w:rPr>
        <w:t xml:space="preserve">. Yan et al. (2021) have not directly compared end-to-end to </w:t>
      </w:r>
      <w:r w:rsidR="009D3FDC">
        <w:rPr>
          <w:lang w:val="en-GB"/>
        </w:rPr>
        <w:t>pipeline but</w:t>
      </w:r>
      <w:r>
        <w:rPr>
          <w:lang w:val="en-GB"/>
        </w:rPr>
        <w:t xml:space="preserve"> </w:t>
      </w:r>
      <w:r w:rsidR="0060117D">
        <w:rPr>
          <w:lang w:val="en-GB"/>
        </w:rPr>
        <w:t xml:space="preserve">incorporated </w:t>
      </w:r>
      <w:r w:rsidR="009D3FDC">
        <w:rPr>
          <w:lang w:val="en-GB"/>
        </w:rPr>
        <w:t>a</w:t>
      </w:r>
      <w:r w:rsidR="0060117D">
        <w:rPr>
          <w:lang w:val="en-GB"/>
        </w:rPr>
        <w:t xml:space="preserve"> pipeline-like model in their ablation study using sequential encoding instead of joint encoding.</w:t>
      </w:r>
      <w:r w:rsidR="007567E1">
        <w:rPr>
          <w:lang w:val="en-GB"/>
        </w:rPr>
        <w:t xml:space="preserve"> </w:t>
      </w:r>
    </w:p>
    <w:p w14:paraId="43901473" w14:textId="77777777" w:rsidR="00D461F9" w:rsidRDefault="00D461F9" w:rsidP="007567E1">
      <w:pPr>
        <w:spacing w:after="0"/>
        <w:rPr>
          <w:lang w:val="en-GB"/>
        </w:rPr>
      </w:pPr>
    </w:p>
    <w:p w14:paraId="5CB1408C" w14:textId="17091B10" w:rsidR="005B6866" w:rsidRDefault="005B6866" w:rsidP="005B6866">
      <w:pPr>
        <w:rPr>
          <w:lang w:val="en-GB"/>
        </w:rPr>
      </w:pPr>
      <w:r>
        <w:rPr>
          <w:lang w:val="en-GB"/>
        </w:rPr>
        <w:t>A final argument to be made for joint training is the reduction of training time</w:t>
      </w:r>
      <w:r w:rsidR="00D826C5">
        <w:rPr>
          <w:lang w:val="en-GB"/>
        </w:rPr>
        <w:t xml:space="preserve"> (Li et al., 2021)</w:t>
      </w:r>
      <w:r>
        <w:rPr>
          <w:lang w:val="en-GB"/>
        </w:rPr>
        <w:t xml:space="preserve">. Training time became particularly critical with large transformer models needing a longer time for training and hyperparameter tuning, only allowing </w:t>
      </w:r>
      <w:r w:rsidR="007049CA">
        <w:rPr>
          <w:lang w:val="en-GB"/>
        </w:rPr>
        <w:t>the</w:t>
      </w:r>
      <w:r>
        <w:rPr>
          <w:lang w:val="en-GB"/>
        </w:rPr>
        <w:t xml:space="preserve"> tuning on a subset </w:t>
      </w:r>
      <w:r>
        <w:rPr>
          <w:lang w:val="en-GB"/>
        </w:rPr>
        <w:lastRenderedPageBreak/>
        <w:t>of training data (</w:t>
      </w:r>
      <w:r w:rsidR="00F0580C">
        <w:rPr>
          <w:lang w:val="en-GB"/>
        </w:rPr>
        <w:t xml:space="preserve">e.g., </w:t>
      </w:r>
      <w:r w:rsidR="009D3FDC">
        <w:rPr>
          <w:lang w:val="en-GB"/>
        </w:rPr>
        <w:t xml:space="preserve">Cabot &amp; </w:t>
      </w:r>
      <w:proofErr w:type="spellStart"/>
      <w:r w:rsidR="009D3FDC">
        <w:rPr>
          <w:lang w:val="en-GB"/>
        </w:rPr>
        <w:t>Navigli</w:t>
      </w:r>
      <w:proofErr w:type="spellEnd"/>
      <w:r w:rsidR="009D3FDC">
        <w:rPr>
          <w:lang w:val="en-GB"/>
        </w:rPr>
        <w:t>, 2021</w:t>
      </w:r>
      <w:r>
        <w:rPr>
          <w:lang w:val="en-GB"/>
        </w:rPr>
        <w:t>)</w:t>
      </w:r>
      <w:r w:rsidR="00EE2CEB">
        <w:rPr>
          <w:lang w:val="en-GB"/>
        </w:rPr>
        <w:t xml:space="preserve"> or epochs</w:t>
      </w:r>
      <w:r w:rsidR="00D461F9">
        <w:rPr>
          <w:lang w:val="en-GB"/>
        </w:rPr>
        <w:t xml:space="preserve">, </w:t>
      </w:r>
      <w:r w:rsidR="007049CA">
        <w:rPr>
          <w:lang w:val="en-GB"/>
        </w:rPr>
        <w:t>expecting the results</w:t>
      </w:r>
      <w:r w:rsidR="00D461F9">
        <w:rPr>
          <w:lang w:val="en-GB"/>
        </w:rPr>
        <w:t xml:space="preserve"> to be representative for longer or full training</w:t>
      </w:r>
      <w:r>
        <w:rPr>
          <w:lang w:val="en-GB"/>
        </w:rPr>
        <w:t xml:space="preserve">. As such, it may be preferable to train one model for both tasks instead of </w:t>
      </w:r>
      <w:r w:rsidR="00EE2CEB">
        <w:rPr>
          <w:lang w:val="en-GB"/>
        </w:rPr>
        <w:t xml:space="preserve">training </w:t>
      </w:r>
      <w:r>
        <w:rPr>
          <w:lang w:val="en-GB"/>
        </w:rPr>
        <w:t>separate models</w:t>
      </w:r>
      <w:r w:rsidR="00EE2CEB">
        <w:rPr>
          <w:lang w:val="en-GB"/>
        </w:rPr>
        <w:t xml:space="preserve"> on the same data</w:t>
      </w:r>
      <w:r>
        <w:rPr>
          <w:lang w:val="en-GB"/>
        </w:rPr>
        <w:t>.</w:t>
      </w:r>
    </w:p>
    <w:p w14:paraId="7CF8AE79" w14:textId="671C6178" w:rsidR="007C334C" w:rsidRDefault="00EE1429" w:rsidP="00502DBE">
      <w:pPr>
        <w:pStyle w:val="berschrift3"/>
        <w:numPr>
          <w:ilvl w:val="2"/>
          <w:numId w:val="3"/>
        </w:numPr>
        <w:ind w:left="709" w:hanging="709"/>
        <w:rPr>
          <w:lang w:val="en-GB"/>
        </w:rPr>
      </w:pPr>
      <w:bookmarkStart w:id="31" w:name="_Toc123469278"/>
      <w:bookmarkStart w:id="32" w:name="_Toc125097320"/>
      <w:r>
        <w:rPr>
          <w:lang w:val="en-GB"/>
        </w:rPr>
        <w:t xml:space="preserve">Sequence-based </w:t>
      </w:r>
      <w:r w:rsidR="00544434">
        <w:rPr>
          <w:lang w:val="en-GB"/>
        </w:rPr>
        <w:t>or</w:t>
      </w:r>
      <w:r>
        <w:rPr>
          <w:lang w:val="en-GB"/>
        </w:rPr>
        <w:t xml:space="preserve"> Dependency-based</w:t>
      </w:r>
      <w:bookmarkEnd w:id="31"/>
      <w:bookmarkEnd w:id="32"/>
    </w:p>
    <w:p w14:paraId="23BDDC4E" w14:textId="6271F8DD" w:rsidR="00F47CD6" w:rsidRDefault="00A7287C" w:rsidP="0014579E">
      <w:pPr>
        <w:rPr>
          <w:lang w:val="en-GB"/>
        </w:rPr>
      </w:pPr>
      <w:r>
        <w:rPr>
          <w:lang w:val="en-GB"/>
        </w:rPr>
        <w:t>Another differentiation of relation extraction models is separating them into sequence-based and dependency-based models (Guo et al., 2020). While sequence-based relation extraction models are purely based on text, dependency-based models also include features generated from dependencies trees</w:t>
      </w:r>
      <w:r w:rsidR="00265871">
        <w:rPr>
          <w:lang w:val="en-GB"/>
        </w:rPr>
        <w:t>, representing</w:t>
      </w:r>
      <w:r w:rsidR="00ED0622">
        <w:rPr>
          <w:lang w:val="en-GB"/>
        </w:rPr>
        <w:t xml:space="preserve"> grammatical dependencies</w:t>
      </w:r>
      <w:r w:rsidR="00265871">
        <w:rPr>
          <w:lang w:val="en-GB"/>
        </w:rPr>
        <w:t xml:space="preserve"> between tokens of a sentence</w:t>
      </w:r>
      <w:r w:rsidR="00ED0622">
        <w:rPr>
          <w:lang w:val="en-GB"/>
        </w:rPr>
        <w:t>. Based on a dependency tree it can be inferred which words in a sentence are connected</w:t>
      </w:r>
      <w:r w:rsidR="00625961">
        <w:rPr>
          <w:lang w:val="en-GB"/>
        </w:rPr>
        <w:t xml:space="preserve"> in which manner</w:t>
      </w:r>
      <w:r w:rsidR="00ED0622">
        <w:rPr>
          <w:lang w:val="en-GB"/>
        </w:rPr>
        <w:t xml:space="preserve">. An example </w:t>
      </w:r>
      <w:r w:rsidR="00B25989">
        <w:rPr>
          <w:lang w:val="en-GB"/>
        </w:rPr>
        <w:t>of</w:t>
      </w:r>
      <w:r w:rsidR="00ED0622">
        <w:rPr>
          <w:lang w:val="en-GB"/>
        </w:rPr>
        <w:t xml:space="preserve"> a dependency tree is visuali</w:t>
      </w:r>
      <w:r w:rsidR="00FF24B4">
        <w:rPr>
          <w:lang w:val="en-GB"/>
        </w:rPr>
        <w:t>s</w:t>
      </w:r>
      <w:r w:rsidR="00ED0622">
        <w:rPr>
          <w:lang w:val="en-GB"/>
        </w:rPr>
        <w:t xml:space="preserve">ed in figure </w:t>
      </w:r>
      <w:r w:rsidR="00F617D6">
        <w:rPr>
          <w:lang w:val="en-GB"/>
        </w:rPr>
        <w:t>2</w:t>
      </w:r>
      <w:r w:rsidR="00ED0622">
        <w:rPr>
          <w:lang w:val="en-GB"/>
        </w:rPr>
        <w:t>. Taking the sentence “</w:t>
      </w:r>
      <w:r w:rsidR="00D91A8F">
        <w:rPr>
          <w:lang w:val="en-GB"/>
        </w:rPr>
        <w:t>German foreign minister urges American politicians to take action</w:t>
      </w:r>
      <w:r w:rsidR="00ED0622">
        <w:rPr>
          <w:lang w:val="en-GB"/>
        </w:rPr>
        <w:t>” again, “</w:t>
      </w:r>
      <w:r w:rsidR="00D91A8F">
        <w:rPr>
          <w:lang w:val="en-GB"/>
        </w:rPr>
        <w:t>German foreign minister</w:t>
      </w:r>
      <w:r w:rsidR="00ED0622">
        <w:rPr>
          <w:lang w:val="en-GB"/>
        </w:rPr>
        <w:t>” and “</w:t>
      </w:r>
      <w:r w:rsidR="00D91A8F">
        <w:rPr>
          <w:lang w:val="en-GB"/>
        </w:rPr>
        <w:t>American politicians</w:t>
      </w:r>
      <w:r w:rsidR="00ED0622">
        <w:rPr>
          <w:lang w:val="en-GB"/>
        </w:rPr>
        <w:t>” are compound word groups, and they are indirectly connected by the root word “</w:t>
      </w:r>
      <w:r w:rsidR="00D91A8F">
        <w:rPr>
          <w:lang w:val="en-GB"/>
        </w:rPr>
        <w:t>urges</w:t>
      </w:r>
      <w:r w:rsidR="00ED0622">
        <w:rPr>
          <w:lang w:val="en-GB"/>
        </w:rPr>
        <w:t>”.</w:t>
      </w:r>
      <w:r w:rsidR="00272045">
        <w:rPr>
          <w:lang w:val="en-GB"/>
        </w:rPr>
        <w:t xml:space="preserve"> </w:t>
      </w:r>
    </w:p>
    <w:p w14:paraId="74E685D0" w14:textId="16862D08" w:rsidR="00F47CD6" w:rsidRDefault="00B8248E" w:rsidP="0014579E">
      <w:pPr>
        <w:rPr>
          <w:lang w:val="en-GB"/>
        </w:rPr>
      </w:pPr>
      <w:r>
        <w:rPr>
          <w:lang w:val="en-GB"/>
        </w:rPr>
        <w:br/>
      </w:r>
      <w:r w:rsidR="00F47CD6">
        <w:rPr>
          <w:lang w:val="en-GB"/>
        </w:rPr>
        <w:t xml:space="preserve">Figure </w:t>
      </w:r>
      <w:r w:rsidR="00F617D6">
        <w:rPr>
          <w:lang w:val="en-GB"/>
        </w:rPr>
        <w:t>2</w:t>
      </w:r>
    </w:p>
    <w:p w14:paraId="5805C39A" w14:textId="5E419E5B" w:rsidR="00F47CD6" w:rsidRPr="00F47CD6" w:rsidRDefault="00F47CD6" w:rsidP="0014579E">
      <w:pPr>
        <w:rPr>
          <w:i/>
          <w:iCs/>
          <w:lang w:val="en-GB"/>
        </w:rPr>
      </w:pPr>
      <w:r w:rsidRPr="00F47CD6">
        <w:rPr>
          <w:i/>
          <w:iCs/>
          <w:lang w:val="en-GB"/>
        </w:rPr>
        <w:t>A dependency tree for an example sentence</w:t>
      </w:r>
    </w:p>
    <w:p w14:paraId="2747A7EA" w14:textId="27D6C4D3" w:rsidR="00C34F53" w:rsidRDefault="000E18F0" w:rsidP="003962A1">
      <w:pPr>
        <w:rPr>
          <w:lang w:val="en-GB"/>
        </w:rPr>
      </w:pPr>
      <w:r w:rsidRPr="000E18F0">
        <w:rPr>
          <w:noProof/>
          <w:lang w:val="en-GB"/>
        </w:rPr>
        <w:drawing>
          <wp:inline distT="0" distB="0" distL="0" distR="0" wp14:anchorId="1E370896" wp14:editId="03C9FDC8">
            <wp:extent cx="5400040" cy="14427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42720"/>
                    </a:xfrm>
                    <a:prstGeom prst="rect">
                      <a:avLst/>
                    </a:prstGeom>
                  </pic:spPr>
                </pic:pic>
              </a:graphicData>
            </a:graphic>
          </wp:inline>
        </w:drawing>
      </w:r>
      <w:r w:rsidR="00B8248E">
        <w:rPr>
          <w:lang w:val="en-GB"/>
        </w:rPr>
        <w:br/>
      </w:r>
      <w:r w:rsidR="006A736D" w:rsidRPr="008422FE">
        <w:rPr>
          <w:i/>
          <w:iCs/>
          <w:lang w:val="en-GB"/>
        </w:rPr>
        <w:t>Note</w:t>
      </w:r>
      <w:r w:rsidR="006A736D">
        <w:rPr>
          <w:lang w:val="en-GB"/>
        </w:rPr>
        <w:t xml:space="preserve">. Created using spaCy 3.4.1. Arrows are labelled </w:t>
      </w:r>
      <w:r w:rsidR="008422FE">
        <w:rPr>
          <w:lang w:val="en-GB"/>
        </w:rPr>
        <w:t xml:space="preserve">with universal dependencies (de </w:t>
      </w:r>
      <w:proofErr w:type="spellStart"/>
      <w:r w:rsidR="008422FE">
        <w:rPr>
          <w:lang w:val="en-GB"/>
        </w:rPr>
        <w:t>Marneffe</w:t>
      </w:r>
      <w:proofErr w:type="spellEnd"/>
      <w:r w:rsidR="008422FE">
        <w:rPr>
          <w:lang w:val="en-GB"/>
        </w:rPr>
        <w:t xml:space="preserve"> et al., 2014).</w:t>
      </w:r>
    </w:p>
    <w:p w14:paraId="34D2246E" w14:textId="77777777" w:rsidR="006A736D" w:rsidRDefault="006A736D" w:rsidP="003962A1">
      <w:pPr>
        <w:rPr>
          <w:lang w:val="en-GB"/>
        </w:rPr>
      </w:pPr>
    </w:p>
    <w:p w14:paraId="3EF9CB51" w14:textId="4ECFB669" w:rsidR="00A776E3" w:rsidRDefault="00272045" w:rsidP="003962A1">
      <w:pPr>
        <w:rPr>
          <w:lang w:val="en-GB"/>
        </w:rPr>
      </w:pPr>
      <w:r>
        <w:rPr>
          <w:lang w:val="en-GB"/>
        </w:rPr>
        <w:t>These trees offer further features and value when learning relation extraction</w:t>
      </w:r>
      <w:r w:rsidR="003962A1">
        <w:rPr>
          <w:lang w:val="en-GB"/>
        </w:rPr>
        <w:t xml:space="preserve"> </w:t>
      </w:r>
      <w:r w:rsidR="00BC39F6">
        <w:rPr>
          <w:lang w:val="en-GB"/>
        </w:rPr>
        <w:t xml:space="preserve">as linguistic connections between words of the input are defined clearer. Dependency trees </w:t>
      </w:r>
      <w:r w:rsidR="003962A1">
        <w:rPr>
          <w:lang w:val="en-GB"/>
        </w:rPr>
        <w:t xml:space="preserve">have been used successfully in the past </w:t>
      </w:r>
      <w:r w:rsidR="00C932D3">
        <w:rPr>
          <w:lang w:val="en-GB"/>
        </w:rPr>
        <w:t>with graph convolutional networks (</w:t>
      </w:r>
      <w:r w:rsidR="003962A1">
        <w:rPr>
          <w:lang w:val="en-GB"/>
        </w:rPr>
        <w:t>Zhang et al., 2018</w:t>
      </w:r>
      <w:r w:rsidR="00C932D3">
        <w:rPr>
          <w:lang w:val="en-GB"/>
        </w:rPr>
        <w:t>; Guo et al., 2020)</w:t>
      </w:r>
      <w:r w:rsidR="00F47CD6">
        <w:rPr>
          <w:lang w:val="en-GB"/>
        </w:rPr>
        <w:t xml:space="preserve"> with </w:t>
      </w:r>
      <w:proofErr w:type="gramStart"/>
      <w:r w:rsidR="0041158E">
        <w:rPr>
          <w:lang w:val="en-GB"/>
        </w:rPr>
        <w:t xml:space="preserve">particular </w:t>
      </w:r>
      <w:r w:rsidR="00F47CD6">
        <w:rPr>
          <w:lang w:val="en-GB"/>
        </w:rPr>
        <w:t>success</w:t>
      </w:r>
      <w:proofErr w:type="gramEnd"/>
      <w:r w:rsidR="00F47CD6">
        <w:rPr>
          <w:lang w:val="en-GB"/>
        </w:rPr>
        <w:t xml:space="preserve"> in document</w:t>
      </w:r>
      <w:r w:rsidR="00B25989">
        <w:rPr>
          <w:lang w:val="en-GB"/>
        </w:rPr>
        <w:t>-</w:t>
      </w:r>
      <w:r w:rsidR="00F47CD6">
        <w:rPr>
          <w:lang w:val="en-GB"/>
        </w:rPr>
        <w:t>level relation extraction, characteri</w:t>
      </w:r>
      <w:r w:rsidR="00FF24B4">
        <w:rPr>
          <w:lang w:val="en-GB"/>
        </w:rPr>
        <w:t>s</w:t>
      </w:r>
      <w:r w:rsidR="00F47CD6">
        <w:rPr>
          <w:lang w:val="en-GB"/>
        </w:rPr>
        <w:t>ed by long sentences and paragraphs</w:t>
      </w:r>
      <w:r w:rsidR="00BC39F6">
        <w:rPr>
          <w:lang w:val="en-GB"/>
        </w:rPr>
        <w:t>. While several pruning strategies were used to distil the information of a tree into the most relevant parts (e.g.</w:t>
      </w:r>
      <w:r w:rsidR="0041158E">
        <w:rPr>
          <w:lang w:val="en-GB"/>
        </w:rPr>
        <w:t>,</w:t>
      </w:r>
      <w:r w:rsidR="00BC39F6">
        <w:rPr>
          <w:lang w:val="en-GB"/>
        </w:rPr>
        <w:t xml:space="preserve"> Xu et al., 2015; Miwa &amp; Bansal, 2016; Zhang et al., 2018), Guo et al. (2020) show that using the full unpruned input helps when extracti</w:t>
      </w:r>
      <w:r w:rsidR="00F47CD6">
        <w:rPr>
          <w:lang w:val="en-GB"/>
        </w:rPr>
        <w:t>ng</w:t>
      </w:r>
      <w:r w:rsidR="00BC39F6">
        <w:rPr>
          <w:lang w:val="en-GB"/>
        </w:rPr>
        <w:t xml:space="preserve"> relations from long inputs</w:t>
      </w:r>
      <w:r w:rsidR="00231C09">
        <w:rPr>
          <w:lang w:val="en-GB"/>
        </w:rPr>
        <w:t>,</w:t>
      </w:r>
      <w:r w:rsidR="00BC39F6">
        <w:rPr>
          <w:lang w:val="en-GB"/>
        </w:rPr>
        <w:t xml:space="preserve"> such </w:t>
      </w:r>
      <w:r w:rsidR="0041158E">
        <w:rPr>
          <w:lang w:val="en-GB"/>
        </w:rPr>
        <w:t xml:space="preserve">as </w:t>
      </w:r>
      <w:r w:rsidR="00D7505C">
        <w:rPr>
          <w:lang w:val="en-GB"/>
        </w:rPr>
        <w:t>full articles</w:t>
      </w:r>
      <w:r w:rsidR="00627E04">
        <w:rPr>
          <w:lang w:val="en-GB"/>
        </w:rPr>
        <w:t xml:space="preserve">. </w:t>
      </w:r>
      <w:r w:rsidR="008D38BD">
        <w:rPr>
          <w:lang w:val="en-GB"/>
        </w:rPr>
        <w:t xml:space="preserve">Transformer-based methods have been proven similarly successful on relation extraction tasks with long inputs </w:t>
      </w:r>
      <w:r w:rsidR="004F052C">
        <w:rPr>
          <w:lang w:val="en-GB"/>
        </w:rPr>
        <w:t>both with (Zeng et al., 2020; Xu et al., 2021) and without</w:t>
      </w:r>
      <w:r w:rsidR="0034254C">
        <w:rPr>
          <w:lang w:val="en-GB"/>
        </w:rPr>
        <w:t xml:space="preserve"> </w:t>
      </w:r>
      <w:r w:rsidR="0034254C">
        <w:rPr>
          <w:lang w:val="en-GB"/>
        </w:rPr>
        <w:lastRenderedPageBreak/>
        <w:t>(</w:t>
      </w:r>
      <w:r w:rsidR="007C7CEB">
        <w:rPr>
          <w:lang w:val="en-GB"/>
        </w:rPr>
        <w:t xml:space="preserve">e.g., </w:t>
      </w:r>
      <w:r w:rsidR="0034254C">
        <w:rPr>
          <w:lang w:val="en-GB"/>
        </w:rPr>
        <w:t>Tan et al., 2022)</w:t>
      </w:r>
      <w:r w:rsidR="004F052C">
        <w:rPr>
          <w:lang w:val="en-GB"/>
        </w:rPr>
        <w:t xml:space="preserve"> dependency components</w:t>
      </w:r>
      <w:r w:rsidR="00062459">
        <w:rPr>
          <w:lang w:val="en-GB"/>
        </w:rPr>
        <w:t xml:space="preserve">, but </w:t>
      </w:r>
      <w:r w:rsidR="008D38BD">
        <w:rPr>
          <w:lang w:val="en-GB"/>
        </w:rPr>
        <w:t xml:space="preserve">are currently achieving state-of-the-art </w:t>
      </w:r>
      <w:r w:rsidR="0086180F">
        <w:rPr>
          <w:lang w:val="en-GB"/>
        </w:rPr>
        <w:t>results</w:t>
      </w:r>
      <w:r w:rsidR="00062459">
        <w:rPr>
          <w:lang w:val="en-GB"/>
        </w:rPr>
        <w:t xml:space="preserve"> without </w:t>
      </w:r>
      <w:r w:rsidR="007978FE">
        <w:rPr>
          <w:lang w:val="en-GB"/>
        </w:rPr>
        <w:t>them</w:t>
      </w:r>
      <w:r w:rsidR="004F052C">
        <w:rPr>
          <w:lang w:val="en-GB"/>
        </w:rPr>
        <w:t xml:space="preserve">. </w:t>
      </w:r>
    </w:p>
    <w:p w14:paraId="0EA9229D" w14:textId="352A7272" w:rsidR="003814A8" w:rsidRDefault="003814A8" w:rsidP="00502DBE">
      <w:pPr>
        <w:pStyle w:val="berschrift2"/>
        <w:numPr>
          <w:ilvl w:val="1"/>
          <w:numId w:val="3"/>
        </w:numPr>
        <w:ind w:left="567" w:hanging="567"/>
        <w:rPr>
          <w:lang w:val="en-GB"/>
        </w:rPr>
      </w:pPr>
      <w:bookmarkStart w:id="33" w:name="_Toc123469279"/>
      <w:bookmarkStart w:id="34" w:name="_Toc125097321"/>
      <w:r>
        <w:rPr>
          <w:lang w:val="en-GB"/>
        </w:rPr>
        <w:t>Transformer</w:t>
      </w:r>
      <w:r w:rsidR="001D513E">
        <w:rPr>
          <w:lang w:val="en-GB"/>
        </w:rPr>
        <w:t>s</w:t>
      </w:r>
      <w:bookmarkEnd w:id="33"/>
      <w:bookmarkEnd w:id="34"/>
    </w:p>
    <w:p w14:paraId="19BA58BD" w14:textId="63978371" w:rsidR="001D513E" w:rsidRDefault="003814A8" w:rsidP="003814A8">
      <w:pPr>
        <w:rPr>
          <w:lang w:val="en-GB"/>
        </w:rPr>
      </w:pPr>
      <w:r>
        <w:rPr>
          <w:lang w:val="en-GB"/>
        </w:rPr>
        <w:t>First introduced by</w:t>
      </w:r>
      <w:r w:rsidR="00F174B7">
        <w:rPr>
          <w:lang w:val="en-GB"/>
        </w:rPr>
        <w:t xml:space="preserve"> Vaswani et al. (2017)</w:t>
      </w:r>
      <w:r w:rsidR="00BC7143">
        <w:rPr>
          <w:lang w:val="en-GB"/>
        </w:rPr>
        <w:t xml:space="preserve"> as </w:t>
      </w:r>
      <w:r w:rsidR="00B25989">
        <w:rPr>
          <w:lang w:val="en-GB"/>
        </w:rPr>
        <w:t xml:space="preserve">a </w:t>
      </w:r>
      <w:r w:rsidR="00BC7143">
        <w:rPr>
          <w:lang w:val="en-GB"/>
        </w:rPr>
        <w:t>model for machine translation,</w:t>
      </w:r>
      <w:r>
        <w:rPr>
          <w:lang w:val="en-GB"/>
        </w:rPr>
        <w:t xml:space="preserve"> transformer</w:t>
      </w:r>
      <w:r w:rsidR="00F174B7">
        <w:rPr>
          <w:lang w:val="en-GB"/>
        </w:rPr>
        <w:t xml:space="preserve"> models</w:t>
      </w:r>
      <w:r>
        <w:rPr>
          <w:lang w:val="en-GB"/>
        </w:rPr>
        <w:t xml:space="preserve"> revolutioni</w:t>
      </w:r>
      <w:r w:rsidR="00FF24B4">
        <w:rPr>
          <w:lang w:val="en-GB"/>
        </w:rPr>
        <w:t>s</w:t>
      </w:r>
      <w:r>
        <w:rPr>
          <w:lang w:val="en-GB"/>
        </w:rPr>
        <w:t xml:space="preserve">ed the performance of NLP models, including relation extraction models. </w:t>
      </w:r>
      <w:r w:rsidR="00F174B7">
        <w:rPr>
          <w:lang w:val="en-GB"/>
        </w:rPr>
        <w:t>At heart</w:t>
      </w:r>
      <w:r w:rsidR="00F06D14">
        <w:rPr>
          <w:lang w:val="en-GB"/>
        </w:rPr>
        <w:t>,</w:t>
      </w:r>
      <w:r w:rsidR="00F174B7">
        <w:rPr>
          <w:lang w:val="en-GB"/>
        </w:rPr>
        <w:t xml:space="preserve"> the transformer is based on feed-forward neural networks in combination with</w:t>
      </w:r>
      <w:r w:rsidR="00285DBE">
        <w:rPr>
          <w:lang w:val="en-GB"/>
        </w:rPr>
        <w:t xml:space="preserve"> </w:t>
      </w:r>
      <w:r w:rsidR="00F174B7">
        <w:rPr>
          <w:lang w:val="en-GB"/>
        </w:rPr>
        <w:t>attention mechanisms.</w:t>
      </w:r>
      <w:r w:rsidR="00C66551">
        <w:rPr>
          <w:lang w:val="en-GB"/>
        </w:rPr>
        <w:t xml:space="preserve"> </w:t>
      </w:r>
      <w:r w:rsidR="003074CC">
        <w:rPr>
          <w:lang w:val="en-GB"/>
        </w:rPr>
        <w:t xml:space="preserve">Additionally, the transformer uses an encoder-decoder structure, which has been proven successful in previous </w:t>
      </w:r>
      <w:r w:rsidR="0087724C">
        <w:rPr>
          <w:lang w:val="en-GB"/>
        </w:rPr>
        <w:t>state-of-the-art</w:t>
      </w:r>
      <w:r w:rsidR="003074CC">
        <w:rPr>
          <w:lang w:val="en-GB"/>
        </w:rPr>
        <w:t xml:space="preserve"> language models, such as recurrent neural networks </w:t>
      </w:r>
      <w:r w:rsidR="00285DBE">
        <w:rPr>
          <w:lang w:val="en-GB"/>
        </w:rPr>
        <w:t xml:space="preserve">(e.g., Cho et al., 2014). </w:t>
      </w:r>
      <w:r w:rsidR="00A81847">
        <w:rPr>
          <w:lang w:val="en-GB"/>
        </w:rPr>
        <w:t xml:space="preserve">However, the attention mechanism is </w:t>
      </w:r>
      <w:r w:rsidR="004D6067">
        <w:rPr>
          <w:lang w:val="en-GB"/>
        </w:rPr>
        <w:t>the key</w:t>
      </w:r>
      <w:r w:rsidR="00A81847">
        <w:rPr>
          <w:lang w:val="en-GB"/>
        </w:rPr>
        <w:t xml:space="preserve"> differen</w:t>
      </w:r>
      <w:r w:rsidR="004D6067">
        <w:rPr>
          <w:lang w:val="en-GB"/>
        </w:rPr>
        <w:t>ce between</w:t>
      </w:r>
      <w:r w:rsidR="00A81847">
        <w:rPr>
          <w:lang w:val="en-GB"/>
        </w:rPr>
        <w:t xml:space="preserve"> the transformer model </w:t>
      </w:r>
      <w:r w:rsidR="004D6067">
        <w:rPr>
          <w:lang w:val="en-GB"/>
        </w:rPr>
        <w:t xml:space="preserve">and </w:t>
      </w:r>
      <w:r w:rsidR="00FD64FF">
        <w:rPr>
          <w:lang w:val="en-GB"/>
        </w:rPr>
        <w:t xml:space="preserve">these </w:t>
      </w:r>
      <w:r w:rsidR="00A81847">
        <w:rPr>
          <w:lang w:val="en-GB"/>
        </w:rPr>
        <w:t>previous models</w:t>
      </w:r>
      <w:r w:rsidR="00930720">
        <w:rPr>
          <w:lang w:val="en-GB"/>
        </w:rPr>
        <w:t xml:space="preserve"> (Vaswani et al. 2017)</w:t>
      </w:r>
      <w:r w:rsidR="003074CC">
        <w:rPr>
          <w:lang w:val="en-GB"/>
        </w:rPr>
        <w:t>.</w:t>
      </w:r>
      <w:r w:rsidR="00930720">
        <w:rPr>
          <w:lang w:val="en-GB"/>
        </w:rPr>
        <w:t xml:space="preserve"> </w:t>
      </w:r>
      <w:r w:rsidR="00C86C5D">
        <w:rPr>
          <w:lang w:val="en-GB"/>
        </w:rPr>
        <w:t xml:space="preserve">This section aims at explaining the transformer architecture and features, as well as how they are used for transfer learning. </w:t>
      </w:r>
    </w:p>
    <w:p w14:paraId="00BBE78B" w14:textId="05A6F428" w:rsidR="001D513E" w:rsidRDefault="001D513E" w:rsidP="00502DBE">
      <w:pPr>
        <w:pStyle w:val="berschrift3"/>
        <w:numPr>
          <w:ilvl w:val="2"/>
          <w:numId w:val="3"/>
        </w:numPr>
        <w:ind w:left="709" w:hanging="709"/>
        <w:rPr>
          <w:lang w:val="en-GB"/>
        </w:rPr>
      </w:pPr>
      <w:bookmarkStart w:id="35" w:name="_Toc123469280"/>
      <w:bookmarkStart w:id="36" w:name="_Toc125097322"/>
      <w:r>
        <w:rPr>
          <w:lang w:val="en-GB"/>
        </w:rPr>
        <w:t>Architecture</w:t>
      </w:r>
      <w:bookmarkEnd w:id="35"/>
      <w:bookmarkEnd w:id="36"/>
    </w:p>
    <w:p w14:paraId="3055FA69" w14:textId="77777777" w:rsidR="00532F70" w:rsidRDefault="00FE21AA" w:rsidP="00CD4B4D">
      <w:pPr>
        <w:rPr>
          <w:lang w:val="en-GB"/>
        </w:rPr>
      </w:pPr>
      <w:r>
        <w:rPr>
          <w:lang w:val="en-GB"/>
        </w:rPr>
        <w:t xml:space="preserve">The transformer can be split into three </w:t>
      </w:r>
      <w:r w:rsidR="00BC7143">
        <w:rPr>
          <w:lang w:val="en-GB"/>
        </w:rPr>
        <w:t>main</w:t>
      </w:r>
      <w:r>
        <w:rPr>
          <w:lang w:val="en-GB"/>
        </w:rPr>
        <w:t xml:space="preserve"> features: Embeddings, Encoder-Decoder Structure, and Attention.</w:t>
      </w:r>
      <w:r w:rsidR="00C9439D">
        <w:rPr>
          <w:lang w:val="en-GB"/>
        </w:rPr>
        <w:t xml:space="preserve"> </w:t>
      </w:r>
      <w:r w:rsidR="00C43CD1">
        <w:rPr>
          <w:lang w:val="en-GB"/>
        </w:rPr>
        <w:t>As the original transformer was created for</w:t>
      </w:r>
      <w:r w:rsidR="00C9439D">
        <w:rPr>
          <w:lang w:val="en-GB"/>
        </w:rPr>
        <w:t xml:space="preserve"> machine translation, the original goal was to create a translated output sentence given an English input sentence. The translation is generated word-by-word, each word being generated after</w:t>
      </w:r>
      <w:r w:rsidR="00C43CD1">
        <w:rPr>
          <w:lang w:val="en-GB"/>
        </w:rPr>
        <w:t xml:space="preserve"> the input went through the whole transformer architecture once</w:t>
      </w:r>
      <w:r w:rsidR="00C9439D">
        <w:rPr>
          <w:lang w:val="en-GB"/>
        </w:rPr>
        <w:t>.</w:t>
      </w:r>
      <w:r w:rsidR="00777532">
        <w:rPr>
          <w:lang w:val="en-GB"/>
        </w:rPr>
        <w:t xml:space="preserve"> </w:t>
      </w:r>
    </w:p>
    <w:p w14:paraId="43FA617D" w14:textId="77777777" w:rsidR="008422FE" w:rsidRDefault="00777532" w:rsidP="00E45CD8">
      <w:pPr>
        <w:rPr>
          <w:lang w:val="en-GB"/>
        </w:rPr>
      </w:pPr>
      <w:r>
        <w:rPr>
          <w:lang w:val="en-GB"/>
        </w:rPr>
        <w:t xml:space="preserve">Figure </w:t>
      </w:r>
      <w:r w:rsidR="00F617D6">
        <w:rPr>
          <w:lang w:val="en-GB"/>
        </w:rPr>
        <w:t>3</w:t>
      </w:r>
      <w:r>
        <w:rPr>
          <w:lang w:val="en-GB"/>
        </w:rPr>
        <w:t xml:space="preserve"> shows the transformer architecture as designed by Vaswani et al. (2017).</w:t>
      </w:r>
      <w:r w:rsidR="00532F70" w:rsidRPr="00532F70">
        <w:rPr>
          <w:lang w:val="en-GB"/>
        </w:rPr>
        <w:t xml:space="preserve"> </w:t>
      </w:r>
      <w:r w:rsidR="00532F70">
        <w:rPr>
          <w:lang w:val="en-GB"/>
        </w:rPr>
        <w:t xml:space="preserve">Inputs fed into the model get iteratively encoded over a set number of </w:t>
      </w:r>
      <w:r w:rsidR="00532F70" w:rsidRPr="005E1F9C">
        <w:rPr>
          <w:i/>
          <w:iCs/>
          <w:lang w:val="en-GB"/>
        </w:rPr>
        <w:t>N</w:t>
      </w:r>
      <w:r w:rsidR="00532F70">
        <w:rPr>
          <w:lang w:val="en-GB"/>
        </w:rPr>
        <w:t xml:space="preserve"> encoders to receive a more refined word representation, based on the word embeddings, its position in the input sequence and its context to other words in the input, the latter being generated by the attention heads of the encoder. The decoder receives its input auto-regressively and creates similar word representations as the encoder for the so</w:t>
      </w:r>
      <w:r w:rsidR="00B25989">
        <w:rPr>
          <w:lang w:val="en-GB"/>
        </w:rPr>
        <w:t>-</w:t>
      </w:r>
      <w:r w:rsidR="00532F70">
        <w:rPr>
          <w:lang w:val="en-GB"/>
        </w:rPr>
        <w:t xml:space="preserve">far generated words of the output sequence. These inputs are also </w:t>
      </w:r>
      <w:r w:rsidR="000D10B7">
        <w:rPr>
          <w:lang w:val="en-GB"/>
        </w:rPr>
        <w:t xml:space="preserve">encoded </w:t>
      </w:r>
      <w:r w:rsidR="00532F70">
        <w:rPr>
          <w:lang w:val="en-GB"/>
        </w:rPr>
        <w:t>based on the generated word itself, its position in the generated sentence and its context to other so far generated words. Importantly, Vaswani et al. (2017) use one Encoder-Decoder multi-head attention layer</w:t>
      </w:r>
      <w:r w:rsidR="000D10B7">
        <w:rPr>
          <w:lang w:val="en-GB"/>
        </w:rPr>
        <w:t xml:space="preserve"> in each of the </w:t>
      </w:r>
      <w:r w:rsidR="000D10B7" w:rsidRPr="000D10B7">
        <w:rPr>
          <w:i/>
          <w:iCs/>
          <w:lang w:val="en-GB"/>
        </w:rPr>
        <w:t>N</w:t>
      </w:r>
      <w:r w:rsidR="000D10B7">
        <w:rPr>
          <w:lang w:val="en-GB"/>
        </w:rPr>
        <w:t xml:space="preserve"> decoders</w:t>
      </w:r>
      <w:r w:rsidR="00532F70">
        <w:rPr>
          <w:lang w:val="en-GB"/>
        </w:rPr>
        <w:t>, setting the output representation in context to the encoded input, allowing to see which words of the generated output refer to which words of the input and to create new context vectors. These attention vectors represent the decoder output after being adjusted through a two-layer feed</w:t>
      </w:r>
      <w:r w:rsidR="00B25989">
        <w:rPr>
          <w:lang w:val="en-GB"/>
        </w:rPr>
        <w:t>-</w:t>
      </w:r>
      <w:r w:rsidR="00532F70">
        <w:rPr>
          <w:lang w:val="en-GB"/>
        </w:rPr>
        <w:t xml:space="preserve">forward neural network and normalisation. Based on one additional linear activation and a </w:t>
      </w:r>
      <w:proofErr w:type="spellStart"/>
      <w:r w:rsidR="00532F70">
        <w:rPr>
          <w:lang w:val="en-GB"/>
        </w:rPr>
        <w:t>softmax</w:t>
      </w:r>
      <w:proofErr w:type="spellEnd"/>
      <w:r w:rsidR="00532F70">
        <w:rPr>
          <w:lang w:val="en-GB"/>
        </w:rPr>
        <w:t xml:space="preserve"> function, the probabilities for the next output word are calculated and the next output word for the generated sequence is chosen based on </w:t>
      </w:r>
      <w:r w:rsidR="00B25989">
        <w:rPr>
          <w:lang w:val="en-GB"/>
        </w:rPr>
        <w:t xml:space="preserve">the </w:t>
      </w:r>
      <w:r w:rsidR="00532F70">
        <w:rPr>
          <w:lang w:val="en-GB"/>
        </w:rPr>
        <w:t>highest probability.</w:t>
      </w:r>
    </w:p>
    <w:p w14:paraId="3E685F22" w14:textId="77777777" w:rsidR="008422FE" w:rsidRDefault="008422FE" w:rsidP="00E45CD8">
      <w:pPr>
        <w:rPr>
          <w:lang w:val="en-GB"/>
        </w:rPr>
      </w:pPr>
    </w:p>
    <w:p w14:paraId="78212EF2" w14:textId="42A7E77C" w:rsidR="00E45CD8" w:rsidRDefault="00E45CD8" w:rsidP="00E45CD8">
      <w:pPr>
        <w:rPr>
          <w:lang w:val="en-GB"/>
        </w:rPr>
      </w:pPr>
      <w:r>
        <w:rPr>
          <w:lang w:val="en-GB"/>
        </w:rPr>
        <w:lastRenderedPageBreak/>
        <w:t xml:space="preserve">Figure </w:t>
      </w:r>
      <w:r w:rsidR="00F617D6">
        <w:rPr>
          <w:lang w:val="en-GB"/>
        </w:rPr>
        <w:t>3</w:t>
      </w:r>
    </w:p>
    <w:p w14:paraId="2BC621AE" w14:textId="46E47AA3" w:rsidR="00E45CD8" w:rsidRPr="00E45CD8" w:rsidRDefault="00E45CD8" w:rsidP="00E45CD8">
      <w:pPr>
        <w:rPr>
          <w:i/>
          <w:iCs/>
          <w:lang w:val="en-GB"/>
        </w:rPr>
      </w:pPr>
      <w:r w:rsidRPr="00E45CD8">
        <w:rPr>
          <w:i/>
          <w:iCs/>
          <w:lang w:val="en-GB"/>
        </w:rPr>
        <w:t>Transformer Architecture</w:t>
      </w:r>
      <w:r w:rsidR="00F617D6">
        <w:rPr>
          <w:i/>
          <w:iCs/>
          <w:lang w:val="en-GB"/>
        </w:rPr>
        <w:t xml:space="preserve"> (</w:t>
      </w:r>
      <w:r w:rsidRPr="00E45CD8">
        <w:rPr>
          <w:i/>
          <w:iCs/>
          <w:lang w:val="en-GB"/>
        </w:rPr>
        <w:t>Vaswani et al.</w:t>
      </w:r>
      <w:r w:rsidR="00F617D6">
        <w:rPr>
          <w:i/>
          <w:iCs/>
          <w:lang w:val="en-GB"/>
        </w:rPr>
        <w:t xml:space="preserve">, </w:t>
      </w:r>
      <w:r w:rsidRPr="00E45CD8">
        <w:rPr>
          <w:i/>
          <w:iCs/>
          <w:lang w:val="en-GB"/>
        </w:rPr>
        <w:t>2017)</w:t>
      </w:r>
    </w:p>
    <w:p w14:paraId="259E8E24" w14:textId="7EC1C4D9" w:rsidR="00E45CD8" w:rsidRDefault="00E45CD8" w:rsidP="00CD4B4D">
      <w:pPr>
        <w:rPr>
          <w:lang w:val="en-GB"/>
        </w:rPr>
      </w:pPr>
      <w:r w:rsidRPr="00FE21AA">
        <w:rPr>
          <w:noProof/>
          <w:lang w:val="en-GB"/>
        </w:rPr>
        <w:drawing>
          <wp:inline distT="0" distB="0" distL="0" distR="0" wp14:anchorId="3682C608" wp14:editId="35B4BB20">
            <wp:extent cx="2292626" cy="2945844"/>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85"/>
                    <a:stretch/>
                  </pic:blipFill>
                  <pic:spPr bwMode="auto">
                    <a:xfrm>
                      <a:off x="0" y="0"/>
                      <a:ext cx="2308816" cy="2966647"/>
                    </a:xfrm>
                    <a:prstGeom prst="rect">
                      <a:avLst/>
                    </a:prstGeom>
                    <a:ln>
                      <a:noFill/>
                    </a:ln>
                    <a:extLst>
                      <a:ext uri="{53640926-AAD7-44D8-BBD7-CCE9431645EC}">
                        <a14:shadowObscured xmlns:a14="http://schemas.microsoft.com/office/drawing/2010/main"/>
                      </a:ext>
                    </a:extLst>
                  </pic:spPr>
                </pic:pic>
              </a:graphicData>
            </a:graphic>
          </wp:inline>
        </w:drawing>
      </w:r>
    </w:p>
    <w:p w14:paraId="3829A2A4" w14:textId="77777777" w:rsidR="003E170E" w:rsidRDefault="003E170E" w:rsidP="00CD4B4D">
      <w:pPr>
        <w:rPr>
          <w:lang w:val="en-GB"/>
        </w:rPr>
      </w:pPr>
    </w:p>
    <w:p w14:paraId="64995153" w14:textId="5B9F215D" w:rsidR="00FE21AA" w:rsidRDefault="008422FE" w:rsidP="005B3BAF">
      <w:pPr>
        <w:pStyle w:val="berschrift4"/>
        <w:numPr>
          <w:ilvl w:val="3"/>
          <w:numId w:val="3"/>
        </w:numPr>
        <w:ind w:left="993" w:hanging="993"/>
        <w:rPr>
          <w:lang w:val="en-GB"/>
        </w:rPr>
      </w:pPr>
      <w:r>
        <w:rPr>
          <w:lang w:val="en-GB"/>
        </w:rPr>
        <w:t xml:space="preserve">Multi-headed </w:t>
      </w:r>
      <w:r w:rsidR="00435FB2">
        <w:rPr>
          <w:lang w:val="en-GB"/>
        </w:rPr>
        <w:t>A</w:t>
      </w:r>
      <w:r w:rsidR="00ED3EEA">
        <w:rPr>
          <w:lang w:val="en-GB"/>
        </w:rPr>
        <w:t>ttention</w:t>
      </w:r>
    </w:p>
    <w:p w14:paraId="7A13D732" w14:textId="0A60F086" w:rsidR="00ED3EEA" w:rsidRDefault="00ED3EEA" w:rsidP="00ED3EEA">
      <w:pPr>
        <w:rPr>
          <w:lang w:val="en-GB"/>
        </w:rPr>
      </w:pPr>
      <w:r>
        <w:rPr>
          <w:lang w:val="en-GB"/>
        </w:rPr>
        <w:t xml:space="preserve">The </w:t>
      </w:r>
      <w:r w:rsidR="00906386">
        <w:rPr>
          <w:lang w:val="en-GB"/>
        </w:rPr>
        <w:t xml:space="preserve">scaled dot-product </w:t>
      </w:r>
      <w:r>
        <w:rPr>
          <w:lang w:val="en-GB"/>
        </w:rPr>
        <w:t xml:space="preserve">attention mechanism, </w:t>
      </w:r>
      <w:r w:rsidR="00EB5CC3">
        <w:rPr>
          <w:lang w:val="en-GB"/>
        </w:rPr>
        <w:t xml:space="preserve">in this thesis </w:t>
      </w:r>
      <w:r>
        <w:rPr>
          <w:lang w:val="en-GB"/>
        </w:rPr>
        <w:t>previously referred to as “context to other words”</w:t>
      </w:r>
      <w:r w:rsidR="00EB5CC3">
        <w:rPr>
          <w:lang w:val="en-GB"/>
        </w:rPr>
        <w:t>,</w:t>
      </w:r>
      <w:r>
        <w:rPr>
          <w:lang w:val="en-GB"/>
        </w:rPr>
        <w:t xml:space="preserve"> describe</w:t>
      </w:r>
      <w:r w:rsidR="007E600B">
        <w:rPr>
          <w:lang w:val="en-GB"/>
        </w:rPr>
        <w:t>s</w:t>
      </w:r>
      <w:r>
        <w:rPr>
          <w:lang w:val="en-GB"/>
        </w:rPr>
        <w:t xml:space="preserve"> how close words in a sequence are related to another. </w:t>
      </w:r>
      <w:r w:rsidR="00FE12BA">
        <w:rPr>
          <w:lang w:val="en-GB"/>
        </w:rPr>
        <w:t>Vaswani et al. (2017) calculated the</w:t>
      </w:r>
      <w:r>
        <w:rPr>
          <w:lang w:val="en-GB"/>
        </w:rPr>
        <w:t xml:space="preserve"> attention</w:t>
      </w:r>
      <w:r w:rsidR="00FE12BA">
        <w:rPr>
          <w:lang w:val="en-GB"/>
        </w:rPr>
        <w:t xml:space="preserve"> for every word </w:t>
      </w:r>
      <w:proofErr w:type="gramStart"/>
      <w:r w:rsidR="00FE12BA">
        <w:rPr>
          <w:lang w:val="en-GB"/>
        </w:rPr>
        <w:t>in a given</w:t>
      </w:r>
      <w:proofErr w:type="gramEnd"/>
      <w:r w:rsidR="00FE12BA">
        <w:rPr>
          <w:lang w:val="en-GB"/>
        </w:rPr>
        <w:t xml:space="preserve"> sequence as</w:t>
      </w:r>
      <w:r>
        <w:rPr>
          <w:lang w:val="en-GB"/>
        </w:rPr>
        <w:t xml:space="preserve">: </w:t>
      </w:r>
    </w:p>
    <w:p w14:paraId="0E9AB247" w14:textId="25832A0A" w:rsidR="00ED3EEA" w:rsidRDefault="00ED3EEA" w:rsidP="006B63CD">
      <w:pPr>
        <w:ind w:left="2124" w:firstLine="708"/>
        <w:jc w:val="left"/>
        <w:rPr>
          <w:rFonts w:eastAsiaTheme="minorEastAsia"/>
          <w:lang w:val="en-GB"/>
        </w:rPr>
      </w:pPr>
      <m:oMath>
        <m:r>
          <w:rPr>
            <w:rFonts w:ascii="Cambria Math" w:hAnsi="Cambria Math" w:cs="Arial"/>
            <w:lang w:val="en-GB"/>
          </w:rPr>
          <m:t>Attention</m:t>
        </m:r>
        <m:d>
          <m:dPr>
            <m:ctrlPr>
              <w:rPr>
                <w:rFonts w:ascii="Cambria Math" w:hAnsi="Cambria Math" w:cs="Arial"/>
                <w:i/>
                <w:lang w:val="en-GB"/>
              </w:rPr>
            </m:ctrlPr>
          </m:dPr>
          <m:e>
            <m:r>
              <w:rPr>
                <w:rFonts w:ascii="Cambria Math" w:hAnsi="Cambria Math" w:cs="Arial"/>
                <w:lang w:val="en-GB"/>
              </w:rPr>
              <m:t>Q,K,V</m:t>
            </m:r>
          </m:e>
        </m:d>
        <m:r>
          <w:rPr>
            <w:rFonts w:ascii="Cambria Math" w:hAnsi="Cambria Math" w:cs="Arial"/>
            <w:lang w:val="en-GB"/>
          </w:rPr>
          <m:t>=softmax</m:t>
        </m:r>
        <m:d>
          <m:dPr>
            <m:ctrlPr>
              <w:rPr>
                <w:rFonts w:ascii="Cambria Math" w:hAnsi="Cambria Math" w:cs="Arial"/>
                <w:i/>
                <w:lang w:val="en-GB"/>
              </w:rPr>
            </m:ctrlPr>
          </m:dPr>
          <m:e>
            <m:f>
              <m:fPr>
                <m:ctrlPr>
                  <w:rPr>
                    <w:rFonts w:ascii="Cambria Math" w:hAnsi="Cambria Math" w:cs="Arial"/>
                    <w:i/>
                    <w:lang w:val="en-GB"/>
                  </w:rPr>
                </m:ctrlPr>
              </m:fPr>
              <m:num>
                <m:r>
                  <w:rPr>
                    <w:rFonts w:ascii="Cambria Math" w:hAnsi="Cambria Math" w:cs="Arial"/>
                    <w:lang w:val="en-GB"/>
                  </w:rPr>
                  <m:t>Q</m:t>
                </m:r>
                <m:sSup>
                  <m:sSupPr>
                    <m:ctrlPr>
                      <w:rPr>
                        <w:rFonts w:ascii="Cambria Math" w:hAnsi="Cambria Math" w:cs="Arial"/>
                        <w:i/>
                        <w:lang w:val="en-GB"/>
                      </w:rPr>
                    </m:ctrlPr>
                  </m:sSupPr>
                  <m:e>
                    <m:r>
                      <w:rPr>
                        <w:rFonts w:ascii="Cambria Math" w:hAnsi="Cambria Math" w:cs="Arial"/>
                        <w:lang w:val="en-GB"/>
                      </w:rPr>
                      <m:t>K</m:t>
                    </m:r>
                  </m:e>
                  <m:sup>
                    <m:r>
                      <w:rPr>
                        <w:rFonts w:ascii="Cambria Math" w:hAnsi="Cambria Math" w:cs="Arial"/>
                        <w:lang w:val="en-GB"/>
                      </w:rPr>
                      <m:t>T</m:t>
                    </m:r>
                  </m:sup>
                </m:sSup>
              </m:num>
              <m:den>
                <m:rad>
                  <m:radPr>
                    <m:degHide m:val="1"/>
                    <m:ctrlPr>
                      <w:rPr>
                        <w:rFonts w:ascii="Cambria Math" w:hAnsi="Cambria Math" w:cs="Arial"/>
                        <w:i/>
                        <w:lang w:val="en-GB"/>
                      </w:rPr>
                    </m:ctrlPr>
                  </m:radPr>
                  <m:deg/>
                  <m:e>
                    <m:sSub>
                      <m:sSubPr>
                        <m:ctrlPr>
                          <w:rPr>
                            <w:rFonts w:ascii="Cambria Math" w:hAnsi="Cambria Math" w:cs="Arial"/>
                            <w:i/>
                            <w:lang w:val="en-GB"/>
                          </w:rPr>
                        </m:ctrlPr>
                      </m:sSubPr>
                      <m:e>
                        <m:r>
                          <w:rPr>
                            <w:rFonts w:ascii="Cambria Math" w:hAnsi="Cambria Math" w:cs="Arial"/>
                            <w:lang w:val="en-GB"/>
                          </w:rPr>
                          <m:t>d</m:t>
                        </m:r>
                      </m:e>
                      <m:sub>
                        <m:r>
                          <w:rPr>
                            <w:rFonts w:ascii="Cambria Math" w:hAnsi="Cambria Math" w:cs="Arial"/>
                            <w:lang w:val="en-GB"/>
                          </w:rPr>
                          <m:t>k</m:t>
                        </m:r>
                      </m:sub>
                    </m:sSub>
                  </m:e>
                </m:rad>
              </m:den>
            </m:f>
            <m:r>
              <w:rPr>
                <w:rFonts w:ascii="Cambria Math" w:hAnsi="Cambria Math" w:cs="Arial"/>
                <w:lang w:val="en-GB"/>
              </w:rPr>
              <m:t xml:space="preserve"> </m:t>
            </m:r>
          </m:e>
        </m:d>
        <m:r>
          <w:rPr>
            <w:rFonts w:ascii="Cambria Math" w:hAnsi="Cambria Math" w:cs="Arial"/>
            <w:lang w:val="en-GB"/>
          </w:rPr>
          <m:t>V</m:t>
        </m:r>
      </m:oMath>
      <w:r>
        <w:rPr>
          <w:rFonts w:eastAsiaTheme="minorEastAsia"/>
          <w:lang w:val="en-GB"/>
        </w:rPr>
        <w:t xml:space="preserve"> </w:t>
      </w:r>
      <w:r>
        <w:rPr>
          <w:rFonts w:eastAsiaTheme="minorEastAsia"/>
          <w:lang w:val="en-GB"/>
        </w:rPr>
        <w:tab/>
      </w:r>
      <w:r>
        <w:rPr>
          <w:rFonts w:eastAsiaTheme="minorEastAsia"/>
          <w:lang w:val="en-GB"/>
        </w:rPr>
        <w:tab/>
        <w:t>(1)</w:t>
      </w:r>
    </w:p>
    <w:p w14:paraId="4B587FA2" w14:textId="344BCA89" w:rsidR="00D06366" w:rsidRDefault="00D06366" w:rsidP="00D06366">
      <w:pPr>
        <w:rPr>
          <w:lang w:val="en-GB"/>
        </w:rPr>
      </w:pPr>
      <w:r>
        <w:rPr>
          <w:lang w:val="en-GB"/>
        </w:rPr>
        <w:t xml:space="preserve">Given </w:t>
      </w:r>
      <w:r w:rsidRPr="00440761">
        <w:rPr>
          <w:i/>
          <w:iCs/>
          <w:lang w:val="en-GB"/>
        </w:rPr>
        <w:t>Q</w:t>
      </w:r>
      <w:r>
        <w:rPr>
          <w:lang w:val="en-GB"/>
        </w:rPr>
        <w:t xml:space="preserve">, </w:t>
      </w:r>
      <w:r w:rsidRPr="00440761">
        <w:rPr>
          <w:i/>
          <w:iCs/>
          <w:lang w:val="en-GB"/>
        </w:rPr>
        <w:t>K</w:t>
      </w:r>
      <w:r>
        <w:rPr>
          <w:lang w:val="en-GB"/>
        </w:rPr>
        <w:t xml:space="preserve">, </w:t>
      </w:r>
      <w:r w:rsidRPr="00440761">
        <w:rPr>
          <w:i/>
          <w:iCs/>
          <w:lang w:val="en-GB"/>
        </w:rPr>
        <w:t>V</w:t>
      </w:r>
      <w:r>
        <w:rPr>
          <w:lang w:val="en-GB"/>
        </w:rPr>
        <w:t xml:space="preserve"> being the dot-product of the input embeddings and the weight matrices </w:t>
      </w:r>
      <w:r w:rsidRPr="00440761">
        <w:rPr>
          <w:i/>
          <w:iCs/>
          <w:lang w:val="en-GB"/>
        </w:rPr>
        <w:t>W</w:t>
      </w:r>
      <w:r w:rsidRPr="00440761">
        <w:rPr>
          <w:i/>
          <w:iCs/>
          <w:vertAlign w:val="subscript"/>
          <w:lang w:val="en-GB"/>
        </w:rPr>
        <w:t>Q</w:t>
      </w:r>
      <w:r>
        <w:rPr>
          <w:lang w:val="en-GB"/>
        </w:rPr>
        <w:t xml:space="preserve">, </w:t>
      </w:r>
      <w:r w:rsidRPr="00440761">
        <w:rPr>
          <w:i/>
          <w:iCs/>
          <w:lang w:val="en-GB"/>
        </w:rPr>
        <w:t>W</w:t>
      </w:r>
      <w:r w:rsidRPr="00440761">
        <w:rPr>
          <w:i/>
          <w:iCs/>
          <w:vertAlign w:val="subscript"/>
          <w:lang w:val="en-GB"/>
        </w:rPr>
        <w:t>K</w:t>
      </w:r>
      <w:r>
        <w:rPr>
          <w:lang w:val="en-GB"/>
        </w:rPr>
        <w:t xml:space="preserve">, and </w:t>
      </w:r>
      <w:r w:rsidRPr="00440761">
        <w:rPr>
          <w:i/>
          <w:iCs/>
          <w:lang w:val="en-GB"/>
        </w:rPr>
        <w:t>W</w:t>
      </w:r>
      <w:r w:rsidRPr="00440761">
        <w:rPr>
          <w:i/>
          <w:iCs/>
          <w:vertAlign w:val="subscript"/>
          <w:lang w:val="en-GB"/>
        </w:rPr>
        <w:t>V</w:t>
      </w:r>
      <w:r>
        <w:rPr>
          <w:lang w:val="en-GB"/>
        </w:rPr>
        <w:t>. These matrices are randomly initiali</w:t>
      </w:r>
      <w:r w:rsidR="00482573">
        <w:rPr>
          <w:lang w:val="en-GB"/>
        </w:rPr>
        <w:t>s</w:t>
      </w:r>
      <w:r>
        <w:rPr>
          <w:lang w:val="en-GB"/>
        </w:rPr>
        <w:t xml:space="preserve">ed and trained during the encoder step. </w:t>
      </w:r>
    </w:p>
    <w:p w14:paraId="0A75AA5E" w14:textId="35D012C1" w:rsidR="00E30476" w:rsidRDefault="00E30476" w:rsidP="00D06366">
      <w:pPr>
        <w:rPr>
          <w:lang w:val="en-GB"/>
        </w:rPr>
      </w:pPr>
      <w:r>
        <w:rPr>
          <w:lang w:val="en-GB"/>
        </w:rPr>
        <w:t xml:space="preserve">Instead of doing this scaled dot-product attention once, Vaswani et al. (2017) employ multi-headed attention </w:t>
      </w:r>
      <w:r w:rsidR="00EF7E90">
        <w:rPr>
          <w:lang w:val="en-GB"/>
        </w:rPr>
        <w:t xml:space="preserve">over </w:t>
      </w:r>
      <w:proofErr w:type="gramStart"/>
      <w:r w:rsidR="00EF7E90">
        <w:rPr>
          <w:lang w:val="en-GB"/>
        </w:rPr>
        <w:t>a number of</w:t>
      </w:r>
      <w:proofErr w:type="gramEnd"/>
      <w:r w:rsidR="00EF7E90">
        <w:rPr>
          <w:lang w:val="en-GB"/>
        </w:rPr>
        <w:t xml:space="preserve"> heads </w:t>
      </w:r>
      <w:r w:rsidR="00526D2A" w:rsidRPr="00440761">
        <w:rPr>
          <w:i/>
          <w:iCs/>
          <w:lang w:val="en-GB"/>
        </w:rPr>
        <w:t>h</w:t>
      </w:r>
      <w:r w:rsidR="00526D2A">
        <w:rPr>
          <w:lang w:val="en-GB"/>
        </w:rPr>
        <w:t xml:space="preserve"> </w:t>
      </w:r>
      <w:r w:rsidR="00EF7E90">
        <w:rPr>
          <w:lang w:val="en-GB"/>
        </w:rPr>
        <w:t xml:space="preserve">simultaneously. </w:t>
      </w:r>
      <w:r w:rsidR="00526D2A">
        <w:rPr>
          <w:lang w:val="en-GB"/>
        </w:rPr>
        <w:t>The</w:t>
      </w:r>
      <w:r w:rsidR="007D1865">
        <w:rPr>
          <w:lang w:val="en-GB"/>
        </w:rPr>
        <w:t xml:space="preserve"> weight matrices </w:t>
      </w:r>
      <w:r w:rsidR="007D1865" w:rsidRPr="00440761">
        <w:rPr>
          <w:i/>
          <w:iCs/>
          <w:lang w:val="en-GB"/>
        </w:rPr>
        <w:t>W</w:t>
      </w:r>
      <w:r w:rsidR="007D1865" w:rsidRPr="00440761">
        <w:rPr>
          <w:i/>
          <w:iCs/>
          <w:vertAlign w:val="subscript"/>
          <w:lang w:val="en-GB"/>
        </w:rPr>
        <w:t>Q</w:t>
      </w:r>
      <w:r w:rsidR="007D1865">
        <w:rPr>
          <w:lang w:val="en-GB"/>
        </w:rPr>
        <w:t xml:space="preserve">, </w:t>
      </w:r>
      <w:r w:rsidR="007D1865" w:rsidRPr="00440761">
        <w:rPr>
          <w:i/>
          <w:iCs/>
          <w:lang w:val="en-GB"/>
        </w:rPr>
        <w:t>W</w:t>
      </w:r>
      <w:r w:rsidR="007D1865" w:rsidRPr="00440761">
        <w:rPr>
          <w:i/>
          <w:iCs/>
          <w:vertAlign w:val="subscript"/>
          <w:lang w:val="en-GB"/>
        </w:rPr>
        <w:t>K</w:t>
      </w:r>
      <w:r w:rsidR="007D1865">
        <w:rPr>
          <w:lang w:val="en-GB"/>
        </w:rPr>
        <w:t xml:space="preserve">, and </w:t>
      </w:r>
      <w:r w:rsidR="007D1865" w:rsidRPr="00440761">
        <w:rPr>
          <w:i/>
          <w:iCs/>
          <w:lang w:val="en-GB"/>
        </w:rPr>
        <w:t>W</w:t>
      </w:r>
      <w:r w:rsidR="007D1865" w:rsidRPr="00440761">
        <w:rPr>
          <w:i/>
          <w:iCs/>
          <w:vertAlign w:val="subscript"/>
          <w:lang w:val="en-GB"/>
        </w:rPr>
        <w:t>V</w:t>
      </w:r>
      <w:r w:rsidR="007D1865">
        <w:rPr>
          <w:lang w:val="en-GB"/>
        </w:rPr>
        <w:t xml:space="preserve"> are </w:t>
      </w:r>
      <w:r w:rsidR="00526D2A">
        <w:rPr>
          <w:lang w:val="en-GB"/>
        </w:rPr>
        <w:t xml:space="preserve">split into </w:t>
      </w:r>
      <w:r w:rsidR="00526D2A" w:rsidRPr="00440761">
        <w:rPr>
          <w:i/>
          <w:iCs/>
          <w:lang w:val="en-GB"/>
        </w:rPr>
        <w:t>h</w:t>
      </w:r>
      <w:r w:rsidR="00526D2A">
        <w:rPr>
          <w:lang w:val="en-GB"/>
        </w:rPr>
        <w:t xml:space="preserve"> matrices of the same size, being used in different heads. </w:t>
      </w:r>
      <w:r w:rsidR="00440761">
        <w:rPr>
          <w:lang w:val="en-GB"/>
        </w:rPr>
        <w:t xml:space="preserve">Finally, the attention matrices calculated are concatenated. </w:t>
      </w:r>
      <w:r w:rsidR="00526D2A">
        <w:rPr>
          <w:lang w:val="en-GB"/>
        </w:rPr>
        <w:t>Vaswani et al. (2017) argue that splitting this attention task</w:t>
      </w:r>
      <w:r w:rsidR="00440761">
        <w:rPr>
          <w:lang w:val="en-GB"/>
        </w:rPr>
        <w:t xml:space="preserve"> into multi-head attention</w:t>
      </w:r>
      <w:r w:rsidR="00526D2A">
        <w:rPr>
          <w:lang w:val="en-GB"/>
        </w:rPr>
        <w:t xml:space="preserve"> </w:t>
      </w:r>
      <w:r w:rsidR="00440761">
        <w:rPr>
          <w:lang w:val="en-GB"/>
        </w:rPr>
        <w:t>enables the embeddings to learn different features of the</w:t>
      </w:r>
      <w:r w:rsidR="00B72906">
        <w:rPr>
          <w:lang w:val="en-GB"/>
        </w:rPr>
        <w:t xml:space="preserve"> same</w:t>
      </w:r>
      <w:r w:rsidR="00440761">
        <w:rPr>
          <w:lang w:val="en-GB"/>
        </w:rPr>
        <w:t xml:space="preserve"> word in its position in the sequence and of its relation to other words within the</w:t>
      </w:r>
      <w:r w:rsidR="00B72906">
        <w:rPr>
          <w:lang w:val="en-GB"/>
        </w:rPr>
        <w:t xml:space="preserve"> input sequence or generated sequence</w:t>
      </w:r>
      <w:r w:rsidR="00595F89">
        <w:rPr>
          <w:lang w:val="en-GB"/>
        </w:rPr>
        <w:t xml:space="preserve">, </w:t>
      </w:r>
      <w:r w:rsidR="00D60575">
        <w:rPr>
          <w:lang w:val="en-GB"/>
        </w:rPr>
        <w:t xml:space="preserve">potentially </w:t>
      </w:r>
      <w:r w:rsidR="00595F89">
        <w:rPr>
          <w:lang w:val="en-GB"/>
        </w:rPr>
        <w:t>creating richer word encodings overall</w:t>
      </w:r>
      <w:r w:rsidR="00440761">
        <w:rPr>
          <w:lang w:val="en-GB"/>
        </w:rPr>
        <w:t>.</w:t>
      </w:r>
    </w:p>
    <w:p w14:paraId="5825BD5E" w14:textId="6BAB236E" w:rsidR="00A91A61" w:rsidRDefault="00BB100B" w:rsidP="00D06366">
      <w:pPr>
        <w:rPr>
          <w:lang w:val="en-GB"/>
        </w:rPr>
      </w:pPr>
      <w:r>
        <w:rPr>
          <w:lang w:val="en-GB"/>
        </w:rPr>
        <w:t>The</w:t>
      </w:r>
      <w:r w:rsidR="007B19EE">
        <w:rPr>
          <w:lang w:val="en-GB"/>
        </w:rPr>
        <w:t xml:space="preserve"> </w:t>
      </w:r>
      <w:r>
        <w:rPr>
          <w:lang w:val="en-GB"/>
        </w:rPr>
        <w:t xml:space="preserve">multi-headed </w:t>
      </w:r>
      <w:r w:rsidR="007B19EE">
        <w:rPr>
          <w:lang w:val="en-GB"/>
        </w:rPr>
        <w:t xml:space="preserve">attention </w:t>
      </w:r>
      <w:r w:rsidR="00981D48">
        <w:rPr>
          <w:lang w:val="en-GB"/>
        </w:rPr>
        <w:t>layer</w:t>
      </w:r>
      <w:r w:rsidR="007B19EE">
        <w:rPr>
          <w:lang w:val="en-GB"/>
        </w:rPr>
        <w:t xml:space="preserve"> </w:t>
      </w:r>
      <w:r w:rsidR="00A91A61">
        <w:rPr>
          <w:lang w:val="en-GB"/>
        </w:rPr>
        <w:t>fixes the big struggle of recurrent neural networks</w:t>
      </w:r>
      <w:r w:rsidR="001543F4">
        <w:rPr>
          <w:lang w:val="en-GB"/>
        </w:rPr>
        <w:t xml:space="preserve">, </w:t>
      </w:r>
      <w:r w:rsidR="00051184">
        <w:rPr>
          <w:lang w:val="en-GB"/>
        </w:rPr>
        <w:t>having to carry early token</w:t>
      </w:r>
      <w:r>
        <w:rPr>
          <w:lang w:val="en-GB"/>
        </w:rPr>
        <w:t xml:space="preserve"> information</w:t>
      </w:r>
      <w:r w:rsidR="00051184">
        <w:rPr>
          <w:lang w:val="en-GB"/>
        </w:rPr>
        <w:t xml:space="preserve"> through every following token, potentially resulting</w:t>
      </w:r>
      <w:r>
        <w:rPr>
          <w:lang w:val="en-GB"/>
        </w:rPr>
        <w:t xml:space="preserve"> </w:t>
      </w:r>
      <w:r>
        <w:rPr>
          <w:lang w:val="en-GB"/>
        </w:rPr>
        <w:lastRenderedPageBreak/>
        <w:t>in information being lost and</w:t>
      </w:r>
      <w:r w:rsidR="00051184">
        <w:rPr>
          <w:lang w:val="en-GB"/>
        </w:rPr>
        <w:t xml:space="preserve"> in exploding or vanishing gradients in case of long sequences (Le &amp; </w:t>
      </w:r>
      <w:proofErr w:type="spellStart"/>
      <w:r w:rsidR="00051184">
        <w:rPr>
          <w:lang w:val="en-GB"/>
        </w:rPr>
        <w:t>Zuidema</w:t>
      </w:r>
      <w:proofErr w:type="spellEnd"/>
      <w:r w:rsidR="00051184">
        <w:rPr>
          <w:lang w:val="en-GB"/>
        </w:rPr>
        <w:t xml:space="preserve">, 2016). </w:t>
      </w:r>
      <w:r>
        <w:rPr>
          <w:lang w:val="en-GB"/>
        </w:rPr>
        <w:t>Instead of gathering information from the input sequence sequentially</w:t>
      </w:r>
      <w:r w:rsidR="001543F4">
        <w:rPr>
          <w:lang w:val="en-GB"/>
        </w:rPr>
        <w:t xml:space="preserve"> as recurrent neural networks and long short-term memory networks do</w:t>
      </w:r>
      <w:r w:rsidR="00A45F5A">
        <w:rPr>
          <w:lang w:val="en-GB"/>
        </w:rPr>
        <w:t xml:space="preserve">, transformers can </w:t>
      </w:r>
      <w:r w:rsidR="007E600B">
        <w:rPr>
          <w:lang w:val="en-GB"/>
        </w:rPr>
        <w:t>calculate</w:t>
      </w:r>
      <w:r w:rsidR="00A45F5A">
        <w:rPr>
          <w:lang w:val="en-GB"/>
        </w:rPr>
        <w:t xml:space="preserve"> the attention matrices in parallel for the whole sequence, as the attention of a word </w:t>
      </w:r>
      <w:r w:rsidR="00913D76">
        <w:rPr>
          <w:lang w:val="en-GB"/>
        </w:rPr>
        <w:t>is isolated from</w:t>
      </w:r>
      <w:r w:rsidR="00A45F5A">
        <w:rPr>
          <w:lang w:val="en-GB"/>
        </w:rPr>
        <w:t xml:space="preserve"> the attention values of a prior word</w:t>
      </w:r>
      <w:r w:rsidR="000F456E">
        <w:rPr>
          <w:lang w:val="en-GB"/>
        </w:rPr>
        <w:t xml:space="preserve"> (Vaswani et al., 2017)</w:t>
      </w:r>
      <w:r w:rsidR="00A45F5A">
        <w:rPr>
          <w:lang w:val="en-GB"/>
        </w:rPr>
        <w:t>. This paralleli</w:t>
      </w:r>
      <w:r w:rsidR="00AE5E22">
        <w:rPr>
          <w:lang w:val="en-GB"/>
        </w:rPr>
        <w:t>s</w:t>
      </w:r>
      <w:r w:rsidR="00A45F5A">
        <w:rPr>
          <w:lang w:val="en-GB"/>
        </w:rPr>
        <w:t xml:space="preserve">ation in encoding offers the potential of a speed-up due to the reduction of sequential steps at the cost of quadratic scaling in complexity due to the attention being calculated between </w:t>
      </w:r>
      <w:r w:rsidR="00913D76">
        <w:rPr>
          <w:lang w:val="en-GB"/>
        </w:rPr>
        <w:t>every</w:t>
      </w:r>
      <w:r w:rsidR="00A45F5A">
        <w:rPr>
          <w:lang w:val="en-GB"/>
        </w:rPr>
        <w:t xml:space="preserve"> word of the sentence. To overcome this issue in the case of long sequences, it is possible to restrict the attention to a specified window size, inducing </w:t>
      </w:r>
      <w:r w:rsidR="00913D76">
        <w:rPr>
          <w:lang w:val="en-GB"/>
        </w:rPr>
        <w:t>constant</w:t>
      </w:r>
      <w:r w:rsidR="00A45F5A">
        <w:rPr>
          <w:lang w:val="en-GB"/>
        </w:rPr>
        <w:t xml:space="preserve"> instead of quadratic scaling (Vaswani et al., 2017). </w:t>
      </w:r>
    </w:p>
    <w:p w14:paraId="07FC1AF5" w14:textId="3D09C8A0" w:rsidR="00A91A61" w:rsidRDefault="00FE12BA" w:rsidP="00D06366">
      <w:pPr>
        <w:rPr>
          <w:lang w:val="en-GB"/>
        </w:rPr>
      </w:pPr>
      <w:r>
        <w:rPr>
          <w:lang w:val="en-GB"/>
        </w:rPr>
        <w:t xml:space="preserve">Figure </w:t>
      </w:r>
      <w:r w:rsidR="00F87224">
        <w:rPr>
          <w:lang w:val="en-GB"/>
        </w:rPr>
        <w:t>4</w:t>
      </w:r>
      <w:r>
        <w:rPr>
          <w:lang w:val="en-GB"/>
        </w:rPr>
        <w:t xml:space="preserve"> shows </w:t>
      </w:r>
      <w:r w:rsidR="00E246E0">
        <w:rPr>
          <w:lang w:val="en-GB"/>
        </w:rPr>
        <w:t>the attention of the token “</w:t>
      </w:r>
      <w:r w:rsidR="001636C7">
        <w:rPr>
          <w:lang w:val="en-GB"/>
        </w:rPr>
        <w:t>urges</w:t>
      </w:r>
      <w:r w:rsidR="00E246E0">
        <w:rPr>
          <w:lang w:val="en-GB"/>
        </w:rPr>
        <w:t xml:space="preserve">” to other tokens in the sentence. The visualization only shows </w:t>
      </w:r>
      <w:r>
        <w:rPr>
          <w:lang w:val="en-GB"/>
        </w:rPr>
        <w:t xml:space="preserve">one </w:t>
      </w:r>
      <w:r w:rsidR="00E246E0">
        <w:rPr>
          <w:lang w:val="en-GB"/>
        </w:rPr>
        <w:t>self-attention</w:t>
      </w:r>
      <w:r>
        <w:rPr>
          <w:lang w:val="en-GB"/>
        </w:rPr>
        <w:t xml:space="preserve"> attention head</w:t>
      </w:r>
      <w:r w:rsidR="00E246E0">
        <w:rPr>
          <w:lang w:val="en-GB"/>
        </w:rPr>
        <w:t xml:space="preserve"> generated from </w:t>
      </w:r>
      <w:r w:rsidR="00532F70">
        <w:rPr>
          <w:lang w:val="en-GB"/>
        </w:rPr>
        <w:t>the</w:t>
      </w:r>
      <w:r w:rsidR="00E246E0">
        <w:rPr>
          <w:lang w:val="en-GB"/>
        </w:rPr>
        <w:t xml:space="preserve"> BERT transformer (Devlin et al., 2018). This head visuali</w:t>
      </w:r>
      <w:r w:rsidR="00FF24B4">
        <w:rPr>
          <w:lang w:val="en-GB"/>
        </w:rPr>
        <w:t>s</w:t>
      </w:r>
      <w:r w:rsidR="00E246E0">
        <w:rPr>
          <w:lang w:val="en-GB"/>
        </w:rPr>
        <w:t xml:space="preserve">es particularly well how transformers hold high potential for relation extraction as the relevant verb pays </w:t>
      </w:r>
      <w:r w:rsidR="00B25989">
        <w:rPr>
          <w:lang w:val="en-GB"/>
        </w:rPr>
        <w:t xml:space="preserve">the </w:t>
      </w:r>
      <w:r w:rsidR="00E246E0">
        <w:rPr>
          <w:lang w:val="en-GB"/>
        </w:rPr>
        <w:t>high</w:t>
      </w:r>
      <w:r w:rsidR="007D02F8">
        <w:rPr>
          <w:lang w:val="en-GB"/>
        </w:rPr>
        <w:t>est</w:t>
      </w:r>
      <w:r w:rsidR="00E246E0">
        <w:rPr>
          <w:lang w:val="en-GB"/>
        </w:rPr>
        <w:t xml:space="preserve"> attention to relevant noun-tokens.</w:t>
      </w:r>
    </w:p>
    <w:p w14:paraId="2C1D4231" w14:textId="72E08AE9" w:rsidR="00E246E0" w:rsidRDefault="00E246E0" w:rsidP="00D06366">
      <w:pPr>
        <w:rPr>
          <w:lang w:val="en-GB"/>
        </w:rPr>
      </w:pPr>
      <w:r>
        <w:rPr>
          <w:lang w:val="en-GB"/>
        </w:rPr>
        <w:br/>
        <w:t xml:space="preserve">Figure </w:t>
      </w:r>
      <w:r w:rsidR="00F87224">
        <w:rPr>
          <w:lang w:val="en-GB"/>
        </w:rPr>
        <w:t>4</w:t>
      </w:r>
    </w:p>
    <w:p w14:paraId="26E533A8" w14:textId="0A40D64D" w:rsidR="00E246E0" w:rsidRPr="00683E29" w:rsidRDefault="00E246E0" w:rsidP="00D06366">
      <w:pPr>
        <w:rPr>
          <w:i/>
          <w:iCs/>
          <w:lang w:val="en-GB"/>
        </w:rPr>
      </w:pPr>
      <w:r w:rsidRPr="00683E29">
        <w:rPr>
          <w:i/>
          <w:iCs/>
          <w:lang w:val="en-GB"/>
        </w:rPr>
        <w:t>Attention of verb token to other tokens in a sequence</w:t>
      </w:r>
      <w:r w:rsidR="00683E29" w:rsidRPr="00683E29">
        <w:rPr>
          <w:i/>
          <w:iCs/>
          <w:lang w:val="en-GB"/>
        </w:rPr>
        <w:t>, one head of multi-headed attention</w:t>
      </w:r>
    </w:p>
    <w:p w14:paraId="6835D4BB" w14:textId="31D3B95D" w:rsidR="00FE12BA" w:rsidRDefault="009B69BD" w:rsidP="00D06366">
      <w:pPr>
        <w:rPr>
          <w:lang w:val="en-GB"/>
        </w:rPr>
      </w:pPr>
      <w:r w:rsidRPr="009B69BD">
        <w:rPr>
          <w:noProof/>
          <w:lang w:val="en-GB"/>
        </w:rPr>
        <w:drawing>
          <wp:inline distT="0" distB="0" distL="0" distR="0" wp14:anchorId="227B00B9" wp14:editId="78D6F235">
            <wp:extent cx="3087756" cy="203660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184" cy="2046121"/>
                    </a:xfrm>
                    <a:prstGeom prst="rect">
                      <a:avLst/>
                    </a:prstGeom>
                  </pic:spPr>
                </pic:pic>
              </a:graphicData>
            </a:graphic>
          </wp:inline>
        </w:drawing>
      </w:r>
    </w:p>
    <w:p w14:paraId="37641090" w14:textId="11FC33B4" w:rsidR="007F485D" w:rsidRDefault="00E246E0" w:rsidP="00D06366">
      <w:pPr>
        <w:rPr>
          <w:lang w:val="en-GB"/>
        </w:rPr>
      </w:pPr>
      <w:r w:rsidRPr="00683E29">
        <w:rPr>
          <w:i/>
          <w:iCs/>
          <w:lang w:val="en-GB"/>
        </w:rPr>
        <w:t>Note</w:t>
      </w:r>
      <w:r>
        <w:rPr>
          <w:lang w:val="en-GB"/>
        </w:rPr>
        <w:t>. The respective head was chosen out of a selection of 144 potential heads as it visuali</w:t>
      </w:r>
      <w:r w:rsidR="00FF24B4">
        <w:rPr>
          <w:lang w:val="en-GB"/>
        </w:rPr>
        <w:t>s</w:t>
      </w:r>
      <w:r>
        <w:rPr>
          <w:lang w:val="en-GB"/>
        </w:rPr>
        <w:t>es the relationship between the tokens particularly well.</w:t>
      </w:r>
      <w:r w:rsidR="00683E29">
        <w:rPr>
          <w:lang w:val="en-GB"/>
        </w:rPr>
        <w:t xml:space="preserve"> Generated with the </w:t>
      </w:r>
      <w:proofErr w:type="spellStart"/>
      <w:r w:rsidR="00683E29">
        <w:rPr>
          <w:lang w:val="en-GB"/>
        </w:rPr>
        <w:t>BertViz</w:t>
      </w:r>
      <w:proofErr w:type="spellEnd"/>
      <w:r w:rsidR="00683E29">
        <w:rPr>
          <w:lang w:val="en-GB"/>
        </w:rPr>
        <w:t xml:space="preserve"> </w:t>
      </w:r>
      <w:r w:rsidR="00532F70">
        <w:rPr>
          <w:lang w:val="en-GB"/>
        </w:rPr>
        <w:t xml:space="preserve">1.4.0 </w:t>
      </w:r>
      <w:r w:rsidR="00A14D9C">
        <w:rPr>
          <w:lang w:val="en-GB"/>
        </w:rPr>
        <w:t>P</w:t>
      </w:r>
      <w:r w:rsidR="00683E29">
        <w:rPr>
          <w:lang w:val="en-GB"/>
        </w:rPr>
        <w:t>ython package, using the BERT transformer (Devlin et al., 2018)</w:t>
      </w:r>
      <w:r w:rsidR="00BC3229">
        <w:rPr>
          <w:lang w:val="en-GB"/>
        </w:rPr>
        <w:t>.</w:t>
      </w:r>
    </w:p>
    <w:p w14:paraId="13583D29" w14:textId="77777777" w:rsidR="00D2705D" w:rsidRDefault="00D2705D" w:rsidP="00D06366">
      <w:pPr>
        <w:rPr>
          <w:lang w:val="en-GB"/>
        </w:rPr>
      </w:pPr>
    </w:p>
    <w:p w14:paraId="6DBC8136" w14:textId="76AE97A6" w:rsidR="00205C08" w:rsidRDefault="00205C08" w:rsidP="00746AB2">
      <w:pPr>
        <w:pStyle w:val="berschrift4"/>
        <w:numPr>
          <w:ilvl w:val="3"/>
          <w:numId w:val="3"/>
        </w:numPr>
        <w:ind w:left="993" w:hanging="993"/>
        <w:rPr>
          <w:lang w:val="en-GB"/>
        </w:rPr>
      </w:pPr>
      <w:r>
        <w:rPr>
          <w:lang w:val="en-GB"/>
        </w:rPr>
        <w:t>Encoder-Decoder-Architecture</w:t>
      </w:r>
    </w:p>
    <w:p w14:paraId="40EAC715" w14:textId="0E4D7FE1" w:rsidR="007B48A2" w:rsidRDefault="0087724C" w:rsidP="00205C08">
      <w:pPr>
        <w:rPr>
          <w:lang w:val="en-GB"/>
        </w:rPr>
      </w:pPr>
      <w:r>
        <w:rPr>
          <w:lang w:val="en-GB"/>
        </w:rPr>
        <w:t>Before using the encoder-decoder architecture with the transformer, it was used to achieve state-of-the-art performance with recurrent neural networks (</w:t>
      </w:r>
      <w:r w:rsidR="00205C08">
        <w:rPr>
          <w:lang w:val="en-GB"/>
        </w:rPr>
        <w:t>Cho et al.</w:t>
      </w:r>
      <w:r>
        <w:rPr>
          <w:lang w:val="en-GB"/>
        </w:rPr>
        <w:t xml:space="preserve">, </w:t>
      </w:r>
      <w:r w:rsidR="00205C08">
        <w:rPr>
          <w:lang w:val="en-GB"/>
        </w:rPr>
        <w:t>2014</w:t>
      </w:r>
      <w:r w:rsidR="006E129B">
        <w:rPr>
          <w:lang w:val="en-GB"/>
        </w:rPr>
        <w:t xml:space="preserve">; </w:t>
      </w:r>
      <w:proofErr w:type="spellStart"/>
      <w:r w:rsidR="008200B4">
        <w:rPr>
          <w:lang w:val="en-GB"/>
        </w:rPr>
        <w:t>Bahdanau</w:t>
      </w:r>
      <w:proofErr w:type="spellEnd"/>
      <w:r w:rsidR="008200B4">
        <w:rPr>
          <w:lang w:val="en-GB"/>
        </w:rPr>
        <w:t xml:space="preserve"> </w:t>
      </w:r>
      <w:r w:rsidR="006E129B">
        <w:rPr>
          <w:lang w:val="en-GB"/>
        </w:rPr>
        <w:t>et al., 2016</w:t>
      </w:r>
      <w:r>
        <w:rPr>
          <w:lang w:val="en-GB"/>
        </w:rPr>
        <w:t>).</w:t>
      </w:r>
      <w:r w:rsidR="006E129B">
        <w:rPr>
          <w:lang w:val="en-GB"/>
        </w:rPr>
        <w:t xml:space="preserve"> Encoders are used to create representations of the input </w:t>
      </w:r>
      <w:r w:rsidR="006E129B">
        <w:rPr>
          <w:lang w:val="en-GB"/>
        </w:rPr>
        <w:lastRenderedPageBreak/>
        <w:t>sequence, while decoders create representations of the so</w:t>
      </w:r>
      <w:r w:rsidR="00B25989">
        <w:rPr>
          <w:lang w:val="en-GB"/>
        </w:rPr>
        <w:t>-far-</w:t>
      </w:r>
      <w:r w:rsidR="006E129B">
        <w:rPr>
          <w:lang w:val="en-GB"/>
        </w:rPr>
        <w:t>generated output sequence</w:t>
      </w:r>
      <w:r w:rsidR="007B48A2">
        <w:rPr>
          <w:lang w:val="en-GB"/>
        </w:rPr>
        <w:t xml:space="preserve"> in an auto-regressive manner</w:t>
      </w:r>
      <w:r w:rsidR="006E129B">
        <w:rPr>
          <w:lang w:val="en-GB"/>
        </w:rPr>
        <w:t>.</w:t>
      </w:r>
      <w:r w:rsidR="007B48A2">
        <w:rPr>
          <w:lang w:val="en-GB"/>
        </w:rPr>
        <w:t xml:space="preserve"> </w:t>
      </w:r>
      <w:r w:rsidR="00A019F9">
        <w:rPr>
          <w:lang w:val="en-GB"/>
        </w:rPr>
        <w:t xml:space="preserve">Many tasks in NLP, such as classification tasks, however, do not require the generation of a sequence in an auto-regressive manner. </w:t>
      </w:r>
      <w:r w:rsidR="00D0660D">
        <w:rPr>
          <w:lang w:val="en-GB"/>
        </w:rPr>
        <w:t>Since d</w:t>
      </w:r>
      <w:r w:rsidR="00A019F9">
        <w:rPr>
          <w:lang w:val="en-GB"/>
        </w:rPr>
        <w:t xml:space="preserve">ecoders pose no values for these </w:t>
      </w:r>
      <w:r w:rsidR="002D2366">
        <w:rPr>
          <w:lang w:val="en-GB"/>
        </w:rPr>
        <w:t>tasks,</w:t>
      </w:r>
      <w:r w:rsidR="00A019F9">
        <w:rPr>
          <w:lang w:val="en-GB"/>
        </w:rPr>
        <w:t xml:space="preserve"> they are </w:t>
      </w:r>
      <w:r w:rsidR="0067691D">
        <w:rPr>
          <w:lang w:val="en-GB"/>
        </w:rPr>
        <w:t xml:space="preserve">often </w:t>
      </w:r>
      <w:r w:rsidR="00A019F9">
        <w:rPr>
          <w:lang w:val="en-GB"/>
        </w:rPr>
        <w:t>solved by transformer</w:t>
      </w:r>
      <w:r w:rsidR="008A54B4">
        <w:rPr>
          <w:lang w:val="en-GB"/>
        </w:rPr>
        <w:t xml:space="preserve"> encoders </w:t>
      </w:r>
      <w:r w:rsidR="002803B3">
        <w:rPr>
          <w:lang w:val="en-GB"/>
        </w:rPr>
        <w:t>(e.g., Devlin et al., 2018)</w:t>
      </w:r>
      <w:r w:rsidR="00A019F9">
        <w:rPr>
          <w:lang w:val="en-GB"/>
        </w:rPr>
        <w:t>.</w:t>
      </w:r>
      <w:r w:rsidR="007B48A2">
        <w:rPr>
          <w:lang w:val="en-GB"/>
        </w:rPr>
        <w:t xml:space="preserve"> </w:t>
      </w:r>
    </w:p>
    <w:p w14:paraId="4813F63E" w14:textId="21A141F4" w:rsidR="005E1F9C" w:rsidRDefault="006E129B" w:rsidP="00205C08">
      <w:pPr>
        <w:rPr>
          <w:lang w:val="en-GB"/>
        </w:rPr>
      </w:pPr>
      <w:r>
        <w:rPr>
          <w:lang w:val="en-GB"/>
        </w:rPr>
        <w:t xml:space="preserve">Importantly, the use of an encoder-decoder attention layer allows </w:t>
      </w:r>
      <w:r w:rsidR="00B25989">
        <w:rPr>
          <w:lang w:val="en-GB"/>
        </w:rPr>
        <w:t>setting</w:t>
      </w:r>
      <w:r>
        <w:rPr>
          <w:lang w:val="en-GB"/>
        </w:rPr>
        <w:t xml:space="preserve"> both </w:t>
      </w:r>
      <w:r w:rsidR="00D0660D">
        <w:rPr>
          <w:lang w:val="en-GB"/>
        </w:rPr>
        <w:t xml:space="preserve">the encoder representation of the input and the decoder representation of the so far generated output </w:t>
      </w:r>
      <w:r>
        <w:rPr>
          <w:lang w:val="en-GB"/>
        </w:rPr>
        <w:t>in context to another</w:t>
      </w:r>
      <w:r w:rsidR="008200B4">
        <w:rPr>
          <w:lang w:val="en-GB"/>
        </w:rPr>
        <w:t xml:space="preserve">, </w:t>
      </w:r>
      <w:r>
        <w:rPr>
          <w:lang w:val="en-GB"/>
        </w:rPr>
        <w:t xml:space="preserve">as </w:t>
      </w:r>
      <w:r w:rsidR="00834382">
        <w:rPr>
          <w:lang w:val="en-GB"/>
        </w:rPr>
        <w:t>the</w:t>
      </w:r>
      <w:r>
        <w:rPr>
          <w:lang w:val="en-GB"/>
        </w:rPr>
        <w:t xml:space="preserve"> </w:t>
      </w:r>
      <w:r w:rsidR="00834382">
        <w:rPr>
          <w:lang w:val="en-GB"/>
        </w:rPr>
        <w:t xml:space="preserve">attention between </w:t>
      </w:r>
      <w:r>
        <w:rPr>
          <w:lang w:val="en-GB"/>
        </w:rPr>
        <w:t xml:space="preserve">decoded </w:t>
      </w:r>
      <w:r w:rsidR="00834382">
        <w:rPr>
          <w:lang w:val="en-GB"/>
        </w:rPr>
        <w:t>word</w:t>
      </w:r>
      <w:r w:rsidR="00D0660D">
        <w:rPr>
          <w:lang w:val="en-GB"/>
        </w:rPr>
        <w:t>s</w:t>
      </w:r>
      <w:r w:rsidR="00834382">
        <w:rPr>
          <w:lang w:val="en-GB"/>
        </w:rPr>
        <w:t xml:space="preserve"> and </w:t>
      </w:r>
      <w:r>
        <w:rPr>
          <w:lang w:val="en-GB"/>
        </w:rPr>
        <w:t xml:space="preserve">the whole encoded sequence </w:t>
      </w:r>
      <w:r w:rsidR="00834382">
        <w:rPr>
          <w:lang w:val="en-GB"/>
        </w:rPr>
        <w:t xml:space="preserve">can be calculated </w:t>
      </w:r>
      <w:r>
        <w:rPr>
          <w:lang w:val="en-GB"/>
        </w:rPr>
        <w:t>at once</w:t>
      </w:r>
      <w:r w:rsidR="008200B4">
        <w:rPr>
          <w:lang w:val="en-GB"/>
        </w:rPr>
        <w:t xml:space="preserve"> (</w:t>
      </w:r>
      <w:proofErr w:type="spellStart"/>
      <w:r w:rsidR="008200B4">
        <w:rPr>
          <w:lang w:val="en-GB"/>
        </w:rPr>
        <w:t>Bahdanau</w:t>
      </w:r>
      <w:proofErr w:type="spellEnd"/>
      <w:r w:rsidR="008200B4">
        <w:rPr>
          <w:lang w:val="en-GB"/>
        </w:rPr>
        <w:t xml:space="preserve"> et al., 2016).</w:t>
      </w:r>
      <w:r w:rsidR="00834382">
        <w:rPr>
          <w:lang w:val="en-GB"/>
        </w:rPr>
        <w:t xml:space="preserve"> The encoder-decoder attention in recurrent neural networks uses the whole encoded sequence but is limited to the last decoded token (</w:t>
      </w:r>
      <w:proofErr w:type="spellStart"/>
      <w:r w:rsidR="00834382">
        <w:rPr>
          <w:lang w:val="en-GB"/>
        </w:rPr>
        <w:t>Bahdanau</w:t>
      </w:r>
      <w:proofErr w:type="spellEnd"/>
      <w:r w:rsidR="00834382">
        <w:rPr>
          <w:lang w:val="en-GB"/>
        </w:rPr>
        <w:t xml:space="preserve"> et al., 2016) while the encoder-decoder multi-head attention used in transformers can attend to every decoder input and every encoder input (Vaswani et al., 2017). </w:t>
      </w:r>
    </w:p>
    <w:p w14:paraId="6C1FD467" w14:textId="487A8518" w:rsidR="00F174B7" w:rsidRDefault="005E1F9C" w:rsidP="001401AA">
      <w:pPr>
        <w:rPr>
          <w:lang w:val="en-GB"/>
        </w:rPr>
      </w:pPr>
      <w:r>
        <w:rPr>
          <w:lang w:val="en-GB"/>
        </w:rPr>
        <w:t xml:space="preserve">This </w:t>
      </w:r>
      <w:r w:rsidR="00834382">
        <w:rPr>
          <w:lang w:val="en-GB"/>
        </w:rPr>
        <w:t xml:space="preserve">encoder-decoder multi-head attention </w:t>
      </w:r>
      <w:r>
        <w:rPr>
          <w:lang w:val="en-GB"/>
        </w:rPr>
        <w:t xml:space="preserve">step is particularly important in </w:t>
      </w:r>
      <w:r w:rsidR="00D0660D">
        <w:rPr>
          <w:lang w:val="en-GB"/>
        </w:rPr>
        <w:t>sequence generation</w:t>
      </w:r>
      <w:r w:rsidR="00BD4C56">
        <w:rPr>
          <w:lang w:val="en-GB"/>
        </w:rPr>
        <w:t xml:space="preserve"> tasks</w:t>
      </w:r>
      <w:r w:rsidR="00D0660D">
        <w:rPr>
          <w:lang w:val="en-GB"/>
        </w:rPr>
        <w:t xml:space="preserve">, such as </w:t>
      </w:r>
      <w:r>
        <w:rPr>
          <w:lang w:val="en-GB"/>
        </w:rPr>
        <w:t xml:space="preserve">machine translation, as it helps </w:t>
      </w:r>
      <w:r w:rsidR="00B25989">
        <w:rPr>
          <w:lang w:val="en-GB"/>
        </w:rPr>
        <w:t xml:space="preserve">to </w:t>
      </w:r>
      <w:r>
        <w:rPr>
          <w:lang w:val="en-GB"/>
        </w:rPr>
        <w:t xml:space="preserve">learn which words in the </w:t>
      </w:r>
      <w:r w:rsidR="0044453C">
        <w:rPr>
          <w:lang w:val="en-GB"/>
        </w:rPr>
        <w:t>encoded</w:t>
      </w:r>
      <w:r>
        <w:rPr>
          <w:lang w:val="en-GB"/>
        </w:rPr>
        <w:t xml:space="preserve"> language refer to which words in </w:t>
      </w:r>
      <w:r w:rsidR="00B25989">
        <w:rPr>
          <w:lang w:val="en-GB"/>
        </w:rPr>
        <w:t xml:space="preserve">the </w:t>
      </w:r>
      <w:r w:rsidR="0044453C">
        <w:rPr>
          <w:lang w:val="en-GB"/>
        </w:rPr>
        <w:t>decoded</w:t>
      </w:r>
      <w:r>
        <w:rPr>
          <w:lang w:val="en-GB"/>
        </w:rPr>
        <w:t xml:space="preserve"> language. In the example of a sequence</w:t>
      </w:r>
      <w:r w:rsidR="00D0660D">
        <w:rPr>
          <w:lang w:val="en-GB"/>
        </w:rPr>
        <w:t xml:space="preserve"> generation </w:t>
      </w:r>
      <w:r>
        <w:rPr>
          <w:lang w:val="en-GB"/>
        </w:rPr>
        <w:t>relation extraction where an output sequence “&lt;triplet&gt; subject &lt;subj&gt; object &lt;</w:t>
      </w:r>
      <w:proofErr w:type="spellStart"/>
      <w:r>
        <w:rPr>
          <w:lang w:val="en-GB"/>
        </w:rPr>
        <w:t>obj</w:t>
      </w:r>
      <w:proofErr w:type="spellEnd"/>
      <w:r>
        <w:rPr>
          <w:lang w:val="en-GB"/>
        </w:rPr>
        <w:t>&gt; relation”</w:t>
      </w:r>
      <w:r w:rsidR="0044453C">
        <w:rPr>
          <w:lang w:val="en-GB"/>
        </w:rPr>
        <w:t xml:space="preserve"> is generated</w:t>
      </w:r>
      <w:r>
        <w:rPr>
          <w:lang w:val="en-GB"/>
        </w:rPr>
        <w:t>, the transformer will be able to learn</w:t>
      </w:r>
      <w:r w:rsidR="0044453C">
        <w:rPr>
          <w:lang w:val="en-GB"/>
        </w:rPr>
        <w:t xml:space="preserve"> special tokens</w:t>
      </w:r>
      <w:r w:rsidR="00D0660D">
        <w:rPr>
          <w:lang w:val="en-GB"/>
        </w:rPr>
        <w:t xml:space="preserve"> and their meanings</w:t>
      </w:r>
      <w:r w:rsidR="0044453C">
        <w:rPr>
          <w:lang w:val="en-GB"/>
        </w:rPr>
        <w:t>, such as</w:t>
      </w:r>
      <w:r>
        <w:rPr>
          <w:lang w:val="en-GB"/>
        </w:rPr>
        <w:t xml:space="preserve"> the &lt;subj&gt; token end</w:t>
      </w:r>
      <w:r w:rsidR="00D0660D">
        <w:rPr>
          <w:lang w:val="en-GB"/>
        </w:rPr>
        <w:t>ing</w:t>
      </w:r>
      <w:r>
        <w:rPr>
          <w:lang w:val="en-GB"/>
        </w:rPr>
        <w:t xml:space="preserve"> the subject phrase</w:t>
      </w:r>
      <w:r w:rsidR="0044453C">
        <w:rPr>
          <w:lang w:val="en-GB"/>
        </w:rPr>
        <w:t>,</w:t>
      </w:r>
      <w:r>
        <w:rPr>
          <w:lang w:val="en-GB"/>
        </w:rPr>
        <w:t xml:space="preserve"> and </w:t>
      </w:r>
      <w:r w:rsidR="0044453C">
        <w:rPr>
          <w:lang w:val="en-GB"/>
        </w:rPr>
        <w:t>after generating both subject and object, the relation indicating verb will show high attention to both the decoded subject and decoded object</w:t>
      </w:r>
      <w:r>
        <w:rPr>
          <w:lang w:val="en-GB"/>
        </w:rPr>
        <w:t>.</w:t>
      </w:r>
      <w:r w:rsidR="0044453C">
        <w:rPr>
          <w:lang w:val="en-GB"/>
        </w:rPr>
        <w:t xml:space="preserve"> With a recurrent neural network using an attention encoder-decoder architecture, the relation indicating verb could not show high attention to specific already decoded tokens, but instead only to the last decoded tokens, being &lt;</w:t>
      </w:r>
      <w:proofErr w:type="spellStart"/>
      <w:r w:rsidR="0044453C">
        <w:rPr>
          <w:lang w:val="en-GB"/>
        </w:rPr>
        <w:t>obj</w:t>
      </w:r>
      <w:proofErr w:type="spellEnd"/>
      <w:r w:rsidR="0044453C">
        <w:rPr>
          <w:lang w:val="en-GB"/>
        </w:rPr>
        <w:t>&gt; and indirectly to the prior tokens which were used as input to generate the &lt;</w:t>
      </w:r>
      <w:proofErr w:type="spellStart"/>
      <w:r w:rsidR="0044453C">
        <w:rPr>
          <w:lang w:val="en-GB"/>
        </w:rPr>
        <w:t>obj</w:t>
      </w:r>
      <w:proofErr w:type="spellEnd"/>
      <w:r w:rsidR="0044453C">
        <w:rPr>
          <w:lang w:val="en-GB"/>
        </w:rPr>
        <w:t>&gt; token.</w:t>
      </w:r>
      <w:r w:rsidR="008B2A57">
        <w:rPr>
          <w:lang w:val="en-GB"/>
        </w:rPr>
        <w:t xml:space="preserve"> </w:t>
      </w:r>
    </w:p>
    <w:p w14:paraId="12140DB0" w14:textId="7E4E7DA6" w:rsidR="00F174B7" w:rsidRDefault="00F174B7" w:rsidP="00746AB2">
      <w:pPr>
        <w:pStyle w:val="berschrift3"/>
        <w:numPr>
          <w:ilvl w:val="2"/>
          <w:numId w:val="3"/>
        </w:numPr>
        <w:ind w:left="709" w:hanging="709"/>
        <w:rPr>
          <w:lang w:val="en-GB"/>
        </w:rPr>
      </w:pPr>
      <w:bookmarkStart w:id="37" w:name="_Toc123469281"/>
      <w:bookmarkStart w:id="38" w:name="_Toc125097323"/>
      <w:r>
        <w:rPr>
          <w:lang w:val="en-GB"/>
        </w:rPr>
        <w:t xml:space="preserve">Transfer </w:t>
      </w:r>
      <w:r w:rsidR="00435FB2">
        <w:rPr>
          <w:lang w:val="en-GB"/>
        </w:rPr>
        <w:t>L</w:t>
      </w:r>
      <w:r>
        <w:rPr>
          <w:lang w:val="en-GB"/>
        </w:rPr>
        <w:t>earning</w:t>
      </w:r>
      <w:bookmarkEnd w:id="37"/>
      <w:bookmarkEnd w:id="38"/>
    </w:p>
    <w:p w14:paraId="5C385893" w14:textId="2F490DC9" w:rsidR="00F6665E" w:rsidRDefault="00331ACB" w:rsidP="001401AA">
      <w:pPr>
        <w:rPr>
          <w:lang w:val="en-GB"/>
        </w:rPr>
      </w:pPr>
      <w:r>
        <w:rPr>
          <w:lang w:val="en-GB"/>
        </w:rPr>
        <w:t xml:space="preserve">Transfer learning describes the transfer of a model’s knowledge of a domain it was trained </w:t>
      </w:r>
      <w:r w:rsidR="00B54B09">
        <w:rPr>
          <w:lang w:val="en-GB"/>
        </w:rPr>
        <w:t xml:space="preserve">for </w:t>
      </w:r>
      <w:r>
        <w:rPr>
          <w:lang w:val="en-GB"/>
        </w:rPr>
        <w:t xml:space="preserve">to a new </w:t>
      </w:r>
      <w:r w:rsidR="00F0580C">
        <w:rPr>
          <w:lang w:val="en-GB"/>
        </w:rPr>
        <w:t>task</w:t>
      </w:r>
      <w:r>
        <w:rPr>
          <w:lang w:val="en-GB"/>
        </w:rPr>
        <w:t xml:space="preserve"> </w:t>
      </w:r>
      <w:r w:rsidR="00F0580C">
        <w:rPr>
          <w:lang w:val="en-GB"/>
        </w:rPr>
        <w:t xml:space="preserve">in the same domain </w:t>
      </w:r>
      <w:r>
        <w:rPr>
          <w:lang w:val="en-GB"/>
        </w:rPr>
        <w:t xml:space="preserve">or a model’s knowledge of a task to a different </w:t>
      </w:r>
      <w:r w:rsidR="00F0580C">
        <w:rPr>
          <w:lang w:val="en-GB"/>
        </w:rPr>
        <w:t xml:space="preserve">domain with the same task </w:t>
      </w:r>
      <w:r>
        <w:rPr>
          <w:lang w:val="en-GB"/>
        </w:rPr>
        <w:t xml:space="preserve">(Pan &amp; Yang, 2009). </w:t>
      </w:r>
      <w:r w:rsidR="00F0580C">
        <w:rPr>
          <w:lang w:val="en-GB"/>
        </w:rPr>
        <w:t xml:space="preserve">While it is possible to use transfer learning for both domain and task simultaneously, the transferred model requires a deep general understanding of knowledge. </w:t>
      </w:r>
      <w:r>
        <w:rPr>
          <w:lang w:val="en-GB"/>
        </w:rPr>
        <w:t xml:space="preserve">Transfer learning became relevant in </w:t>
      </w:r>
      <w:r w:rsidR="00B25989">
        <w:rPr>
          <w:lang w:val="en-GB"/>
        </w:rPr>
        <w:t xml:space="preserve">the </w:t>
      </w:r>
      <w:r>
        <w:rPr>
          <w:lang w:val="en-GB"/>
        </w:rPr>
        <w:t>context of transformers when large language mode</w:t>
      </w:r>
      <w:r w:rsidR="00956430">
        <w:rPr>
          <w:lang w:val="en-GB"/>
        </w:rPr>
        <w:t>l</w:t>
      </w:r>
      <w:r>
        <w:rPr>
          <w:lang w:val="en-GB"/>
        </w:rPr>
        <w:t>s such as GPT (</w:t>
      </w:r>
      <w:r w:rsidR="00197F4D">
        <w:rPr>
          <w:lang w:val="en-GB"/>
        </w:rPr>
        <w:t>Radford et al., 2018)</w:t>
      </w:r>
      <w:r w:rsidR="00787DE9">
        <w:rPr>
          <w:lang w:val="en-GB"/>
        </w:rPr>
        <w:t xml:space="preserve">, </w:t>
      </w:r>
      <w:r>
        <w:rPr>
          <w:lang w:val="en-GB"/>
        </w:rPr>
        <w:t>BERT (Devlin et al., 2018)</w:t>
      </w:r>
      <w:r w:rsidR="00787DE9">
        <w:rPr>
          <w:lang w:val="en-GB"/>
        </w:rPr>
        <w:t>,</w:t>
      </w:r>
      <w:r w:rsidR="00261216">
        <w:rPr>
          <w:lang w:val="en-GB"/>
        </w:rPr>
        <w:t xml:space="preserve"> </w:t>
      </w:r>
      <w:proofErr w:type="spellStart"/>
      <w:r w:rsidR="00261216">
        <w:rPr>
          <w:lang w:val="en-GB"/>
        </w:rPr>
        <w:t>RoBERTa</w:t>
      </w:r>
      <w:proofErr w:type="spellEnd"/>
      <w:r w:rsidR="00261216">
        <w:rPr>
          <w:lang w:val="en-GB"/>
        </w:rPr>
        <w:t xml:space="preserve"> (Liu et al., 2019),</w:t>
      </w:r>
      <w:r w:rsidR="00787DE9">
        <w:rPr>
          <w:lang w:val="en-GB"/>
        </w:rPr>
        <w:t xml:space="preserve"> BART (Lewis et al., 2019)</w:t>
      </w:r>
      <w:r w:rsidR="001344EF">
        <w:rPr>
          <w:lang w:val="en-GB"/>
        </w:rPr>
        <w:t>,</w:t>
      </w:r>
      <w:r w:rsidR="00787DE9">
        <w:rPr>
          <w:lang w:val="en-GB"/>
        </w:rPr>
        <w:t xml:space="preserve"> and </w:t>
      </w:r>
      <w:proofErr w:type="spellStart"/>
      <w:r w:rsidR="00787DE9">
        <w:rPr>
          <w:lang w:val="en-GB"/>
        </w:rPr>
        <w:t>DeBERTa</w:t>
      </w:r>
      <w:proofErr w:type="spellEnd"/>
      <w:r w:rsidR="00787DE9">
        <w:rPr>
          <w:lang w:val="en-GB"/>
        </w:rPr>
        <w:t xml:space="preserve"> (He et al., 2020)</w:t>
      </w:r>
      <w:r>
        <w:rPr>
          <w:lang w:val="en-GB"/>
        </w:rPr>
        <w:t xml:space="preserve"> </w:t>
      </w:r>
      <w:r w:rsidR="00197F4D">
        <w:rPr>
          <w:lang w:val="en-GB"/>
        </w:rPr>
        <w:t xml:space="preserve">started using the transformer model in connection with huge training corpora. </w:t>
      </w:r>
      <w:r w:rsidR="00355B69">
        <w:rPr>
          <w:lang w:val="en-GB"/>
        </w:rPr>
        <w:t xml:space="preserve">These models have further proven that using more encoder and </w:t>
      </w:r>
      <w:r w:rsidR="00355B69">
        <w:rPr>
          <w:lang w:val="en-GB"/>
        </w:rPr>
        <w:lastRenderedPageBreak/>
        <w:t>decoder layers, resulting in larger models, perform</w:t>
      </w:r>
      <w:r w:rsidR="00B25989">
        <w:rPr>
          <w:lang w:val="en-GB"/>
        </w:rPr>
        <w:t>s</w:t>
      </w:r>
      <w:r w:rsidR="00355B69">
        <w:rPr>
          <w:lang w:val="en-GB"/>
        </w:rPr>
        <w:t xml:space="preserve"> better than the base models that try to balance performance and training time by reducing the model size.</w:t>
      </w:r>
    </w:p>
    <w:p w14:paraId="781693D4" w14:textId="64CC9B15" w:rsidR="00355B69" w:rsidRDefault="00F6665E" w:rsidP="00355B69">
      <w:pPr>
        <w:rPr>
          <w:lang w:val="en-GB"/>
        </w:rPr>
      </w:pPr>
      <w:r>
        <w:rPr>
          <w:lang w:val="en-GB"/>
        </w:rPr>
        <w:t xml:space="preserve">Arguably the most widely used transformer for transfer learning is </w:t>
      </w:r>
      <w:r w:rsidR="00EF5348">
        <w:rPr>
          <w:lang w:val="en-GB"/>
        </w:rPr>
        <w:t xml:space="preserve">the </w:t>
      </w:r>
      <w:r w:rsidR="001344EF">
        <w:rPr>
          <w:lang w:val="en-GB"/>
        </w:rPr>
        <w:t>BERT</w:t>
      </w:r>
      <w:r w:rsidR="00EF5348">
        <w:rPr>
          <w:lang w:val="en-GB"/>
        </w:rPr>
        <w:t xml:space="preserve"> </w:t>
      </w:r>
      <w:r w:rsidR="001344EF">
        <w:rPr>
          <w:lang w:val="en-GB"/>
        </w:rPr>
        <w:t>(</w:t>
      </w:r>
      <w:r w:rsidR="00D04208">
        <w:rPr>
          <w:lang w:val="en-GB"/>
        </w:rPr>
        <w:t>Devlin et al., 2018)</w:t>
      </w:r>
      <w:r>
        <w:rPr>
          <w:lang w:val="en-GB"/>
        </w:rPr>
        <w:t>, also being</w:t>
      </w:r>
      <w:r w:rsidR="00E270C6">
        <w:rPr>
          <w:lang w:val="en-GB"/>
        </w:rPr>
        <w:t xml:space="preserve"> the basis of many following models</w:t>
      </w:r>
      <w:r>
        <w:rPr>
          <w:lang w:val="en-GB"/>
        </w:rPr>
        <w:t>. BERT</w:t>
      </w:r>
      <w:r w:rsidR="00D04208">
        <w:rPr>
          <w:lang w:val="en-GB"/>
        </w:rPr>
        <w:t xml:space="preserve"> was trained using masked language modelling, requiring the model to predict a word that was masked</w:t>
      </w:r>
      <w:r w:rsidR="00261216">
        <w:rPr>
          <w:lang w:val="en-GB"/>
        </w:rPr>
        <w:t xml:space="preserve"> in the sentence</w:t>
      </w:r>
      <w:r w:rsidR="00D04208">
        <w:rPr>
          <w:lang w:val="en-GB"/>
        </w:rPr>
        <w:t>,</w:t>
      </w:r>
      <w:r w:rsidR="00261216">
        <w:rPr>
          <w:lang w:val="en-GB"/>
        </w:rPr>
        <w:t xml:space="preserve"> and next-sentence prediction</w:t>
      </w:r>
      <w:r w:rsidR="00B54B09">
        <w:rPr>
          <w:lang w:val="en-GB"/>
        </w:rPr>
        <w:t>, requiring the model to predict which sentence follows on a given input</w:t>
      </w:r>
      <w:r w:rsidR="005C64E4">
        <w:rPr>
          <w:lang w:val="en-GB"/>
        </w:rPr>
        <w:t xml:space="preserve"> sentence</w:t>
      </w:r>
      <w:r w:rsidR="00261216">
        <w:rPr>
          <w:lang w:val="en-GB"/>
        </w:rPr>
        <w:t>.</w:t>
      </w:r>
      <w:r w:rsidR="00D04208">
        <w:rPr>
          <w:lang w:val="en-GB"/>
        </w:rPr>
        <w:t xml:space="preserve"> </w:t>
      </w:r>
      <w:r w:rsidR="00197F4D">
        <w:rPr>
          <w:lang w:val="en-GB"/>
        </w:rPr>
        <w:t xml:space="preserve">This has been shown </w:t>
      </w:r>
      <w:r w:rsidR="009923D9">
        <w:rPr>
          <w:lang w:val="en-GB"/>
        </w:rPr>
        <w:t xml:space="preserve">to result in models with </w:t>
      </w:r>
      <w:r w:rsidR="00B25989">
        <w:rPr>
          <w:lang w:val="en-GB"/>
        </w:rPr>
        <w:t xml:space="preserve">a </w:t>
      </w:r>
      <w:r w:rsidR="009923D9">
        <w:rPr>
          <w:lang w:val="en-GB"/>
        </w:rPr>
        <w:t>strong understanding of languages</w:t>
      </w:r>
      <w:r w:rsidR="00787DE9">
        <w:rPr>
          <w:lang w:val="en-GB"/>
        </w:rPr>
        <w:t xml:space="preserve">, even surpassing human benchmarks </w:t>
      </w:r>
      <w:r w:rsidR="001344EF">
        <w:rPr>
          <w:lang w:val="en-GB"/>
        </w:rPr>
        <w:t xml:space="preserve">in following models </w:t>
      </w:r>
      <w:r w:rsidR="00787DE9">
        <w:rPr>
          <w:lang w:val="en-GB"/>
        </w:rPr>
        <w:t>(He et al., 2020)</w:t>
      </w:r>
      <w:r w:rsidR="009923D9">
        <w:rPr>
          <w:lang w:val="en-GB"/>
        </w:rPr>
        <w:t>. While it took days to train these models (Devlin et al. 2018</w:t>
      </w:r>
      <w:r w:rsidR="00787DE9">
        <w:rPr>
          <w:lang w:val="en-GB"/>
        </w:rPr>
        <w:t>; He et al., 2020</w:t>
      </w:r>
      <w:r w:rsidR="009923D9">
        <w:rPr>
          <w:lang w:val="en-GB"/>
        </w:rPr>
        <w:t>), it only takes minutes to access these models and transfer this understanding to new tasks or domains</w:t>
      </w:r>
      <w:r w:rsidR="00504215">
        <w:rPr>
          <w:lang w:val="en-GB"/>
        </w:rPr>
        <w:t xml:space="preserve">, achieving </w:t>
      </w:r>
      <w:r w:rsidR="0086180F">
        <w:rPr>
          <w:lang w:val="en-GB"/>
        </w:rPr>
        <w:t>large</w:t>
      </w:r>
      <w:r w:rsidR="00504215">
        <w:rPr>
          <w:lang w:val="en-GB"/>
        </w:rPr>
        <w:t xml:space="preserve"> performance </w:t>
      </w:r>
      <w:r w:rsidR="0086180F">
        <w:rPr>
          <w:lang w:val="en-GB"/>
        </w:rPr>
        <w:t>gains</w:t>
      </w:r>
      <w:r w:rsidR="00504215">
        <w:rPr>
          <w:lang w:val="en-GB"/>
        </w:rPr>
        <w:t xml:space="preserve"> over training without pre-trained transformers (</w:t>
      </w:r>
      <w:proofErr w:type="spellStart"/>
      <w:r w:rsidR="00504215">
        <w:rPr>
          <w:lang w:val="en-GB"/>
        </w:rPr>
        <w:t>Raffel</w:t>
      </w:r>
      <w:proofErr w:type="spellEnd"/>
      <w:r w:rsidR="00504215">
        <w:rPr>
          <w:lang w:val="en-GB"/>
        </w:rPr>
        <w:t xml:space="preserve"> et al., 2020)</w:t>
      </w:r>
      <w:r w:rsidR="009923D9">
        <w:rPr>
          <w:lang w:val="en-GB"/>
        </w:rPr>
        <w:t>.</w:t>
      </w:r>
      <w:r w:rsidR="00240174">
        <w:rPr>
          <w:lang w:val="en-GB"/>
        </w:rPr>
        <w:t xml:space="preserve"> The models can then be used to extract the word embeddings</w:t>
      </w:r>
      <w:r w:rsidR="008A54B4">
        <w:rPr>
          <w:lang w:val="en-GB"/>
        </w:rPr>
        <w:t xml:space="preserve"> as </w:t>
      </w:r>
      <w:r w:rsidR="00B25989">
        <w:rPr>
          <w:lang w:val="en-GB"/>
        </w:rPr>
        <w:t xml:space="preserve">the </w:t>
      </w:r>
      <w:r w:rsidR="008A54B4">
        <w:rPr>
          <w:lang w:val="en-GB"/>
        </w:rPr>
        <w:t>basis for downstream tasks</w:t>
      </w:r>
      <w:r w:rsidR="00240174">
        <w:rPr>
          <w:lang w:val="en-GB"/>
        </w:rPr>
        <w:t xml:space="preserve"> or to be fine-tuned on domain-specific and task-specific data. </w:t>
      </w:r>
      <w:r w:rsidR="00355B69">
        <w:rPr>
          <w:lang w:val="en-GB"/>
        </w:rPr>
        <w:t>The results of</w:t>
      </w:r>
      <w:r w:rsidR="00F57C8E">
        <w:rPr>
          <w:lang w:val="en-GB"/>
        </w:rPr>
        <w:t xml:space="preserve"> transformer research</w:t>
      </w:r>
      <w:r w:rsidR="00355B69">
        <w:rPr>
          <w:lang w:val="en-GB"/>
        </w:rPr>
        <w:t xml:space="preserve"> imply that, if sufficient data size is existing, large language models can be used as basis for any NLP task, including relation extraction in a sequence-to-sequence manner. At the same time, Devlin et al. (2018) suggest, that large pre-trained models will also perform well on small</w:t>
      </w:r>
      <w:r w:rsidR="005406BF">
        <w:rPr>
          <w:lang w:val="en-GB"/>
        </w:rPr>
        <w:t>er</w:t>
      </w:r>
      <w:r w:rsidR="00355B69">
        <w:rPr>
          <w:lang w:val="en-GB"/>
        </w:rPr>
        <w:t xml:space="preserve"> datasets due to the larger and more expressive representations generated with more parameters from large versions of the respective models.</w:t>
      </w:r>
      <w:r w:rsidR="008B2A57">
        <w:rPr>
          <w:lang w:val="en-GB"/>
        </w:rPr>
        <w:t xml:space="preserve"> </w:t>
      </w:r>
    </w:p>
    <w:p w14:paraId="08F7871F" w14:textId="2C42BA27" w:rsidR="00355B69" w:rsidRDefault="004E7828" w:rsidP="001D513E">
      <w:pPr>
        <w:rPr>
          <w:lang w:val="en-GB"/>
        </w:rPr>
      </w:pPr>
      <w:r>
        <w:rPr>
          <w:lang w:val="en-GB"/>
        </w:rPr>
        <w:t>When fine-tuning these large language transformers, it is argued, that not all parameters should be fully adjusted</w:t>
      </w:r>
      <w:r w:rsidR="00CB7727">
        <w:rPr>
          <w:lang w:val="en-GB"/>
        </w:rPr>
        <w:t>. O</w:t>
      </w:r>
      <w:r w:rsidR="00885B48">
        <w:rPr>
          <w:lang w:val="en-GB"/>
        </w:rPr>
        <w:t>ne reason may be that</w:t>
      </w:r>
      <w:r>
        <w:rPr>
          <w:lang w:val="en-GB"/>
        </w:rPr>
        <w:t xml:space="preserve"> many </w:t>
      </w:r>
      <w:r w:rsidR="00885B48">
        <w:rPr>
          <w:lang w:val="en-GB"/>
        </w:rPr>
        <w:t>features are task</w:t>
      </w:r>
      <w:r w:rsidR="00B25989">
        <w:rPr>
          <w:lang w:val="en-GB"/>
        </w:rPr>
        <w:t>-</w:t>
      </w:r>
      <w:r w:rsidR="00885B48">
        <w:rPr>
          <w:lang w:val="en-GB"/>
        </w:rPr>
        <w:t>independent and possibly</w:t>
      </w:r>
      <w:r>
        <w:rPr>
          <w:lang w:val="en-GB"/>
        </w:rPr>
        <w:t xml:space="preserve"> </w:t>
      </w:r>
      <w:r w:rsidR="00885B48">
        <w:rPr>
          <w:lang w:val="en-GB"/>
        </w:rPr>
        <w:t>won’t generali</w:t>
      </w:r>
      <w:r w:rsidR="00FF24B4">
        <w:rPr>
          <w:lang w:val="en-GB"/>
        </w:rPr>
        <w:t>s</w:t>
      </w:r>
      <w:r w:rsidR="00885B48">
        <w:rPr>
          <w:lang w:val="en-GB"/>
        </w:rPr>
        <w:t xml:space="preserve">e as well when trained </w:t>
      </w:r>
      <w:r w:rsidR="009E2AEE">
        <w:rPr>
          <w:lang w:val="en-GB"/>
        </w:rPr>
        <w:t xml:space="preserve">again </w:t>
      </w:r>
      <w:r w:rsidR="00885B48">
        <w:rPr>
          <w:lang w:val="en-GB"/>
        </w:rPr>
        <w:t xml:space="preserve">on smaller datasets. </w:t>
      </w:r>
      <w:r w:rsidR="00CB7727">
        <w:rPr>
          <w:lang w:val="en-GB"/>
        </w:rPr>
        <w:t>At the same time, fine-tuning all layers will also require further training resources. Lee et al. (2019) found that freezing layers</w:t>
      </w:r>
      <w:r w:rsidR="009E2AEE">
        <w:rPr>
          <w:lang w:val="en-GB"/>
        </w:rPr>
        <w:t xml:space="preserve">, </w:t>
      </w:r>
      <w:r w:rsidR="00CB7727">
        <w:rPr>
          <w:lang w:val="en-GB"/>
        </w:rPr>
        <w:t>i.e., not fine-tuning specific layers</w:t>
      </w:r>
      <w:r w:rsidR="009E2AEE">
        <w:rPr>
          <w:lang w:val="en-GB"/>
        </w:rPr>
        <w:t>,</w:t>
      </w:r>
      <w:r w:rsidR="00CB7727">
        <w:rPr>
          <w:lang w:val="en-GB"/>
        </w:rPr>
        <w:t xml:space="preserve"> always results in lower performance, however, they were able to </w:t>
      </w:r>
      <w:r w:rsidR="0086180F">
        <w:rPr>
          <w:lang w:val="en-GB"/>
        </w:rPr>
        <w:t>maintain</w:t>
      </w:r>
      <w:r w:rsidR="00CB7727">
        <w:rPr>
          <w:lang w:val="en-GB"/>
        </w:rPr>
        <w:t xml:space="preserve"> 90% of the </w:t>
      </w:r>
      <w:r w:rsidR="00B25989">
        <w:rPr>
          <w:lang w:val="en-GB"/>
        </w:rPr>
        <w:t>quality of the original results</w:t>
      </w:r>
      <w:r w:rsidR="00CB7727">
        <w:rPr>
          <w:lang w:val="en-GB"/>
        </w:rPr>
        <w:t xml:space="preserve"> when only training </w:t>
      </w:r>
      <w:r w:rsidR="00BF38D4">
        <w:rPr>
          <w:lang w:val="en-GB"/>
        </w:rPr>
        <w:t>25% of</w:t>
      </w:r>
      <w:r w:rsidR="00CB7727">
        <w:rPr>
          <w:lang w:val="en-GB"/>
        </w:rPr>
        <w:t xml:space="preserve"> BERTs layers.</w:t>
      </w:r>
      <w:r w:rsidR="00096C59">
        <w:rPr>
          <w:lang w:val="en-GB"/>
        </w:rPr>
        <w:t xml:space="preserve"> Similar </w:t>
      </w:r>
      <w:r w:rsidR="00F51D93">
        <w:rPr>
          <w:lang w:val="en-GB"/>
        </w:rPr>
        <w:t>outcomes</w:t>
      </w:r>
      <w:r w:rsidR="00096C59">
        <w:rPr>
          <w:lang w:val="en-GB"/>
        </w:rPr>
        <w:t xml:space="preserve"> were </w:t>
      </w:r>
      <w:r w:rsidR="00504215">
        <w:rPr>
          <w:lang w:val="en-GB"/>
        </w:rPr>
        <w:t>achieved by other papers</w:t>
      </w:r>
      <w:r w:rsidR="00096C59">
        <w:rPr>
          <w:lang w:val="en-GB"/>
        </w:rPr>
        <w:t xml:space="preserve">, showing that the full fine-tuning approach is superior </w:t>
      </w:r>
      <w:r w:rsidR="00A14D9C">
        <w:rPr>
          <w:lang w:val="en-GB"/>
        </w:rPr>
        <w:t>to</w:t>
      </w:r>
      <w:r w:rsidR="00096C59">
        <w:rPr>
          <w:lang w:val="en-GB"/>
        </w:rPr>
        <w:t xml:space="preserve"> freezing all layers</w:t>
      </w:r>
      <w:r w:rsidR="00504215">
        <w:rPr>
          <w:lang w:val="en-GB"/>
        </w:rPr>
        <w:t xml:space="preserve"> (Peters et al.</w:t>
      </w:r>
      <w:r w:rsidR="007C439F">
        <w:rPr>
          <w:lang w:val="en-GB"/>
        </w:rPr>
        <w:t>,</w:t>
      </w:r>
      <w:r w:rsidR="00504215">
        <w:rPr>
          <w:lang w:val="en-GB"/>
        </w:rPr>
        <w:t xml:space="preserve"> 2019) and over gradually unfreezing layers during training (</w:t>
      </w:r>
      <w:proofErr w:type="spellStart"/>
      <w:r w:rsidR="00504215">
        <w:rPr>
          <w:lang w:val="en-GB"/>
        </w:rPr>
        <w:t>Raffel</w:t>
      </w:r>
      <w:proofErr w:type="spellEnd"/>
      <w:r w:rsidR="00504215">
        <w:rPr>
          <w:lang w:val="en-GB"/>
        </w:rPr>
        <w:t xml:space="preserve"> et al., 2020)</w:t>
      </w:r>
      <w:r w:rsidR="00096C59">
        <w:rPr>
          <w:lang w:val="en-GB"/>
        </w:rPr>
        <w:t>.</w:t>
      </w:r>
      <w:r w:rsidR="00CA1A5E">
        <w:rPr>
          <w:lang w:val="en-GB"/>
        </w:rPr>
        <w:t xml:space="preserve"> </w:t>
      </w:r>
      <w:r w:rsidR="00F57C8E">
        <w:rPr>
          <w:lang w:val="en-GB"/>
        </w:rPr>
        <w:t>As such, freezing layers should only be a measure taken if computation resources are scarce compared to available training data and model parameters.</w:t>
      </w:r>
    </w:p>
    <w:p w14:paraId="4CA43BFD" w14:textId="14203C14" w:rsidR="00000B8F" w:rsidRDefault="00F57C8E" w:rsidP="00000B8F">
      <w:pPr>
        <w:rPr>
          <w:lang w:val="en-GB"/>
        </w:rPr>
      </w:pPr>
      <w:r>
        <w:rPr>
          <w:lang w:val="en-GB"/>
        </w:rPr>
        <w:t>Many</w:t>
      </w:r>
      <w:r w:rsidR="00EF5348">
        <w:rPr>
          <w:lang w:val="en-GB"/>
        </w:rPr>
        <w:t xml:space="preserve"> of </w:t>
      </w:r>
      <w:r>
        <w:rPr>
          <w:lang w:val="en-GB"/>
        </w:rPr>
        <w:t>the transformer</w:t>
      </w:r>
      <w:r w:rsidR="00EF5348">
        <w:rPr>
          <w:lang w:val="en-GB"/>
        </w:rPr>
        <w:t xml:space="preserve"> models exhibit different architectures, particularly </w:t>
      </w:r>
      <w:r w:rsidR="007B48A2">
        <w:rPr>
          <w:lang w:val="en-GB"/>
        </w:rPr>
        <w:t>regarding</w:t>
      </w:r>
      <w:r w:rsidR="00EF5348">
        <w:rPr>
          <w:lang w:val="en-GB"/>
        </w:rPr>
        <w:t xml:space="preserve"> the encoder-decoder structure. </w:t>
      </w:r>
      <w:r w:rsidR="007B48A2">
        <w:rPr>
          <w:lang w:val="en-GB"/>
        </w:rPr>
        <w:t xml:space="preserve">For example, BERT </w:t>
      </w:r>
      <w:r w:rsidR="00BA58F0">
        <w:rPr>
          <w:lang w:val="en-GB"/>
        </w:rPr>
        <w:t>is a transformer encoder (Devlin et al., 2018)</w:t>
      </w:r>
      <w:r w:rsidR="007B48A2">
        <w:rPr>
          <w:lang w:val="en-GB"/>
        </w:rPr>
        <w:t xml:space="preserve">, while </w:t>
      </w:r>
      <w:r w:rsidR="00BA58F0">
        <w:rPr>
          <w:lang w:val="en-GB"/>
        </w:rPr>
        <w:t xml:space="preserve">other models, such as </w:t>
      </w:r>
      <w:r w:rsidR="007B48A2">
        <w:rPr>
          <w:lang w:val="en-GB"/>
        </w:rPr>
        <w:t>GPT</w:t>
      </w:r>
      <w:r w:rsidR="00BA58F0">
        <w:rPr>
          <w:lang w:val="en-GB"/>
        </w:rPr>
        <w:t xml:space="preserve"> are considered transformer decoders, allowing for autoregressive tasks</w:t>
      </w:r>
      <w:r w:rsidR="00B02D58">
        <w:rPr>
          <w:lang w:val="en-GB"/>
        </w:rPr>
        <w:t xml:space="preserve"> like</w:t>
      </w:r>
      <w:r w:rsidR="00BA58F0">
        <w:rPr>
          <w:lang w:val="en-GB"/>
        </w:rPr>
        <w:t xml:space="preserve"> sequence generation</w:t>
      </w:r>
      <w:r w:rsidR="00A72FCB">
        <w:rPr>
          <w:lang w:val="en-GB"/>
        </w:rPr>
        <w:t xml:space="preserve">. To use </w:t>
      </w:r>
      <w:r w:rsidR="00BA58F0">
        <w:rPr>
          <w:lang w:val="en-GB"/>
        </w:rPr>
        <w:t>encoder transformers</w:t>
      </w:r>
      <w:r w:rsidR="00A72FCB">
        <w:rPr>
          <w:lang w:val="en-GB"/>
        </w:rPr>
        <w:t xml:space="preserve"> for sequence generation, transferring the pre-trained domain knowledge to a new task, </w:t>
      </w:r>
      <w:proofErr w:type="spellStart"/>
      <w:r w:rsidR="00A72FCB">
        <w:rPr>
          <w:lang w:val="en-GB"/>
        </w:rPr>
        <w:t>Rothe</w:t>
      </w:r>
      <w:proofErr w:type="spellEnd"/>
      <w:r w:rsidR="00A72FCB">
        <w:rPr>
          <w:lang w:val="en-GB"/>
        </w:rPr>
        <w:t xml:space="preserve"> et al. (2020) suggest using a second model as </w:t>
      </w:r>
      <w:r w:rsidR="00B25989">
        <w:rPr>
          <w:lang w:val="en-GB"/>
        </w:rPr>
        <w:t xml:space="preserve">a </w:t>
      </w:r>
      <w:r w:rsidR="00A72FCB">
        <w:rPr>
          <w:lang w:val="en-GB"/>
        </w:rPr>
        <w:t>decoder</w:t>
      </w:r>
      <w:r w:rsidR="00BA58F0">
        <w:rPr>
          <w:lang w:val="en-GB"/>
        </w:rPr>
        <w:t xml:space="preserve"> transformer</w:t>
      </w:r>
      <w:r w:rsidR="00A72FCB">
        <w:rPr>
          <w:lang w:val="en-GB"/>
        </w:rPr>
        <w:t xml:space="preserve"> in combination with the original encoder model. </w:t>
      </w:r>
      <w:r w:rsidR="00C62F14">
        <w:rPr>
          <w:lang w:val="en-GB"/>
        </w:rPr>
        <w:t>Using a Bert2Bert model, utili</w:t>
      </w:r>
      <w:r w:rsidR="005032AB">
        <w:rPr>
          <w:lang w:val="en-GB"/>
        </w:rPr>
        <w:t>s</w:t>
      </w:r>
      <w:r w:rsidR="00C62F14">
        <w:rPr>
          <w:lang w:val="en-GB"/>
        </w:rPr>
        <w:t xml:space="preserve">ing BERT </w:t>
      </w:r>
      <w:r w:rsidR="00C62F14">
        <w:rPr>
          <w:lang w:val="en-GB"/>
        </w:rPr>
        <w:lastRenderedPageBreak/>
        <w:t>both as encoder and decoder by randomly initialising the missing encoder-decoder layer in the decoder, showed results that were competitive with state-of-the-art results (</w:t>
      </w:r>
      <w:proofErr w:type="spellStart"/>
      <w:r w:rsidR="00C62F14">
        <w:rPr>
          <w:lang w:val="en-GB"/>
        </w:rPr>
        <w:t>Rothe</w:t>
      </w:r>
      <w:proofErr w:type="spellEnd"/>
      <w:r w:rsidR="00C62F14">
        <w:rPr>
          <w:lang w:val="en-GB"/>
        </w:rPr>
        <w:t xml:space="preserve"> et al., 2020). </w:t>
      </w:r>
      <w:r w:rsidR="00BA58F0">
        <w:rPr>
          <w:lang w:val="en-GB"/>
        </w:rPr>
        <w:t xml:space="preserve">While it seems logical that the decoder model chosen for this should be a transformer with a decoder architecture, such as GPT, </w:t>
      </w:r>
      <w:proofErr w:type="spellStart"/>
      <w:r w:rsidR="00E55B2B">
        <w:rPr>
          <w:lang w:val="en-GB"/>
        </w:rPr>
        <w:t>Rothe</w:t>
      </w:r>
      <w:proofErr w:type="spellEnd"/>
      <w:r w:rsidR="00E55B2B">
        <w:rPr>
          <w:lang w:val="en-GB"/>
        </w:rPr>
        <w:t xml:space="preserve"> et al. (2020) found </w:t>
      </w:r>
      <w:r w:rsidR="00BA58F0">
        <w:rPr>
          <w:lang w:val="en-GB"/>
        </w:rPr>
        <w:t>these combinations to perform worse. Possibly</w:t>
      </w:r>
      <w:r w:rsidR="005F478E">
        <w:rPr>
          <w:lang w:val="en-GB"/>
        </w:rPr>
        <w:t>,</w:t>
      </w:r>
      <w:r w:rsidR="00BA58F0">
        <w:rPr>
          <w:lang w:val="en-GB"/>
        </w:rPr>
        <w:t xml:space="preserve"> this is due to </w:t>
      </w:r>
      <w:r w:rsidR="00E55B2B">
        <w:rPr>
          <w:lang w:val="en-GB"/>
        </w:rPr>
        <w:t>models</w:t>
      </w:r>
      <w:r w:rsidR="00BA58F0">
        <w:rPr>
          <w:lang w:val="en-GB"/>
        </w:rPr>
        <w:t xml:space="preserve"> being</w:t>
      </w:r>
      <w:r w:rsidR="00E55B2B">
        <w:rPr>
          <w:lang w:val="en-GB"/>
        </w:rPr>
        <w:t xml:space="preserve"> train</w:t>
      </w:r>
      <w:r w:rsidR="00BA58F0">
        <w:rPr>
          <w:lang w:val="en-GB"/>
        </w:rPr>
        <w:t>ed on</w:t>
      </w:r>
      <w:r w:rsidR="00E55B2B">
        <w:rPr>
          <w:lang w:val="en-GB"/>
        </w:rPr>
        <w:t xml:space="preserve"> different vocabularie</w:t>
      </w:r>
      <w:r w:rsidR="00BA58F0">
        <w:rPr>
          <w:lang w:val="en-GB"/>
        </w:rPr>
        <w:t>s (</w:t>
      </w:r>
      <w:proofErr w:type="spellStart"/>
      <w:r w:rsidR="00BA58F0">
        <w:rPr>
          <w:lang w:val="en-GB"/>
        </w:rPr>
        <w:t>Rothe</w:t>
      </w:r>
      <w:proofErr w:type="spellEnd"/>
      <w:r w:rsidR="00BA58F0">
        <w:rPr>
          <w:lang w:val="en-GB"/>
        </w:rPr>
        <w:t xml:space="preserve"> et al., 2020)</w:t>
      </w:r>
      <w:r w:rsidR="00E55B2B">
        <w:rPr>
          <w:lang w:val="en-GB"/>
        </w:rPr>
        <w:t xml:space="preserve">. </w:t>
      </w:r>
      <w:r w:rsidR="00BA58F0">
        <w:rPr>
          <w:lang w:val="en-GB"/>
        </w:rPr>
        <w:t xml:space="preserve">When combining two transformers to create an encoder-decoder model, </w:t>
      </w:r>
      <w:r w:rsidR="00E55B2B">
        <w:rPr>
          <w:lang w:val="en-GB"/>
        </w:rPr>
        <w:t>d</w:t>
      </w:r>
      <w:r w:rsidR="00C62F14">
        <w:rPr>
          <w:lang w:val="en-GB"/>
        </w:rPr>
        <w:t xml:space="preserve">ue to the random initialisation of new layers totalling almost 10% of the model’s parameters, it is expected that this model will require more training than a pre-trained encoder-decoder transformer. It is suggested to share parameters between </w:t>
      </w:r>
      <w:r w:rsidR="00B25989">
        <w:rPr>
          <w:lang w:val="en-GB"/>
        </w:rPr>
        <w:t xml:space="preserve">the </w:t>
      </w:r>
      <w:r w:rsidR="00C62F14">
        <w:rPr>
          <w:lang w:val="en-GB"/>
        </w:rPr>
        <w:t>encoder and decoder when utili</w:t>
      </w:r>
      <w:r w:rsidR="005032AB">
        <w:rPr>
          <w:lang w:val="en-GB"/>
        </w:rPr>
        <w:t>s</w:t>
      </w:r>
      <w:r w:rsidR="00C62F14">
        <w:rPr>
          <w:lang w:val="en-GB"/>
        </w:rPr>
        <w:t xml:space="preserve">ing the same model type both as encoder and decoder, gaining performance and reducing </w:t>
      </w:r>
      <w:r w:rsidR="00B25989">
        <w:rPr>
          <w:lang w:val="en-GB"/>
        </w:rPr>
        <w:t xml:space="preserve">the </w:t>
      </w:r>
      <w:r w:rsidR="00BA58F0">
        <w:rPr>
          <w:lang w:val="en-GB"/>
        </w:rPr>
        <w:t>model size</w:t>
      </w:r>
      <w:r w:rsidR="00C00969">
        <w:rPr>
          <w:lang w:val="en-GB"/>
        </w:rPr>
        <w:t xml:space="preserve"> (</w:t>
      </w:r>
      <w:proofErr w:type="spellStart"/>
      <w:r w:rsidR="00C00969">
        <w:rPr>
          <w:lang w:val="en-GB"/>
        </w:rPr>
        <w:t>Rothe</w:t>
      </w:r>
      <w:proofErr w:type="spellEnd"/>
      <w:r w:rsidR="00C00969">
        <w:rPr>
          <w:lang w:val="en-GB"/>
        </w:rPr>
        <w:t xml:space="preserve"> et al., 2020). </w:t>
      </w:r>
    </w:p>
    <w:p w14:paraId="7263E3BF" w14:textId="5F77C207" w:rsidR="00000B8F" w:rsidRDefault="00000B8F" w:rsidP="00746AB2">
      <w:pPr>
        <w:pStyle w:val="berschrift1"/>
        <w:numPr>
          <w:ilvl w:val="0"/>
          <w:numId w:val="3"/>
        </w:numPr>
        <w:ind w:left="426" w:hanging="426"/>
        <w:rPr>
          <w:lang w:val="en-GB"/>
        </w:rPr>
      </w:pPr>
      <w:bookmarkStart w:id="39" w:name="_Toc123469282"/>
      <w:bookmarkStart w:id="40" w:name="_Toc125097324"/>
      <w:r>
        <w:rPr>
          <w:lang w:val="en-GB"/>
        </w:rPr>
        <w:t>Related Work</w:t>
      </w:r>
      <w:bookmarkEnd w:id="39"/>
      <w:bookmarkEnd w:id="40"/>
    </w:p>
    <w:p w14:paraId="79072AFC" w14:textId="67B39D2B" w:rsidR="00A9735D" w:rsidRDefault="00A07BD1" w:rsidP="00A07BD1">
      <w:pPr>
        <w:rPr>
          <w:lang w:val="en-GB"/>
        </w:rPr>
      </w:pPr>
      <w:r>
        <w:rPr>
          <w:lang w:val="en-GB"/>
        </w:rPr>
        <w:t xml:space="preserve">While many relation extraction papers use the NYT benchmark dataset </w:t>
      </w:r>
      <w:r w:rsidR="00CA7BB2">
        <w:rPr>
          <w:lang w:val="en-GB"/>
        </w:rPr>
        <w:t xml:space="preserve">(e.g., </w:t>
      </w:r>
      <w:r w:rsidR="00912A15">
        <w:rPr>
          <w:lang w:val="en-GB"/>
        </w:rPr>
        <w:t xml:space="preserve">Yan et al., 2021; Cabot &amp; </w:t>
      </w:r>
      <w:proofErr w:type="spellStart"/>
      <w:r w:rsidR="00912A15">
        <w:rPr>
          <w:lang w:val="en-GB"/>
        </w:rPr>
        <w:t>Navigli</w:t>
      </w:r>
      <w:proofErr w:type="spellEnd"/>
      <w:r w:rsidR="00912A15">
        <w:rPr>
          <w:lang w:val="en-GB"/>
        </w:rPr>
        <w:t xml:space="preserve">, 2021; </w:t>
      </w:r>
      <w:r w:rsidR="008A7C15">
        <w:rPr>
          <w:lang w:val="en-GB"/>
        </w:rPr>
        <w:t>Li et al., 2021</w:t>
      </w:r>
      <w:r w:rsidR="00CA7BB2">
        <w:rPr>
          <w:lang w:val="en-GB"/>
        </w:rPr>
        <w:t>)</w:t>
      </w:r>
      <w:r>
        <w:rPr>
          <w:lang w:val="en-GB"/>
        </w:rPr>
        <w:t xml:space="preserve">, there is currently </w:t>
      </w:r>
      <w:r w:rsidR="00AE2A68">
        <w:rPr>
          <w:lang w:val="en-GB"/>
        </w:rPr>
        <w:t>a lack of benchmark</w:t>
      </w:r>
      <w:r>
        <w:rPr>
          <w:lang w:val="en-GB"/>
        </w:rPr>
        <w:t xml:space="preserve"> dataset</w:t>
      </w:r>
      <w:r w:rsidR="00AE2A68">
        <w:rPr>
          <w:lang w:val="en-GB"/>
        </w:rPr>
        <w:t>s</w:t>
      </w:r>
      <w:r>
        <w:rPr>
          <w:lang w:val="en-GB"/>
        </w:rPr>
        <w:t xml:space="preserve"> for political relations</w:t>
      </w:r>
      <w:r w:rsidR="00CE0B90">
        <w:rPr>
          <w:lang w:val="en-GB"/>
        </w:rPr>
        <w:t xml:space="preserve"> from newspaper articles</w:t>
      </w:r>
      <w:r>
        <w:rPr>
          <w:lang w:val="en-GB"/>
        </w:rPr>
        <w:t xml:space="preserve">. Several papers have made efforts to generate event databases </w:t>
      </w:r>
      <w:r w:rsidR="005A6151">
        <w:rPr>
          <w:lang w:val="en-GB"/>
        </w:rPr>
        <w:t>on political news articles (</w:t>
      </w:r>
      <w:r w:rsidR="008A7C15">
        <w:rPr>
          <w:lang w:val="en-GB"/>
        </w:rPr>
        <w:t xml:space="preserve">e.g., </w:t>
      </w:r>
      <w:proofErr w:type="spellStart"/>
      <w:r w:rsidR="008A7C15">
        <w:rPr>
          <w:lang w:val="en-GB"/>
        </w:rPr>
        <w:t>Leetaru</w:t>
      </w:r>
      <w:proofErr w:type="spellEnd"/>
      <w:r w:rsidR="008A7C15">
        <w:rPr>
          <w:lang w:val="en-GB"/>
        </w:rPr>
        <w:t xml:space="preserve"> &amp; </w:t>
      </w:r>
      <w:proofErr w:type="spellStart"/>
      <w:r w:rsidR="008A7C15">
        <w:rPr>
          <w:lang w:val="en-GB"/>
        </w:rPr>
        <w:t>Schrodt</w:t>
      </w:r>
      <w:proofErr w:type="spellEnd"/>
      <w:r w:rsidR="008A7C15">
        <w:rPr>
          <w:lang w:val="en-GB"/>
        </w:rPr>
        <w:t xml:space="preserve">, 2013; </w:t>
      </w:r>
      <w:r w:rsidR="00FD6547">
        <w:rPr>
          <w:lang w:val="en-GB"/>
        </w:rPr>
        <w:t>Althaus</w:t>
      </w:r>
      <w:r w:rsidR="008A7C15">
        <w:rPr>
          <w:lang w:val="en-GB"/>
        </w:rPr>
        <w:t xml:space="preserve"> et al., 20</w:t>
      </w:r>
      <w:r w:rsidR="00B81486">
        <w:rPr>
          <w:lang w:val="en-GB"/>
        </w:rPr>
        <w:t>20</w:t>
      </w:r>
      <w:r w:rsidR="005A6151">
        <w:rPr>
          <w:lang w:val="en-GB"/>
        </w:rPr>
        <w:t xml:space="preserve">) using the </w:t>
      </w:r>
      <w:r w:rsidR="00FA3580">
        <w:rPr>
          <w:lang w:val="en-GB"/>
        </w:rPr>
        <w:t>Conflict and Mediation Event Observations (CAMEO</w:t>
      </w:r>
      <w:r w:rsidR="005F478E">
        <w:rPr>
          <w:lang w:val="en-GB"/>
        </w:rPr>
        <w:t>)</w:t>
      </w:r>
      <w:r w:rsidR="00082A68">
        <w:rPr>
          <w:lang w:val="en-GB"/>
        </w:rPr>
        <w:t xml:space="preserve"> </w:t>
      </w:r>
      <w:r w:rsidR="005F478E">
        <w:rPr>
          <w:lang w:val="en-GB"/>
        </w:rPr>
        <w:t xml:space="preserve">ontology </w:t>
      </w:r>
      <w:r w:rsidR="005A6151">
        <w:rPr>
          <w:lang w:val="en-GB"/>
        </w:rPr>
        <w:t xml:space="preserve">which describes 20 </w:t>
      </w:r>
      <w:r w:rsidR="00FA3580">
        <w:rPr>
          <w:lang w:val="en-GB"/>
        </w:rPr>
        <w:t>main classes</w:t>
      </w:r>
      <w:r w:rsidR="000D512C">
        <w:rPr>
          <w:lang w:val="en-GB"/>
        </w:rPr>
        <w:t xml:space="preserve"> </w:t>
      </w:r>
      <w:r w:rsidR="005A6151">
        <w:rPr>
          <w:lang w:val="en-GB"/>
        </w:rPr>
        <w:t>of interactions between political actors</w:t>
      </w:r>
      <w:r w:rsidR="00FA3580">
        <w:rPr>
          <w:lang w:val="en-GB"/>
        </w:rPr>
        <w:t xml:space="preserve"> with overall 267 sub-classes</w:t>
      </w:r>
      <w:r w:rsidR="005F478E">
        <w:rPr>
          <w:lang w:val="en-GB"/>
        </w:rPr>
        <w:t xml:space="preserve"> (</w:t>
      </w:r>
      <w:proofErr w:type="spellStart"/>
      <w:r w:rsidR="005F478E">
        <w:rPr>
          <w:lang w:val="en-GB"/>
        </w:rPr>
        <w:t>Gerner</w:t>
      </w:r>
      <w:proofErr w:type="spellEnd"/>
      <w:r w:rsidR="005F478E">
        <w:rPr>
          <w:lang w:val="en-GB"/>
        </w:rPr>
        <w:t xml:space="preserve"> et al., 2002)</w:t>
      </w:r>
      <w:r w:rsidR="00FA3580">
        <w:rPr>
          <w:lang w:val="en-GB"/>
        </w:rPr>
        <w:t xml:space="preserve">. Another </w:t>
      </w:r>
      <w:r w:rsidR="00D97B8F">
        <w:rPr>
          <w:lang w:val="en-GB"/>
        </w:rPr>
        <w:t>commonly used</w:t>
      </w:r>
      <w:r w:rsidR="00CE0B90">
        <w:rPr>
          <w:lang w:val="en-GB"/>
        </w:rPr>
        <w:t xml:space="preserve"> classification</w:t>
      </w:r>
      <w:r w:rsidR="00D97B8F">
        <w:rPr>
          <w:lang w:val="en-GB"/>
        </w:rPr>
        <w:t xml:space="preserve"> </w:t>
      </w:r>
      <w:r w:rsidR="00FA3580">
        <w:rPr>
          <w:lang w:val="en-GB"/>
        </w:rPr>
        <w:t xml:space="preserve">is </w:t>
      </w:r>
      <w:r w:rsidR="00082A68">
        <w:rPr>
          <w:lang w:val="en-GB"/>
        </w:rPr>
        <w:t>P</w:t>
      </w:r>
      <w:r w:rsidR="00D97B8F">
        <w:rPr>
          <w:lang w:val="en-GB"/>
        </w:rPr>
        <w:t>entacode</w:t>
      </w:r>
      <w:r w:rsidR="00CE0B90">
        <w:rPr>
          <w:lang w:val="en-GB"/>
        </w:rPr>
        <w:t xml:space="preserve">, </w:t>
      </w:r>
      <w:r w:rsidR="00915270">
        <w:rPr>
          <w:lang w:val="en-GB"/>
        </w:rPr>
        <w:t>re-</w:t>
      </w:r>
      <w:r w:rsidR="003C45CF">
        <w:rPr>
          <w:lang w:val="en-GB"/>
        </w:rPr>
        <w:t>classif</w:t>
      </w:r>
      <w:r w:rsidR="00CE0B90">
        <w:rPr>
          <w:lang w:val="en-GB"/>
        </w:rPr>
        <w:t xml:space="preserve">ying </w:t>
      </w:r>
      <w:r w:rsidR="003C45CF">
        <w:rPr>
          <w:lang w:val="en-GB"/>
        </w:rPr>
        <w:t xml:space="preserve">each </w:t>
      </w:r>
      <w:r w:rsidR="00EB1DC1">
        <w:rPr>
          <w:lang w:val="en-GB"/>
        </w:rPr>
        <w:t xml:space="preserve">CAMEO </w:t>
      </w:r>
      <w:r w:rsidR="003C45CF">
        <w:rPr>
          <w:lang w:val="en-GB"/>
        </w:rPr>
        <w:t>interaction into material or verbal and cooperation or conflict</w:t>
      </w:r>
      <w:r w:rsidR="005F478E">
        <w:rPr>
          <w:lang w:val="en-GB"/>
        </w:rPr>
        <w:t>, or a fifth,</w:t>
      </w:r>
      <w:r w:rsidR="00D97B8F">
        <w:rPr>
          <w:lang w:val="en-GB"/>
        </w:rPr>
        <w:t xml:space="preserve"> neutral class called “Make a Statement”, resulting in five classes</w:t>
      </w:r>
      <w:r w:rsidR="005F478E">
        <w:rPr>
          <w:lang w:val="en-GB"/>
        </w:rPr>
        <w:t xml:space="preserve"> overall</w:t>
      </w:r>
      <w:r w:rsidR="007B72D3">
        <w:rPr>
          <w:lang w:val="en-GB"/>
        </w:rPr>
        <w:t xml:space="preserve">. </w:t>
      </w:r>
      <w:r w:rsidR="003C45CF">
        <w:rPr>
          <w:lang w:val="en-GB"/>
        </w:rPr>
        <w:t xml:space="preserve">While the reduction from </w:t>
      </w:r>
      <w:r w:rsidR="007557DD">
        <w:rPr>
          <w:lang w:val="en-GB"/>
        </w:rPr>
        <w:t xml:space="preserve">20 </w:t>
      </w:r>
      <w:r w:rsidR="003C45CF">
        <w:rPr>
          <w:lang w:val="en-GB"/>
        </w:rPr>
        <w:t xml:space="preserve">to </w:t>
      </w:r>
      <w:r w:rsidR="00AE2A68">
        <w:rPr>
          <w:lang w:val="en-GB"/>
        </w:rPr>
        <w:t>five</w:t>
      </w:r>
      <w:r w:rsidR="003C45CF">
        <w:rPr>
          <w:lang w:val="en-GB"/>
        </w:rPr>
        <w:t xml:space="preserve"> types of interaction</w:t>
      </w:r>
      <w:r w:rsidR="007B72D3">
        <w:rPr>
          <w:lang w:val="en-GB"/>
        </w:rPr>
        <w:t>s</w:t>
      </w:r>
      <w:r w:rsidR="003C45CF">
        <w:rPr>
          <w:lang w:val="en-GB"/>
        </w:rPr>
        <w:t xml:space="preserve"> results in a lot of information lost, it capture</w:t>
      </w:r>
      <w:r w:rsidR="007B72D3">
        <w:rPr>
          <w:lang w:val="en-GB"/>
        </w:rPr>
        <w:t>s</w:t>
      </w:r>
      <w:r w:rsidR="003C45CF">
        <w:rPr>
          <w:lang w:val="en-GB"/>
        </w:rPr>
        <w:t xml:space="preserve"> the overlying </w:t>
      </w:r>
      <w:r w:rsidR="00A9735D">
        <w:rPr>
          <w:lang w:val="en-GB"/>
        </w:rPr>
        <w:t>content of the interaction (</w:t>
      </w:r>
      <w:proofErr w:type="spellStart"/>
      <w:r w:rsidR="00A9735D">
        <w:rPr>
          <w:lang w:val="en-GB"/>
        </w:rPr>
        <w:t>Beieler</w:t>
      </w:r>
      <w:proofErr w:type="spellEnd"/>
      <w:r w:rsidR="00A9735D">
        <w:rPr>
          <w:lang w:val="en-GB"/>
        </w:rPr>
        <w:t xml:space="preserve">, 2016). </w:t>
      </w:r>
    </w:p>
    <w:p w14:paraId="43D4E8CE" w14:textId="1031C14E" w:rsidR="004C6208" w:rsidRDefault="00AE2A68" w:rsidP="00A07BD1">
      <w:pPr>
        <w:rPr>
          <w:lang w:val="en-GB"/>
        </w:rPr>
      </w:pPr>
      <w:r>
        <w:rPr>
          <w:lang w:val="en-GB"/>
        </w:rPr>
        <w:t>Several l</w:t>
      </w:r>
      <w:r w:rsidR="004C6208">
        <w:rPr>
          <w:lang w:val="en-GB"/>
        </w:rPr>
        <w:t xml:space="preserve">arge datasets </w:t>
      </w:r>
      <w:r w:rsidR="00DC47A0">
        <w:rPr>
          <w:lang w:val="en-GB"/>
        </w:rPr>
        <w:t>using</w:t>
      </w:r>
      <w:r w:rsidR="004C6208">
        <w:rPr>
          <w:lang w:val="en-GB"/>
        </w:rPr>
        <w:t xml:space="preserve"> the CAMEO </w:t>
      </w:r>
      <w:r w:rsidR="00FA3580">
        <w:rPr>
          <w:lang w:val="en-GB"/>
        </w:rPr>
        <w:t>ontology</w:t>
      </w:r>
      <w:r w:rsidR="004C6208">
        <w:rPr>
          <w:lang w:val="en-GB"/>
        </w:rPr>
        <w:t xml:space="preserve"> are currently generated using PETRARCH2 (</w:t>
      </w:r>
      <w:r w:rsidR="008A7C15">
        <w:rPr>
          <w:lang w:val="en-GB"/>
        </w:rPr>
        <w:t>Norris, 2016</w:t>
      </w:r>
      <w:r w:rsidR="004C6208">
        <w:rPr>
          <w:lang w:val="en-GB"/>
        </w:rPr>
        <w:t xml:space="preserve">). </w:t>
      </w:r>
      <w:r w:rsidR="00D077F7">
        <w:rPr>
          <w:lang w:val="en-GB"/>
        </w:rPr>
        <w:t>This approach utili</w:t>
      </w:r>
      <w:r w:rsidR="00FF24B4">
        <w:rPr>
          <w:lang w:val="en-GB"/>
        </w:rPr>
        <w:t>s</w:t>
      </w:r>
      <w:r w:rsidR="00D077F7">
        <w:rPr>
          <w:lang w:val="en-GB"/>
        </w:rPr>
        <w:t xml:space="preserve">es </w:t>
      </w:r>
      <w:r w:rsidR="00BA1554">
        <w:rPr>
          <w:lang w:val="en-GB"/>
        </w:rPr>
        <w:t xml:space="preserve">syntax trees, </w:t>
      </w:r>
      <w:r w:rsidR="00D077F7">
        <w:rPr>
          <w:lang w:val="en-GB"/>
        </w:rPr>
        <w:t>including part-of-speech tagging</w:t>
      </w:r>
      <w:r w:rsidR="00FA3580">
        <w:rPr>
          <w:lang w:val="en-GB"/>
        </w:rPr>
        <w:t xml:space="preserve">, finding relevant verbs within the input </w:t>
      </w:r>
      <w:r w:rsidR="007557DD">
        <w:rPr>
          <w:lang w:val="en-GB"/>
        </w:rPr>
        <w:t>sentence,</w:t>
      </w:r>
      <w:r w:rsidR="00FA3580">
        <w:rPr>
          <w:lang w:val="en-GB"/>
        </w:rPr>
        <w:t xml:space="preserve"> and then matching input words and the relevant verb with long</w:t>
      </w:r>
      <w:r w:rsidR="007557DD">
        <w:rPr>
          <w:lang w:val="en-GB"/>
        </w:rPr>
        <w:t>, manually created</w:t>
      </w:r>
      <w:r w:rsidR="00FA3580">
        <w:rPr>
          <w:lang w:val="en-GB"/>
        </w:rPr>
        <w:t xml:space="preserve"> dictionaries listing possible </w:t>
      </w:r>
      <w:r w:rsidR="005C16D0">
        <w:rPr>
          <w:lang w:val="en-GB"/>
        </w:rPr>
        <w:t xml:space="preserve">source actors, target </w:t>
      </w:r>
      <w:r w:rsidR="00FA3580">
        <w:rPr>
          <w:lang w:val="en-GB"/>
        </w:rPr>
        <w:t>actors</w:t>
      </w:r>
      <w:r w:rsidR="005C16D0">
        <w:rPr>
          <w:lang w:val="en-GB"/>
        </w:rPr>
        <w:t>,</w:t>
      </w:r>
      <w:r w:rsidR="00FA3580">
        <w:rPr>
          <w:lang w:val="en-GB"/>
        </w:rPr>
        <w:t xml:space="preserve"> and verbs to recreate </w:t>
      </w:r>
      <w:r w:rsidR="007557DD">
        <w:rPr>
          <w:lang w:val="en-GB"/>
        </w:rPr>
        <w:t xml:space="preserve">the triplet. One example </w:t>
      </w:r>
      <w:r w:rsidR="00B25989">
        <w:rPr>
          <w:lang w:val="en-GB"/>
        </w:rPr>
        <w:t>of</w:t>
      </w:r>
      <w:r w:rsidR="007557DD">
        <w:rPr>
          <w:lang w:val="en-GB"/>
        </w:rPr>
        <w:t xml:space="preserve"> such a verb is “assist”, being matched to the category “</w:t>
      </w:r>
      <w:r w:rsidR="004A6F2C">
        <w:rPr>
          <w:lang w:val="en-GB"/>
        </w:rPr>
        <w:t>E</w:t>
      </w:r>
      <w:r w:rsidR="007557DD">
        <w:rPr>
          <w:lang w:val="en-GB"/>
        </w:rPr>
        <w:t>ngag</w:t>
      </w:r>
      <w:r w:rsidR="004A6F2C">
        <w:rPr>
          <w:lang w:val="en-GB"/>
        </w:rPr>
        <w:t>e I</w:t>
      </w:r>
      <w:r w:rsidR="007557DD">
        <w:rPr>
          <w:lang w:val="en-GB"/>
        </w:rPr>
        <w:t xml:space="preserve">n </w:t>
      </w:r>
      <w:r w:rsidR="004A6F2C">
        <w:rPr>
          <w:lang w:val="en-GB"/>
        </w:rPr>
        <w:t>M</w:t>
      </w:r>
      <w:r w:rsidR="007557DD">
        <w:rPr>
          <w:lang w:val="en-GB"/>
        </w:rPr>
        <w:t xml:space="preserve">aterial </w:t>
      </w:r>
      <w:r w:rsidR="004A6F2C">
        <w:rPr>
          <w:lang w:val="en-GB"/>
        </w:rPr>
        <w:t>C</w:t>
      </w:r>
      <w:r w:rsidR="007557DD">
        <w:rPr>
          <w:lang w:val="en-GB"/>
        </w:rPr>
        <w:t>ooperation” or more advanced verb patterns such as “assist {actor} in</w:t>
      </w:r>
      <w:r w:rsidR="00791688">
        <w:rPr>
          <w:lang w:val="en-GB"/>
        </w:rPr>
        <w:t xml:space="preserve"> </w:t>
      </w:r>
      <w:r w:rsidR="007557DD">
        <w:rPr>
          <w:lang w:val="en-GB"/>
        </w:rPr>
        <w:t>democracy” being matched to the category “</w:t>
      </w:r>
      <w:r w:rsidR="004A6F2C">
        <w:rPr>
          <w:lang w:val="en-GB"/>
        </w:rPr>
        <w:t>E</w:t>
      </w:r>
      <w:r w:rsidR="007557DD">
        <w:rPr>
          <w:lang w:val="en-GB"/>
        </w:rPr>
        <w:t>ngage</w:t>
      </w:r>
      <w:r w:rsidR="004A6F2C">
        <w:rPr>
          <w:lang w:val="en-GB"/>
        </w:rPr>
        <w:t xml:space="preserve"> I</w:t>
      </w:r>
      <w:r w:rsidR="007557DD">
        <w:rPr>
          <w:lang w:val="en-GB"/>
        </w:rPr>
        <w:t xml:space="preserve">n </w:t>
      </w:r>
      <w:r w:rsidR="004A6F2C">
        <w:rPr>
          <w:lang w:val="en-GB"/>
        </w:rPr>
        <w:t>D</w:t>
      </w:r>
      <w:r w:rsidR="007557DD">
        <w:rPr>
          <w:lang w:val="en-GB"/>
        </w:rPr>
        <w:t xml:space="preserve">iplomatic </w:t>
      </w:r>
      <w:r w:rsidR="004A6F2C">
        <w:rPr>
          <w:lang w:val="en-GB"/>
        </w:rPr>
        <w:t>C</w:t>
      </w:r>
      <w:r w:rsidR="007557DD">
        <w:rPr>
          <w:lang w:val="en-GB"/>
        </w:rPr>
        <w:t xml:space="preserve">ooperation”. Similarly, actors such as “Angela Merkel” are being matched to </w:t>
      </w:r>
      <w:r w:rsidR="004A6F2C">
        <w:rPr>
          <w:lang w:val="en-GB"/>
        </w:rPr>
        <w:t>“</w:t>
      </w:r>
      <w:r w:rsidR="007557DD">
        <w:rPr>
          <w:lang w:val="en-GB"/>
        </w:rPr>
        <w:t>Germany</w:t>
      </w:r>
      <w:r w:rsidR="004A6F2C">
        <w:rPr>
          <w:lang w:val="en-GB"/>
        </w:rPr>
        <w:t>”</w:t>
      </w:r>
      <w:r w:rsidR="007557DD">
        <w:rPr>
          <w:lang w:val="en-GB"/>
        </w:rPr>
        <w:t xml:space="preserve">. </w:t>
      </w:r>
      <w:r w:rsidR="00B25989">
        <w:rPr>
          <w:lang w:val="en-GB"/>
        </w:rPr>
        <w:t>As</w:t>
      </w:r>
      <w:r w:rsidR="007557DD">
        <w:rPr>
          <w:lang w:val="en-GB"/>
        </w:rPr>
        <w:t xml:space="preserve"> result, </w:t>
      </w:r>
      <w:r w:rsidR="00CB7234">
        <w:rPr>
          <w:lang w:val="en-GB"/>
        </w:rPr>
        <w:t>these coders create datasets</w:t>
      </w:r>
      <w:r w:rsidR="007557DD">
        <w:rPr>
          <w:lang w:val="en-GB"/>
        </w:rPr>
        <w:t xml:space="preserve"> that only record countries or relevant international institutions as actors and their interaction categor</w:t>
      </w:r>
      <w:r w:rsidR="00B25989">
        <w:rPr>
          <w:lang w:val="en-GB"/>
        </w:rPr>
        <w:t>ies</w:t>
      </w:r>
      <w:r w:rsidR="00984428">
        <w:rPr>
          <w:lang w:val="en-GB"/>
        </w:rPr>
        <w:t>. These datasets are discarding the</w:t>
      </w:r>
      <w:r w:rsidR="007557DD">
        <w:rPr>
          <w:lang w:val="en-GB"/>
        </w:rPr>
        <w:t xml:space="preserve"> text the relation was created upon</w:t>
      </w:r>
      <w:r w:rsidR="00984428">
        <w:rPr>
          <w:lang w:val="en-GB"/>
        </w:rPr>
        <w:t>, making them less valuable as training data for NLP models.</w:t>
      </w:r>
      <w:r w:rsidR="007557DD">
        <w:rPr>
          <w:lang w:val="en-GB"/>
        </w:rPr>
        <w:t xml:space="preserve"> </w:t>
      </w:r>
    </w:p>
    <w:p w14:paraId="3B35BCBC" w14:textId="70825262" w:rsidR="00161431" w:rsidRDefault="005C16D0" w:rsidP="00A07BD1">
      <w:pPr>
        <w:rPr>
          <w:lang w:val="en-GB"/>
        </w:rPr>
      </w:pPr>
      <w:r>
        <w:rPr>
          <w:lang w:val="en-GB"/>
        </w:rPr>
        <w:lastRenderedPageBreak/>
        <w:t xml:space="preserve">This </w:t>
      </w:r>
      <w:r w:rsidR="00981D48">
        <w:rPr>
          <w:lang w:val="en-GB"/>
        </w:rPr>
        <w:t>algorithm</w:t>
      </w:r>
      <w:r>
        <w:rPr>
          <w:lang w:val="en-GB"/>
        </w:rPr>
        <w:t>, basically being a text and dictionary parser</w:t>
      </w:r>
      <w:r w:rsidR="00B25989">
        <w:rPr>
          <w:lang w:val="en-GB"/>
        </w:rPr>
        <w:t>,</w:t>
      </w:r>
      <w:r>
        <w:rPr>
          <w:lang w:val="en-GB"/>
        </w:rPr>
        <w:t xml:space="preserve"> shows several weaknesses. First, to create a relation both actors and their interaction need to be identified</w:t>
      </w:r>
      <w:r w:rsidR="00787F7F">
        <w:rPr>
          <w:lang w:val="en-GB"/>
        </w:rPr>
        <w:t>. The common issue of</w:t>
      </w:r>
      <w:r>
        <w:rPr>
          <w:lang w:val="en-GB"/>
        </w:rPr>
        <w:t xml:space="preserve"> having any missing values will result in a not-classified sentence (</w:t>
      </w:r>
      <w:r w:rsidR="00BA1554">
        <w:rPr>
          <w:lang w:val="en-GB"/>
        </w:rPr>
        <w:t>Parolin et al., 2020</w:t>
      </w:r>
      <w:r>
        <w:rPr>
          <w:lang w:val="en-GB"/>
        </w:rPr>
        <w:t xml:space="preserve">). Second, the list of actors, arguably also the list of verbs, needs ongoing additions of new relevant actors. The currently most updated </w:t>
      </w:r>
      <w:r w:rsidR="00787F7F">
        <w:rPr>
          <w:lang w:val="en-GB"/>
        </w:rPr>
        <w:t xml:space="preserve">public </w:t>
      </w:r>
      <w:r>
        <w:rPr>
          <w:lang w:val="en-GB"/>
        </w:rPr>
        <w:t>list does not contain commonly reported actors such as “Donald Trump”</w:t>
      </w:r>
      <w:r w:rsidR="00E33291">
        <w:rPr>
          <w:lang w:val="en-GB"/>
        </w:rPr>
        <w:t xml:space="preserve"> and other recent</w:t>
      </w:r>
      <w:r w:rsidR="00791688">
        <w:rPr>
          <w:lang w:val="en-GB"/>
        </w:rPr>
        <w:t>ly elected</w:t>
      </w:r>
      <w:r w:rsidR="00E33291">
        <w:rPr>
          <w:lang w:val="en-GB"/>
        </w:rPr>
        <w:t xml:space="preserve"> leaders</w:t>
      </w:r>
      <w:r w:rsidR="00984428">
        <w:rPr>
          <w:lang w:val="en-GB"/>
        </w:rPr>
        <w:t xml:space="preserve"> or relevant local politicians, such as mayors of large cities</w:t>
      </w:r>
      <w:r w:rsidR="00E33291">
        <w:rPr>
          <w:lang w:val="en-GB"/>
        </w:rPr>
        <w:t>.</w:t>
      </w:r>
      <w:r w:rsidR="00161431">
        <w:rPr>
          <w:lang w:val="en-GB"/>
        </w:rPr>
        <w:t xml:space="preserve"> </w:t>
      </w:r>
      <w:r w:rsidR="00BC1E9B">
        <w:rPr>
          <w:lang w:val="en-GB"/>
        </w:rPr>
        <w:t>However, e</w:t>
      </w:r>
      <w:r w:rsidR="00161431">
        <w:rPr>
          <w:lang w:val="en-GB"/>
        </w:rPr>
        <w:t xml:space="preserve">ven when both actors can be found in the listed dictionaries, </w:t>
      </w:r>
      <w:r w:rsidR="007719C7">
        <w:rPr>
          <w:lang w:val="en-GB"/>
        </w:rPr>
        <w:t>the algorithm</w:t>
      </w:r>
      <w:r w:rsidR="00161431">
        <w:rPr>
          <w:lang w:val="en-GB"/>
        </w:rPr>
        <w:t xml:space="preserve"> only finds interactions in 55% of the sentences, overall only finding interactions in 15% of the sentences from </w:t>
      </w:r>
      <w:r w:rsidR="002F133D">
        <w:rPr>
          <w:lang w:val="en-GB"/>
        </w:rPr>
        <w:t>newspapers</w:t>
      </w:r>
      <w:r w:rsidR="00161431">
        <w:rPr>
          <w:lang w:val="en-GB"/>
        </w:rPr>
        <w:t xml:space="preserve"> (</w:t>
      </w:r>
      <w:r w:rsidR="00206189">
        <w:rPr>
          <w:lang w:val="en-GB"/>
        </w:rPr>
        <w:t>Parolin</w:t>
      </w:r>
      <w:r w:rsidR="00161431">
        <w:rPr>
          <w:lang w:val="en-GB"/>
        </w:rPr>
        <w:t xml:space="preserve"> et al., 2020). </w:t>
      </w:r>
      <w:r w:rsidR="00D67F5F">
        <w:rPr>
          <w:lang w:val="en-GB"/>
        </w:rPr>
        <w:t>Third, if a sentence has more than two source or target actors, only one will be identified in combination with the relevant verb</w:t>
      </w:r>
      <w:r w:rsidR="00C457BD">
        <w:rPr>
          <w:lang w:val="en-GB"/>
        </w:rPr>
        <w:t>, resulting in the further loss of information</w:t>
      </w:r>
      <w:r w:rsidR="00D67F5F">
        <w:rPr>
          <w:lang w:val="en-GB"/>
        </w:rPr>
        <w:t xml:space="preserve">. </w:t>
      </w:r>
      <w:r w:rsidR="00161431">
        <w:rPr>
          <w:lang w:val="en-GB"/>
        </w:rPr>
        <w:t xml:space="preserve">On the other hand, </w:t>
      </w:r>
      <w:r w:rsidR="007719C7">
        <w:rPr>
          <w:lang w:val="en-GB"/>
        </w:rPr>
        <w:t>the coders</w:t>
      </w:r>
      <w:r w:rsidR="00161431">
        <w:rPr>
          <w:lang w:val="en-GB"/>
        </w:rPr>
        <w:t xml:space="preserve"> quickly generate a lot of interactions in an unsupervised manner.</w:t>
      </w:r>
      <w:r w:rsidR="00696635">
        <w:rPr>
          <w:lang w:val="en-GB"/>
        </w:rPr>
        <w:t xml:space="preserve"> </w:t>
      </w:r>
    </w:p>
    <w:p w14:paraId="609DF306" w14:textId="110BB65E" w:rsidR="0074430B" w:rsidRDefault="00410895" w:rsidP="0074430B">
      <w:pPr>
        <w:rPr>
          <w:lang w:val="en-GB"/>
        </w:rPr>
      </w:pPr>
      <w:r>
        <w:rPr>
          <w:lang w:val="en-GB"/>
        </w:rPr>
        <w:t>Recent</w:t>
      </w:r>
      <w:r w:rsidR="00BF0CEC">
        <w:rPr>
          <w:lang w:val="en-GB"/>
        </w:rPr>
        <w:t xml:space="preserve"> </w:t>
      </w:r>
      <w:r w:rsidR="003F6E5D">
        <w:rPr>
          <w:lang w:val="en-GB"/>
        </w:rPr>
        <w:t>transformer</w:t>
      </w:r>
      <w:r w:rsidR="00981D48">
        <w:rPr>
          <w:lang w:val="en-GB"/>
        </w:rPr>
        <w:t xml:space="preserve"> research </w:t>
      </w:r>
      <w:r w:rsidR="00B400D7">
        <w:rPr>
          <w:lang w:val="en-GB"/>
        </w:rPr>
        <w:t>trying to substitute these algorithms tried</w:t>
      </w:r>
      <w:r w:rsidR="00AF77D6">
        <w:rPr>
          <w:lang w:val="en-GB"/>
        </w:rPr>
        <w:t xml:space="preserve"> </w:t>
      </w:r>
      <w:r w:rsidR="00D97B8F">
        <w:rPr>
          <w:lang w:val="en-GB"/>
        </w:rPr>
        <w:t>pipeline models</w:t>
      </w:r>
      <w:r w:rsidR="00AF77D6">
        <w:rPr>
          <w:lang w:val="en-GB"/>
        </w:rPr>
        <w:t xml:space="preserve"> (Hu et al., 2022; </w:t>
      </w:r>
      <w:r w:rsidR="00206189">
        <w:rPr>
          <w:lang w:val="en-GB"/>
        </w:rPr>
        <w:t xml:space="preserve">Parolin </w:t>
      </w:r>
      <w:r w:rsidR="00AF77D6">
        <w:rPr>
          <w:lang w:val="en-GB"/>
        </w:rPr>
        <w:t>et al., 2022) and end-to-end models (</w:t>
      </w:r>
      <w:r w:rsidR="00206189">
        <w:rPr>
          <w:lang w:val="en-GB"/>
        </w:rPr>
        <w:t xml:space="preserve">Parolin </w:t>
      </w:r>
      <w:r w:rsidR="00AF77D6">
        <w:rPr>
          <w:lang w:val="en-GB"/>
        </w:rPr>
        <w:t>et al., 2022)</w:t>
      </w:r>
      <w:r w:rsidR="00D97B8F">
        <w:rPr>
          <w:lang w:val="en-GB"/>
        </w:rPr>
        <w:t xml:space="preserve"> that perform </w:t>
      </w:r>
      <w:r w:rsidR="0086180F">
        <w:rPr>
          <w:lang w:val="en-GB"/>
        </w:rPr>
        <w:t>NER</w:t>
      </w:r>
      <w:r w:rsidR="00D97B8F">
        <w:rPr>
          <w:lang w:val="en-GB"/>
        </w:rPr>
        <w:t xml:space="preserve"> for source and target actors and </w:t>
      </w:r>
      <w:r w:rsidR="00AF77D6">
        <w:rPr>
          <w:lang w:val="en-GB"/>
        </w:rPr>
        <w:t xml:space="preserve">classify the interaction </w:t>
      </w:r>
      <w:r w:rsidR="002A4E6B">
        <w:rPr>
          <w:lang w:val="en-GB"/>
        </w:rPr>
        <w:t xml:space="preserve">using </w:t>
      </w:r>
      <w:r w:rsidR="002751AC">
        <w:rPr>
          <w:lang w:val="en-GB"/>
        </w:rPr>
        <w:t>P</w:t>
      </w:r>
      <w:r w:rsidR="002A4E6B">
        <w:rPr>
          <w:lang w:val="en-GB"/>
        </w:rPr>
        <w:t xml:space="preserve">entacode. </w:t>
      </w:r>
      <w:r w:rsidR="00F76014">
        <w:rPr>
          <w:lang w:val="en-GB"/>
        </w:rPr>
        <w:t xml:space="preserve">Both are built </w:t>
      </w:r>
      <w:r w:rsidR="00887E73">
        <w:rPr>
          <w:lang w:val="en-GB"/>
        </w:rPr>
        <w:t xml:space="preserve">using the BERT transformer (Devlin et al., 2018) as basis, achieving state-of-the-art </w:t>
      </w:r>
      <w:r w:rsidR="0086180F">
        <w:rPr>
          <w:lang w:val="en-GB"/>
        </w:rPr>
        <w:t>results which are</w:t>
      </w:r>
      <w:r w:rsidR="00887E73">
        <w:rPr>
          <w:lang w:val="en-GB"/>
        </w:rPr>
        <w:t xml:space="preserve"> largely outperforming earlier work, such as the PETRARCH</w:t>
      </w:r>
      <w:r w:rsidR="00981D48">
        <w:rPr>
          <w:lang w:val="en-GB"/>
        </w:rPr>
        <w:t xml:space="preserve"> coder</w:t>
      </w:r>
      <w:r w:rsidR="00887E73">
        <w:rPr>
          <w:lang w:val="en-GB"/>
        </w:rPr>
        <w:t>. At the same time, other models</w:t>
      </w:r>
      <w:r w:rsidR="0055298A">
        <w:rPr>
          <w:lang w:val="en-GB"/>
        </w:rPr>
        <w:t xml:space="preserve"> based on</w:t>
      </w:r>
      <w:r w:rsidR="00887E73">
        <w:rPr>
          <w:lang w:val="en-GB"/>
        </w:rPr>
        <w:t xml:space="preserve"> </w:t>
      </w:r>
      <w:r w:rsidR="003D5101">
        <w:rPr>
          <w:lang w:val="en-GB"/>
        </w:rPr>
        <w:t xml:space="preserve">more recent </w:t>
      </w:r>
      <w:r w:rsidR="0055298A">
        <w:rPr>
          <w:lang w:val="en-GB"/>
        </w:rPr>
        <w:t>transformers</w:t>
      </w:r>
      <w:r w:rsidR="003D5101">
        <w:rPr>
          <w:lang w:val="en-GB"/>
        </w:rPr>
        <w:t>, such as</w:t>
      </w:r>
      <w:r w:rsidR="0055298A">
        <w:rPr>
          <w:lang w:val="en-GB"/>
        </w:rPr>
        <w:t xml:space="preserve"> </w:t>
      </w:r>
      <w:r w:rsidR="00887E73">
        <w:rPr>
          <w:lang w:val="en-GB"/>
        </w:rPr>
        <w:t xml:space="preserve">BART </w:t>
      </w:r>
      <w:r w:rsidR="0055298A">
        <w:rPr>
          <w:lang w:val="en-GB"/>
        </w:rPr>
        <w:t>(Lewis et al., 2019)</w:t>
      </w:r>
      <w:r w:rsidR="0052655F">
        <w:rPr>
          <w:lang w:val="en-GB"/>
        </w:rPr>
        <w:t xml:space="preserve"> and </w:t>
      </w:r>
      <w:proofErr w:type="spellStart"/>
      <w:r w:rsidR="0052655F">
        <w:rPr>
          <w:lang w:val="en-GB"/>
        </w:rPr>
        <w:t>RoBERTa</w:t>
      </w:r>
      <w:proofErr w:type="spellEnd"/>
      <w:r w:rsidR="0052655F">
        <w:rPr>
          <w:lang w:val="en-GB"/>
        </w:rPr>
        <w:t xml:space="preserve"> (Liu et al., 2019)</w:t>
      </w:r>
      <w:r w:rsidR="003D5101">
        <w:rPr>
          <w:lang w:val="en-GB"/>
        </w:rPr>
        <w:t>,</w:t>
      </w:r>
      <w:r w:rsidR="00887E73">
        <w:rPr>
          <w:lang w:val="en-GB"/>
        </w:rPr>
        <w:t xml:space="preserve"> have been outperforming BERT </w:t>
      </w:r>
      <w:r w:rsidR="0052655F">
        <w:rPr>
          <w:lang w:val="en-GB"/>
        </w:rPr>
        <w:t xml:space="preserve">by applying more advanced reconstruction tasks. This has also resulted in BART-based models achieving state-of-the-art </w:t>
      </w:r>
      <w:r w:rsidR="00981D48">
        <w:rPr>
          <w:lang w:val="en-GB"/>
        </w:rPr>
        <w:t>results</w:t>
      </w:r>
      <w:r w:rsidR="0052655F">
        <w:rPr>
          <w:lang w:val="en-GB"/>
        </w:rPr>
        <w:t xml:space="preserve"> over BERT</w:t>
      </w:r>
      <w:r w:rsidR="00805E92">
        <w:rPr>
          <w:lang w:val="en-GB"/>
        </w:rPr>
        <w:t>-based</w:t>
      </w:r>
      <w:r w:rsidR="0052655F">
        <w:rPr>
          <w:lang w:val="en-GB"/>
        </w:rPr>
        <w:t xml:space="preserve"> models</w:t>
      </w:r>
      <w:r w:rsidR="00887E73">
        <w:rPr>
          <w:lang w:val="en-GB"/>
        </w:rPr>
        <w:t xml:space="preserve"> </w:t>
      </w:r>
      <w:r w:rsidR="0055298A">
        <w:rPr>
          <w:lang w:val="en-GB"/>
        </w:rPr>
        <w:t xml:space="preserve">in relation extraction tasks (e.g., Cabot &amp; </w:t>
      </w:r>
      <w:proofErr w:type="spellStart"/>
      <w:r w:rsidR="0055298A">
        <w:rPr>
          <w:lang w:val="en-GB"/>
        </w:rPr>
        <w:t>Navigli</w:t>
      </w:r>
      <w:proofErr w:type="spellEnd"/>
      <w:r w:rsidR="0055298A">
        <w:rPr>
          <w:lang w:val="en-GB"/>
        </w:rPr>
        <w:t xml:space="preserve">, 2021). </w:t>
      </w:r>
      <w:r w:rsidR="00595087">
        <w:rPr>
          <w:lang w:val="en-GB"/>
        </w:rPr>
        <w:t>Parolin et al. (2022)</w:t>
      </w:r>
      <w:r w:rsidR="005D05B8">
        <w:rPr>
          <w:lang w:val="en-GB"/>
        </w:rPr>
        <w:t xml:space="preserve"> </w:t>
      </w:r>
      <w:r w:rsidR="006A5039">
        <w:rPr>
          <w:lang w:val="en-GB"/>
        </w:rPr>
        <w:t>train</w:t>
      </w:r>
      <w:r w:rsidR="005B7C17">
        <w:rPr>
          <w:lang w:val="en-GB"/>
        </w:rPr>
        <w:t>ed</w:t>
      </w:r>
      <w:r w:rsidR="006A5039">
        <w:rPr>
          <w:lang w:val="en-GB"/>
        </w:rPr>
        <w:t xml:space="preserve"> their model, </w:t>
      </w:r>
      <w:proofErr w:type="gramStart"/>
      <w:r w:rsidR="006A5039">
        <w:rPr>
          <w:lang w:val="en-GB"/>
        </w:rPr>
        <w:t>Multi-</w:t>
      </w:r>
      <w:proofErr w:type="spellStart"/>
      <w:r w:rsidR="006A5039">
        <w:rPr>
          <w:lang w:val="en-GB"/>
        </w:rPr>
        <w:t>CoPED</w:t>
      </w:r>
      <w:proofErr w:type="spellEnd"/>
      <w:proofErr w:type="gramEnd"/>
      <w:r w:rsidR="00FA3823">
        <w:rPr>
          <w:lang w:val="en-GB"/>
        </w:rPr>
        <w:t>,</w:t>
      </w:r>
      <w:r w:rsidR="005B7C17">
        <w:rPr>
          <w:lang w:val="en-GB"/>
        </w:rPr>
        <w:t xml:space="preserve"> by</w:t>
      </w:r>
      <w:r w:rsidR="00046DD0">
        <w:rPr>
          <w:lang w:val="en-GB"/>
        </w:rPr>
        <w:t xml:space="preserve"> utili</w:t>
      </w:r>
      <w:r w:rsidR="005032AB">
        <w:rPr>
          <w:lang w:val="en-GB"/>
        </w:rPr>
        <w:t>s</w:t>
      </w:r>
      <w:r w:rsidR="005B7C17">
        <w:rPr>
          <w:lang w:val="en-GB"/>
        </w:rPr>
        <w:t>ing</w:t>
      </w:r>
      <w:r w:rsidR="00046DD0">
        <w:rPr>
          <w:lang w:val="en-GB"/>
        </w:rPr>
        <w:t xml:space="preserve"> a multi-task approach, instantiating new task-specific layers on top of BERT. While this is considered end-to-end</w:t>
      </w:r>
      <w:r w:rsidR="00BC1E9B">
        <w:rPr>
          <w:lang w:val="en-GB"/>
        </w:rPr>
        <w:t xml:space="preserve"> as only one model is used for both tasks</w:t>
      </w:r>
      <w:r w:rsidR="00046DD0">
        <w:rPr>
          <w:lang w:val="en-GB"/>
        </w:rPr>
        <w:t xml:space="preserve">, the </w:t>
      </w:r>
      <w:r w:rsidR="00FA3823">
        <w:rPr>
          <w:lang w:val="en-GB"/>
        </w:rPr>
        <w:t>parameters</w:t>
      </w:r>
      <w:r w:rsidR="00046DD0">
        <w:rPr>
          <w:lang w:val="en-GB"/>
        </w:rPr>
        <w:t xml:space="preserve"> from the </w:t>
      </w:r>
      <w:r w:rsidR="0086180F">
        <w:rPr>
          <w:lang w:val="en-GB"/>
        </w:rPr>
        <w:t>NER</w:t>
      </w:r>
      <w:r w:rsidR="00046DD0">
        <w:rPr>
          <w:lang w:val="en-GB"/>
        </w:rPr>
        <w:t xml:space="preserve"> layers are not shared with the relation </w:t>
      </w:r>
      <w:r w:rsidR="00805E92">
        <w:rPr>
          <w:lang w:val="en-GB"/>
        </w:rPr>
        <w:t>classification</w:t>
      </w:r>
      <w:r w:rsidR="00046DD0">
        <w:rPr>
          <w:lang w:val="en-GB"/>
        </w:rPr>
        <w:t xml:space="preserve"> task.</w:t>
      </w:r>
      <w:r w:rsidR="00805E92">
        <w:rPr>
          <w:lang w:val="en-GB"/>
        </w:rPr>
        <w:t xml:space="preserve"> The identified named entities </w:t>
      </w:r>
      <w:r w:rsidR="005B7C17">
        <w:rPr>
          <w:lang w:val="en-GB"/>
        </w:rPr>
        <w:t>can</w:t>
      </w:r>
      <w:r w:rsidR="00805E92">
        <w:rPr>
          <w:lang w:val="en-GB"/>
        </w:rPr>
        <w:t xml:space="preserve"> then </w:t>
      </w:r>
      <w:r w:rsidR="005B7C17">
        <w:rPr>
          <w:lang w:val="en-GB"/>
        </w:rPr>
        <w:t xml:space="preserve">be </w:t>
      </w:r>
      <w:r w:rsidR="00805E92">
        <w:rPr>
          <w:lang w:val="en-GB"/>
        </w:rPr>
        <w:t>used in combination with the CAMEO dictionaries to streamline them into the wanted event structure, recording the country or organi</w:t>
      </w:r>
      <w:r w:rsidR="00AE5E22">
        <w:rPr>
          <w:lang w:val="en-GB"/>
        </w:rPr>
        <w:t>s</w:t>
      </w:r>
      <w:r w:rsidR="00805E92">
        <w:rPr>
          <w:lang w:val="en-GB"/>
        </w:rPr>
        <w:t>ation code instead of the original entity</w:t>
      </w:r>
      <w:r w:rsidR="005B7C17">
        <w:rPr>
          <w:lang w:val="en-GB"/>
        </w:rPr>
        <w:t>, recreating the target output of PETRARCH algorithms</w:t>
      </w:r>
      <w:r w:rsidR="00805E92">
        <w:rPr>
          <w:lang w:val="en-GB"/>
        </w:rPr>
        <w:t xml:space="preserve">. </w:t>
      </w:r>
      <w:r w:rsidR="0074430B">
        <w:rPr>
          <w:lang w:val="en-GB"/>
        </w:rPr>
        <w:t>T</w:t>
      </w:r>
      <w:r w:rsidR="00805E92">
        <w:rPr>
          <w:lang w:val="en-GB"/>
        </w:rPr>
        <w:t>his</w:t>
      </w:r>
      <w:r w:rsidR="0074430B">
        <w:rPr>
          <w:lang w:val="en-GB"/>
        </w:rPr>
        <w:t xml:space="preserve"> approach</w:t>
      </w:r>
      <w:r w:rsidR="00805E92">
        <w:rPr>
          <w:lang w:val="en-GB"/>
        </w:rPr>
        <w:t xml:space="preserve"> enables the use of transformers in the </w:t>
      </w:r>
      <w:r w:rsidR="0074430B">
        <w:rPr>
          <w:lang w:val="en-GB"/>
        </w:rPr>
        <w:t xml:space="preserve">CAMEO event recording task but still </w:t>
      </w:r>
      <w:r w:rsidR="00805E92">
        <w:rPr>
          <w:lang w:val="en-GB"/>
        </w:rPr>
        <w:t xml:space="preserve">contains the problem of dictionaries having to be updated regularly </w:t>
      </w:r>
      <w:r w:rsidR="0074430B">
        <w:rPr>
          <w:lang w:val="en-GB"/>
        </w:rPr>
        <w:t xml:space="preserve">while also reducing the recorded relations from the original 267 sub-classes and 20 main-classes from the CAMEO ontology to only </w:t>
      </w:r>
      <w:r w:rsidR="00063C6A">
        <w:rPr>
          <w:lang w:val="en-GB"/>
        </w:rPr>
        <w:t>five</w:t>
      </w:r>
      <w:r w:rsidR="0074430B">
        <w:rPr>
          <w:lang w:val="en-GB"/>
        </w:rPr>
        <w:t xml:space="preserve"> classes from </w:t>
      </w:r>
      <w:r w:rsidR="005B7C17">
        <w:rPr>
          <w:lang w:val="en-GB"/>
        </w:rPr>
        <w:t>P</w:t>
      </w:r>
      <w:r w:rsidR="0074430B">
        <w:rPr>
          <w:lang w:val="en-GB"/>
        </w:rPr>
        <w:t xml:space="preserve">entacode. </w:t>
      </w:r>
    </w:p>
    <w:p w14:paraId="0E7D9ADF" w14:textId="17AED621" w:rsidR="00E96234" w:rsidRDefault="00805E92" w:rsidP="00A07BD1">
      <w:pPr>
        <w:rPr>
          <w:lang w:val="en-GB"/>
        </w:rPr>
      </w:pPr>
      <w:r>
        <w:rPr>
          <w:lang w:val="en-GB"/>
        </w:rPr>
        <w:t>Hu et al. (2022) chose to pre-train BERT on</w:t>
      </w:r>
      <w:r w:rsidR="00645B13">
        <w:rPr>
          <w:lang w:val="en-GB"/>
        </w:rPr>
        <w:t xml:space="preserve"> a combination of</w:t>
      </w:r>
      <w:r>
        <w:rPr>
          <w:lang w:val="en-GB"/>
        </w:rPr>
        <w:t xml:space="preserve"> large corpora of media</w:t>
      </w:r>
      <w:r w:rsidR="00B25989">
        <w:rPr>
          <w:lang w:val="en-GB"/>
        </w:rPr>
        <w:t>-</w:t>
      </w:r>
      <w:r>
        <w:rPr>
          <w:lang w:val="en-GB"/>
        </w:rPr>
        <w:t xml:space="preserve">related data to create </w:t>
      </w:r>
      <w:proofErr w:type="spellStart"/>
      <w:r>
        <w:rPr>
          <w:lang w:val="en-GB"/>
        </w:rPr>
        <w:t>ConfliBERT</w:t>
      </w:r>
      <w:proofErr w:type="spellEnd"/>
      <w:r>
        <w:rPr>
          <w:lang w:val="en-GB"/>
        </w:rPr>
        <w:t xml:space="preserve">. This pre-training was performed from pre-trained BERT and </w:t>
      </w:r>
      <w:r w:rsidR="00B25989">
        <w:rPr>
          <w:lang w:val="en-GB"/>
        </w:rPr>
        <w:t xml:space="preserve">from </w:t>
      </w:r>
      <w:r>
        <w:rPr>
          <w:lang w:val="en-GB"/>
        </w:rPr>
        <w:t xml:space="preserve">scratch, both </w:t>
      </w:r>
      <w:r w:rsidR="00981D48">
        <w:rPr>
          <w:lang w:val="en-GB"/>
        </w:rPr>
        <w:t>models</w:t>
      </w:r>
      <w:r>
        <w:rPr>
          <w:lang w:val="en-GB"/>
        </w:rPr>
        <w:t xml:space="preserve"> yielding a similar performance on the </w:t>
      </w:r>
      <w:r w:rsidR="0086180F">
        <w:rPr>
          <w:lang w:val="en-GB"/>
        </w:rPr>
        <w:t>P</w:t>
      </w:r>
      <w:r>
        <w:rPr>
          <w:lang w:val="en-GB"/>
        </w:rPr>
        <w:t xml:space="preserve">entacode dataset used to evaluate it. </w:t>
      </w:r>
      <w:r w:rsidR="001A3701">
        <w:rPr>
          <w:lang w:val="en-GB"/>
        </w:rPr>
        <w:t xml:space="preserve">Although BERT is </w:t>
      </w:r>
      <w:r w:rsidR="00D20CE1">
        <w:rPr>
          <w:lang w:val="en-GB"/>
        </w:rPr>
        <w:t xml:space="preserve">likely </w:t>
      </w:r>
      <w:r w:rsidR="001A3701">
        <w:rPr>
          <w:lang w:val="en-GB"/>
        </w:rPr>
        <w:t xml:space="preserve">not the highest performing choice </w:t>
      </w:r>
      <w:r w:rsidR="001A3701">
        <w:rPr>
          <w:lang w:val="en-GB"/>
        </w:rPr>
        <w:lastRenderedPageBreak/>
        <w:t xml:space="preserve">when applying transfer learning for </w:t>
      </w:r>
      <w:r w:rsidR="00D20CE1">
        <w:rPr>
          <w:lang w:val="en-GB"/>
        </w:rPr>
        <w:t>this</w:t>
      </w:r>
      <w:r w:rsidR="001A3701">
        <w:rPr>
          <w:lang w:val="en-GB"/>
        </w:rPr>
        <w:t xml:space="preserve"> use case, </w:t>
      </w:r>
      <w:proofErr w:type="spellStart"/>
      <w:r w:rsidR="001A3701">
        <w:rPr>
          <w:lang w:val="en-GB"/>
        </w:rPr>
        <w:t>ConfliBERT</w:t>
      </w:r>
      <w:proofErr w:type="spellEnd"/>
      <w:r w:rsidR="001A3701">
        <w:rPr>
          <w:lang w:val="en-GB"/>
        </w:rPr>
        <w:t xml:space="preserve"> poses a good option</w:t>
      </w:r>
      <w:r w:rsidR="00772D84">
        <w:rPr>
          <w:lang w:val="en-GB"/>
        </w:rPr>
        <w:t xml:space="preserve"> as its vocabulary is particularly well fit</w:t>
      </w:r>
      <w:r w:rsidR="00BC1E9B">
        <w:rPr>
          <w:lang w:val="en-GB"/>
        </w:rPr>
        <w:t xml:space="preserve"> for political interactions</w:t>
      </w:r>
      <w:r w:rsidR="00D3495C">
        <w:rPr>
          <w:lang w:val="en-GB"/>
        </w:rPr>
        <w:t xml:space="preserve">. </w:t>
      </w:r>
      <w:r w:rsidR="00645B13">
        <w:rPr>
          <w:lang w:val="en-GB"/>
        </w:rPr>
        <w:t xml:space="preserve">This is particularly valuable when working with smaller datasets, as </w:t>
      </w:r>
      <w:proofErr w:type="spellStart"/>
      <w:r w:rsidR="00645B13">
        <w:rPr>
          <w:lang w:val="en-GB"/>
        </w:rPr>
        <w:t>ConfliBERT</w:t>
      </w:r>
      <w:proofErr w:type="spellEnd"/>
      <w:r w:rsidR="00645B13">
        <w:rPr>
          <w:lang w:val="en-GB"/>
        </w:rPr>
        <w:t xml:space="preserve"> achieves the highest performance gain over BERT on tasks which </w:t>
      </w:r>
      <w:r w:rsidR="00EF7A9A">
        <w:rPr>
          <w:lang w:val="en-GB"/>
        </w:rPr>
        <w:t>were trained on</w:t>
      </w:r>
      <w:r w:rsidR="00645B13">
        <w:rPr>
          <w:lang w:val="en-GB"/>
        </w:rPr>
        <w:t xml:space="preserve"> the smallest datasets (Hu et al., 2022). </w:t>
      </w:r>
    </w:p>
    <w:p w14:paraId="1E564B74" w14:textId="2F53C830" w:rsidR="00A21F27" w:rsidRDefault="00014DCD" w:rsidP="00A07BD1">
      <w:pPr>
        <w:rPr>
          <w:lang w:val="en-GB"/>
        </w:rPr>
      </w:pPr>
      <w:r>
        <w:rPr>
          <w:lang w:val="en-GB"/>
        </w:rPr>
        <w:t xml:space="preserve">Parolin et al. (2022) used </w:t>
      </w:r>
      <w:r w:rsidR="00191760">
        <w:rPr>
          <w:lang w:val="en-GB"/>
        </w:rPr>
        <w:t>self-annotated</w:t>
      </w:r>
      <w:r w:rsidR="006A5039">
        <w:rPr>
          <w:lang w:val="en-GB"/>
        </w:rPr>
        <w:t xml:space="preserve"> training and validation data, </w:t>
      </w:r>
      <w:r w:rsidR="005149BD">
        <w:rPr>
          <w:lang w:val="en-GB"/>
        </w:rPr>
        <w:t xml:space="preserve">which was </w:t>
      </w:r>
      <w:r w:rsidR="006A5039">
        <w:rPr>
          <w:lang w:val="en-GB"/>
        </w:rPr>
        <w:t xml:space="preserve">annotated and validated by qualified personnel with </w:t>
      </w:r>
      <w:r w:rsidR="00B25989">
        <w:rPr>
          <w:lang w:val="en-GB"/>
        </w:rPr>
        <w:t xml:space="preserve">a </w:t>
      </w:r>
      <w:r w:rsidR="006A5039">
        <w:rPr>
          <w:lang w:val="en-GB"/>
        </w:rPr>
        <w:t>good inter-annotation agreement</w:t>
      </w:r>
      <w:r w:rsidR="005149BD">
        <w:rPr>
          <w:lang w:val="en-GB"/>
        </w:rPr>
        <w:t xml:space="preserve">. As test set, they used </w:t>
      </w:r>
      <w:r>
        <w:rPr>
          <w:lang w:val="en-GB"/>
        </w:rPr>
        <w:t>gold standard records from annotated sentences from the CAMEO codebook and test sentences used to validate the PETRARCH2</w:t>
      </w:r>
      <w:r w:rsidR="006A6C8E">
        <w:rPr>
          <w:lang w:val="en-GB"/>
        </w:rPr>
        <w:t xml:space="preserve"> (Norris, 2016)</w:t>
      </w:r>
      <w:r>
        <w:rPr>
          <w:lang w:val="en-GB"/>
        </w:rPr>
        <w:t xml:space="preserve"> and UPETRARCH </w:t>
      </w:r>
      <w:r w:rsidR="006A6C8E">
        <w:rPr>
          <w:lang w:val="en-GB"/>
        </w:rPr>
        <w:t>(</w:t>
      </w:r>
      <w:r w:rsidR="006C7083">
        <w:rPr>
          <w:lang w:val="en-GB"/>
        </w:rPr>
        <w:t>Lu &amp; Roy, 2017</w:t>
      </w:r>
      <w:r w:rsidR="006A6C8E">
        <w:rPr>
          <w:lang w:val="en-GB"/>
        </w:rPr>
        <w:t>)</w:t>
      </w:r>
      <w:r w:rsidR="006A5039">
        <w:rPr>
          <w:lang w:val="en-GB"/>
        </w:rPr>
        <w:t>.</w:t>
      </w:r>
      <w:r>
        <w:rPr>
          <w:lang w:val="en-GB"/>
        </w:rPr>
        <w:t xml:space="preserve"> </w:t>
      </w:r>
      <w:r w:rsidR="00A21F27">
        <w:rPr>
          <w:lang w:val="en-GB"/>
        </w:rPr>
        <w:t xml:space="preserve">Hu et al. (2022) only used a subset of this data to achieve their results. Critically, </w:t>
      </w:r>
      <w:r w:rsidR="00894888">
        <w:rPr>
          <w:lang w:val="en-GB"/>
        </w:rPr>
        <w:t xml:space="preserve">in the publicly available subset used by Hu et al. (2022) </w:t>
      </w:r>
      <w:r w:rsidR="00A21F27">
        <w:rPr>
          <w:lang w:val="en-GB"/>
        </w:rPr>
        <w:t>both the data used for training and evaluation only contains one type of event between two actors. This induces further bias, as other relations in the sentence are missed</w:t>
      </w:r>
      <w:r w:rsidR="005149BD">
        <w:rPr>
          <w:lang w:val="en-GB"/>
        </w:rPr>
        <w:t>.</w:t>
      </w:r>
      <w:r w:rsidR="00A21F27">
        <w:rPr>
          <w:lang w:val="en-GB"/>
        </w:rPr>
        <w:t xml:space="preserve"> </w:t>
      </w:r>
      <w:r w:rsidR="005149BD">
        <w:rPr>
          <w:lang w:val="en-GB"/>
        </w:rPr>
        <w:t>Neither author accounted for this bias</w:t>
      </w:r>
      <w:r w:rsidR="00A21F27">
        <w:rPr>
          <w:lang w:val="en-GB"/>
        </w:rPr>
        <w:t xml:space="preserve"> during the training of </w:t>
      </w:r>
      <w:r w:rsidR="005149BD">
        <w:rPr>
          <w:lang w:val="en-GB"/>
        </w:rPr>
        <w:t>their</w:t>
      </w:r>
      <w:r w:rsidR="00A21F27">
        <w:rPr>
          <w:lang w:val="en-GB"/>
        </w:rPr>
        <w:t xml:space="preserve"> model.</w:t>
      </w:r>
      <w:r w:rsidR="00A6007A">
        <w:rPr>
          <w:lang w:val="en-GB"/>
        </w:rPr>
        <w:t xml:space="preserve"> </w:t>
      </w:r>
      <w:r w:rsidR="00A21F27">
        <w:rPr>
          <w:lang w:val="en-GB"/>
        </w:rPr>
        <w:t>Overall, Parolin et al. (2022)</w:t>
      </w:r>
      <w:r w:rsidR="00EB1A38">
        <w:rPr>
          <w:lang w:val="en-GB"/>
        </w:rPr>
        <w:t xml:space="preserve"> achieve higher scores</w:t>
      </w:r>
      <w:r w:rsidR="002F2415">
        <w:rPr>
          <w:lang w:val="en-GB"/>
        </w:rPr>
        <w:t xml:space="preserve"> for </w:t>
      </w:r>
      <w:r w:rsidR="00C95208">
        <w:rPr>
          <w:lang w:val="en-GB"/>
        </w:rPr>
        <w:t xml:space="preserve">NER, while Hu et al. (2022) achieve higher scores on the relation classification subtask on </w:t>
      </w:r>
      <w:r w:rsidR="002F2415">
        <w:rPr>
          <w:lang w:val="en-GB"/>
        </w:rPr>
        <w:t>Pentacode</w:t>
      </w:r>
      <w:r w:rsidR="00C95208">
        <w:rPr>
          <w:lang w:val="en-GB"/>
        </w:rPr>
        <w:t xml:space="preserve">. </w:t>
      </w:r>
      <w:r w:rsidR="006109F6">
        <w:rPr>
          <w:lang w:val="en-GB"/>
        </w:rPr>
        <w:t>There were no papers identified that evaluate transformers for CAMEO data on all 20 main-classes.</w:t>
      </w:r>
    </w:p>
    <w:p w14:paraId="1D02CB63" w14:textId="318BCF0A" w:rsidR="00F004CB" w:rsidRDefault="00772D84" w:rsidP="00A07BD1">
      <w:pPr>
        <w:rPr>
          <w:lang w:val="en-GB"/>
        </w:rPr>
      </w:pPr>
      <w:r>
        <w:rPr>
          <w:lang w:val="en-GB"/>
        </w:rPr>
        <w:t>Alternatively</w:t>
      </w:r>
      <w:r w:rsidR="004C68A3">
        <w:rPr>
          <w:lang w:val="en-GB"/>
        </w:rPr>
        <w:t xml:space="preserve"> to choosing </w:t>
      </w:r>
      <w:proofErr w:type="spellStart"/>
      <w:r w:rsidR="00AE1096">
        <w:rPr>
          <w:lang w:val="en-GB"/>
        </w:rPr>
        <w:t>ConfliBERT</w:t>
      </w:r>
      <w:proofErr w:type="spellEnd"/>
      <w:r w:rsidR="00AE1096">
        <w:rPr>
          <w:lang w:val="en-GB"/>
        </w:rPr>
        <w:t xml:space="preserve"> or Multi-</w:t>
      </w:r>
      <w:proofErr w:type="spellStart"/>
      <w:r w:rsidR="00AE1096">
        <w:rPr>
          <w:lang w:val="en-GB"/>
        </w:rPr>
        <w:t>CoPED</w:t>
      </w:r>
      <w:proofErr w:type="spellEnd"/>
      <w:r w:rsidR="00AE1096">
        <w:rPr>
          <w:lang w:val="en-GB"/>
        </w:rPr>
        <w:t xml:space="preserve"> as a specialised pre-trained option</w:t>
      </w:r>
      <w:r>
        <w:rPr>
          <w:lang w:val="en-GB"/>
        </w:rPr>
        <w:t xml:space="preserve">, it seems logical to choose </w:t>
      </w:r>
      <w:r w:rsidR="0001449C">
        <w:rPr>
          <w:lang w:val="en-GB"/>
        </w:rPr>
        <w:t xml:space="preserve">relation extraction models, </w:t>
      </w:r>
      <w:r w:rsidR="003C358F">
        <w:rPr>
          <w:lang w:val="en-GB"/>
        </w:rPr>
        <w:t>which</w:t>
      </w:r>
      <w:r w:rsidR="0001449C">
        <w:rPr>
          <w:lang w:val="en-GB"/>
        </w:rPr>
        <w:t xml:space="preserve"> show high performance on datasets which have overlap with the data used for CAMEO classification, such as the NYT </w:t>
      </w:r>
      <w:r w:rsidR="005F4A3D">
        <w:rPr>
          <w:lang w:val="en-GB"/>
        </w:rPr>
        <w:t xml:space="preserve">benchmark </w:t>
      </w:r>
      <w:r w:rsidR="009C55D8">
        <w:rPr>
          <w:lang w:val="en-GB"/>
        </w:rPr>
        <w:t>(Riedel et al., 2010; Zeng et al., 2018)</w:t>
      </w:r>
      <w:r w:rsidR="005F4A3D">
        <w:rPr>
          <w:lang w:val="en-GB"/>
        </w:rPr>
        <w:t>.</w:t>
      </w:r>
      <w:r w:rsidR="009C55D8">
        <w:rPr>
          <w:lang w:val="en-GB"/>
        </w:rPr>
        <w:t xml:space="preserve"> REBEL </w:t>
      </w:r>
      <w:r w:rsidR="00824F8B">
        <w:rPr>
          <w:lang w:val="en-GB"/>
        </w:rPr>
        <w:t xml:space="preserve">(Cabot &amp; </w:t>
      </w:r>
      <w:proofErr w:type="spellStart"/>
      <w:r w:rsidR="00824F8B">
        <w:rPr>
          <w:lang w:val="en-GB"/>
        </w:rPr>
        <w:t>Navigli</w:t>
      </w:r>
      <w:proofErr w:type="spellEnd"/>
      <w:r w:rsidR="00824F8B">
        <w:rPr>
          <w:lang w:val="en-GB"/>
        </w:rPr>
        <w:t xml:space="preserve">, 2021) is a relation extraction model based on BART (Lewis et al., 2019) which </w:t>
      </w:r>
      <w:r w:rsidR="003B0087">
        <w:rPr>
          <w:lang w:val="en-GB"/>
        </w:rPr>
        <w:t xml:space="preserve">additionally to the thorough pre-training of BART, </w:t>
      </w:r>
      <w:r w:rsidR="00046DD0">
        <w:rPr>
          <w:lang w:val="en-GB"/>
        </w:rPr>
        <w:t>w</w:t>
      </w:r>
      <w:r w:rsidR="00824F8B">
        <w:rPr>
          <w:lang w:val="en-GB"/>
        </w:rPr>
        <w:t xml:space="preserve">as </w:t>
      </w:r>
      <w:r w:rsidR="00046DD0">
        <w:rPr>
          <w:lang w:val="en-GB"/>
        </w:rPr>
        <w:t>pre-trained</w:t>
      </w:r>
      <w:r w:rsidR="00824F8B">
        <w:rPr>
          <w:lang w:val="en-GB"/>
        </w:rPr>
        <w:t xml:space="preserve"> </w:t>
      </w:r>
      <w:r w:rsidR="00046DD0">
        <w:rPr>
          <w:lang w:val="en-GB"/>
        </w:rPr>
        <w:t xml:space="preserve">a </w:t>
      </w:r>
      <w:r w:rsidR="00824F8B">
        <w:rPr>
          <w:lang w:val="en-GB"/>
        </w:rPr>
        <w:t xml:space="preserve">second </w:t>
      </w:r>
      <w:r w:rsidR="00046DD0">
        <w:rPr>
          <w:lang w:val="en-GB"/>
        </w:rPr>
        <w:t>time</w:t>
      </w:r>
      <w:r w:rsidR="003B0087">
        <w:rPr>
          <w:lang w:val="en-GB"/>
        </w:rPr>
        <w:t xml:space="preserve"> directly on</w:t>
      </w:r>
      <w:r w:rsidR="00824F8B">
        <w:rPr>
          <w:lang w:val="en-GB"/>
        </w:rPr>
        <w:t xml:space="preserve"> a relation extraction task with a large Wikipedia</w:t>
      </w:r>
      <w:r w:rsidR="00B25989">
        <w:rPr>
          <w:lang w:val="en-GB"/>
        </w:rPr>
        <w:t>-</w:t>
      </w:r>
      <w:r w:rsidR="00824F8B">
        <w:rPr>
          <w:lang w:val="en-GB"/>
        </w:rPr>
        <w:t>based dataset.</w:t>
      </w:r>
      <w:r w:rsidR="00094625">
        <w:rPr>
          <w:lang w:val="en-GB"/>
        </w:rPr>
        <w:t xml:space="preserve"> The REBEL dataset was created by matching entities from Wikipedia articles, which </w:t>
      </w:r>
      <w:r w:rsidR="00CD7F2C">
        <w:rPr>
          <w:lang w:val="en-GB"/>
        </w:rPr>
        <w:t xml:space="preserve">are indicated due to </w:t>
      </w:r>
      <w:r w:rsidR="00094625">
        <w:rPr>
          <w:lang w:val="en-GB"/>
        </w:rPr>
        <w:t>hav</w:t>
      </w:r>
      <w:r w:rsidR="00CD7F2C">
        <w:rPr>
          <w:lang w:val="en-GB"/>
        </w:rPr>
        <w:t>ing</w:t>
      </w:r>
      <w:r w:rsidR="00094625">
        <w:rPr>
          <w:lang w:val="en-GB"/>
        </w:rPr>
        <w:t xml:space="preserve"> their own </w:t>
      </w:r>
      <w:r w:rsidR="00CD7F2C">
        <w:rPr>
          <w:lang w:val="en-GB"/>
        </w:rPr>
        <w:t xml:space="preserve">Wikipedia </w:t>
      </w:r>
      <w:r w:rsidR="00094625">
        <w:rPr>
          <w:lang w:val="en-GB"/>
        </w:rPr>
        <w:t xml:space="preserve">article, together with their relation that is stored in </w:t>
      </w:r>
      <w:proofErr w:type="spellStart"/>
      <w:r w:rsidR="00094625">
        <w:rPr>
          <w:lang w:val="en-GB"/>
        </w:rPr>
        <w:t>WikiData</w:t>
      </w:r>
      <w:proofErr w:type="spellEnd"/>
      <w:r w:rsidR="00094625">
        <w:rPr>
          <w:lang w:val="en-GB"/>
        </w:rPr>
        <w:t>.</w:t>
      </w:r>
      <w:r w:rsidR="00824F8B">
        <w:rPr>
          <w:lang w:val="en-GB"/>
        </w:rPr>
        <w:t xml:space="preserve"> </w:t>
      </w:r>
      <w:r w:rsidR="003340AC">
        <w:rPr>
          <w:lang w:val="en-GB"/>
        </w:rPr>
        <w:t xml:space="preserve">To validate whether this relationship is </w:t>
      </w:r>
      <w:r w:rsidR="00CD7F2C">
        <w:rPr>
          <w:lang w:val="en-GB"/>
        </w:rPr>
        <w:t>induced</w:t>
      </w:r>
      <w:r w:rsidR="003340AC">
        <w:rPr>
          <w:lang w:val="en-GB"/>
        </w:rPr>
        <w:t xml:space="preserve">, a natural language inference model </w:t>
      </w:r>
      <w:r w:rsidR="003C358F">
        <w:rPr>
          <w:lang w:val="en-GB"/>
        </w:rPr>
        <w:t>was</w:t>
      </w:r>
      <w:r w:rsidR="003340AC">
        <w:rPr>
          <w:lang w:val="en-GB"/>
        </w:rPr>
        <w:t xml:space="preserve"> used to predict the entailment of the relation given the sentence the entities were extracted from, reducing noise in form of false or unreliable labels in the dataset (Cabot &amp; </w:t>
      </w:r>
      <w:proofErr w:type="spellStart"/>
      <w:r w:rsidR="003340AC">
        <w:rPr>
          <w:lang w:val="en-GB"/>
        </w:rPr>
        <w:t>Navigli</w:t>
      </w:r>
      <w:proofErr w:type="spellEnd"/>
      <w:r w:rsidR="003340AC">
        <w:rPr>
          <w:lang w:val="en-GB"/>
        </w:rPr>
        <w:t xml:space="preserve">, 2021). </w:t>
      </w:r>
      <w:r w:rsidR="00EF22CD">
        <w:rPr>
          <w:lang w:val="en-GB"/>
        </w:rPr>
        <w:t>This pre</w:t>
      </w:r>
      <w:r w:rsidR="00046DD0">
        <w:rPr>
          <w:lang w:val="en-GB"/>
        </w:rPr>
        <w:t>-</w:t>
      </w:r>
      <w:r w:rsidR="00EF22CD">
        <w:rPr>
          <w:lang w:val="en-GB"/>
        </w:rPr>
        <w:t xml:space="preserve">training has proven to improve results on new domains (Cabot &amp; </w:t>
      </w:r>
      <w:proofErr w:type="spellStart"/>
      <w:r w:rsidR="00EF22CD">
        <w:rPr>
          <w:lang w:val="en-GB"/>
        </w:rPr>
        <w:t>Navigli</w:t>
      </w:r>
      <w:proofErr w:type="spellEnd"/>
      <w:r w:rsidR="00EF22CD">
        <w:rPr>
          <w:lang w:val="en-GB"/>
        </w:rPr>
        <w:t>, 2021) and</w:t>
      </w:r>
      <w:r w:rsidR="008640C2">
        <w:rPr>
          <w:lang w:val="en-GB"/>
        </w:rPr>
        <w:t xml:space="preserve">, similar to the pre-training of </w:t>
      </w:r>
      <w:proofErr w:type="spellStart"/>
      <w:r w:rsidR="008640C2">
        <w:rPr>
          <w:lang w:val="en-GB"/>
        </w:rPr>
        <w:t>ConfliBERT</w:t>
      </w:r>
      <w:proofErr w:type="spellEnd"/>
      <w:r w:rsidR="008640C2">
        <w:rPr>
          <w:lang w:val="en-GB"/>
        </w:rPr>
        <w:t>,</w:t>
      </w:r>
      <w:r w:rsidR="00EF22CD">
        <w:rPr>
          <w:lang w:val="en-GB"/>
        </w:rPr>
        <w:t xml:space="preserve"> possibly also reduce</w:t>
      </w:r>
      <w:r w:rsidR="00B25989">
        <w:rPr>
          <w:lang w:val="en-GB"/>
        </w:rPr>
        <w:t>s</w:t>
      </w:r>
      <w:r w:rsidR="00EF22CD">
        <w:rPr>
          <w:lang w:val="en-GB"/>
        </w:rPr>
        <w:t xml:space="preserve"> the necessary training set size</w:t>
      </w:r>
      <w:r w:rsidR="008640C2">
        <w:rPr>
          <w:lang w:val="en-GB"/>
        </w:rPr>
        <w:t xml:space="preserve"> as</w:t>
      </w:r>
      <w:r w:rsidR="00EF22CD">
        <w:rPr>
          <w:lang w:val="en-GB"/>
        </w:rPr>
        <w:t xml:space="preserve"> </w:t>
      </w:r>
      <w:r w:rsidR="003340AC">
        <w:rPr>
          <w:lang w:val="en-GB"/>
        </w:rPr>
        <w:t>indicated by</w:t>
      </w:r>
      <w:r w:rsidR="009C4032">
        <w:rPr>
          <w:lang w:val="en-GB"/>
        </w:rPr>
        <w:t xml:space="preserve"> achieving</w:t>
      </w:r>
      <w:r w:rsidR="00EF22CD">
        <w:rPr>
          <w:lang w:val="en-GB"/>
        </w:rPr>
        <w:t xml:space="preserve"> the large</w:t>
      </w:r>
      <w:r w:rsidR="008640C2">
        <w:rPr>
          <w:lang w:val="en-GB"/>
        </w:rPr>
        <w:t>st</w:t>
      </w:r>
      <w:r w:rsidR="00EF22CD">
        <w:rPr>
          <w:lang w:val="en-GB"/>
        </w:rPr>
        <w:t xml:space="preserve"> performance gain</w:t>
      </w:r>
      <w:r w:rsidR="009C4032">
        <w:rPr>
          <w:lang w:val="en-GB"/>
        </w:rPr>
        <w:t>s</w:t>
      </w:r>
      <w:r w:rsidR="00EF22CD">
        <w:rPr>
          <w:lang w:val="en-GB"/>
        </w:rPr>
        <w:t xml:space="preserve"> on the smallest dataset</w:t>
      </w:r>
      <w:r w:rsidR="009C4032">
        <w:rPr>
          <w:lang w:val="en-GB"/>
        </w:rPr>
        <w:t>s</w:t>
      </w:r>
      <w:r w:rsidR="00EF22CD">
        <w:rPr>
          <w:lang w:val="en-GB"/>
        </w:rPr>
        <w:t xml:space="preserve"> </w:t>
      </w:r>
      <w:r w:rsidR="009C4032">
        <w:rPr>
          <w:lang w:val="en-GB"/>
        </w:rPr>
        <w:t>it</w:t>
      </w:r>
      <w:r w:rsidR="00EF22CD">
        <w:rPr>
          <w:lang w:val="en-GB"/>
        </w:rPr>
        <w:t xml:space="preserve"> was tested on.</w:t>
      </w:r>
      <w:r w:rsidR="003B0087">
        <w:rPr>
          <w:lang w:val="en-GB"/>
        </w:rPr>
        <w:t xml:space="preserve"> </w:t>
      </w:r>
    </w:p>
    <w:p w14:paraId="07362ABA" w14:textId="0C9730F9" w:rsidR="00355B69" w:rsidRPr="00A44EBD" w:rsidRDefault="00BD17AC" w:rsidP="00F868AF">
      <w:pPr>
        <w:pStyle w:val="berschrift1"/>
        <w:numPr>
          <w:ilvl w:val="0"/>
          <w:numId w:val="3"/>
        </w:numPr>
        <w:ind w:left="426" w:hanging="426"/>
        <w:rPr>
          <w:lang w:val="en-GB"/>
        </w:rPr>
      </w:pPr>
      <w:bookmarkStart w:id="41" w:name="_Toc123469283"/>
      <w:bookmarkStart w:id="42" w:name="_Toc125097325"/>
      <w:r>
        <w:rPr>
          <w:lang w:val="en-GB"/>
        </w:rPr>
        <w:t>Methodology</w:t>
      </w:r>
      <w:bookmarkEnd w:id="41"/>
      <w:bookmarkEnd w:id="42"/>
    </w:p>
    <w:p w14:paraId="376A2580" w14:textId="176D8E82" w:rsidR="001D5B0C" w:rsidRPr="001D5B0C" w:rsidRDefault="00A44EBD" w:rsidP="001D5B0C">
      <w:pPr>
        <w:rPr>
          <w:lang w:val="en-GB"/>
        </w:rPr>
      </w:pPr>
      <w:r>
        <w:rPr>
          <w:lang w:val="en-GB"/>
        </w:rPr>
        <w:t>The methodology aims at explaining what decisions were made during training, why they were made and what outcomes are expected. To achieve this, first</w:t>
      </w:r>
      <w:r w:rsidR="00B25989">
        <w:rPr>
          <w:lang w:val="en-GB"/>
        </w:rPr>
        <w:t>,</w:t>
      </w:r>
      <w:r>
        <w:rPr>
          <w:lang w:val="en-GB"/>
        </w:rPr>
        <w:t xml:space="preserve"> the two datasets </w:t>
      </w:r>
      <w:r>
        <w:rPr>
          <w:lang w:val="en-GB"/>
        </w:rPr>
        <w:lastRenderedPageBreak/>
        <w:t xml:space="preserve">used during training are described, followed by the modelling methodology, </w:t>
      </w:r>
      <w:r w:rsidR="00DC61A4">
        <w:rPr>
          <w:lang w:val="en-GB"/>
        </w:rPr>
        <w:t xml:space="preserve">describing the </w:t>
      </w:r>
      <w:r>
        <w:rPr>
          <w:lang w:val="en-GB"/>
        </w:rPr>
        <w:t xml:space="preserve">hyperparameters, model configuration, and training strategies. </w:t>
      </w:r>
    </w:p>
    <w:p w14:paraId="1AFFA5EA" w14:textId="1BFA656A" w:rsidR="00662E1C" w:rsidRDefault="008B0EAB" w:rsidP="00717976">
      <w:pPr>
        <w:pStyle w:val="berschrift2"/>
        <w:numPr>
          <w:ilvl w:val="1"/>
          <w:numId w:val="3"/>
        </w:numPr>
        <w:ind w:left="567" w:hanging="567"/>
        <w:rPr>
          <w:lang w:val="en-GB"/>
        </w:rPr>
      </w:pPr>
      <w:bookmarkStart w:id="43" w:name="_Toc123469285"/>
      <w:bookmarkStart w:id="44" w:name="_Toc125097326"/>
      <w:r>
        <w:rPr>
          <w:lang w:val="en-GB"/>
        </w:rPr>
        <w:t>Data</w:t>
      </w:r>
      <w:bookmarkEnd w:id="43"/>
      <w:bookmarkEnd w:id="44"/>
    </w:p>
    <w:p w14:paraId="701151C5" w14:textId="3BE9BF66" w:rsidR="00C00969" w:rsidRPr="00C00969" w:rsidRDefault="00C00969" w:rsidP="00C00969">
      <w:pPr>
        <w:rPr>
          <w:lang w:val="en-GB"/>
        </w:rPr>
      </w:pPr>
      <w:r>
        <w:rPr>
          <w:lang w:val="en-GB"/>
        </w:rPr>
        <w:t xml:space="preserve">This section elaborates on all data used, the strategy in sampling the data, the purpose of the datasets, </w:t>
      </w:r>
      <w:r w:rsidR="00A44EBD">
        <w:rPr>
          <w:lang w:val="en-GB"/>
        </w:rPr>
        <w:t xml:space="preserve">the processing of the datasets, </w:t>
      </w:r>
      <w:r>
        <w:rPr>
          <w:lang w:val="en-GB"/>
        </w:rPr>
        <w:t>and possible problems within and between the datasets. Further, explorative data analysis will give a deeper understand</w:t>
      </w:r>
      <w:r w:rsidR="00324059">
        <w:rPr>
          <w:lang w:val="en-GB"/>
        </w:rPr>
        <w:t>ing</w:t>
      </w:r>
      <w:r>
        <w:rPr>
          <w:lang w:val="en-GB"/>
        </w:rPr>
        <w:t xml:space="preserve"> of the structure of the data.</w:t>
      </w:r>
      <w:r w:rsidR="00A403B4">
        <w:rPr>
          <w:lang w:val="en-GB"/>
        </w:rPr>
        <w:t xml:space="preserve"> This section first goes into the unsupervised data and then describes the annotated data. </w:t>
      </w:r>
    </w:p>
    <w:p w14:paraId="2A2D38B3" w14:textId="26613746" w:rsidR="00E14AE8" w:rsidRDefault="00E14AE8" w:rsidP="005B3BAF">
      <w:pPr>
        <w:pStyle w:val="berschrift3"/>
        <w:numPr>
          <w:ilvl w:val="2"/>
          <w:numId w:val="3"/>
        </w:numPr>
        <w:ind w:left="709" w:hanging="709"/>
        <w:rPr>
          <w:lang w:val="en-GB"/>
        </w:rPr>
      </w:pPr>
      <w:bookmarkStart w:id="45" w:name="_Toc123469286"/>
      <w:bookmarkStart w:id="46" w:name="_Toc125097327"/>
      <w:r>
        <w:rPr>
          <w:lang w:val="en-GB"/>
        </w:rPr>
        <w:t xml:space="preserve">Unsupervised </w:t>
      </w:r>
      <w:r w:rsidR="00435FB2">
        <w:rPr>
          <w:lang w:val="en-GB"/>
        </w:rPr>
        <w:t>D</w:t>
      </w:r>
      <w:r>
        <w:rPr>
          <w:lang w:val="en-GB"/>
        </w:rPr>
        <w:t>ataset</w:t>
      </w:r>
      <w:bookmarkEnd w:id="45"/>
      <w:bookmarkEnd w:id="46"/>
    </w:p>
    <w:p w14:paraId="15C65EA3" w14:textId="26368352" w:rsidR="00A403B4" w:rsidRPr="00A403B4" w:rsidRDefault="00A403B4" w:rsidP="00A403B4">
      <w:pPr>
        <w:rPr>
          <w:lang w:val="en-GB"/>
        </w:rPr>
      </w:pPr>
      <w:r>
        <w:rPr>
          <w:lang w:val="en-GB"/>
        </w:rPr>
        <w:t xml:space="preserve">The unsupervised dataset is a noisy but large dataset created by a combined approach of PETRARCH2 (Norris, 2016) and entailment prediction. The algorithm used to create </w:t>
      </w:r>
      <w:r w:rsidR="007567E1">
        <w:rPr>
          <w:lang w:val="en-GB"/>
        </w:rPr>
        <w:t>the dataset</w:t>
      </w:r>
      <w:r>
        <w:rPr>
          <w:lang w:val="en-GB"/>
        </w:rPr>
        <w:t xml:space="preserve"> is described in </w:t>
      </w:r>
      <w:r w:rsidR="00DC61A4">
        <w:rPr>
          <w:lang w:val="en-GB"/>
        </w:rPr>
        <w:t>S</w:t>
      </w:r>
      <w:r>
        <w:rPr>
          <w:lang w:val="en-GB"/>
        </w:rPr>
        <w:t>ection 5.1 while this section focuses on the raw data used for creating it, its augmentation and analysis of the resulting dataset.</w:t>
      </w:r>
    </w:p>
    <w:p w14:paraId="23BDB1A5" w14:textId="12C077E4" w:rsidR="006E0567" w:rsidRPr="006E0567" w:rsidRDefault="006E0567" w:rsidP="00717976">
      <w:pPr>
        <w:pStyle w:val="berschrift4"/>
        <w:numPr>
          <w:ilvl w:val="3"/>
          <w:numId w:val="3"/>
        </w:numPr>
        <w:ind w:left="993" w:hanging="993"/>
        <w:rPr>
          <w:lang w:val="en-GB"/>
        </w:rPr>
      </w:pPr>
      <w:r>
        <w:rPr>
          <w:lang w:val="en-GB"/>
        </w:rPr>
        <w:t xml:space="preserve">Data Sourcing and </w:t>
      </w:r>
      <w:r w:rsidR="00435FB2">
        <w:rPr>
          <w:lang w:val="en-GB"/>
        </w:rPr>
        <w:t>P</w:t>
      </w:r>
      <w:r>
        <w:rPr>
          <w:lang w:val="en-GB"/>
        </w:rPr>
        <w:t>re-processing</w:t>
      </w:r>
    </w:p>
    <w:p w14:paraId="5539DD57" w14:textId="6E3632B8" w:rsidR="001B0CF2" w:rsidRDefault="001B0CF2" w:rsidP="001B0CF2">
      <w:pPr>
        <w:rPr>
          <w:lang w:val="en-GB"/>
        </w:rPr>
      </w:pPr>
      <w:r>
        <w:rPr>
          <w:lang w:val="en-GB"/>
        </w:rPr>
        <w:t xml:space="preserve">As transformers require </w:t>
      </w:r>
      <w:r w:rsidR="00D04CF7">
        <w:rPr>
          <w:lang w:val="en-GB"/>
        </w:rPr>
        <w:t xml:space="preserve">larger amounts of </w:t>
      </w:r>
      <w:r>
        <w:rPr>
          <w:lang w:val="en-GB"/>
        </w:rPr>
        <w:t xml:space="preserve">training data to get a better understanding </w:t>
      </w:r>
      <w:r w:rsidR="00B25989">
        <w:rPr>
          <w:lang w:val="en-GB"/>
        </w:rPr>
        <w:t>of</w:t>
      </w:r>
      <w:r>
        <w:rPr>
          <w:lang w:val="en-GB"/>
        </w:rPr>
        <w:t xml:space="preserve"> the domain they are working in, a separate dataset was created in an unsupervised manner to perform pre-training on the chosen models. The algorithm used to create the dataset is described in </w:t>
      </w:r>
      <w:r w:rsidR="00511289">
        <w:rPr>
          <w:lang w:val="en-GB"/>
        </w:rPr>
        <w:t>S</w:t>
      </w:r>
      <w:r>
        <w:rPr>
          <w:lang w:val="en-GB"/>
        </w:rPr>
        <w:t xml:space="preserve">ection 5.1 in detail. </w:t>
      </w:r>
      <w:r w:rsidR="001B13A2">
        <w:rPr>
          <w:lang w:val="en-GB"/>
        </w:rPr>
        <w:t>The dataset aims at teaching the model spans for relevant entities and basic subject-verb-object patterns that are identified by current automated event coders</w:t>
      </w:r>
      <w:r w:rsidR="00D04CF7">
        <w:rPr>
          <w:lang w:val="en-GB"/>
        </w:rPr>
        <w:t xml:space="preserve">. It is expected that training on this dataset </w:t>
      </w:r>
      <w:r w:rsidR="001B13A2">
        <w:rPr>
          <w:lang w:val="en-GB"/>
        </w:rPr>
        <w:t>provid</w:t>
      </w:r>
      <w:r w:rsidR="00D04CF7">
        <w:rPr>
          <w:lang w:val="en-GB"/>
        </w:rPr>
        <w:t>es</w:t>
      </w:r>
      <w:r w:rsidR="001B13A2">
        <w:rPr>
          <w:lang w:val="en-GB"/>
        </w:rPr>
        <w:t xml:space="preserve"> a strong basis for learning nuances of political relation extraction </w:t>
      </w:r>
      <w:r w:rsidR="00D04CF7">
        <w:rPr>
          <w:lang w:val="en-GB"/>
        </w:rPr>
        <w:t>from the</w:t>
      </w:r>
      <w:r w:rsidR="001B13A2">
        <w:rPr>
          <w:lang w:val="en-GB"/>
        </w:rPr>
        <w:t xml:space="preserve"> annotated data. </w:t>
      </w:r>
    </w:p>
    <w:p w14:paraId="696744EB" w14:textId="25DCF54E" w:rsidR="003D3CBC" w:rsidRDefault="00A403B4" w:rsidP="001B0CF2">
      <w:pPr>
        <w:rPr>
          <w:lang w:val="en-GB"/>
        </w:rPr>
      </w:pPr>
      <w:r>
        <w:rPr>
          <w:lang w:val="en-GB"/>
        </w:rPr>
        <w:t>The</w:t>
      </w:r>
      <w:r w:rsidR="001B0CF2">
        <w:rPr>
          <w:lang w:val="en-GB"/>
        </w:rPr>
        <w:t xml:space="preserve"> text for the unsupervised dataset was generated from full </w:t>
      </w:r>
      <w:r w:rsidR="001B13A2">
        <w:rPr>
          <w:lang w:val="en-GB"/>
        </w:rPr>
        <w:t xml:space="preserve">news </w:t>
      </w:r>
      <w:r w:rsidR="001B0CF2">
        <w:rPr>
          <w:lang w:val="en-GB"/>
        </w:rPr>
        <w:t xml:space="preserve">articles which </w:t>
      </w:r>
      <w:r>
        <w:rPr>
          <w:lang w:val="en-GB"/>
        </w:rPr>
        <w:t>were</w:t>
      </w:r>
      <w:r w:rsidR="001B0CF2">
        <w:rPr>
          <w:lang w:val="en-GB"/>
        </w:rPr>
        <w:t xml:space="preserve"> pre-processed with coreference resolution using </w:t>
      </w:r>
      <w:proofErr w:type="spellStart"/>
      <w:r w:rsidR="001B0CF2">
        <w:rPr>
          <w:lang w:val="en-GB"/>
        </w:rPr>
        <w:t>SpanBERT</w:t>
      </w:r>
      <w:proofErr w:type="spellEnd"/>
      <w:r w:rsidR="001B0CF2">
        <w:rPr>
          <w:lang w:val="en-GB"/>
        </w:rPr>
        <w:t xml:space="preserve"> (</w:t>
      </w:r>
      <w:r w:rsidR="007241D1">
        <w:rPr>
          <w:lang w:val="en-GB"/>
        </w:rPr>
        <w:t>Joshi et al., 2020</w:t>
      </w:r>
      <w:r w:rsidR="001B0CF2">
        <w:rPr>
          <w:lang w:val="en-GB"/>
        </w:rPr>
        <w:t>)</w:t>
      </w:r>
      <w:r w:rsidR="001B13A2">
        <w:rPr>
          <w:lang w:val="en-GB"/>
        </w:rPr>
        <w:t>, replacing pronouns</w:t>
      </w:r>
      <w:r w:rsidR="00B2786E">
        <w:rPr>
          <w:lang w:val="en-GB"/>
        </w:rPr>
        <w:t xml:space="preserve"> and different names of the same entity</w:t>
      </w:r>
      <w:r w:rsidR="001B13A2">
        <w:rPr>
          <w:lang w:val="en-GB"/>
        </w:rPr>
        <w:t xml:space="preserve"> with </w:t>
      </w:r>
      <w:r w:rsidR="00DC47A0">
        <w:rPr>
          <w:lang w:val="en-GB"/>
        </w:rPr>
        <w:t>a</w:t>
      </w:r>
      <w:r w:rsidR="00B2786E">
        <w:rPr>
          <w:lang w:val="en-GB"/>
        </w:rPr>
        <w:t xml:space="preserve"> uniform name of the belonging </w:t>
      </w:r>
      <w:r w:rsidR="001B13A2">
        <w:rPr>
          <w:lang w:val="en-GB"/>
        </w:rPr>
        <w:t>entity to increase the level of information in a sentence. This results in the text containing more relevant entities for which relations will be found</w:t>
      </w:r>
      <w:r w:rsidR="00542545">
        <w:rPr>
          <w:lang w:val="en-GB"/>
        </w:rPr>
        <w:t>, as pronouns, such as “the</w:t>
      </w:r>
      <w:r w:rsidR="00D04CF7">
        <w:rPr>
          <w:lang w:val="en-GB"/>
        </w:rPr>
        <w:t>y</w:t>
      </w:r>
      <w:r w:rsidR="00542545">
        <w:rPr>
          <w:lang w:val="en-GB"/>
        </w:rPr>
        <w:t xml:space="preserve">”, are not found as </w:t>
      </w:r>
      <w:r w:rsidR="00B25989">
        <w:rPr>
          <w:lang w:val="en-GB"/>
        </w:rPr>
        <w:t xml:space="preserve">an </w:t>
      </w:r>
      <w:r w:rsidR="00542545">
        <w:rPr>
          <w:lang w:val="en-GB"/>
        </w:rPr>
        <w:t>entity by the algorithm</w:t>
      </w:r>
      <w:r w:rsidR="001B13A2">
        <w:rPr>
          <w:lang w:val="en-GB"/>
        </w:rPr>
        <w:t>. The articles were then split into sentences</w:t>
      </w:r>
      <w:r w:rsidR="001B0CF2">
        <w:rPr>
          <w:lang w:val="en-GB"/>
        </w:rPr>
        <w:t xml:space="preserve">. </w:t>
      </w:r>
      <w:r w:rsidR="003D3CBC">
        <w:rPr>
          <w:lang w:val="en-GB"/>
        </w:rPr>
        <w:t xml:space="preserve">In the case of 641 </w:t>
      </w:r>
      <w:r w:rsidR="001B13A2">
        <w:rPr>
          <w:lang w:val="en-GB"/>
        </w:rPr>
        <w:t>samples</w:t>
      </w:r>
      <w:r w:rsidR="003D3CBC">
        <w:rPr>
          <w:lang w:val="en-GB"/>
        </w:rPr>
        <w:t xml:space="preserve"> where the sentence splitting failed, </w:t>
      </w:r>
      <w:r w:rsidR="00910BC3">
        <w:rPr>
          <w:lang w:val="en-GB"/>
        </w:rPr>
        <w:t>resulting in a</w:t>
      </w:r>
      <w:r w:rsidR="003D3CBC">
        <w:rPr>
          <w:lang w:val="en-GB"/>
        </w:rPr>
        <w:t xml:space="preserve"> </w:t>
      </w:r>
      <w:r w:rsidR="00910BC3">
        <w:rPr>
          <w:lang w:val="en-GB"/>
        </w:rPr>
        <w:t>text</w:t>
      </w:r>
      <w:r w:rsidR="003D3CBC">
        <w:rPr>
          <w:lang w:val="en-GB"/>
        </w:rPr>
        <w:t xml:space="preserve"> length of more than 500 symbols, the full </w:t>
      </w:r>
      <w:r w:rsidR="001B13A2">
        <w:rPr>
          <w:lang w:val="en-GB"/>
        </w:rPr>
        <w:t>samples</w:t>
      </w:r>
      <w:r w:rsidR="003D3CBC">
        <w:rPr>
          <w:lang w:val="en-GB"/>
        </w:rPr>
        <w:t xml:space="preserve"> were removed from the dataset.</w:t>
      </w:r>
      <w:r w:rsidR="008B2A57">
        <w:rPr>
          <w:lang w:val="en-GB"/>
        </w:rPr>
        <w:t xml:space="preserve"> </w:t>
      </w:r>
    </w:p>
    <w:p w14:paraId="1444C35E" w14:textId="6909CADD" w:rsidR="001B0CF2" w:rsidRDefault="00E15B04" w:rsidP="001B0CF2">
      <w:pPr>
        <w:rPr>
          <w:lang w:val="en-GB"/>
        </w:rPr>
      </w:pPr>
      <w:r>
        <w:rPr>
          <w:lang w:val="en-GB"/>
        </w:rPr>
        <w:t>9,</w:t>
      </w:r>
      <w:r w:rsidR="006D1046">
        <w:rPr>
          <w:lang w:val="en-GB"/>
        </w:rPr>
        <w:t>765</w:t>
      </w:r>
      <w:r>
        <w:rPr>
          <w:lang w:val="en-GB"/>
        </w:rPr>
        <w:t xml:space="preserve"> articles were retrieved from several newspapers, listed in Table </w:t>
      </w:r>
      <w:r w:rsidR="003525F6">
        <w:rPr>
          <w:lang w:val="en-GB"/>
        </w:rPr>
        <w:t>A1</w:t>
      </w:r>
      <w:r>
        <w:rPr>
          <w:lang w:val="en-GB"/>
        </w:rPr>
        <w:t xml:space="preserve">. </w:t>
      </w:r>
      <w:r w:rsidR="001B0CF2">
        <w:rPr>
          <w:lang w:val="en-GB"/>
        </w:rPr>
        <w:t xml:space="preserve">A portion of the articles used to generate </w:t>
      </w:r>
      <w:r>
        <w:rPr>
          <w:lang w:val="en-GB"/>
        </w:rPr>
        <w:t>the unsupervised</w:t>
      </w:r>
      <w:r w:rsidR="001B0CF2">
        <w:rPr>
          <w:lang w:val="en-GB"/>
        </w:rPr>
        <w:t xml:space="preserve"> dataset is identical to the articles which were used to create the texts for the annotated data.</w:t>
      </w:r>
      <w:r w:rsidR="001722F9">
        <w:rPr>
          <w:lang w:val="en-GB"/>
        </w:rPr>
        <w:t xml:space="preserve"> However, while the unsupervised data uses all sentences of the article, the annotated data uses the article title and description</w:t>
      </w:r>
      <w:r w:rsidR="003A33E8">
        <w:rPr>
          <w:lang w:val="en-GB"/>
        </w:rPr>
        <w:t>, resulting in only overlapping entities and topics, but not identical input texts</w:t>
      </w:r>
      <w:r w:rsidR="00A60D7E">
        <w:rPr>
          <w:lang w:val="en-GB"/>
        </w:rPr>
        <w:t xml:space="preserve">. </w:t>
      </w:r>
      <w:r w:rsidR="00D12CA2">
        <w:rPr>
          <w:lang w:val="en-GB"/>
        </w:rPr>
        <w:t>This</w:t>
      </w:r>
      <w:r w:rsidR="001B13A2">
        <w:rPr>
          <w:lang w:val="en-GB"/>
        </w:rPr>
        <w:t xml:space="preserve"> </w:t>
      </w:r>
      <w:r w:rsidR="00D12CA2">
        <w:rPr>
          <w:lang w:val="en-GB"/>
        </w:rPr>
        <w:t xml:space="preserve">possible </w:t>
      </w:r>
      <w:r w:rsidR="001B13A2">
        <w:rPr>
          <w:lang w:val="en-GB"/>
        </w:rPr>
        <w:t xml:space="preserve">overlap was </w:t>
      </w:r>
      <w:r w:rsidR="00D12CA2">
        <w:rPr>
          <w:lang w:val="en-GB"/>
        </w:rPr>
        <w:t xml:space="preserve">accounted for in the annotated test set by </w:t>
      </w:r>
      <w:r w:rsidR="001B13A2">
        <w:rPr>
          <w:lang w:val="en-GB"/>
        </w:rPr>
        <w:t>using separate data.</w:t>
      </w:r>
      <w:r w:rsidR="00A403B4">
        <w:rPr>
          <w:lang w:val="en-GB"/>
        </w:rPr>
        <w:t xml:space="preserve"> </w:t>
      </w:r>
    </w:p>
    <w:p w14:paraId="5ABF2A0E" w14:textId="116C4FF9" w:rsidR="003C1622" w:rsidRDefault="001B0CF2" w:rsidP="001B0CF2">
      <w:pPr>
        <w:rPr>
          <w:lang w:val="en-GB"/>
        </w:rPr>
      </w:pPr>
      <w:r>
        <w:rPr>
          <w:lang w:val="en-GB"/>
        </w:rPr>
        <w:lastRenderedPageBreak/>
        <w:t>To create a larger dataset</w:t>
      </w:r>
      <w:r w:rsidR="00E40F57">
        <w:rPr>
          <w:lang w:val="en-GB"/>
        </w:rPr>
        <w:t xml:space="preserve"> and reduce this overlap</w:t>
      </w:r>
      <w:r>
        <w:rPr>
          <w:lang w:val="en-GB"/>
        </w:rPr>
        <w:t>, articles from five newspapers were further extracted from the GDELT database (</w:t>
      </w:r>
      <w:proofErr w:type="spellStart"/>
      <w:r w:rsidR="007241D1">
        <w:rPr>
          <w:lang w:val="en-GB"/>
        </w:rPr>
        <w:t>Leetaru</w:t>
      </w:r>
      <w:proofErr w:type="spellEnd"/>
      <w:r w:rsidR="007241D1">
        <w:rPr>
          <w:lang w:val="en-GB"/>
        </w:rPr>
        <w:t xml:space="preserve"> &amp; </w:t>
      </w:r>
      <w:proofErr w:type="spellStart"/>
      <w:r w:rsidR="007241D1">
        <w:rPr>
          <w:lang w:val="en-GB"/>
        </w:rPr>
        <w:t>Schrodt</w:t>
      </w:r>
      <w:proofErr w:type="spellEnd"/>
      <w:r w:rsidR="007241D1">
        <w:rPr>
          <w:lang w:val="en-GB"/>
        </w:rPr>
        <w:t>, 2013</w:t>
      </w:r>
      <w:r>
        <w:rPr>
          <w:lang w:val="en-GB"/>
        </w:rPr>
        <w:t>), which has been creating CAMEO event codes for years. These articles were chosen based on</w:t>
      </w:r>
      <w:r w:rsidR="00073BC7">
        <w:rPr>
          <w:lang w:val="en-GB"/>
        </w:rPr>
        <w:t xml:space="preserve"> </w:t>
      </w:r>
      <w:r>
        <w:rPr>
          <w:lang w:val="en-GB"/>
        </w:rPr>
        <w:t xml:space="preserve">being published between January 2019 and October 2022 </w:t>
      </w:r>
      <w:r w:rsidR="00A040AD">
        <w:rPr>
          <w:lang w:val="en-GB"/>
        </w:rPr>
        <w:t>and based on newspaper</w:t>
      </w:r>
      <w:r w:rsidR="00B25989">
        <w:rPr>
          <w:lang w:val="en-GB"/>
        </w:rPr>
        <w:t>s</w:t>
      </w:r>
      <w:r w:rsidR="00A040AD">
        <w:rPr>
          <w:lang w:val="en-GB"/>
        </w:rPr>
        <w:t xml:space="preserve">, overlapping with the </w:t>
      </w:r>
      <w:r w:rsidR="00073BC7">
        <w:rPr>
          <w:lang w:val="en-GB"/>
        </w:rPr>
        <w:t>ones</w:t>
      </w:r>
      <w:r w:rsidR="00A040AD">
        <w:rPr>
          <w:lang w:val="en-GB"/>
        </w:rPr>
        <w:t xml:space="preserve"> used for the annotated dataset. This resulted </w:t>
      </w:r>
      <w:r w:rsidR="00BF02DD">
        <w:rPr>
          <w:lang w:val="en-GB"/>
        </w:rPr>
        <w:t xml:space="preserve">in </w:t>
      </w:r>
      <w:r w:rsidR="00E40F57">
        <w:rPr>
          <w:lang w:val="en-GB"/>
        </w:rPr>
        <w:t>18,383</w:t>
      </w:r>
      <w:r w:rsidR="007F09E1">
        <w:rPr>
          <w:lang w:val="en-GB"/>
        </w:rPr>
        <w:t xml:space="preserve"> articles from the newspapers BBC, CBC, Eyewitness news, Sydney morning herald and TASS.</w:t>
      </w:r>
      <w:r w:rsidR="008B2A57">
        <w:rPr>
          <w:lang w:val="en-GB"/>
        </w:rPr>
        <w:t xml:space="preserve"> </w:t>
      </w:r>
    </w:p>
    <w:p w14:paraId="11CEABD7" w14:textId="51885A2B" w:rsidR="00E36CBD" w:rsidRDefault="00AD436D" w:rsidP="001B0CF2">
      <w:pPr>
        <w:rPr>
          <w:lang w:val="en-GB"/>
        </w:rPr>
      </w:pPr>
      <w:r>
        <w:rPr>
          <w:lang w:val="en-GB"/>
        </w:rPr>
        <w:t xml:space="preserve">It is expected that adding articles from different periods will make the models more robust by learning further actors and relations. Because of many ongoing conflicts, the model would be able to </w:t>
      </w:r>
      <w:r w:rsidR="00E40F57">
        <w:rPr>
          <w:lang w:val="en-GB"/>
        </w:rPr>
        <w:t>learn</w:t>
      </w:r>
      <w:r>
        <w:rPr>
          <w:lang w:val="en-GB"/>
        </w:rPr>
        <w:t xml:space="preserve"> correct relations purely </w:t>
      </w:r>
      <w:r w:rsidR="00E40F57">
        <w:rPr>
          <w:lang w:val="en-GB"/>
        </w:rPr>
        <w:t>from</w:t>
      </w:r>
      <w:r>
        <w:rPr>
          <w:lang w:val="en-GB"/>
        </w:rPr>
        <w:t xml:space="preserve"> the entities in the sentence, such as </w:t>
      </w:r>
      <w:r w:rsidR="00E9035E">
        <w:rPr>
          <w:lang w:val="en-GB"/>
        </w:rPr>
        <w:t>“</w:t>
      </w:r>
      <w:r>
        <w:rPr>
          <w:lang w:val="en-GB"/>
        </w:rPr>
        <w:t>Russia</w:t>
      </w:r>
      <w:r w:rsidR="00E9035E">
        <w:rPr>
          <w:lang w:val="en-GB"/>
        </w:rPr>
        <w:t>”</w:t>
      </w:r>
      <w:r>
        <w:rPr>
          <w:lang w:val="en-GB"/>
        </w:rPr>
        <w:t xml:space="preserve"> and </w:t>
      </w:r>
      <w:r w:rsidR="00E9035E">
        <w:rPr>
          <w:lang w:val="en-GB"/>
        </w:rPr>
        <w:t>“</w:t>
      </w:r>
      <w:r>
        <w:rPr>
          <w:lang w:val="en-GB"/>
        </w:rPr>
        <w:t>Ukraine</w:t>
      </w:r>
      <w:r w:rsidR="00E9035E">
        <w:rPr>
          <w:lang w:val="en-GB"/>
        </w:rPr>
        <w:t xml:space="preserve">” being mostly connected to the relation “Fight”. Adding news including </w:t>
      </w:r>
      <w:r w:rsidR="005C6E5D">
        <w:rPr>
          <w:lang w:val="en-GB"/>
        </w:rPr>
        <w:t>these entities</w:t>
      </w:r>
      <w:r w:rsidR="00E9035E">
        <w:rPr>
          <w:lang w:val="en-GB"/>
        </w:rPr>
        <w:t xml:space="preserve"> in different contexts may help the model to learn relevant indicators for the relations from the text instead of deducing them from the entities. </w:t>
      </w:r>
    </w:p>
    <w:p w14:paraId="47AA96CE" w14:textId="5AE5B5A4" w:rsidR="00C85A7E" w:rsidRDefault="00C85A7E"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41F2BAB3" w14:textId="6F45F7CD" w:rsidR="003B479D" w:rsidRDefault="00662980" w:rsidP="001B0CF2">
      <w:pPr>
        <w:rPr>
          <w:lang w:val="en-GB"/>
        </w:rPr>
      </w:pPr>
      <w:r>
        <w:rPr>
          <w:lang w:val="en-GB"/>
        </w:rPr>
        <w:t xml:space="preserve">When </w:t>
      </w:r>
      <w:r w:rsidR="00BF02DD">
        <w:rPr>
          <w:lang w:val="en-GB"/>
        </w:rPr>
        <w:t>looking at</w:t>
      </w:r>
      <w:r>
        <w:rPr>
          <w:lang w:val="en-GB"/>
        </w:rPr>
        <w:t xml:space="preserve"> CAMEO relations, t</w:t>
      </w:r>
      <w:r w:rsidR="005D0A90">
        <w:rPr>
          <w:lang w:val="en-GB"/>
        </w:rPr>
        <w:t>he original dataset was heavily unbalanced.</w:t>
      </w:r>
      <w:r w:rsidR="0029054B">
        <w:rPr>
          <w:lang w:val="en-GB"/>
        </w:rPr>
        <w:t xml:space="preserve"> To reduce this</w:t>
      </w:r>
      <w:r w:rsidR="004753AD">
        <w:rPr>
          <w:lang w:val="en-GB"/>
        </w:rPr>
        <w:t>,</w:t>
      </w:r>
      <w:r w:rsidR="003B479D">
        <w:rPr>
          <w:lang w:val="en-GB"/>
        </w:rPr>
        <w:t xml:space="preserve"> data augmentation was conducted in three different ways. F</w:t>
      </w:r>
      <w:r w:rsidR="004753AD">
        <w:rPr>
          <w:lang w:val="en-GB"/>
        </w:rPr>
        <w:t>irst</w:t>
      </w:r>
      <w:r w:rsidR="003B479D">
        <w:rPr>
          <w:lang w:val="en-GB"/>
        </w:rPr>
        <w:t>,</w:t>
      </w:r>
      <w:r w:rsidR="004753AD">
        <w:rPr>
          <w:lang w:val="en-GB"/>
        </w:rPr>
        <w:t xml:space="preserve"> the heavily underrepresented relation</w:t>
      </w:r>
      <w:r w:rsidR="004C2F62">
        <w:rPr>
          <w:lang w:val="en-GB"/>
        </w:rPr>
        <w:t>s</w:t>
      </w:r>
      <w:r w:rsidR="004753AD">
        <w:rPr>
          <w:lang w:val="en-GB"/>
        </w:rPr>
        <w:t xml:space="preserve"> “Engage </w:t>
      </w:r>
      <w:proofErr w:type="gramStart"/>
      <w:r w:rsidR="00BD0BCD">
        <w:rPr>
          <w:lang w:val="en-GB"/>
        </w:rPr>
        <w:t>I</w:t>
      </w:r>
      <w:r w:rsidR="004753AD">
        <w:rPr>
          <w:lang w:val="en-GB"/>
        </w:rPr>
        <w:t>n</w:t>
      </w:r>
      <w:proofErr w:type="gramEnd"/>
      <w:r w:rsidR="004753AD">
        <w:rPr>
          <w:lang w:val="en-GB"/>
        </w:rPr>
        <w:t xml:space="preserve"> </w:t>
      </w:r>
      <w:r w:rsidR="00BD0BCD">
        <w:rPr>
          <w:lang w:val="en-GB"/>
        </w:rPr>
        <w:t>U</w:t>
      </w:r>
      <w:r w:rsidR="004753AD">
        <w:rPr>
          <w:lang w:val="en-GB"/>
        </w:rPr>
        <w:t>nconventi</w:t>
      </w:r>
      <w:r w:rsidR="00B25989">
        <w:rPr>
          <w:lang w:val="en-GB"/>
        </w:rPr>
        <w:t>on</w:t>
      </w:r>
      <w:r w:rsidR="004753AD">
        <w:rPr>
          <w:lang w:val="en-GB"/>
        </w:rPr>
        <w:t xml:space="preserve">al </w:t>
      </w:r>
      <w:r w:rsidR="00BD0BCD">
        <w:rPr>
          <w:lang w:val="en-GB"/>
        </w:rPr>
        <w:t>M</w:t>
      </w:r>
      <w:r w:rsidR="004753AD">
        <w:rPr>
          <w:lang w:val="en-GB"/>
        </w:rPr>
        <w:t xml:space="preserve">ass </w:t>
      </w:r>
      <w:r w:rsidR="00BD0BCD">
        <w:rPr>
          <w:lang w:val="en-GB"/>
        </w:rPr>
        <w:t>V</w:t>
      </w:r>
      <w:r w:rsidR="004753AD">
        <w:rPr>
          <w:lang w:val="en-GB"/>
        </w:rPr>
        <w:t>iolence”</w:t>
      </w:r>
      <w:r w:rsidR="004C2F62">
        <w:rPr>
          <w:lang w:val="en-GB"/>
        </w:rPr>
        <w:t>, “Reject”, and “Exhibit Military Posture”</w:t>
      </w:r>
      <w:r w:rsidR="004753AD">
        <w:rPr>
          <w:lang w:val="en-GB"/>
        </w:rPr>
        <w:t xml:space="preserve"> w</w:t>
      </w:r>
      <w:r w:rsidR="004C2F62">
        <w:rPr>
          <w:lang w:val="en-GB"/>
        </w:rPr>
        <w:t>ere</w:t>
      </w:r>
      <w:r w:rsidR="004753AD">
        <w:rPr>
          <w:lang w:val="en-GB"/>
        </w:rPr>
        <w:t xml:space="preserve"> </w:t>
      </w:r>
      <w:r w:rsidR="0014335C">
        <w:rPr>
          <w:lang w:val="en-GB"/>
        </w:rPr>
        <w:t xml:space="preserve">fully </w:t>
      </w:r>
      <w:r w:rsidR="004753AD">
        <w:rPr>
          <w:lang w:val="en-GB"/>
        </w:rPr>
        <w:t xml:space="preserve">removed from the dataset, </w:t>
      </w:r>
      <w:r w:rsidR="004C2F62">
        <w:rPr>
          <w:lang w:val="en-GB"/>
        </w:rPr>
        <w:t xml:space="preserve">as the number of samples </w:t>
      </w:r>
      <w:r w:rsidR="0014335C">
        <w:rPr>
          <w:lang w:val="en-GB"/>
        </w:rPr>
        <w:t>w</w:t>
      </w:r>
      <w:r w:rsidR="00B25989">
        <w:rPr>
          <w:lang w:val="en-GB"/>
        </w:rPr>
        <w:t>as</w:t>
      </w:r>
      <w:r w:rsidR="004C2F62">
        <w:rPr>
          <w:lang w:val="en-GB"/>
        </w:rPr>
        <w:t xml:space="preserve"> not sufficient to create a test and valuation set while leaving enough samples to train on</w:t>
      </w:r>
      <w:r w:rsidR="004753AD">
        <w:rPr>
          <w:lang w:val="en-GB"/>
        </w:rPr>
        <w:t xml:space="preserve">. </w:t>
      </w:r>
      <w:r w:rsidR="0014335C">
        <w:rPr>
          <w:lang w:val="en-GB"/>
        </w:rPr>
        <w:t>While this reduces the pre-training effect on CAMEO labels for these relations, the learned information for these samples would mostly be overfitting on little information, while validation and test performance would greatly vary between seeds chosen for the split.</w:t>
      </w:r>
    </w:p>
    <w:p w14:paraId="0719006F" w14:textId="08230267" w:rsidR="007B473E" w:rsidRDefault="003B479D" w:rsidP="001B0CF2">
      <w:pPr>
        <w:rPr>
          <w:lang w:val="en-GB"/>
        </w:rPr>
      </w:pPr>
      <w:r>
        <w:rPr>
          <w:lang w:val="en-GB"/>
        </w:rPr>
        <w:t>Second</w:t>
      </w:r>
      <w:r w:rsidR="004753AD">
        <w:rPr>
          <w:lang w:val="en-GB"/>
        </w:rPr>
        <w:t xml:space="preserve">, the class imbalance </w:t>
      </w:r>
      <w:r w:rsidR="0029054B">
        <w:rPr>
          <w:lang w:val="en-GB"/>
        </w:rPr>
        <w:t xml:space="preserve">problem </w:t>
      </w:r>
      <w:r w:rsidR="00E40F57">
        <w:rPr>
          <w:lang w:val="en-GB"/>
        </w:rPr>
        <w:t xml:space="preserve">is reduced by applying </w:t>
      </w:r>
      <w:r w:rsidR="0029054B">
        <w:rPr>
          <w:lang w:val="en-GB"/>
        </w:rPr>
        <w:t xml:space="preserve">random </w:t>
      </w:r>
      <w:proofErr w:type="spellStart"/>
      <w:r w:rsidR="0029054B">
        <w:rPr>
          <w:lang w:val="en-GB"/>
        </w:rPr>
        <w:t>undersampling</w:t>
      </w:r>
      <w:proofErr w:type="spellEnd"/>
      <w:r w:rsidR="0029054B">
        <w:rPr>
          <w:lang w:val="en-GB"/>
        </w:rPr>
        <w:t>, i.e., removing data</w:t>
      </w:r>
      <w:r w:rsidR="00B25989">
        <w:rPr>
          <w:lang w:val="en-GB"/>
        </w:rPr>
        <w:t xml:space="preserve"> </w:t>
      </w:r>
      <w:r w:rsidR="0029054B">
        <w:rPr>
          <w:lang w:val="en-GB"/>
        </w:rPr>
        <w:t xml:space="preserve">points from </w:t>
      </w:r>
      <w:r w:rsidR="00B25989">
        <w:rPr>
          <w:lang w:val="en-GB"/>
        </w:rPr>
        <w:t>heavily over-represented classes</w:t>
      </w:r>
      <w:r>
        <w:rPr>
          <w:lang w:val="en-GB"/>
        </w:rPr>
        <w:t xml:space="preserve">. </w:t>
      </w:r>
      <w:r w:rsidR="0029054B">
        <w:rPr>
          <w:lang w:val="en-GB"/>
        </w:rPr>
        <w:t xml:space="preserve">The </w:t>
      </w:r>
      <w:r w:rsidR="004753AD">
        <w:rPr>
          <w:lang w:val="en-GB"/>
        </w:rPr>
        <w:t xml:space="preserve">random </w:t>
      </w:r>
      <w:proofErr w:type="spellStart"/>
      <w:r w:rsidR="0029054B">
        <w:rPr>
          <w:lang w:val="en-GB"/>
        </w:rPr>
        <w:t>undersampling</w:t>
      </w:r>
      <w:proofErr w:type="spellEnd"/>
      <w:r w:rsidR="0029054B">
        <w:rPr>
          <w:lang w:val="en-GB"/>
        </w:rPr>
        <w:t xml:space="preserve"> was employed for the relations “Make Public Statement” and “Consult”, resampling 2700 of the original samples, being approximately 50%</w:t>
      </w:r>
      <w:r>
        <w:rPr>
          <w:lang w:val="en-GB"/>
        </w:rPr>
        <w:t xml:space="preserve"> more</w:t>
      </w:r>
      <w:r w:rsidR="0029054B">
        <w:rPr>
          <w:lang w:val="en-GB"/>
        </w:rPr>
        <w:t xml:space="preserve"> samples than the next</w:t>
      </w:r>
      <w:r>
        <w:rPr>
          <w:lang w:val="en-GB"/>
        </w:rPr>
        <w:t xml:space="preserve"> most prevalent</w:t>
      </w:r>
      <w:r w:rsidR="0029054B">
        <w:rPr>
          <w:lang w:val="en-GB"/>
        </w:rPr>
        <w:t xml:space="preserve"> relation “</w:t>
      </w:r>
      <w:proofErr w:type="gramStart"/>
      <w:r w:rsidR="0029054B">
        <w:rPr>
          <w:lang w:val="en-GB"/>
        </w:rPr>
        <w:t>Disapprove</w:t>
      </w:r>
      <w:proofErr w:type="gramEnd"/>
      <w:r w:rsidR="0029054B">
        <w:rPr>
          <w:lang w:val="en-GB"/>
        </w:rPr>
        <w:t xml:space="preserve">”. </w:t>
      </w:r>
      <w:r w:rsidR="004753AD">
        <w:rPr>
          <w:lang w:val="en-GB"/>
        </w:rPr>
        <w:t xml:space="preserve">This resampling was set to prefer samples containing multiple </w:t>
      </w:r>
      <w:r w:rsidR="00E40F57">
        <w:rPr>
          <w:lang w:val="en-GB"/>
        </w:rPr>
        <w:t>relations</w:t>
      </w:r>
      <w:r w:rsidR="004753AD">
        <w:rPr>
          <w:lang w:val="en-GB"/>
        </w:rPr>
        <w:t xml:space="preserve"> to not further reduce the count of other relations</w:t>
      </w:r>
      <w:r w:rsidR="002C72C6">
        <w:rPr>
          <w:lang w:val="en-GB"/>
        </w:rPr>
        <w:t>, effectively only</w:t>
      </w:r>
      <w:r w:rsidR="00BF02DD">
        <w:rPr>
          <w:lang w:val="en-GB"/>
        </w:rPr>
        <w:t xml:space="preserve"> dropping</w:t>
      </w:r>
      <w:r w:rsidR="002C72C6">
        <w:rPr>
          <w:lang w:val="en-GB"/>
        </w:rPr>
        <w:t xml:space="preserve"> sentences if no other than the targeted relation was present</w:t>
      </w:r>
      <w:r w:rsidR="004753AD">
        <w:rPr>
          <w:lang w:val="en-GB"/>
        </w:rPr>
        <w:t>.</w:t>
      </w:r>
      <w:r w:rsidR="00E40F57">
        <w:rPr>
          <w:lang w:val="en-GB"/>
        </w:rPr>
        <w:t xml:space="preserve"> </w:t>
      </w:r>
    </w:p>
    <w:p w14:paraId="6CCD111A" w14:textId="3CB5BCBD" w:rsidR="00B30739" w:rsidRDefault="00AF7006" w:rsidP="001B0CF2">
      <w:pPr>
        <w:rPr>
          <w:lang w:val="en-GB"/>
        </w:rPr>
      </w:pPr>
      <w:r>
        <w:rPr>
          <w:lang w:val="en-GB"/>
        </w:rPr>
        <w:t xml:space="preserve">Third, sentences were altered </w:t>
      </w:r>
      <w:r w:rsidR="00B30739">
        <w:rPr>
          <w:lang w:val="en-GB"/>
        </w:rPr>
        <w:t>by</w:t>
      </w:r>
      <w:r w:rsidR="004753AD">
        <w:rPr>
          <w:lang w:val="en-GB"/>
        </w:rPr>
        <w:t xml:space="preserve"> random</w:t>
      </w:r>
      <w:r w:rsidR="00B30739">
        <w:rPr>
          <w:lang w:val="en-GB"/>
        </w:rPr>
        <w:t>ly</w:t>
      </w:r>
      <w:r w:rsidR="004753AD">
        <w:rPr>
          <w:lang w:val="en-GB"/>
        </w:rPr>
        <w:t xml:space="preserve"> swap</w:t>
      </w:r>
      <w:r w:rsidR="00B30739">
        <w:rPr>
          <w:lang w:val="en-GB"/>
        </w:rPr>
        <w:t>ping</w:t>
      </w:r>
      <w:r w:rsidR="004753AD">
        <w:rPr>
          <w:lang w:val="en-GB"/>
        </w:rPr>
        <w:t xml:space="preserve"> verbs</w:t>
      </w:r>
      <w:r w:rsidR="007B473E">
        <w:rPr>
          <w:lang w:val="en-GB"/>
        </w:rPr>
        <w:t xml:space="preserve"> and entities. </w:t>
      </w:r>
      <w:r w:rsidR="00C308D2">
        <w:rPr>
          <w:lang w:val="en-GB"/>
        </w:rPr>
        <w:t>For swapping verbs, the verbs which indicate a relationship that is prevalent in the sample are detected using the CAMEO verb dictionary as reference.</w:t>
      </w:r>
      <w:r w:rsidR="007B473E">
        <w:rPr>
          <w:lang w:val="en-GB"/>
        </w:rPr>
        <w:t xml:space="preserve"> Verbs were only swapped with other verbs which </w:t>
      </w:r>
      <w:r w:rsidR="00C308D2">
        <w:rPr>
          <w:lang w:val="en-GB"/>
        </w:rPr>
        <w:t>are recorded in the CAMEO verb dictionary for</w:t>
      </w:r>
      <w:r w:rsidR="007B473E">
        <w:rPr>
          <w:lang w:val="en-GB"/>
        </w:rPr>
        <w:t xml:space="preserve"> the same relationships </w:t>
      </w:r>
      <w:r w:rsidR="00C308D2">
        <w:rPr>
          <w:lang w:val="en-GB"/>
        </w:rPr>
        <w:t>to</w:t>
      </w:r>
      <w:r w:rsidR="007B473E">
        <w:rPr>
          <w:lang w:val="en-GB"/>
        </w:rPr>
        <w:t xml:space="preserve"> maintain the relation</w:t>
      </w:r>
      <w:r w:rsidR="00FB3D65">
        <w:rPr>
          <w:lang w:val="en-GB"/>
        </w:rPr>
        <w:t xml:space="preserve"> found for the sample</w:t>
      </w:r>
      <w:r w:rsidR="007B473E">
        <w:rPr>
          <w:lang w:val="en-GB"/>
        </w:rPr>
        <w:t xml:space="preserve">. Further, to keep a similar meaning in the text when swapping verbs, </w:t>
      </w:r>
      <w:r w:rsidR="00145AB9">
        <w:rPr>
          <w:lang w:val="en-GB"/>
        </w:rPr>
        <w:t xml:space="preserve">BERT embeddings were extracted for all candidate words which indicate the same relationship to calculate the cosine similarity to the original verb. The </w:t>
      </w:r>
      <w:r w:rsidR="00145AB9">
        <w:rPr>
          <w:lang w:val="en-GB"/>
        </w:rPr>
        <w:lastRenderedPageBreak/>
        <w:t>substitution</w:t>
      </w:r>
      <w:r w:rsidR="00D2705D">
        <w:rPr>
          <w:lang w:val="en-GB"/>
        </w:rPr>
        <w:t xml:space="preserve"> for the original verb</w:t>
      </w:r>
      <w:r w:rsidR="00145AB9">
        <w:rPr>
          <w:lang w:val="en-GB"/>
        </w:rPr>
        <w:t xml:space="preserve"> was then drawn from the five most similar verbs in the dictionary</w:t>
      </w:r>
      <w:r w:rsidR="007B473E">
        <w:rPr>
          <w:lang w:val="en-GB"/>
        </w:rPr>
        <w:t xml:space="preserve">. </w:t>
      </w:r>
      <w:r w:rsidR="00C308D2">
        <w:rPr>
          <w:lang w:val="en-GB"/>
        </w:rPr>
        <w:t xml:space="preserve">An example </w:t>
      </w:r>
      <w:r w:rsidR="00B25989">
        <w:rPr>
          <w:lang w:val="en-GB"/>
        </w:rPr>
        <w:t>of</w:t>
      </w:r>
      <w:r w:rsidR="00C308D2">
        <w:rPr>
          <w:lang w:val="en-GB"/>
        </w:rPr>
        <w:t xml:space="preserve"> this would be the words “report” and “describe” both indicating the relation “Make Public Statement”</w:t>
      </w:r>
      <w:r w:rsidR="00145AB9">
        <w:rPr>
          <w:lang w:val="en-GB"/>
        </w:rPr>
        <w:t>, while other words indicating this relation, such as “decree” would not be chosen as substitution</w:t>
      </w:r>
      <w:r w:rsidR="00D2705D">
        <w:rPr>
          <w:lang w:val="en-GB"/>
        </w:rPr>
        <w:t>, as it is likely does not fit the context of the sentence</w:t>
      </w:r>
      <w:r w:rsidR="00C308D2">
        <w:rPr>
          <w:lang w:val="en-GB"/>
        </w:rPr>
        <w:t xml:space="preserve">. Overall, this will help to represent more of the CAMEO verb dictionary inside the training data. </w:t>
      </w:r>
      <w:r w:rsidR="007B473E">
        <w:rPr>
          <w:lang w:val="en-GB"/>
        </w:rPr>
        <w:t xml:space="preserve">Entities were swapped if they are included in </w:t>
      </w:r>
      <w:r w:rsidR="002013D0">
        <w:rPr>
          <w:lang w:val="en-GB"/>
        </w:rPr>
        <w:t>a</w:t>
      </w:r>
      <w:r w:rsidR="007B473E">
        <w:rPr>
          <w:lang w:val="en-GB"/>
        </w:rPr>
        <w:t xml:space="preserve"> </w:t>
      </w:r>
      <w:r w:rsidR="002013D0">
        <w:rPr>
          <w:lang w:val="en-GB"/>
        </w:rPr>
        <w:t xml:space="preserve">labelled </w:t>
      </w:r>
      <w:r w:rsidR="007B473E">
        <w:rPr>
          <w:lang w:val="en-GB"/>
        </w:rPr>
        <w:t xml:space="preserve">relation. To maintain logical sentences, entities were only swapped with entities of the same type, e.g., </w:t>
      </w:r>
      <w:r w:rsidR="00D257A3">
        <w:rPr>
          <w:lang w:val="en-GB"/>
        </w:rPr>
        <w:t xml:space="preserve">an </w:t>
      </w:r>
      <w:r w:rsidR="007B473E">
        <w:rPr>
          <w:lang w:val="en-GB"/>
        </w:rPr>
        <w:t xml:space="preserve">entity </w:t>
      </w:r>
      <w:r w:rsidR="00D257A3">
        <w:rPr>
          <w:lang w:val="en-GB"/>
        </w:rPr>
        <w:t>being an organi</w:t>
      </w:r>
      <w:r w:rsidR="002013D0">
        <w:rPr>
          <w:lang w:val="en-GB"/>
        </w:rPr>
        <w:t>s</w:t>
      </w:r>
      <w:r w:rsidR="00D257A3">
        <w:rPr>
          <w:lang w:val="en-GB"/>
        </w:rPr>
        <w:t xml:space="preserve">ation </w:t>
      </w:r>
      <w:r w:rsidR="007B473E">
        <w:rPr>
          <w:lang w:val="en-GB"/>
        </w:rPr>
        <w:t>was only substituted with another entity</w:t>
      </w:r>
      <w:r w:rsidR="00D257A3">
        <w:rPr>
          <w:lang w:val="en-GB"/>
        </w:rPr>
        <w:t xml:space="preserve"> which is an organi</w:t>
      </w:r>
      <w:r w:rsidR="002013D0">
        <w:rPr>
          <w:lang w:val="en-GB"/>
        </w:rPr>
        <w:t>s</w:t>
      </w:r>
      <w:r w:rsidR="00D257A3">
        <w:rPr>
          <w:lang w:val="en-GB"/>
        </w:rPr>
        <w:t>ation</w:t>
      </w:r>
      <w:r w:rsidR="007B473E">
        <w:rPr>
          <w:lang w:val="en-GB"/>
        </w:rPr>
        <w:t>.</w:t>
      </w:r>
      <w:r w:rsidR="00C308D2">
        <w:rPr>
          <w:lang w:val="en-GB"/>
        </w:rPr>
        <w:t xml:space="preserve"> The entities that are eligible </w:t>
      </w:r>
      <w:r w:rsidR="0014335C">
        <w:rPr>
          <w:lang w:val="en-GB"/>
        </w:rPr>
        <w:t>as substitution were extracted from all identified entities in the unsupervised dataset</w:t>
      </w:r>
      <w:r w:rsidR="00EF0183">
        <w:rPr>
          <w:lang w:val="en-GB"/>
        </w:rPr>
        <w:t>, creating a large pool for every entity type</w:t>
      </w:r>
      <w:r w:rsidR="0014335C">
        <w:rPr>
          <w:lang w:val="en-GB"/>
        </w:rPr>
        <w:t>.</w:t>
      </w:r>
      <w:r w:rsidR="00EF0183">
        <w:rPr>
          <w:lang w:val="en-GB"/>
        </w:rPr>
        <w:t xml:space="preserve"> Entities in this pool were deduplicated to reduce </w:t>
      </w:r>
      <w:r w:rsidR="00B25989">
        <w:rPr>
          <w:lang w:val="en-GB"/>
        </w:rPr>
        <w:t xml:space="preserve">the </w:t>
      </w:r>
      <w:r w:rsidR="00EF0183">
        <w:rPr>
          <w:lang w:val="en-GB"/>
        </w:rPr>
        <w:t>high frequency of recurrent actors.</w:t>
      </w:r>
      <w:r w:rsidR="007B473E">
        <w:rPr>
          <w:lang w:val="en-GB"/>
        </w:rPr>
        <w:t xml:space="preserve"> </w:t>
      </w:r>
      <w:r w:rsidR="00B30739">
        <w:rPr>
          <w:lang w:val="en-GB"/>
        </w:rPr>
        <w:t xml:space="preserve">An example </w:t>
      </w:r>
      <w:r w:rsidR="00B25989">
        <w:rPr>
          <w:lang w:val="en-GB"/>
        </w:rPr>
        <w:t>of</w:t>
      </w:r>
      <w:r w:rsidR="00B30739">
        <w:rPr>
          <w:lang w:val="en-GB"/>
        </w:rPr>
        <w:t xml:space="preserve"> this </w:t>
      </w:r>
      <w:r w:rsidR="00145AB9">
        <w:rPr>
          <w:lang w:val="en-GB"/>
        </w:rPr>
        <w:t xml:space="preserve">full </w:t>
      </w:r>
      <w:r w:rsidR="007B473E">
        <w:rPr>
          <w:lang w:val="en-GB"/>
        </w:rPr>
        <w:t xml:space="preserve">augmentation </w:t>
      </w:r>
      <w:r w:rsidR="00B30739">
        <w:rPr>
          <w:lang w:val="en-GB"/>
        </w:rPr>
        <w:t xml:space="preserve">would be the sentence </w:t>
      </w:r>
      <w:r w:rsidR="007B473E">
        <w:rPr>
          <w:lang w:val="en-GB"/>
        </w:rPr>
        <w:t>“</w:t>
      </w:r>
      <w:r w:rsidR="007B473E" w:rsidRPr="007B473E">
        <w:rPr>
          <w:lang w:val="en-GB"/>
        </w:rPr>
        <w:t>The UK also donated ventilators to India earlier this week</w:t>
      </w:r>
      <w:r w:rsidR="007B473E">
        <w:rPr>
          <w:lang w:val="en-GB"/>
        </w:rPr>
        <w:t>“ being transformed to “</w:t>
      </w:r>
      <w:r w:rsidR="007B473E" w:rsidRPr="007B473E">
        <w:rPr>
          <w:lang w:val="en-GB"/>
        </w:rPr>
        <w:t xml:space="preserve">US-backed forces also </w:t>
      </w:r>
      <w:r w:rsidR="007B473E">
        <w:rPr>
          <w:lang w:val="en-GB"/>
        </w:rPr>
        <w:t>provide</w:t>
      </w:r>
      <w:r w:rsidR="007B473E" w:rsidRPr="007B473E">
        <w:rPr>
          <w:lang w:val="en-GB"/>
        </w:rPr>
        <w:t xml:space="preserve"> ventilators to Atlanta earlier this week</w:t>
      </w:r>
      <w:r w:rsidR="00B30739">
        <w:rPr>
          <w:lang w:val="en-GB"/>
        </w:rPr>
        <w:t>”</w:t>
      </w:r>
      <w:r w:rsidR="00145AB9">
        <w:rPr>
          <w:lang w:val="en-GB"/>
        </w:rPr>
        <w:t>, forming a rephrased sentence with new entities performing the same action</w:t>
      </w:r>
      <w:r w:rsidR="007B473E">
        <w:rPr>
          <w:lang w:val="en-GB"/>
        </w:rPr>
        <w:t>.</w:t>
      </w:r>
    </w:p>
    <w:p w14:paraId="0BFFFC97" w14:textId="3154DBF9" w:rsidR="00D9054C" w:rsidRDefault="004753AD" w:rsidP="001B0CF2">
      <w:pPr>
        <w:rPr>
          <w:lang w:val="en-GB"/>
        </w:rPr>
      </w:pPr>
      <w:r>
        <w:rPr>
          <w:lang w:val="en-GB"/>
        </w:rPr>
        <w:t>Every relation</w:t>
      </w:r>
      <w:r w:rsidR="00D9054C">
        <w:rPr>
          <w:lang w:val="en-GB"/>
        </w:rPr>
        <w:t xml:space="preserve"> with less than 500 samples</w:t>
      </w:r>
      <w:r>
        <w:rPr>
          <w:lang w:val="en-GB"/>
        </w:rPr>
        <w:t xml:space="preserve"> was augmented </w:t>
      </w:r>
      <w:r w:rsidR="00D9054C" w:rsidRPr="00D9054C">
        <w:rPr>
          <w:i/>
          <w:iCs/>
          <w:lang w:val="en-GB"/>
        </w:rPr>
        <w:t xml:space="preserve">n </w:t>
      </w:r>
      <w:r w:rsidR="00D9054C">
        <w:rPr>
          <w:lang w:val="en-GB"/>
        </w:rPr>
        <w:t xml:space="preserve">times, with </w:t>
      </w:r>
      <w:r w:rsidR="00D9054C" w:rsidRPr="00D9054C">
        <w:rPr>
          <w:i/>
          <w:iCs/>
          <w:lang w:val="en-GB"/>
        </w:rPr>
        <w:t>n</w:t>
      </w:r>
      <w:r w:rsidR="00D9054C">
        <w:rPr>
          <w:lang w:val="en-GB"/>
        </w:rPr>
        <w:t xml:space="preserve"> </w:t>
      </w:r>
      <w:r w:rsidR="00664070">
        <w:rPr>
          <w:lang w:val="en-GB"/>
        </w:rPr>
        <w:t xml:space="preserve">being </w:t>
      </w:r>
      <w:r w:rsidR="00D9054C">
        <w:rPr>
          <w:lang w:val="en-GB"/>
        </w:rPr>
        <w:t>calculated relative to the count of samples existing for this relation</w:t>
      </w:r>
      <w:r w:rsidR="00EF0183">
        <w:rPr>
          <w:lang w:val="en-GB"/>
        </w:rPr>
        <w:t xml:space="preserve">. While it is recommended to augment the same sample </w:t>
      </w:r>
      <w:r w:rsidR="00D9054C">
        <w:rPr>
          <w:lang w:val="en-GB"/>
        </w:rPr>
        <w:t xml:space="preserve">no </w:t>
      </w:r>
      <w:r w:rsidR="001C744E">
        <w:rPr>
          <w:lang w:val="en-GB"/>
        </w:rPr>
        <w:t>more</w:t>
      </w:r>
      <w:r w:rsidR="00D9054C">
        <w:rPr>
          <w:lang w:val="en-GB"/>
        </w:rPr>
        <w:t xml:space="preserve"> than 16 </w:t>
      </w:r>
      <w:r w:rsidR="001C744E">
        <w:rPr>
          <w:lang w:val="en-GB"/>
        </w:rPr>
        <w:t xml:space="preserve">times </w:t>
      </w:r>
      <w:r w:rsidR="00EF0183">
        <w:rPr>
          <w:lang w:val="en-GB"/>
        </w:rPr>
        <w:t>(</w:t>
      </w:r>
      <w:r w:rsidR="00D9054C">
        <w:rPr>
          <w:lang w:val="en-GB"/>
        </w:rPr>
        <w:t xml:space="preserve">Wei </w:t>
      </w:r>
      <w:r w:rsidR="00EF0183">
        <w:rPr>
          <w:lang w:val="en-GB"/>
        </w:rPr>
        <w:t>&amp;</w:t>
      </w:r>
      <w:r w:rsidR="00D9054C">
        <w:rPr>
          <w:lang w:val="en-GB"/>
        </w:rPr>
        <w:t xml:space="preserve"> Zou</w:t>
      </w:r>
      <w:r w:rsidR="00EF0183">
        <w:rPr>
          <w:lang w:val="en-GB"/>
        </w:rPr>
        <w:t>,</w:t>
      </w:r>
      <w:r w:rsidR="00D9054C">
        <w:rPr>
          <w:lang w:val="en-GB"/>
        </w:rPr>
        <w:t xml:space="preserve"> 2019)</w:t>
      </w:r>
      <w:r w:rsidR="00EF0183">
        <w:rPr>
          <w:lang w:val="en-GB"/>
        </w:rPr>
        <w:t>, the samples in the least prevalent class were only augmented for a maximum of nine times to reach the given threshold</w:t>
      </w:r>
      <w:r w:rsidR="00D9054C">
        <w:rPr>
          <w:lang w:val="en-GB"/>
        </w:rPr>
        <w:t>.</w:t>
      </w:r>
    </w:p>
    <w:p w14:paraId="6FF54495" w14:textId="52C152DD" w:rsidR="00130BD4" w:rsidRPr="003D5DC4" w:rsidRDefault="00000000" w:rsidP="00664070">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r>
          <w:rPr>
            <w:rFonts w:ascii="Cambria Math" w:hAnsi="Cambria Math"/>
            <w:lang w:val="en-GB"/>
          </w:rPr>
          <m:t>=</m:t>
        </m:r>
        <m:r>
          <m:rPr>
            <m:sty m:val="p"/>
          </m:rPr>
          <w:rPr>
            <w:rFonts w:ascii="Cambria Math" w:hAnsi="Cambria Math"/>
            <w:lang w:val="en-GB"/>
          </w:rPr>
          <m:t>min⁡</m:t>
        </m:r>
        <m:r>
          <w:rPr>
            <w:rFonts w:ascii="Cambria Math" w:hAnsi="Cambria Math"/>
            <w:lang w:val="en-GB"/>
          </w:rPr>
          <m:t>(16, integer</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500</m:t>
                </m: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den>
            </m:f>
            <m:ctrlPr>
              <w:rPr>
                <w:rFonts w:ascii="Cambria Math" w:eastAsiaTheme="minorEastAsia" w:hAnsi="Cambria Math"/>
                <w:i/>
                <w:lang w:val="en-GB"/>
              </w:rPr>
            </m:ctrlPr>
          </m:e>
        </m:d>
        <m:r>
          <w:rPr>
            <w:rFonts w:ascii="Cambria Math" w:eastAsiaTheme="minorEastAsia" w:hAnsi="Cambria Math"/>
            <w:lang w:val="en-GB"/>
          </w:rPr>
          <m:t>)</m:t>
        </m:r>
      </m:oMath>
      <w:r w:rsidR="00896C33" w:rsidRPr="003D5DC4">
        <w:rPr>
          <w:rFonts w:eastAsiaTheme="minorEastAsia"/>
          <w:lang w:val="en-GB"/>
        </w:rPr>
        <w:t xml:space="preserve"> </w:t>
      </w:r>
      <w:r w:rsidR="00896C33" w:rsidRPr="003D5DC4">
        <w:rPr>
          <w:rFonts w:eastAsiaTheme="minorEastAsia"/>
          <w:lang w:val="en-GB"/>
        </w:rPr>
        <w:tab/>
      </w:r>
      <w:r w:rsidR="00664070" w:rsidRPr="003D5DC4">
        <w:rPr>
          <w:rFonts w:eastAsiaTheme="minorEastAsia"/>
          <w:lang w:val="en-GB"/>
        </w:rPr>
        <w:tab/>
      </w:r>
      <w:r w:rsidR="00896C33" w:rsidRPr="003D5DC4">
        <w:rPr>
          <w:rFonts w:eastAsiaTheme="minorEastAsia"/>
          <w:lang w:val="en-GB"/>
        </w:rPr>
        <w:t>(</w:t>
      </w:r>
      <w:r w:rsidR="004D1A11" w:rsidRPr="003D5DC4">
        <w:rPr>
          <w:rFonts w:eastAsiaTheme="minorEastAsia"/>
          <w:lang w:val="en-GB"/>
        </w:rPr>
        <w:t>5</w:t>
      </w:r>
      <w:r w:rsidR="00896C33" w:rsidRPr="003D5DC4">
        <w:rPr>
          <w:rFonts w:eastAsiaTheme="minorEastAsia"/>
          <w:lang w:val="en-GB"/>
        </w:rPr>
        <w:t>)</w:t>
      </w:r>
    </w:p>
    <w:p w14:paraId="4ED15EB6" w14:textId="3CEB5547" w:rsidR="00130BD4" w:rsidRDefault="00130BD4" w:rsidP="00C578AC">
      <w:pPr>
        <w:pStyle w:val="berschrift4"/>
        <w:numPr>
          <w:ilvl w:val="3"/>
          <w:numId w:val="3"/>
        </w:numPr>
        <w:ind w:left="993" w:hanging="993"/>
        <w:rPr>
          <w:lang w:val="en-GB"/>
        </w:rPr>
      </w:pPr>
      <w:r>
        <w:rPr>
          <w:lang w:val="en-GB"/>
        </w:rPr>
        <w:t xml:space="preserve">Data </w:t>
      </w:r>
      <w:r w:rsidR="00435FB2">
        <w:rPr>
          <w:lang w:val="en-GB"/>
        </w:rPr>
        <w:t>D</w:t>
      </w:r>
      <w:r>
        <w:rPr>
          <w:lang w:val="en-GB"/>
        </w:rPr>
        <w:t>escription</w:t>
      </w:r>
    </w:p>
    <w:p w14:paraId="4D03081B" w14:textId="2111E72E" w:rsidR="00451CF9" w:rsidRDefault="00130BD4" w:rsidP="0007661B">
      <w:pPr>
        <w:rPr>
          <w:lang w:val="en-GB"/>
        </w:rPr>
      </w:pPr>
      <w:r>
        <w:rPr>
          <w:lang w:val="en-GB"/>
        </w:rPr>
        <w:t xml:space="preserve">Figure </w:t>
      </w:r>
      <w:r w:rsidR="002E46B0">
        <w:rPr>
          <w:lang w:val="en-GB"/>
        </w:rPr>
        <w:t>5</w:t>
      </w:r>
      <w:r>
        <w:rPr>
          <w:lang w:val="en-GB"/>
        </w:rPr>
        <w:t xml:space="preserve"> shows the distribution of </w:t>
      </w:r>
      <w:r w:rsidR="0010040C">
        <w:rPr>
          <w:lang w:val="en-GB"/>
        </w:rPr>
        <w:t>relations</w:t>
      </w:r>
      <w:r>
        <w:rPr>
          <w:lang w:val="en-GB"/>
        </w:rPr>
        <w:t xml:space="preserve"> within the original data, being the data before augmentations, and within the training, validation and test split for the data used during training. </w:t>
      </w:r>
      <w:r w:rsidR="00B25989">
        <w:rPr>
          <w:lang w:val="en-GB"/>
        </w:rPr>
        <w:t>T</w:t>
      </w:r>
      <w:r>
        <w:rPr>
          <w:lang w:val="en-GB"/>
        </w:rPr>
        <w:t xml:space="preserve">he augmentation resulted in a more balanced </w:t>
      </w:r>
      <w:r w:rsidR="0010040C">
        <w:rPr>
          <w:lang w:val="en-GB"/>
        </w:rPr>
        <w:t xml:space="preserve">training </w:t>
      </w:r>
      <w:r>
        <w:rPr>
          <w:lang w:val="en-GB"/>
        </w:rPr>
        <w:t>dataset, albeit at the cost of reducing from 20 to 17 relations. In the new dataset, 18</w:t>
      </w:r>
      <w:r w:rsidR="00145AB9">
        <w:rPr>
          <w:lang w:val="en-GB"/>
        </w:rPr>
        <w:t>,</w:t>
      </w:r>
      <w:r>
        <w:rPr>
          <w:lang w:val="en-GB"/>
        </w:rPr>
        <w:t xml:space="preserve">947 samples (95.54%) contained one relation, 754 samples (3.80%) contained two relations, and 130 samples (0.66%) contained three samples. </w:t>
      </w:r>
      <w:r w:rsidR="000C237B">
        <w:rPr>
          <w:lang w:val="en-GB"/>
        </w:rPr>
        <w:t>The unsupervised data was split into 70% training data, 15% validation data, and 15% test data</w:t>
      </w:r>
      <w:r w:rsidR="00D9684E">
        <w:rPr>
          <w:lang w:val="en-GB"/>
        </w:rPr>
        <w:t xml:space="preserve"> in a stratified manner, controlling for a similar relative </w:t>
      </w:r>
      <w:r w:rsidR="003D5DC4">
        <w:rPr>
          <w:lang w:val="en-GB"/>
        </w:rPr>
        <w:t>frequency</w:t>
      </w:r>
      <w:r w:rsidR="00D9684E">
        <w:rPr>
          <w:lang w:val="en-GB"/>
        </w:rPr>
        <w:t xml:space="preserve"> of relations in each split</w:t>
      </w:r>
      <w:r w:rsidR="000C237B">
        <w:rPr>
          <w:lang w:val="en-GB"/>
        </w:rPr>
        <w:t>.</w:t>
      </w:r>
      <w:r w:rsidR="002A762B">
        <w:rPr>
          <w:lang w:val="en-GB"/>
        </w:rPr>
        <w:t xml:space="preserve"> The split into the respective sets was performed before augmenting.</w:t>
      </w:r>
    </w:p>
    <w:p w14:paraId="3596A6C6" w14:textId="62C07F10" w:rsidR="00EF0183" w:rsidRDefault="00EF0183" w:rsidP="0007661B">
      <w:pPr>
        <w:rPr>
          <w:lang w:val="en-GB"/>
        </w:rPr>
      </w:pPr>
    </w:p>
    <w:p w14:paraId="0DD76D85" w14:textId="50A2D30B" w:rsidR="008422FE" w:rsidRDefault="008422FE" w:rsidP="0007661B">
      <w:pPr>
        <w:rPr>
          <w:lang w:val="en-GB"/>
        </w:rPr>
      </w:pPr>
    </w:p>
    <w:p w14:paraId="118730F4" w14:textId="71DACB38" w:rsidR="008422FE" w:rsidRDefault="008422FE" w:rsidP="0007661B">
      <w:pPr>
        <w:rPr>
          <w:lang w:val="en-GB"/>
        </w:rPr>
      </w:pPr>
    </w:p>
    <w:p w14:paraId="71B327AA" w14:textId="77777777" w:rsidR="008422FE" w:rsidRDefault="008422FE" w:rsidP="0007661B">
      <w:pPr>
        <w:rPr>
          <w:lang w:val="en-GB"/>
        </w:rPr>
      </w:pPr>
    </w:p>
    <w:p w14:paraId="0CA7DF14" w14:textId="23C70B6C" w:rsidR="005D0A90" w:rsidRDefault="005D0A90" w:rsidP="001B0CF2">
      <w:pPr>
        <w:rPr>
          <w:lang w:val="en-GB"/>
        </w:rPr>
      </w:pPr>
      <w:r>
        <w:rPr>
          <w:lang w:val="en-GB"/>
        </w:rPr>
        <w:lastRenderedPageBreak/>
        <w:t xml:space="preserve">Figure </w:t>
      </w:r>
      <w:r w:rsidR="002E46B0">
        <w:rPr>
          <w:lang w:val="en-GB"/>
        </w:rPr>
        <w:t>5</w:t>
      </w:r>
      <w:r>
        <w:rPr>
          <w:lang w:val="en-GB"/>
        </w:rPr>
        <w:t xml:space="preserve"> </w:t>
      </w:r>
    </w:p>
    <w:p w14:paraId="26843B90" w14:textId="3BA2B766" w:rsidR="005D0A90" w:rsidRPr="002E46B0" w:rsidRDefault="005D0A90" w:rsidP="001B0CF2">
      <w:pPr>
        <w:rPr>
          <w:i/>
          <w:iCs/>
          <w:lang w:val="en-GB"/>
        </w:rPr>
      </w:pPr>
      <w:r w:rsidRPr="002E46B0">
        <w:rPr>
          <w:i/>
          <w:iCs/>
          <w:lang w:val="en-GB"/>
        </w:rPr>
        <w:t xml:space="preserve">Unsupervised dataset distribution </w:t>
      </w:r>
      <w:r w:rsidR="00662980" w:rsidRPr="002E46B0">
        <w:rPr>
          <w:i/>
          <w:iCs/>
          <w:lang w:val="en-GB"/>
        </w:rPr>
        <w:t xml:space="preserve">for CAMEO </w:t>
      </w:r>
      <w:r w:rsidR="00F93736" w:rsidRPr="002E46B0">
        <w:rPr>
          <w:i/>
          <w:iCs/>
          <w:lang w:val="en-GB"/>
        </w:rPr>
        <w:t>labels</w:t>
      </w:r>
      <w:r w:rsidRPr="002E46B0">
        <w:rPr>
          <w:i/>
          <w:iCs/>
          <w:lang w:val="en-GB"/>
        </w:rPr>
        <w:t xml:space="preserve"> </w:t>
      </w:r>
    </w:p>
    <w:p w14:paraId="748E5024" w14:textId="783FA158" w:rsidR="00015D98" w:rsidRDefault="005C6E5D" w:rsidP="001B0CF2">
      <w:pPr>
        <w:rPr>
          <w:lang w:val="en-GB"/>
        </w:rPr>
      </w:pPr>
      <w:r>
        <w:rPr>
          <w:noProof/>
          <w:lang w:val="en-GB"/>
        </w:rPr>
        <w:drawing>
          <wp:inline distT="0" distB="0" distL="0" distR="0" wp14:anchorId="3C1DA8FA" wp14:editId="597D9FBF">
            <wp:extent cx="5328673" cy="640080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349453" cy="6425760"/>
                    </a:xfrm>
                    <a:prstGeom prst="rect">
                      <a:avLst/>
                    </a:prstGeom>
                  </pic:spPr>
                </pic:pic>
              </a:graphicData>
            </a:graphic>
          </wp:inline>
        </w:drawing>
      </w:r>
    </w:p>
    <w:p w14:paraId="5D812712" w14:textId="57077264" w:rsidR="00CB40D1" w:rsidRDefault="00B054FF" w:rsidP="009A3030">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3FC967B5" w14:textId="77777777" w:rsidR="00BF02DD" w:rsidRDefault="00BF02DD" w:rsidP="009A3030">
      <w:pPr>
        <w:rPr>
          <w:lang w:val="en-GB"/>
        </w:rPr>
      </w:pPr>
    </w:p>
    <w:p w14:paraId="151F73B2" w14:textId="3BF76263" w:rsidR="00115985" w:rsidRDefault="00115985" w:rsidP="001B0CF2">
      <w:pPr>
        <w:rPr>
          <w:lang w:val="en-GB"/>
        </w:rPr>
      </w:pPr>
      <w:r>
        <w:rPr>
          <w:lang w:val="en-GB"/>
        </w:rPr>
        <w:t xml:space="preserve">The labels were transferred into Pentacode labels as shown in Table </w:t>
      </w:r>
      <w:r w:rsidR="002E46B0">
        <w:rPr>
          <w:lang w:val="en-GB"/>
        </w:rPr>
        <w:t>A</w:t>
      </w:r>
      <w:r w:rsidR="003525F6">
        <w:rPr>
          <w:lang w:val="en-GB"/>
        </w:rPr>
        <w:t>2</w:t>
      </w:r>
      <w:r w:rsidR="002E46B0">
        <w:rPr>
          <w:lang w:val="en-GB"/>
        </w:rPr>
        <w:t>,</w:t>
      </w:r>
      <w:r>
        <w:rPr>
          <w:lang w:val="en-GB"/>
        </w:rPr>
        <w:t xml:space="preserve"> resulting in a more balanced training set for the Pentacode labels as well.</w:t>
      </w:r>
      <w:r w:rsidR="003273D7">
        <w:rPr>
          <w:lang w:val="en-GB"/>
        </w:rPr>
        <w:t xml:space="preserve"> </w:t>
      </w:r>
      <w:r>
        <w:rPr>
          <w:lang w:val="en-GB"/>
        </w:rPr>
        <w:t xml:space="preserve">Further, by using the same </w:t>
      </w:r>
      <w:r>
        <w:rPr>
          <w:lang w:val="en-GB"/>
        </w:rPr>
        <w:lastRenderedPageBreak/>
        <w:t>augmentation as for the CAMEO labels, the task becomes more comparable, allowing to evaluate the difference in training performance between both ontologies. The distribution of labels</w:t>
      </w:r>
      <w:r w:rsidR="00130BD4">
        <w:rPr>
          <w:lang w:val="en-GB"/>
        </w:rPr>
        <w:t xml:space="preserve"> when using Pentacode</w:t>
      </w:r>
      <w:r>
        <w:rPr>
          <w:lang w:val="en-GB"/>
        </w:rPr>
        <w:t xml:space="preserve"> is shown in </w:t>
      </w:r>
      <w:r w:rsidR="002E46B0">
        <w:rPr>
          <w:lang w:val="en-GB"/>
        </w:rPr>
        <w:t>F</w:t>
      </w:r>
      <w:r>
        <w:rPr>
          <w:lang w:val="en-GB"/>
        </w:rPr>
        <w:t xml:space="preserve">igure </w:t>
      </w:r>
      <w:r w:rsidR="002E46B0">
        <w:rPr>
          <w:lang w:val="en-GB"/>
        </w:rPr>
        <w:t>6</w:t>
      </w:r>
      <w:r>
        <w:rPr>
          <w:lang w:val="en-GB"/>
        </w:rPr>
        <w:t>.</w:t>
      </w:r>
    </w:p>
    <w:p w14:paraId="697361EA" w14:textId="77777777" w:rsidR="00CB40D1" w:rsidRDefault="00CB40D1" w:rsidP="001B0CF2">
      <w:pPr>
        <w:rPr>
          <w:lang w:val="en-GB"/>
        </w:rPr>
      </w:pPr>
    </w:p>
    <w:p w14:paraId="6ADC65E3" w14:textId="1E26F811" w:rsidR="00115985" w:rsidRDefault="00115985" w:rsidP="001B0CF2">
      <w:pPr>
        <w:rPr>
          <w:lang w:val="en-GB"/>
        </w:rPr>
      </w:pPr>
      <w:r>
        <w:rPr>
          <w:lang w:val="en-GB"/>
        </w:rPr>
        <w:t xml:space="preserve">Figure </w:t>
      </w:r>
      <w:r w:rsidR="002E46B0">
        <w:rPr>
          <w:lang w:val="en-GB"/>
        </w:rPr>
        <w:t>6</w:t>
      </w:r>
    </w:p>
    <w:p w14:paraId="04346943" w14:textId="0509CAA6" w:rsidR="00115985" w:rsidRPr="002E46B0" w:rsidRDefault="00115985" w:rsidP="001B0CF2">
      <w:pPr>
        <w:rPr>
          <w:i/>
          <w:iCs/>
          <w:lang w:val="en-GB"/>
        </w:rPr>
      </w:pPr>
      <w:r w:rsidRPr="002E46B0">
        <w:rPr>
          <w:i/>
          <w:iCs/>
          <w:lang w:val="en-GB"/>
        </w:rPr>
        <w:t xml:space="preserve">Unsupervised dataset distribution for Pentacode </w:t>
      </w:r>
      <w:r w:rsidR="00F93736" w:rsidRPr="002E46B0">
        <w:rPr>
          <w:i/>
          <w:iCs/>
          <w:lang w:val="en-GB"/>
        </w:rPr>
        <w:t>labels</w:t>
      </w:r>
    </w:p>
    <w:p w14:paraId="6233F763" w14:textId="2B9B3996" w:rsidR="00115985" w:rsidRDefault="00F93736" w:rsidP="00694982">
      <w:pPr>
        <w:pStyle w:val="KeinLeerraum"/>
        <w:rPr>
          <w:lang w:val="en-GB"/>
        </w:rPr>
      </w:pPr>
      <w:r>
        <w:rPr>
          <w:noProof/>
          <w:lang w:val="en-GB"/>
        </w:rPr>
        <w:drawing>
          <wp:inline distT="0" distB="0" distL="0" distR="0" wp14:anchorId="7CFCF971" wp14:editId="78394639">
            <wp:extent cx="5400040" cy="3700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2">
                      <a:extLst>
                        <a:ext uri="{28A0092B-C50C-407E-A947-70E740481C1C}">
                          <a14:useLocalDpi xmlns:a14="http://schemas.microsoft.com/office/drawing/2010/main" val="0"/>
                        </a:ext>
                      </a:extLst>
                    </a:blip>
                    <a:stretch>
                      <a:fillRect/>
                    </a:stretch>
                  </pic:blipFill>
                  <pic:spPr>
                    <a:xfrm>
                      <a:off x="0" y="0"/>
                      <a:ext cx="5400040" cy="3700780"/>
                    </a:xfrm>
                    <a:prstGeom prst="rect">
                      <a:avLst/>
                    </a:prstGeom>
                  </pic:spPr>
                </pic:pic>
              </a:graphicData>
            </a:graphic>
          </wp:inline>
        </w:drawing>
      </w:r>
    </w:p>
    <w:p w14:paraId="25344F7A" w14:textId="0B5F7263" w:rsidR="00B054FF" w:rsidRDefault="00B054FF" w:rsidP="00B054FF">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2A91062" w14:textId="77777777" w:rsidR="00EB0C3D" w:rsidRDefault="00EB0C3D" w:rsidP="008B0EAB">
      <w:pPr>
        <w:rPr>
          <w:lang w:val="en-GB"/>
        </w:rPr>
      </w:pPr>
    </w:p>
    <w:p w14:paraId="262D2C23" w14:textId="0D0CD66B" w:rsidR="008B0EAB" w:rsidRDefault="00EB0C3D" w:rsidP="008B0EAB">
      <w:pPr>
        <w:rPr>
          <w:lang w:val="en-GB"/>
        </w:rPr>
      </w:pPr>
      <w:r>
        <w:rPr>
          <w:lang w:val="en-GB"/>
        </w:rPr>
        <w:t>The</w:t>
      </w:r>
      <w:r w:rsidR="009634C6">
        <w:rPr>
          <w:lang w:val="en-GB"/>
        </w:rPr>
        <w:t xml:space="preserve"> unsupervised dataset is not able to be used for a </w:t>
      </w:r>
      <w:r w:rsidR="0086180F">
        <w:rPr>
          <w:lang w:val="en-GB"/>
        </w:rPr>
        <w:t>NER</w:t>
      </w:r>
      <w:r w:rsidR="009634C6">
        <w:rPr>
          <w:lang w:val="en-GB"/>
        </w:rPr>
        <w:t xml:space="preserve"> task disjoint from the relation classification task</w:t>
      </w:r>
      <w:r>
        <w:rPr>
          <w:lang w:val="en-GB"/>
        </w:rPr>
        <w:t xml:space="preserve"> as used in the pipeline approach for relation extraction</w:t>
      </w:r>
      <w:r w:rsidR="009634C6">
        <w:rPr>
          <w:lang w:val="en-GB"/>
        </w:rPr>
        <w:t xml:space="preserve">, as only entities that are included in a relation are included in the dataset. </w:t>
      </w:r>
      <w:r>
        <w:rPr>
          <w:lang w:val="en-GB"/>
        </w:rPr>
        <w:t>Instead, this would require all entities to be annotated to reduce error propagation within the pipeline, caused by a higher amount of false negative labels.</w:t>
      </w:r>
      <w:r w:rsidR="004727DF">
        <w:rPr>
          <w:lang w:val="en-GB"/>
        </w:rPr>
        <w:t xml:space="preserve"> </w:t>
      </w:r>
      <w:r w:rsidR="009634C6">
        <w:rPr>
          <w:lang w:val="en-GB"/>
        </w:rPr>
        <w:t>As such, the dataset is only suitable for relation classification and en</w:t>
      </w:r>
      <w:r w:rsidR="001F5295">
        <w:rPr>
          <w:lang w:val="en-GB"/>
        </w:rPr>
        <w:t>d</w:t>
      </w:r>
      <w:r w:rsidR="009634C6">
        <w:rPr>
          <w:lang w:val="en-GB"/>
        </w:rPr>
        <w:t>-to-end relation extraction.</w:t>
      </w:r>
      <w:r>
        <w:rPr>
          <w:lang w:val="en-GB"/>
        </w:rPr>
        <w:t xml:space="preserve"> </w:t>
      </w:r>
    </w:p>
    <w:p w14:paraId="1F587D61" w14:textId="248AF470" w:rsidR="00EB0C3D" w:rsidRDefault="00EB0C3D" w:rsidP="005B3BAF">
      <w:pPr>
        <w:pStyle w:val="berschrift3"/>
        <w:numPr>
          <w:ilvl w:val="2"/>
          <w:numId w:val="3"/>
        </w:numPr>
        <w:ind w:left="709" w:hanging="709"/>
        <w:rPr>
          <w:lang w:val="en-GB"/>
        </w:rPr>
      </w:pPr>
      <w:bookmarkStart w:id="47" w:name="_Toc123469287"/>
      <w:bookmarkStart w:id="48" w:name="_Toc125097328"/>
      <w:r>
        <w:rPr>
          <w:lang w:val="en-GB"/>
        </w:rPr>
        <w:lastRenderedPageBreak/>
        <w:t xml:space="preserve">Annotated </w:t>
      </w:r>
      <w:r w:rsidR="00435FB2">
        <w:rPr>
          <w:lang w:val="en-GB"/>
        </w:rPr>
        <w:t>D</w:t>
      </w:r>
      <w:r>
        <w:rPr>
          <w:lang w:val="en-GB"/>
        </w:rPr>
        <w:t>ata</w:t>
      </w:r>
      <w:bookmarkEnd w:id="47"/>
      <w:r w:rsidR="00435FB2">
        <w:rPr>
          <w:lang w:val="en-GB"/>
        </w:rPr>
        <w:t>set</w:t>
      </w:r>
      <w:bookmarkEnd w:id="48"/>
    </w:p>
    <w:p w14:paraId="687307BC" w14:textId="0F56DE16" w:rsidR="0010040C" w:rsidRPr="0010040C" w:rsidRDefault="0010040C" w:rsidP="0010040C">
      <w:pPr>
        <w:rPr>
          <w:lang w:val="en-GB"/>
        </w:rPr>
      </w:pPr>
      <w:r>
        <w:rPr>
          <w:lang w:val="en-GB"/>
        </w:rPr>
        <w:t xml:space="preserve">The annotated data is a smaller dataset aiming to create </w:t>
      </w:r>
      <w:r w:rsidR="00A81AC8">
        <w:rPr>
          <w:lang w:val="en-GB"/>
        </w:rPr>
        <w:t>high</w:t>
      </w:r>
      <w:r w:rsidR="00B25989">
        <w:rPr>
          <w:lang w:val="en-GB"/>
        </w:rPr>
        <w:t>-</w:t>
      </w:r>
      <w:r w:rsidR="00A81AC8">
        <w:rPr>
          <w:lang w:val="en-GB"/>
        </w:rPr>
        <w:t>quality</w:t>
      </w:r>
      <w:r>
        <w:rPr>
          <w:lang w:val="en-GB"/>
        </w:rPr>
        <w:t xml:space="preserve"> labels for political relation extraction. This section aims at explaining </w:t>
      </w:r>
      <w:r w:rsidR="00B25989">
        <w:rPr>
          <w:lang w:val="en-GB"/>
        </w:rPr>
        <w:t xml:space="preserve">the </w:t>
      </w:r>
      <w:r>
        <w:rPr>
          <w:lang w:val="en-GB"/>
        </w:rPr>
        <w:t>remaining bias in the dataset and measures taken to reduce it. Further, the data distribution within the dataset will be reported.</w:t>
      </w:r>
    </w:p>
    <w:p w14:paraId="4B103CD7" w14:textId="5482E90A" w:rsidR="00323853" w:rsidRPr="00323853" w:rsidRDefault="00323853" w:rsidP="00C578AC">
      <w:pPr>
        <w:pStyle w:val="berschrift4"/>
        <w:numPr>
          <w:ilvl w:val="3"/>
          <w:numId w:val="3"/>
        </w:numPr>
        <w:tabs>
          <w:tab w:val="left" w:pos="0"/>
        </w:tabs>
        <w:ind w:left="993" w:hanging="993"/>
        <w:rPr>
          <w:lang w:val="en-GB"/>
        </w:rPr>
      </w:pPr>
      <w:r>
        <w:rPr>
          <w:lang w:val="en-GB"/>
        </w:rPr>
        <w:t xml:space="preserve">Data </w:t>
      </w:r>
      <w:r w:rsidR="00435FB2">
        <w:rPr>
          <w:lang w:val="en-GB"/>
        </w:rPr>
        <w:t>S</w:t>
      </w:r>
      <w:r>
        <w:rPr>
          <w:lang w:val="en-GB"/>
        </w:rPr>
        <w:t>ourcing</w:t>
      </w:r>
      <w:r w:rsidR="00DB032A">
        <w:rPr>
          <w:lang w:val="en-GB"/>
        </w:rPr>
        <w:t xml:space="preserve"> and </w:t>
      </w:r>
      <w:r w:rsidR="00435FB2">
        <w:rPr>
          <w:lang w:val="en-GB"/>
        </w:rPr>
        <w:t>P</w:t>
      </w:r>
      <w:r w:rsidR="00DB032A">
        <w:rPr>
          <w:lang w:val="en-GB"/>
        </w:rPr>
        <w:t>re-processing</w:t>
      </w:r>
    </w:p>
    <w:p w14:paraId="310CF5DB" w14:textId="76C54F62" w:rsidR="00A15A7D" w:rsidRDefault="00A15A7D" w:rsidP="00EB0C3D">
      <w:pPr>
        <w:rPr>
          <w:lang w:val="en-GB"/>
        </w:rPr>
      </w:pPr>
      <w:r>
        <w:rPr>
          <w:lang w:val="en-GB"/>
        </w:rPr>
        <w:t>The annotated data comprises two parts, a</w:t>
      </w:r>
      <w:r w:rsidR="0010040C">
        <w:rPr>
          <w:lang w:val="en-GB"/>
        </w:rPr>
        <w:t xml:space="preserve"> manually</w:t>
      </w:r>
      <w:r>
        <w:rPr>
          <w:lang w:val="en-GB"/>
        </w:rPr>
        <w:t xml:space="preserve"> annotated dataset </w:t>
      </w:r>
      <w:r w:rsidR="00A81AC8">
        <w:rPr>
          <w:lang w:val="en-GB"/>
        </w:rPr>
        <w:t xml:space="preserve">from various newspaper articles </w:t>
      </w:r>
      <w:r>
        <w:rPr>
          <w:lang w:val="en-GB"/>
        </w:rPr>
        <w:t>and</w:t>
      </w:r>
      <w:r w:rsidR="0010040C">
        <w:rPr>
          <w:lang w:val="en-GB"/>
        </w:rPr>
        <w:t>,</w:t>
      </w:r>
      <w:r>
        <w:rPr>
          <w:lang w:val="en-GB"/>
        </w:rPr>
        <w:t xml:space="preserve"> </w:t>
      </w:r>
      <w:proofErr w:type="gramStart"/>
      <w:r>
        <w:rPr>
          <w:lang w:val="en-GB"/>
        </w:rPr>
        <w:t>similar to</w:t>
      </w:r>
      <w:proofErr w:type="gramEnd"/>
      <w:r>
        <w:rPr>
          <w:lang w:val="en-GB"/>
        </w:rPr>
        <w:t xml:space="preserve"> the evaluation dataset of Parolin et al. (2022) and Hu et al. (2022), the example sentences from the original CAMEO codebook. Different to these authors, the evaluation dataset was re-labelled to include all relations present in the example sentences, instead of only the example relation. This resulted in 954 relations on 372 sentences</w:t>
      </w:r>
      <w:r w:rsidR="00AD6C45">
        <w:rPr>
          <w:lang w:val="en-GB"/>
        </w:rPr>
        <w:t xml:space="preserve"> </w:t>
      </w:r>
      <w:r w:rsidR="00894888">
        <w:rPr>
          <w:lang w:val="en-GB"/>
        </w:rPr>
        <w:t>containing on average 1.75 different relations</w:t>
      </w:r>
      <w:r w:rsidR="00AD6C45">
        <w:rPr>
          <w:lang w:val="en-GB"/>
        </w:rPr>
        <w:t>, compared to 1.0 different relations as used by Hu et al. (2022)</w:t>
      </w:r>
      <w:r w:rsidR="00894888">
        <w:rPr>
          <w:lang w:val="en-GB"/>
        </w:rPr>
        <w:t>.</w:t>
      </w:r>
      <w:r>
        <w:rPr>
          <w:lang w:val="en-GB"/>
        </w:rPr>
        <w:t xml:space="preserve"> </w:t>
      </w:r>
      <w:r w:rsidR="008B2802">
        <w:rPr>
          <w:lang w:val="en-GB"/>
        </w:rPr>
        <w:t>Examples of this re-labelling can be seen in Table A6.</w:t>
      </w:r>
    </w:p>
    <w:p w14:paraId="5DAEF5C0" w14:textId="7BC9B057" w:rsidR="00EB0C3D" w:rsidRDefault="00EB0C3D" w:rsidP="00EB0C3D">
      <w:pPr>
        <w:rPr>
          <w:lang w:val="en-GB"/>
        </w:rPr>
      </w:pPr>
      <w:r>
        <w:rPr>
          <w:lang w:val="en-GB"/>
        </w:rPr>
        <w:t xml:space="preserve">The main dataset was annotated by two persons between </w:t>
      </w:r>
      <w:r w:rsidR="00BA457C">
        <w:rPr>
          <w:lang w:val="en-GB"/>
        </w:rPr>
        <w:t>01.11</w:t>
      </w:r>
      <w:r>
        <w:rPr>
          <w:lang w:val="en-GB"/>
        </w:rPr>
        <w:t>.2022 and 01.01.2023 using the spaCy annotation library Prodigy</w:t>
      </w:r>
      <w:r w:rsidR="00FA4816">
        <w:rPr>
          <w:lang w:val="en-GB"/>
        </w:rPr>
        <w:t xml:space="preserve"> 1.11.4</w:t>
      </w:r>
      <w:r>
        <w:rPr>
          <w:lang w:val="en-GB"/>
        </w:rPr>
        <w:t>. The text data was sourced from 13 newspapers using their respective RSS feeds on world politics every two hours. Potential newspapers were chosen from politically or economically leading countries from every continent. Only one newspaper was chosen for each country. While this drastically reduces the number of newspaper articles,</w:t>
      </w:r>
      <w:r w:rsidR="00B10DE8">
        <w:rPr>
          <w:lang w:val="en-GB"/>
        </w:rPr>
        <w:t xml:space="preserve"> sourcing from globally dispersed newspapers</w:t>
      </w:r>
      <w:r>
        <w:rPr>
          <w:lang w:val="en-GB"/>
        </w:rPr>
        <w:t xml:space="preserve"> reduces regional bias in the data which may be present in the way actions of certain entities, such as political enemies</w:t>
      </w:r>
      <w:r w:rsidR="00671068">
        <w:rPr>
          <w:lang w:val="en-GB"/>
        </w:rPr>
        <w:t xml:space="preserve"> or allies</w:t>
      </w:r>
      <w:r>
        <w:rPr>
          <w:lang w:val="en-GB"/>
        </w:rPr>
        <w:t>, are described in the article. The final selection of newspapers was based on the size of the newspaper, preferring newspapers with high circulation or website visits, and political orientation, preferring newspaper</w:t>
      </w:r>
      <w:r w:rsidR="00B25989">
        <w:rPr>
          <w:lang w:val="en-GB"/>
        </w:rPr>
        <w:t>s</w:t>
      </w:r>
      <w:r>
        <w:rPr>
          <w:lang w:val="en-GB"/>
        </w:rPr>
        <w:t xml:space="preserve"> that are generally viewed as central and least biased. This selection was further influenced by limiting the language of the newspaper articles to English and the necessity of a fitting RSS feed </w:t>
      </w:r>
      <w:r w:rsidR="00007034">
        <w:rPr>
          <w:lang w:val="en-GB"/>
        </w:rPr>
        <w:t xml:space="preserve">for world news </w:t>
      </w:r>
      <w:r>
        <w:rPr>
          <w:lang w:val="en-GB"/>
        </w:rPr>
        <w:t>being available. From the RSS feeds of the respective newspaper</w:t>
      </w:r>
      <w:r w:rsidR="00B25989">
        <w:rPr>
          <w:lang w:val="en-GB"/>
        </w:rPr>
        <w:t>,</w:t>
      </w:r>
      <w:r>
        <w:rPr>
          <w:lang w:val="en-GB"/>
        </w:rPr>
        <w:t xml:space="preserve"> the title</w:t>
      </w:r>
      <w:r w:rsidR="00A15A7D">
        <w:rPr>
          <w:lang w:val="en-GB"/>
        </w:rPr>
        <w:t xml:space="preserve"> and </w:t>
      </w:r>
      <w:r>
        <w:rPr>
          <w:lang w:val="en-GB"/>
        </w:rPr>
        <w:t xml:space="preserve">description </w:t>
      </w:r>
      <w:r w:rsidR="00B25989">
        <w:rPr>
          <w:lang w:val="en-GB"/>
        </w:rPr>
        <w:t>of</w:t>
      </w:r>
      <w:r>
        <w:rPr>
          <w:lang w:val="en-GB"/>
        </w:rPr>
        <w:t xml:space="preserve"> every article w</w:t>
      </w:r>
      <w:r w:rsidR="00B25989">
        <w:rPr>
          <w:lang w:val="en-GB"/>
        </w:rPr>
        <w:t>ere</w:t>
      </w:r>
      <w:r>
        <w:rPr>
          <w:lang w:val="en-GB"/>
        </w:rPr>
        <w:t xml:space="preserve"> collected. Sourcing </w:t>
      </w:r>
      <w:r w:rsidR="00B25989">
        <w:rPr>
          <w:lang w:val="en-GB"/>
        </w:rPr>
        <w:t xml:space="preserve">of </w:t>
      </w:r>
      <w:r>
        <w:rPr>
          <w:lang w:val="en-GB"/>
        </w:rPr>
        <w:t xml:space="preserve">the data started on 01.11.2022 and ended on 22.12.2022. Table </w:t>
      </w:r>
      <w:r w:rsidR="003525F6">
        <w:rPr>
          <w:lang w:val="en-GB"/>
        </w:rPr>
        <w:t>A1</w:t>
      </w:r>
      <w:r w:rsidR="00D95092">
        <w:rPr>
          <w:lang w:val="en-GB"/>
        </w:rPr>
        <w:t xml:space="preserve"> </w:t>
      </w:r>
      <w:r>
        <w:rPr>
          <w:lang w:val="en-GB"/>
        </w:rPr>
        <w:t xml:space="preserve">shows selected newspapers and their origin. </w:t>
      </w:r>
    </w:p>
    <w:p w14:paraId="48819ADF" w14:textId="0C18197D" w:rsidR="00781AD2" w:rsidRDefault="00EB0C3D" w:rsidP="00EB0C3D">
      <w:pPr>
        <w:rPr>
          <w:lang w:val="en-GB"/>
        </w:rPr>
      </w:pPr>
      <w:r>
        <w:rPr>
          <w:lang w:val="en-GB"/>
        </w:rPr>
        <w:t>The retrieved title and description of each article collected w</w:t>
      </w:r>
      <w:r w:rsidR="00B25989">
        <w:rPr>
          <w:lang w:val="en-GB"/>
        </w:rPr>
        <w:t>ere</w:t>
      </w:r>
      <w:r>
        <w:rPr>
          <w:lang w:val="en-GB"/>
        </w:rPr>
        <w:t xml:space="preserve"> combined, duplicates removed, </w:t>
      </w:r>
      <w:r w:rsidR="00E64EF8">
        <w:rPr>
          <w:lang w:val="en-GB"/>
        </w:rPr>
        <w:t xml:space="preserve">and </w:t>
      </w:r>
      <w:r>
        <w:rPr>
          <w:lang w:val="en-GB"/>
        </w:rPr>
        <w:t xml:space="preserve">the text was pre-processed with coreference resolution using </w:t>
      </w:r>
      <w:proofErr w:type="spellStart"/>
      <w:r>
        <w:rPr>
          <w:lang w:val="en-GB"/>
        </w:rPr>
        <w:t>SpanBERT</w:t>
      </w:r>
      <w:proofErr w:type="spellEnd"/>
      <w:r>
        <w:rPr>
          <w:lang w:val="en-GB"/>
        </w:rPr>
        <w:t xml:space="preserve"> (Joshi et al., 2020)</w:t>
      </w:r>
      <w:r w:rsidR="00E64EF8">
        <w:rPr>
          <w:lang w:val="en-GB"/>
        </w:rPr>
        <w:t xml:space="preserve">. The data was annotated as </w:t>
      </w:r>
      <w:r w:rsidR="00B25989">
        <w:rPr>
          <w:lang w:val="en-GB"/>
        </w:rPr>
        <w:t xml:space="preserve">a </w:t>
      </w:r>
      <w:r w:rsidR="00E64EF8">
        <w:rPr>
          <w:lang w:val="en-GB"/>
        </w:rPr>
        <w:t xml:space="preserve">combination of title and description but was </w:t>
      </w:r>
      <w:r w:rsidR="00A15A7D">
        <w:rPr>
          <w:lang w:val="en-GB"/>
        </w:rPr>
        <w:t>split into sentences</w:t>
      </w:r>
      <w:r w:rsidR="00E64EF8">
        <w:rPr>
          <w:lang w:val="en-GB"/>
        </w:rPr>
        <w:t xml:space="preserve"> after annotation</w:t>
      </w:r>
      <w:r>
        <w:rPr>
          <w:lang w:val="en-GB"/>
        </w:rPr>
        <w:t xml:space="preserve">. </w:t>
      </w:r>
      <w:r w:rsidR="00007034">
        <w:rPr>
          <w:lang w:val="en-GB"/>
        </w:rPr>
        <w:t xml:space="preserve">Although this combination of </w:t>
      </w:r>
      <w:r w:rsidR="00B35099">
        <w:rPr>
          <w:lang w:val="en-GB"/>
        </w:rPr>
        <w:t xml:space="preserve">article </w:t>
      </w:r>
      <w:r w:rsidR="00007034">
        <w:rPr>
          <w:lang w:val="en-GB"/>
        </w:rPr>
        <w:t>title and description offers a dense proportion of relations per sample, also allowing to find relations inter-sentences, i</w:t>
      </w:r>
      <w:r w:rsidR="00781AD2">
        <w:rPr>
          <w:lang w:val="en-GB"/>
        </w:rPr>
        <w:t>t was chosen to keep individual sentences as input</w:t>
      </w:r>
      <w:r w:rsidR="00007034">
        <w:rPr>
          <w:lang w:val="en-GB"/>
        </w:rPr>
        <w:t xml:space="preserve">. First, </w:t>
      </w:r>
      <w:r w:rsidR="00781AD2">
        <w:rPr>
          <w:lang w:val="en-GB"/>
        </w:rPr>
        <w:lastRenderedPageBreak/>
        <w:t>current research (e.g., Parolin et al., 2022; Hu et al., 2022) focuses on sentence</w:t>
      </w:r>
      <w:r w:rsidR="00B25989">
        <w:rPr>
          <w:lang w:val="en-GB"/>
        </w:rPr>
        <w:t>-</w:t>
      </w:r>
      <w:r w:rsidR="00781AD2">
        <w:rPr>
          <w:lang w:val="en-GB"/>
        </w:rPr>
        <w:t>level relation extraction</w:t>
      </w:r>
      <w:r w:rsidR="00007034">
        <w:rPr>
          <w:lang w:val="en-GB"/>
        </w:rPr>
        <w:t>, making the results of this thesis more comparable to existing studies in th</w:t>
      </w:r>
      <w:r w:rsidR="006F544B">
        <w:rPr>
          <w:lang w:val="en-GB"/>
        </w:rPr>
        <w:t>is</w:t>
      </w:r>
      <w:r w:rsidR="00007034">
        <w:rPr>
          <w:lang w:val="en-GB"/>
        </w:rPr>
        <w:t xml:space="preserve"> area. Second, both models trained were pre-trained on sentence</w:t>
      </w:r>
      <w:r w:rsidR="00B25989">
        <w:rPr>
          <w:lang w:val="en-GB"/>
        </w:rPr>
        <w:t>-</w:t>
      </w:r>
      <w:r w:rsidR="00007034">
        <w:rPr>
          <w:lang w:val="en-GB"/>
        </w:rPr>
        <w:t xml:space="preserve">level samples, likely resulting in easier training with less fine-tuning for the attention vectors. Third, shorter samples are </w:t>
      </w:r>
      <w:r w:rsidR="00781AD2">
        <w:rPr>
          <w:lang w:val="en-GB"/>
        </w:rPr>
        <w:t xml:space="preserve">offering more flexibility </w:t>
      </w:r>
      <w:r w:rsidR="00007034">
        <w:rPr>
          <w:lang w:val="en-GB"/>
        </w:rPr>
        <w:t xml:space="preserve">during </w:t>
      </w:r>
      <w:r w:rsidR="00781AD2">
        <w:rPr>
          <w:lang w:val="en-GB"/>
        </w:rPr>
        <w:t>training, such as</w:t>
      </w:r>
      <w:r w:rsidR="00310561">
        <w:rPr>
          <w:lang w:val="en-GB"/>
        </w:rPr>
        <w:t xml:space="preserve"> increased</w:t>
      </w:r>
      <w:r w:rsidR="00781AD2">
        <w:rPr>
          <w:lang w:val="en-GB"/>
        </w:rPr>
        <w:t xml:space="preserve"> batch size.</w:t>
      </w:r>
    </w:p>
    <w:p w14:paraId="15D0D5D6" w14:textId="43188307" w:rsidR="00781AD2" w:rsidRDefault="00EB0C3D" w:rsidP="00EB0C3D">
      <w:pPr>
        <w:rPr>
          <w:lang w:val="en-GB"/>
        </w:rPr>
      </w:pPr>
      <w:r>
        <w:rPr>
          <w:lang w:val="en-GB"/>
        </w:rPr>
        <w:t xml:space="preserve">During annotation, sentences to be annotated were shuffled several times to get articles from the full timespan in which </w:t>
      </w:r>
      <w:r w:rsidR="00007034">
        <w:rPr>
          <w:lang w:val="en-GB"/>
        </w:rPr>
        <w:t>they</w:t>
      </w:r>
      <w:r>
        <w:rPr>
          <w:lang w:val="en-GB"/>
        </w:rPr>
        <w:t xml:space="preserve"> were retrieved. The annotation was performed with the 20 main CAMEO codes, only annotating the full subject, full object, and the CAMEO relation between them. Sentences were not annotated if the coreference resolution failed, i.e.</w:t>
      </w:r>
      <w:r w:rsidR="00A77EA3">
        <w:rPr>
          <w:lang w:val="en-GB"/>
        </w:rPr>
        <w:t>,</w:t>
      </w:r>
      <w:r>
        <w:rPr>
          <w:lang w:val="en-GB"/>
        </w:rPr>
        <w:t xml:space="preserve"> by replacing wrong entities or identifying too many words for an entity, drastically increasing the text length. </w:t>
      </w:r>
      <w:r w:rsidR="00EF3F2E">
        <w:rPr>
          <w:lang w:val="en-GB"/>
        </w:rPr>
        <w:t xml:space="preserve">Duplicate triplets, having the same subject, object and relation, for the same text were either not annotated in the first place or removed after annotation as no additional value is gained from predicting the same relation twice. This likely will also help training as requiring text </w:t>
      </w:r>
      <w:r w:rsidR="00307B3F">
        <w:rPr>
          <w:lang w:val="en-GB"/>
        </w:rPr>
        <w:t xml:space="preserve">generation models to repeat output can result in endless repetitions of this relation, only limited by the maximum sequence length </w:t>
      </w:r>
      <w:r w:rsidR="00A77EA3">
        <w:rPr>
          <w:lang w:val="en-GB"/>
        </w:rPr>
        <w:t>the model is allowed to generate.</w:t>
      </w:r>
    </w:p>
    <w:p w14:paraId="1ADD2CB4" w14:textId="7DDD29D9" w:rsidR="00EB0C3D" w:rsidRDefault="00EB0C3D" w:rsidP="00EB0C3D">
      <w:pPr>
        <w:rPr>
          <w:lang w:val="en-GB"/>
        </w:rPr>
      </w:pPr>
      <w:r>
        <w:rPr>
          <w:lang w:val="en-GB"/>
        </w:rPr>
        <w:t>The data was annotated without negative examples, meaning the data will only comprise texts which are connected to a relevant relation. This was chosen to reduce annotation time, as sequence generation tasks do not require negative samples (Giorgi et al., 2022). Further, only entities which are connected through a relevant relation were annotated. This also helped to reduce time and thoroughness in the annotation process, albeit at the cost of the dataset being usable for further tasks. The full codebook for entities and relations, as well as annotation guidelines</w:t>
      </w:r>
      <w:r w:rsidR="003B3EE4">
        <w:rPr>
          <w:lang w:val="en-GB"/>
        </w:rPr>
        <w:t xml:space="preserve"> used for the annotation process of this dataset</w:t>
      </w:r>
      <w:r w:rsidR="00B25989">
        <w:rPr>
          <w:lang w:val="en-GB"/>
        </w:rPr>
        <w:t>,</w:t>
      </w:r>
      <w:r>
        <w:rPr>
          <w:lang w:val="en-GB"/>
        </w:rPr>
        <w:t xml:space="preserve"> is included in </w:t>
      </w:r>
      <w:r w:rsidR="00C50403">
        <w:rPr>
          <w:lang w:val="en-GB"/>
        </w:rPr>
        <w:t>A</w:t>
      </w:r>
      <w:r>
        <w:rPr>
          <w:lang w:val="en-GB"/>
        </w:rPr>
        <w:t>ppendix</w:t>
      </w:r>
      <w:r w:rsidR="00C50403">
        <w:rPr>
          <w:lang w:val="en-GB"/>
        </w:rPr>
        <w:t xml:space="preserve"> D</w:t>
      </w:r>
      <w:r>
        <w:rPr>
          <w:lang w:val="en-GB"/>
        </w:rPr>
        <w:t xml:space="preserve">. </w:t>
      </w:r>
      <w:r w:rsidR="00007034">
        <w:rPr>
          <w:lang w:val="en-GB"/>
        </w:rPr>
        <w:t xml:space="preserve">Further, some example sentences </w:t>
      </w:r>
      <w:r w:rsidR="002061CB">
        <w:rPr>
          <w:lang w:val="en-GB"/>
        </w:rPr>
        <w:t>which give further insights into the annotation process, such as</w:t>
      </w:r>
      <w:r w:rsidR="00007034">
        <w:rPr>
          <w:lang w:val="en-GB"/>
        </w:rPr>
        <w:t xml:space="preserve"> </w:t>
      </w:r>
      <w:r w:rsidR="002061CB">
        <w:rPr>
          <w:lang w:val="en-GB"/>
        </w:rPr>
        <w:t>skipped annotations</w:t>
      </w:r>
      <w:r w:rsidR="000337B4">
        <w:rPr>
          <w:lang w:val="en-GB"/>
        </w:rPr>
        <w:t xml:space="preserve"> and</w:t>
      </w:r>
      <w:r w:rsidR="002061CB">
        <w:rPr>
          <w:lang w:val="en-GB"/>
        </w:rPr>
        <w:t xml:space="preserve"> difficult annotations are included in </w:t>
      </w:r>
      <w:r w:rsidR="00C50403">
        <w:rPr>
          <w:lang w:val="en-GB"/>
        </w:rPr>
        <w:t>A</w:t>
      </w:r>
      <w:r w:rsidR="002061CB">
        <w:rPr>
          <w:lang w:val="en-GB"/>
        </w:rPr>
        <w:t>ppendix</w:t>
      </w:r>
      <w:r w:rsidR="00C50403">
        <w:rPr>
          <w:lang w:val="en-GB"/>
        </w:rPr>
        <w:t xml:space="preserve"> B</w:t>
      </w:r>
      <w:r w:rsidR="002061CB">
        <w:rPr>
          <w:lang w:val="en-GB"/>
        </w:rPr>
        <w:t>.</w:t>
      </w:r>
      <w:r w:rsidR="008B2A57">
        <w:rPr>
          <w:lang w:val="en-GB"/>
        </w:rPr>
        <w:t xml:space="preserve"> </w:t>
      </w:r>
    </w:p>
    <w:p w14:paraId="3EEF8BE0" w14:textId="2B95B96B" w:rsidR="006E0567" w:rsidRDefault="006E0567"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6BE1C512" w14:textId="7630F4CD" w:rsidR="005B3BAF" w:rsidRDefault="00717433" w:rsidP="005B3BAF">
      <w:pPr>
        <w:rPr>
          <w:lang w:val="en-GB"/>
        </w:rPr>
      </w:pPr>
      <w:r>
        <w:rPr>
          <w:lang w:val="en-GB"/>
        </w:rPr>
        <w:t xml:space="preserve">Several measures were taken to reduce </w:t>
      </w:r>
      <w:r w:rsidR="00B25989">
        <w:rPr>
          <w:lang w:val="en-GB"/>
        </w:rPr>
        <w:t xml:space="preserve">the </w:t>
      </w:r>
      <w:r>
        <w:rPr>
          <w:lang w:val="en-GB"/>
        </w:rPr>
        <w:t xml:space="preserve">class imbalance in the annotated dataset and the CAMEO examples. First, to reduce the relation “Make Public Statement” in the CAMEO examples, the suffix of “, said {entity}” </w:t>
      </w:r>
      <w:r w:rsidR="00407D15">
        <w:rPr>
          <w:lang w:val="en-GB"/>
        </w:rPr>
        <w:t xml:space="preserve">and the relations connected to that </w:t>
      </w:r>
      <w:r w:rsidR="00246A4D">
        <w:rPr>
          <w:lang w:val="en-GB"/>
        </w:rPr>
        <w:t>suffix</w:t>
      </w:r>
      <w:r w:rsidR="00407D15">
        <w:rPr>
          <w:lang w:val="en-GB"/>
        </w:rPr>
        <w:t xml:space="preserve"> were </w:t>
      </w:r>
      <w:r>
        <w:rPr>
          <w:lang w:val="en-GB"/>
        </w:rPr>
        <w:t xml:space="preserve">removed. </w:t>
      </w:r>
      <w:r w:rsidR="00BB6D34">
        <w:rPr>
          <w:lang w:val="en-GB"/>
        </w:rPr>
        <w:t xml:space="preserve">For </w:t>
      </w:r>
      <w:proofErr w:type="spellStart"/>
      <w:r w:rsidR="00BB6D34">
        <w:rPr>
          <w:lang w:val="en-GB"/>
        </w:rPr>
        <w:t>undersampling</w:t>
      </w:r>
      <w:proofErr w:type="spellEnd"/>
      <w:r w:rsidR="00BB6D34">
        <w:rPr>
          <w:lang w:val="en-GB"/>
        </w:rPr>
        <w:t>, 66 samples which contained at least three “Make Public Statement” relations with these making up more than 50% of all relations in the respective sample, were removed.</w:t>
      </w:r>
      <w:r>
        <w:rPr>
          <w:lang w:val="en-GB"/>
        </w:rPr>
        <w:t xml:space="preserve"> </w:t>
      </w:r>
      <w:r w:rsidR="00BB6D34">
        <w:rPr>
          <w:lang w:val="en-GB"/>
        </w:rPr>
        <w:t xml:space="preserve">Most importantly, the </w:t>
      </w:r>
      <w:r>
        <w:rPr>
          <w:lang w:val="en-GB"/>
        </w:rPr>
        <w:t xml:space="preserve">class imbalance was reduced by increasing underrepresented classes with </w:t>
      </w:r>
      <w:r w:rsidR="00F53C99">
        <w:rPr>
          <w:lang w:val="en-GB"/>
        </w:rPr>
        <w:t>verb and entity swapping</w:t>
      </w:r>
      <w:r w:rsidR="00BB6D34">
        <w:rPr>
          <w:lang w:val="en-GB"/>
        </w:rPr>
        <w:t xml:space="preserve"> </w:t>
      </w:r>
      <w:r w:rsidR="00B25989">
        <w:rPr>
          <w:lang w:val="en-GB"/>
        </w:rPr>
        <w:t>similarl</w:t>
      </w:r>
      <w:r w:rsidR="00BB6D34">
        <w:rPr>
          <w:lang w:val="en-GB"/>
        </w:rPr>
        <w:t>y as used for the unsupervised data</w:t>
      </w:r>
      <w:r>
        <w:rPr>
          <w:lang w:val="en-GB"/>
        </w:rPr>
        <w:t xml:space="preserve">. </w:t>
      </w:r>
      <w:r w:rsidR="00BB6D34">
        <w:rPr>
          <w:lang w:val="en-GB"/>
        </w:rPr>
        <w:t>Entities</w:t>
      </w:r>
      <w:r>
        <w:rPr>
          <w:lang w:val="en-GB"/>
        </w:rPr>
        <w:t xml:space="preserve"> and the relation indicati</w:t>
      </w:r>
      <w:r w:rsidR="00AF663F">
        <w:rPr>
          <w:lang w:val="en-GB"/>
        </w:rPr>
        <w:t>ng</w:t>
      </w:r>
      <w:r>
        <w:rPr>
          <w:lang w:val="en-GB"/>
        </w:rPr>
        <w:t xml:space="preserve"> verb</w:t>
      </w:r>
      <w:r w:rsidR="00AF663F">
        <w:rPr>
          <w:lang w:val="en-GB"/>
        </w:rPr>
        <w:t>s</w:t>
      </w:r>
      <w:r>
        <w:rPr>
          <w:lang w:val="en-GB"/>
        </w:rPr>
        <w:t xml:space="preserve"> have been swapped in relative frequency to the relation appearing in the dataset. </w:t>
      </w:r>
      <w:r w:rsidR="00FE4BE0">
        <w:rPr>
          <w:lang w:val="en-GB"/>
        </w:rPr>
        <w:t xml:space="preserve">However, as the </w:t>
      </w:r>
      <w:r w:rsidR="000F3029">
        <w:rPr>
          <w:lang w:val="en-GB"/>
        </w:rPr>
        <w:t xml:space="preserve">counts per </w:t>
      </w:r>
      <w:r w:rsidR="000F3029">
        <w:rPr>
          <w:lang w:val="en-GB"/>
        </w:rPr>
        <w:lastRenderedPageBreak/>
        <w:t xml:space="preserve">label are </w:t>
      </w:r>
      <w:r w:rsidR="00FE4BE0">
        <w:rPr>
          <w:lang w:val="en-GB"/>
        </w:rPr>
        <w:t xml:space="preserve">overall smaller, </w:t>
      </w:r>
      <w:r w:rsidR="000F3029">
        <w:rPr>
          <w:lang w:val="en-GB"/>
        </w:rPr>
        <w:t>the random swapping of entities and verbs was only conducted</w:t>
      </w:r>
      <w:r w:rsidR="00FE4BE0">
        <w:rPr>
          <w:lang w:val="en-GB"/>
        </w:rPr>
        <w:t xml:space="preserve"> for relations w</w:t>
      </w:r>
      <w:r w:rsidR="00A46335">
        <w:rPr>
          <w:lang w:val="en-GB"/>
        </w:rPr>
        <w:t>hich occur</w:t>
      </w:r>
      <w:r w:rsidR="00FE4BE0">
        <w:rPr>
          <w:lang w:val="en-GB"/>
        </w:rPr>
        <w:t xml:space="preserve"> </w:t>
      </w:r>
      <w:r w:rsidR="00AF663F">
        <w:rPr>
          <w:lang w:val="en-GB"/>
        </w:rPr>
        <w:t xml:space="preserve">equal to or </w:t>
      </w:r>
      <w:r w:rsidR="00FE4BE0">
        <w:rPr>
          <w:lang w:val="en-GB"/>
        </w:rPr>
        <w:t xml:space="preserve">less </w:t>
      </w:r>
      <w:r w:rsidR="00AF663F">
        <w:rPr>
          <w:lang w:val="en-GB"/>
        </w:rPr>
        <w:t>than 100</w:t>
      </w:r>
      <w:r w:rsidR="00FE4BE0">
        <w:rPr>
          <w:lang w:val="en-GB"/>
        </w:rPr>
        <w:t xml:space="preserve"> </w:t>
      </w:r>
      <w:r w:rsidR="00A46335">
        <w:rPr>
          <w:lang w:val="en-GB"/>
        </w:rPr>
        <w:t>times in the training set</w:t>
      </w:r>
      <w:r w:rsidR="00BB6D34">
        <w:rPr>
          <w:lang w:val="en-GB"/>
        </w:rPr>
        <w:t xml:space="preserve"> rather than 500 samples</w:t>
      </w:r>
      <w:r w:rsidR="00A46335">
        <w:rPr>
          <w:lang w:val="en-GB"/>
        </w:rPr>
        <w:t xml:space="preserve"> as used for the unsupervised data. This resulted in </w:t>
      </w:r>
      <w:r w:rsidR="000F3029">
        <w:rPr>
          <w:lang w:val="en-GB"/>
        </w:rPr>
        <w:t>eleven out of 19 remaining relations</w:t>
      </w:r>
      <w:r w:rsidR="007F1EFA">
        <w:rPr>
          <w:lang w:val="en-GB"/>
        </w:rPr>
        <w:t xml:space="preserve"> being</w:t>
      </w:r>
      <w:r w:rsidR="00A46335">
        <w:rPr>
          <w:lang w:val="en-GB"/>
        </w:rPr>
        <w:t xml:space="preserve"> augment</w:t>
      </w:r>
      <w:r w:rsidR="007F1EFA">
        <w:rPr>
          <w:lang w:val="en-GB"/>
        </w:rPr>
        <w:t>ed</w:t>
      </w:r>
      <w:r w:rsidR="00A46335">
        <w:rPr>
          <w:lang w:val="en-GB"/>
        </w:rPr>
        <w:t xml:space="preserve"> until the threshold of 100 occurrences was reached</w:t>
      </w:r>
      <w:r w:rsidR="00873F36">
        <w:rPr>
          <w:lang w:val="en-GB"/>
        </w:rPr>
        <w:t>.</w:t>
      </w:r>
    </w:p>
    <w:p w14:paraId="79E9B974" w14:textId="442C59C7" w:rsidR="003139FA" w:rsidRPr="005B3BAF" w:rsidRDefault="003139FA" w:rsidP="005B3BAF">
      <w:pPr>
        <w:pStyle w:val="berschrift4"/>
        <w:numPr>
          <w:ilvl w:val="3"/>
          <w:numId w:val="3"/>
        </w:numPr>
        <w:ind w:left="993" w:hanging="993"/>
        <w:rPr>
          <w:lang w:val="en-GB"/>
        </w:rPr>
      </w:pPr>
      <w:r w:rsidRPr="005B3BAF">
        <w:rPr>
          <w:lang w:val="en-GB"/>
        </w:rPr>
        <w:t xml:space="preserve">Data </w:t>
      </w:r>
      <w:r w:rsidR="00435FB2">
        <w:rPr>
          <w:lang w:val="en-GB"/>
        </w:rPr>
        <w:t>D</w:t>
      </w:r>
      <w:r w:rsidRPr="005B3BAF">
        <w:rPr>
          <w:lang w:val="en-GB"/>
        </w:rPr>
        <w:t>escription</w:t>
      </w:r>
    </w:p>
    <w:p w14:paraId="58A8C766" w14:textId="4320A73D" w:rsidR="00345F40" w:rsidRDefault="00E2768D" w:rsidP="00345F40">
      <w:pPr>
        <w:rPr>
          <w:lang w:val="en-GB"/>
        </w:rPr>
      </w:pPr>
      <w:r>
        <w:rPr>
          <w:lang w:val="en-GB"/>
        </w:rPr>
        <w:t>The size of the full dataset was increased from 2,206 samples to 3,052 samples using data augmentation. Compared to th</w:t>
      </w:r>
      <w:r w:rsidR="00AD521E">
        <w:rPr>
          <w:lang w:val="en-GB"/>
        </w:rPr>
        <w:t>e</w:t>
      </w:r>
      <w:r>
        <w:rPr>
          <w:lang w:val="en-GB"/>
        </w:rPr>
        <w:t xml:space="preserve"> unsupervised dataset, the</w:t>
      </w:r>
      <w:r w:rsidR="00AD521E">
        <w:rPr>
          <w:lang w:val="en-GB"/>
        </w:rPr>
        <w:t xml:space="preserve"> annotated dataset finds more relations per sample. Within the augmented data, </w:t>
      </w:r>
      <w:r w:rsidR="00F53C99">
        <w:rPr>
          <w:lang w:val="en-GB"/>
        </w:rPr>
        <w:t>1</w:t>
      </w:r>
      <w:r w:rsidR="00185055">
        <w:rPr>
          <w:lang w:val="en-GB"/>
        </w:rPr>
        <w:t>,</w:t>
      </w:r>
      <w:r w:rsidR="00F53C99">
        <w:rPr>
          <w:lang w:val="en-GB"/>
        </w:rPr>
        <w:t>549</w:t>
      </w:r>
      <w:r w:rsidR="00AD521E">
        <w:rPr>
          <w:lang w:val="en-GB"/>
        </w:rPr>
        <w:t xml:space="preserve"> samples (</w:t>
      </w:r>
      <w:r w:rsidR="00F53C99">
        <w:rPr>
          <w:lang w:val="en-GB"/>
        </w:rPr>
        <w:t>50</w:t>
      </w:r>
      <w:r w:rsidR="00F90A2E">
        <w:rPr>
          <w:lang w:val="en-GB"/>
        </w:rPr>
        <w:t>.</w:t>
      </w:r>
      <w:r w:rsidR="00873F36">
        <w:rPr>
          <w:lang w:val="en-GB"/>
        </w:rPr>
        <w:t>75</w:t>
      </w:r>
      <w:r w:rsidR="007924DC">
        <w:rPr>
          <w:lang w:val="en-GB"/>
        </w:rPr>
        <w:t xml:space="preserve">%) </w:t>
      </w:r>
      <w:r w:rsidR="00AD521E">
        <w:rPr>
          <w:lang w:val="en-GB"/>
        </w:rPr>
        <w:t xml:space="preserve">were found to have one relation, </w:t>
      </w:r>
      <w:r w:rsidR="00873F36">
        <w:rPr>
          <w:lang w:val="en-GB"/>
        </w:rPr>
        <w:t>918</w:t>
      </w:r>
      <w:r w:rsidR="00AD521E">
        <w:rPr>
          <w:lang w:val="en-GB"/>
        </w:rPr>
        <w:t xml:space="preserve"> samples (</w:t>
      </w:r>
      <w:r w:rsidR="00873F36">
        <w:rPr>
          <w:lang w:val="en-GB"/>
        </w:rPr>
        <w:t xml:space="preserve">30.08 </w:t>
      </w:r>
      <w:r w:rsidR="00AD521E">
        <w:rPr>
          <w:lang w:val="en-GB"/>
        </w:rPr>
        <w:t xml:space="preserve">%) were found to have two relations, </w:t>
      </w:r>
      <w:r w:rsidR="00F90A2E">
        <w:rPr>
          <w:lang w:val="en-GB"/>
        </w:rPr>
        <w:t>3</w:t>
      </w:r>
      <w:r w:rsidR="00873F36">
        <w:rPr>
          <w:lang w:val="en-GB"/>
        </w:rPr>
        <w:t xml:space="preserve">47 </w:t>
      </w:r>
      <w:r w:rsidR="00AD521E">
        <w:rPr>
          <w:lang w:val="en-GB"/>
        </w:rPr>
        <w:t>samples (</w:t>
      </w:r>
      <w:r w:rsidR="00F90A2E">
        <w:rPr>
          <w:lang w:val="en-GB"/>
        </w:rPr>
        <w:t>11.</w:t>
      </w:r>
      <w:r w:rsidR="00873F36">
        <w:rPr>
          <w:lang w:val="en-GB"/>
        </w:rPr>
        <w:t>37</w:t>
      </w:r>
      <w:r w:rsidR="00AD521E">
        <w:rPr>
          <w:lang w:val="en-GB"/>
        </w:rPr>
        <w:t xml:space="preserve">%) have three relations, </w:t>
      </w:r>
      <w:r w:rsidR="00873F36">
        <w:rPr>
          <w:lang w:val="en-GB"/>
        </w:rPr>
        <w:t>130</w:t>
      </w:r>
      <w:r w:rsidR="00AD521E">
        <w:rPr>
          <w:lang w:val="en-GB"/>
        </w:rPr>
        <w:t xml:space="preserve"> samples (</w:t>
      </w:r>
      <w:r w:rsidR="00873F36">
        <w:rPr>
          <w:lang w:val="en-GB"/>
        </w:rPr>
        <w:t>4</w:t>
      </w:r>
      <w:r w:rsidR="00AD521E">
        <w:rPr>
          <w:lang w:val="en-GB"/>
        </w:rPr>
        <w:t>.</w:t>
      </w:r>
      <w:r w:rsidR="00F90A2E">
        <w:rPr>
          <w:lang w:val="en-GB"/>
        </w:rPr>
        <w:t>2</w:t>
      </w:r>
      <w:r w:rsidR="00873F36">
        <w:rPr>
          <w:lang w:val="en-GB"/>
        </w:rPr>
        <w:t>6</w:t>
      </w:r>
      <w:r w:rsidR="00AD521E">
        <w:rPr>
          <w:lang w:val="en-GB"/>
        </w:rPr>
        <w:t xml:space="preserve">%) have four relations, and </w:t>
      </w:r>
      <w:r w:rsidR="00F90A2E">
        <w:rPr>
          <w:lang w:val="en-GB"/>
        </w:rPr>
        <w:t>1</w:t>
      </w:r>
      <w:r w:rsidR="00310A7B">
        <w:rPr>
          <w:lang w:val="en-GB"/>
        </w:rPr>
        <w:t>0</w:t>
      </w:r>
      <w:r w:rsidR="00F90A2E">
        <w:rPr>
          <w:lang w:val="en-GB"/>
        </w:rPr>
        <w:t>8</w:t>
      </w:r>
      <w:r w:rsidR="00AD521E">
        <w:rPr>
          <w:lang w:val="en-GB"/>
        </w:rPr>
        <w:t xml:space="preserve"> samples (</w:t>
      </w:r>
      <w:r w:rsidR="00310A7B">
        <w:rPr>
          <w:lang w:val="en-GB"/>
        </w:rPr>
        <w:t>3.54</w:t>
      </w:r>
      <w:r w:rsidR="00AD521E">
        <w:rPr>
          <w:lang w:val="en-GB"/>
        </w:rPr>
        <w:t xml:space="preserve">%) have five or more relations, reaching </w:t>
      </w:r>
      <w:r w:rsidR="00345F40">
        <w:rPr>
          <w:lang w:val="en-GB"/>
        </w:rPr>
        <w:t xml:space="preserve">up to nine </w:t>
      </w:r>
      <w:r w:rsidR="00AD521E">
        <w:rPr>
          <w:lang w:val="en-GB"/>
        </w:rPr>
        <w:t xml:space="preserve">relations in </w:t>
      </w:r>
      <w:r w:rsidR="00345F40">
        <w:rPr>
          <w:lang w:val="en-GB"/>
        </w:rPr>
        <w:t>two</w:t>
      </w:r>
      <w:r w:rsidR="00AD521E">
        <w:rPr>
          <w:lang w:val="en-GB"/>
        </w:rPr>
        <w:t xml:space="preserve"> cases. </w:t>
      </w:r>
      <w:r>
        <w:rPr>
          <w:lang w:val="en-GB"/>
        </w:rPr>
        <w:t xml:space="preserve">Overall 5,544 relations were found on </w:t>
      </w:r>
      <w:r w:rsidR="00E86F26">
        <w:rPr>
          <w:lang w:val="en-GB"/>
        </w:rPr>
        <w:t>3</w:t>
      </w:r>
      <w:r>
        <w:rPr>
          <w:lang w:val="en-GB"/>
        </w:rPr>
        <w:t>,</w:t>
      </w:r>
      <w:r w:rsidR="00E86F26">
        <w:rPr>
          <w:lang w:val="en-GB"/>
        </w:rPr>
        <w:t xml:space="preserve">052 samples, </w:t>
      </w:r>
      <w:r>
        <w:rPr>
          <w:lang w:val="en-GB"/>
        </w:rPr>
        <w:t xml:space="preserve">averaging 1.82 relations per sample. </w:t>
      </w:r>
    </w:p>
    <w:p w14:paraId="7CE7ED17" w14:textId="044B8C41" w:rsidR="00CC7253" w:rsidRDefault="00E31486" w:rsidP="00043EC1">
      <w:pPr>
        <w:rPr>
          <w:lang w:val="en-GB"/>
        </w:rPr>
      </w:pPr>
      <w:r>
        <w:rPr>
          <w:lang w:val="en-GB"/>
        </w:rPr>
        <w:t>The distribution of</w:t>
      </w:r>
      <w:r w:rsidR="00345F40">
        <w:rPr>
          <w:lang w:val="en-GB"/>
        </w:rPr>
        <w:t xml:space="preserve"> relations in</w:t>
      </w:r>
      <w:r>
        <w:rPr>
          <w:lang w:val="en-GB"/>
        </w:rPr>
        <w:t xml:space="preserve"> the </w:t>
      </w:r>
      <w:r w:rsidR="00345F40">
        <w:rPr>
          <w:lang w:val="en-GB"/>
        </w:rPr>
        <w:t xml:space="preserve">augmented </w:t>
      </w:r>
      <w:r>
        <w:rPr>
          <w:lang w:val="en-GB"/>
        </w:rPr>
        <w:t xml:space="preserve">dataset is shown in </w:t>
      </w:r>
      <w:r w:rsidR="002E46B0">
        <w:rPr>
          <w:lang w:val="en-GB"/>
        </w:rPr>
        <w:t>F</w:t>
      </w:r>
      <w:r>
        <w:rPr>
          <w:lang w:val="en-GB"/>
        </w:rPr>
        <w:t xml:space="preserve">igure </w:t>
      </w:r>
      <w:r w:rsidR="002E46B0">
        <w:rPr>
          <w:lang w:val="en-GB"/>
        </w:rPr>
        <w:t>7</w:t>
      </w:r>
      <w:r>
        <w:rPr>
          <w:lang w:val="en-GB"/>
        </w:rPr>
        <w:t xml:space="preserve">. </w:t>
      </w:r>
      <w:r w:rsidR="00345F40">
        <w:rPr>
          <w:lang w:val="en-GB"/>
        </w:rPr>
        <w:t xml:space="preserve">Although the data augmentation helped to reduce the class imbalance, the data remains heavily </w:t>
      </w:r>
      <w:r w:rsidR="00A21DAE">
        <w:rPr>
          <w:lang w:val="en-GB"/>
        </w:rPr>
        <w:t>skewed towards overrepresented relations</w:t>
      </w:r>
      <w:r w:rsidR="00E2768D">
        <w:rPr>
          <w:lang w:val="en-GB"/>
        </w:rPr>
        <w:t>, being “Make Public Statement”, “Consult”, and “Disapproved”</w:t>
      </w:r>
      <w:r w:rsidR="00345F40">
        <w:rPr>
          <w:lang w:val="en-GB"/>
        </w:rPr>
        <w:t xml:space="preserve">. </w:t>
      </w:r>
      <w:r w:rsidR="00CC7253">
        <w:rPr>
          <w:lang w:val="en-GB"/>
        </w:rPr>
        <w:t xml:space="preserve">The least popular relation is “Engage </w:t>
      </w:r>
      <w:proofErr w:type="gramStart"/>
      <w:r w:rsidR="00CC7253">
        <w:rPr>
          <w:lang w:val="en-GB"/>
        </w:rPr>
        <w:t>In</w:t>
      </w:r>
      <w:proofErr w:type="gramEnd"/>
      <w:r w:rsidR="00CC7253">
        <w:rPr>
          <w:lang w:val="en-GB"/>
        </w:rPr>
        <w:t xml:space="preserve"> Material Cooperation”, which was not augmented. </w:t>
      </w:r>
    </w:p>
    <w:p w14:paraId="105E0208" w14:textId="791AFA71" w:rsidR="00011156" w:rsidRDefault="00011156" w:rsidP="00043EC1">
      <w:pPr>
        <w:rPr>
          <w:lang w:val="en-GB"/>
        </w:rPr>
      </w:pPr>
      <w:r>
        <w:rPr>
          <w:lang w:val="en-GB"/>
        </w:rPr>
        <w:t xml:space="preserve">The </w:t>
      </w:r>
      <w:r w:rsidR="00CC7253">
        <w:rPr>
          <w:lang w:val="en-GB"/>
        </w:rPr>
        <w:t xml:space="preserve">overall </w:t>
      </w:r>
      <w:r>
        <w:rPr>
          <w:lang w:val="en-GB"/>
        </w:rPr>
        <w:t>effect of this data augmentation</w:t>
      </w:r>
      <w:r w:rsidR="0015426E">
        <w:rPr>
          <w:lang w:val="en-GB"/>
        </w:rPr>
        <w:t xml:space="preserve"> </w:t>
      </w:r>
      <w:r>
        <w:rPr>
          <w:lang w:val="en-GB"/>
        </w:rPr>
        <w:t>is evaluated in the ablation study</w:t>
      </w:r>
      <w:r w:rsidR="00E2768D">
        <w:rPr>
          <w:lang w:val="en-GB"/>
        </w:rPr>
        <w:t>, comparing it to training on the none-augmented data</w:t>
      </w:r>
      <w:r>
        <w:rPr>
          <w:lang w:val="en-GB"/>
        </w:rPr>
        <w:t>. While three relations were removed in the unsupervised dataset, only one was removed from the annotated dataset. This already indicates weaknesses of syntax-tree</w:t>
      </w:r>
      <w:r w:rsidR="00B25989">
        <w:rPr>
          <w:lang w:val="en-GB"/>
        </w:rPr>
        <w:t>-</w:t>
      </w:r>
      <w:r>
        <w:rPr>
          <w:lang w:val="en-GB"/>
        </w:rPr>
        <w:t xml:space="preserve">based event coders, as several relations seem to be found less often by the </w:t>
      </w:r>
      <w:r w:rsidR="002268A6">
        <w:rPr>
          <w:lang w:val="en-GB"/>
        </w:rPr>
        <w:t xml:space="preserve">automated </w:t>
      </w:r>
      <w:r>
        <w:rPr>
          <w:lang w:val="en-GB"/>
        </w:rPr>
        <w:t>event coder than by human annotators.</w:t>
      </w:r>
      <w:r w:rsidR="00AD521E">
        <w:rPr>
          <w:lang w:val="en-GB"/>
        </w:rPr>
        <w:t xml:space="preserve"> </w:t>
      </w:r>
    </w:p>
    <w:p w14:paraId="336D4BC4" w14:textId="63987479" w:rsidR="00E2768D" w:rsidRDefault="00C16EFF" w:rsidP="00043EC1">
      <w:pPr>
        <w:rPr>
          <w:lang w:val="en-GB"/>
        </w:rPr>
      </w:pPr>
      <w:r>
        <w:rPr>
          <w:lang w:val="en-GB"/>
        </w:rPr>
        <w:t xml:space="preserve">During the split intro training, </w:t>
      </w:r>
      <w:r w:rsidR="00276C15">
        <w:rPr>
          <w:lang w:val="en-GB"/>
        </w:rPr>
        <w:t>validation,</w:t>
      </w:r>
      <w:r>
        <w:rPr>
          <w:lang w:val="en-GB"/>
        </w:rPr>
        <w:t xml:space="preserve"> and test set</w:t>
      </w:r>
      <w:r w:rsidR="00D62A68">
        <w:rPr>
          <w:lang w:val="en-GB"/>
        </w:rPr>
        <w:t>,</w:t>
      </w:r>
      <w:r>
        <w:rPr>
          <w:lang w:val="en-GB"/>
        </w:rPr>
        <w:t xml:space="preserve"> it was accounted both for </w:t>
      </w:r>
      <w:r w:rsidR="00B25989">
        <w:rPr>
          <w:lang w:val="en-GB"/>
        </w:rPr>
        <w:t xml:space="preserve">the </w:t>
      </w:r>
      <w:r>
        <w:rPr>
          <w:lang w:val="en-GB"/>
        </w:rPr>
        <w:t xml:space="preserve">count of relations per sample, as well as </w:t>
      </w:r>
      <w:r w:rsidR="00B25989">
        <w:rPr>
          <w:lang w:val="en-GB"/>
        </w:rPr>
        <w:t xml:space="preserve">the </w:t>
      </w:r>
      <w:r>
        <w:rPr>
          <w:lang w:val="en-GB"/>
        </w:rPr>
        <w:t>class balance between splits to create homogenous datasets.</w:t>
      </w:r>
      <w:r w:rsidR="002F6DC3">
        <w:rPr>
          <w:lang w:val="en-GB"/>
        </w:rPr>
        <w:t xml:space="preserve"> </w:t>
      </w:r>
      <w:r w:rsidR="0015426E">
        <w:rPr>
          <w:lang w:val="en-GB"/>
        </w:rPr>
        <w:t>Unlike</w:t>
      </w:r>
      <w:r w:rsidR="00051778">
        <w:rPr>
          <w:lang w:val="en-GB"/>
        </w:rPr>
        <w:t xml:space="preserve"> for the unsupervised dataset, </w:t>
      </w:r>
      <w:r w:rsidR="007B6695">
        <w:rPr>
          <w:lang w:val="en-GB"/>
        </w:rPr>
        <w:t xml:space="preserve">the relative relation </w:t>
      </w:r>
      <w:r w:rsidR="0015426E">
        <w:rPr>
          <w:lang w:val="en-GB"/>
        </w:rPr>
        <w:t>frequency</w:t>
      </w:r>
      <w:r w:rsidR="007B6695">
        <w:rPr>
          <w:lang w:val="en-GB"/>
        </w:rPr>
        <w:t xml:space="preserve"> </w:t>
      </w:r>
      <w:r w:rsidR="0015426E">
        <w:rPr>
          <w:lang w:val="en-GB"/>
        </w:rPr>
        <w:t>between</w:t>
      </w:r>
      <w:r w:rsidR="00051778">
        <w:rPr>
          <w:lang w:val="en-GB"/>
        </w:rPr>
        <w:t xml:space="preserve"> sets is not the same</w:t>
      </w:r>
      <w:r w:rsidR="007B6695">
        <w:rPr>
          <w:lang w:val="en-GB"/>
        </w:rPr>
        <w:t xml:space="preserve">. This is due to the CAMEO example sentences being used </w:t>
      </w:r>
      <w:r w:rsidR="0015426E">
        <w:rPr>
          <w:lang w:val="en-GB"/>
        </w:rPr>
        <w:t xml:space="preserve">20% for training, 20% for validation, and </w:t>
      </w:r>
      <w:r w:rsidR="007B6695">
        <w:rPr>
          <w:lang w:val="en-GB"/>
        </w:rPr>
        <w:t>60% for</w:t>
      </w:r>
      <w:r w:rsidR="00051778">
        <w:rPr>
          <w:lang w:val="en-GB"/>
        </w:rPr>
        <w:t xml:space="preserve"> the</w:t>
      </w:r>
      <w:r w:rsidR="007B6695">
        <w:rPr>
          <w:lang w:val="en-GB"/>
        </w:rPr>
        <w:t xml:space="preserve"> test set</w:t>
      </w:r>
      <w:r w:rsidR="0015426E">
        <w:rPr>
          <w:lang w:val="en-GB"/>
        </w:rPr>
        <w:t xml:space="preserve"> </w:t>
      </w:r>
      <w:r w:rsidR="007B6695">
        <w:rPr>
          <w:lang w:val="en-GB"/>
        </w:rPr>
        <w:t xml:space="preserve">to create a test set with </w:t>
      </w:r>
      <w:r w:rsidR="00051778">
        <w:rPr>
          <w:lang w:val="en-GB"/>
        </w:rPr>
        <w:t xml:space="preserve">texts that have a </w:t>
      </w:r>
      <w:r w:rsidR="007B6695">
        <w:rPr>
          <w:lang w:val="en-GB"/>
        </w:rPr>
        <w:t>high similarity to Hu et al. (2022) and Parolin et al. (2022</w:t>
      </w:r>
      <w:r w:rsidR="0015426E">
        <w:rPr>
          <w:lang w:val="en-GB"/>
        </w:rPr>
        <w:t>), who used 50% and 100% of the CAMEO example sentences as test set, respectively.</w:t>
      </w:r>
      <w:r w:rsidR="007B6695">
        <w:rPr>
          <w:lang w:val="en-GB"/>
        </w:rPr>
        <w:t xml:space="preserve"> The annotated data is used 90% for the train set and 10% for the validation set, inducing this difference between </w:t>
      </w:r>
      <w:r w:rsidR="00051778">
        <w:rPr>
          <w:lang w:val="en-GB"/>
        </w:rPr>
        <w:t>splits</w:t>
      </w:r>
      <w:r w:rsidR="007B6695">
        <w:rPr>
          <w:lang w:val="en-GB"/>
        </w:rPr>
        <w:t xml:space="preserve">, with the validation </w:t>
      </w:r>
      <w:r w:rsidR="00870943">
        <w:rPr>
          <w:lang w:val="en-GB"/>
        </w:rPr>
        <w:t>split</w:t>
      </w:r>
      <w:r w:rsidR="007B6695">
        <w:rPr>
          <w:lang w:val="en-GB"/>
        </w:rPr>
        <w:t xml:space="preserve"> being a middle ground between the test set distribution and the training set distribution. </w:t>
      </w:r>
    </w:p>
    <w:p w14:paraId="5B7C731C" w14:textId="77777777" w:rsidR="00E2768D" w:rsidRDefault="00E2768D" w:rsidP="00043EC1">
      <w:pPr>
        <w:rPr>
          <w:lang w:val="en-GB"/>
        </w:rPr>
      </w:pPr>
    </w:p>
    <w:p w14:paraId="27B342B4" w14:textId="0B527B4F" w:rsidR="00043EC1" w:rsidRDefault="00043EC1" w:rsidP="00043EC1">
      <w:pPr>
        <w:rPr>
          <w:lang w:val="en-GB"/>
        </w:rPr>
      </w:pPr>
      <w:r>
        <w:rPr>
          <w:lang w:val="en-GB"/>
        </w:rPr>
        <w:lastRenderedPageBreak/>
        <w:t xml:space="preserve">Figure </w:t>
      </w:r>
      <w:r w:rsidR="002E46B0">
        <w:rPr>
          <w:lang w:val="en-GB"/>
        </w:rPr>
        <w:t>7</w:t>
      </w:r>
    </w:p>
    <w:p w14:paraId="2312CAE9" w14:textId="7E8BBF6C" w:rsidR="00043EC1" w:rsidRPr="002E46B0" w:rsidRDefault="00451CF9" w:rsidP="00043EC1">
      <w:pPr>
        <w:rPr>
          <w:i/>
          <w:iCs/>
          <w:lang w:val="en-GB"/>
        </w:rPr>
      </w:pPr>
      <w:r w:rsidRPr="002E46B0">
        <w:rPr>
          <w:i/>
          <w:iCs/>
          <w:lang w:val="en-GB"/>
        </w:rPr>
        <w:t>Annotated</w:t>
      </w:r>
      <w:r w:rsidR="00043EC1" w:rsidRPr="002E46B0">
        <w:rPr>
          <w:i/>
          <w:iCs/>
          <w:lang w:val="en-GB"/>
        </w:rPr>
        <w:t xml:space="preserve"> dataset distribution for CAMEO labels</w:t>
      </w:r>
    </w:p>
    <w:p w14:paraId="2A4D2222" w14:textId="673C4740" w:rsidR="00043EC1" w:rsidRDefault="00424034" w:rsidP="00694982">
      <w:pPr>
        <w:spacing w:after="0"/>
        <w:rPr>
          <w:lang w:val="en-GB"/>
        </w:rPr>
      </w:pPr>
      <w:r>
        <w:rPr>
          <w:noProof/>
          <w:lang w:val="en-GB"/>
        </w:rPr>
        <w:drawing>
          <wp:inline distT="0" distB="0" distL="0" distR="0" wp14:anchorId="0E8661A2" wp14:editId="4293E043">
            <wp:extent cx="5400040" cy="61048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3">
                      <a:extLst>
                        <a:ext uri="{28A0092B-C50C-407E-A947-70E740481C1C}">
                          <a14:useLocalDpi xmlns:a14="http://schemas.microsoft.com/office/drawing/2010/main" val="0"/>
                        </a:ext>
                      </a:extLst>
                    </a:blip>
                    <a:stretch>
                      <a:fillRect/>
                    </a:stretch>
                  </pic:blipFill>
                  <pic:spPr>
                    <a:xfrm>
                      <a:off x="0" y="0"/>
                      <a:ext cx="5400040" cy="6104890"/>
                    </a:xfrm>
                    <a:prstGeom prst="rect">
                      <a:avLst/>
                    </a:prstGeom>
                  </pic:spPr>
                </pic:pic>
              </a:graphicData>
            </a:graphic>
          </wp:inline>
        </w:drawing>
      </w:r>
    </w:p>
    <w:p w14:paraId="1922CB43" w14:textId="44FA2764" w:rsidR="00E50986" w:rsidRDefault="00E50986" w:rsidP="00E50986">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sidR="00C57B37">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7FCC057" w14:textId="77777777" w:rsidR="00451CF9" w:rsidRDefault="00451CF9" w:rsidP="00E50986">
      <w:pPr>
        <w:rPr>
          <w:lang w:val="en-GB"/>
        </w:rPr>
      </w:pPr>
    </w:p>
    <w:p w14:paraId="2036CD39" w14:textId="5A5FF1FE" w:rsidR="00F93736" w:rsidRDefault="00B25989" w:rsidP="00F93736">
      <w:pPr>
        <w:rPr>
          <w:lang w:val="en-GB"/>
        </w:rPr>
      </w:pPr>
      <w:r>
        <w:rPr>
          <w:lang w:val="en-GB"/>
        </w:rPr>
        <w:t>As</w:t>
      </w:r>
      <w:r w:rsidR="009F0912">
        <w:rPr>
          <w:lang w:val="en-GB"/>
        </w:rPr>
        <w:t xml:space="preserve"> for the unsupervised data, the annotated data was transferred into Pentacode labels. The distribution of the data on the Pentacode labels is shown in Figure </w:t>
      </w:r>
      <w:r w:rsidR="002E46B0">
        <w:rPr>
          <w:lang w:val="en-GB"/>
        </w:rPr>
        <w:t>8</w:t>
      </w:r>
      <w:r w:rsidR="009F0912">
        <w:rPr>
          <w:lang w:val="en-GB"/>
        </w:rPr>
        <w:t>.</w:t>
      </w:r>
      <w:r w:rsidR="00997D48">
        <w:rPr>
          <w:lang w:val="en-GB"/>
        </w:rPr>
        <w:t xml:space="preserve"> T</w:t>
      </w:r>
      <w:r w:rsidR="009F0912">
        <w:rPr>
          <w:lang w:val="en-GB"/>
        </w:rPr>
        <w:t>he relation</w:t>
      </w:r>
      <w:r w:rsidR="00007BE5">
        <w:rPr>
          <w:lang w:val="en-GB"/>
        </w:rPr>
        <w:t>s</w:t>
      </w:r>
      <w:r w:rsidR="009F0912">
        <w:rPr>
          <w:lang w:val="en-GB"/>
        </w:rPr>
        <w:t xml:space="preserve"> “Material Cooperation” </w:t>
      </w:r>
      <w:r w:rsidR="00007BE5">
        <w:rPr>
          <w:lang w:val="en-GB"/>
        </w:rPr>
        <w:t xml:space="preserve">and “Verbal Cooperation” contain </w:t>
      </w:r>
      <w:r>
        <w:rPr>
          <w:lang w:val="en-GB"/>
        </w:rPr>
        <w:t>fewer</w:t>
      </w:r>
      <w:r w:rsidR="009F0912">
        <w:rPr>
          <w:lang w:val="en-GB"/>
        </w:rPr>
        <w:t xml:space="preserve"> samples</w:t>
      </w:r>
      <w:r w:rsidR="00007BE5">
        <w:rPr>
          <w:lang w:val="en-GB"/>
        </w:rPr>
        <w:t xml:space="preserve"> and the relation “Make a statement” contains more samples in the train set. </w:t>
      </w:r>
      <w:r w:rsidR="00FF6997">
        <w:rPr>
          <w:lang w:val="en-GB"/>
        </w:rPr>
        <w:t>The f</w:t>
      </w:r>
      <w:r w:rsidR="00007BE5">
        <w:rPr>
          <w:lang w:val="en-GB"/>
        </w:rPr>
        <w:t>ormer</w:t>
      </w:r>
      <w:r w:rsidR="009F0912">
        <w:rPr>
          <w:lang w:val="en-GB"/>
        </w:rPr>
        <w:t xml:space="preserve"> may be critical </w:t>
      </w:r>
      <w:r w:rsidR="009F0912">
        <w:rPr>
          <w:lang w:val="en-GB"/>
        </w:rPr>
        <w:lastRenderedPageBreak/>
        <w:t>for validation and evaluation. The data was not augmented again for Pentacode labels to maintain comparability between CAMEO and Pentacode labels.</w:t>
      </w:r>
    </w:p>
    <w:p w14:paraId="621CC5F4" w14:textId="77777777" w:rsidR="009F0912" w:rsidRDefault="009F0912" w:rsidP="00F93736">
      <w:pPr>
        <w:rPr>
          <w:lang w:val="en-GB"/>
        </w:rPr>
      </w:pPr>
    </w:p>
    <w:p w14:paraId="75D0836C" w14:textId="4F868DCF" w:rsidR="00043EC1" w:rsidRDefault="00043EC1" w:rsidP="00043EC1">
      <w:pPr>
        <w:rPr>
          <w:lang w:val="en-GB"/>
        </w:rPr>
      </w:pPr>
      <w:r>
        <w:rPr>
          <w:lang w:val="en-GB"/>
        </w:rPr>
        <w:t xml:space="preserve">Figure </w:t>
      </w:r>
      <w:r w:rsidR="002E46B0">
        <w:rPr>
          <w:lang w:val="en-GB"/>
        </w:rPr>
        <w:t>8</w:t>
      </w:r>
    </w:p>
    <w:p w14:paraId="4F463910" w14:textId="431C1825" w:rsidR="00424034" w:rsidRPr="002E46B0" w:rsidRDefault="00D15F61" w:rsidP="00043EC1">
      <w:pPr>
        <w:rPr>
          <w:i/>
          <w:iCs/>
          <w:lang w:val="en-GB"/>
        </w:rPr>
      </w:pPr>
      <w:r>
        <w:rPr>
          <w:i/>
          <w:iCs/>
          <w:lang w:val="en-GB"/>
        </w:rPr>
        <w:t>Annotated</w:t>
      </w:r>
      <w:r w:rsidR="00043EC1" w:rsidRPr="002E46B0">
        <w:rPr>
          <w:i/>
          <w:iCs/>
          <w:lang w:val="en-GB"/>
        </w:rPr>
        <w:t xml:space="preserve"> dataset distribution for Pentacode labels</w:t>
      </w:r>
    </w:p>
    <w:p w14:paraId="1346C217" w14:textId="69BC0665" w:rsidR="00043EC1" w:rsidRDefault="00424034" w:rsidP="00694982">
      <w:pPr>
        <w:pStyle w:val="KeinLeerraum"/>
        <w:rPr>
          <w:lang w:val="en-GB"/>
        </w:rPr>
      </w:pPr>
      <w:r>
        <w:rPr>
          <w:noProof/>
          <w:lang w:val="en-GB"/>
        </w:rPr>
        <w:drawing>
          <wp:inline distT="0" distB="0" distL="0" distR="0" wp14:anchorId="271349A6" wp14:editId="44D991D2">
            <wp:extent cx="5393690" cy="37833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690" cy="3783330"/>
                    </a:xfrm>
                    <a:prstGeom prst="rect">
                      <a:avLst/>
                    </a:prstGeom>
                    <a:noFill/>
                    <a:ln>
                      <a:noFill/>
                    </a:ln>
                  </pic:spPr>
                </pic:pic>
              </a:graphicData>
            </a:graphic>
          </wp:inline>
        </w:drawing>
      </w:r>
    </w:p>
    <w:p w14:paraId="0655EDD4" w14:textId="77E077FB" w:rsidR="00043EC1" w:rsidRDefault="00B92E80" w:rsidP="00043EC1">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sidR="00043EC1">
        <w:rPr>
          <w:lang w:val="en-GB"/>
        </w:rPr>
        <w:t>The x</w:t>
      </w:r>
      <w:r w:rsidR="00043EC1" w:rsidRPr="00115985">
        <w:rPr>
          <w:lang w:val="en-GB"/>
        </w:rPr>
        <w:t>-axis was log scaled to help visualis</w:t>
      </w:r>
      <w:r w:rsidR="00B25989">
        <w:rPr>
          <w:lang w:val="en-GB"/>
        </w:rPr>
        <w:t>e</w:t>
      </w:r>
      <w:r w:rsidR="00043EC1" w:rsidRPr="00115985">
        <w:rPr>
          <w:lang w:val="en-GB"/>
        </w:rPr>
        <w:t xml:space="preserve"> relations with fewer samples. Training data is shown after random sampling and augmentation.</w:t>
      </w:r>
      <w:r w:rsidR="00043EC1">
        <w:rPr>
          <w:lang w:val="en-GB"/>
        </w:rPr>
        <w:t xml:space="preserve"> Training, validation, and test data are shown for the first seed.</w:t>
      </w:r>
    </w:p>
    <w:p w14:paraId="6BDAD5E1" w14:textId="4BA51035" w:rsidR="00EB0C3D" w:rsidRDefault="00EB0C3D" w:rsidP="006E0567">
      <w:pPr>
        <w:rPr>
          <w:lang w:val="en-GB"/>
        </w:rPr>
      </w:pPr>
    </w:p>
    <w:p w14:paraId="166BA549" w14:textId="114A7893" w:rsidR="006E0567" w:rsidRPr="006E0567" w:rsidRDefault="006E0567" w:rsidP="00C578AC">
      <w:pPr>
        <w:pStyle w:val="berschrift4"/>
        <w:numPr>
          <w:ilvl w:val="3"/>
          <w:numId w:val="3"/>
        </w:numPr>
        <w:tabs>
          <w:tab w:val="left" w:pos="709"/>
        </w:tabs>
        <w:ind w:left="993" w:hanging="993"/>
        <w:rPr>
          <w:lang w:val="en-GB"/>
        </w:rPr>
      </w:pPr>
      <w:r>
        <w:rPr>
          <w:lang w:val="en-GB"/>
        </w:rPr>
        <w:t>Inter</w:t>
      </w:r>
      <w:r w:rsidR="00435FB2">
        <w:rPr>
          <w:lang w:val="en-GB"/>
        </w:rPr>
        <w:t>-</w:t>
      </w:r>
      <w:r>
        <w:rPr>
          <w:lang w:val="en-GB"/>
        </w:rPr>
        <w:t xml:space="preserve">annotator </w:t>
      </w:r>
      <w:r w:rsidR="00435FB2">
        <w:rPr>
          <w:lang w:val="en-GB"/>
        </w:rPr>
        <w:t>A</w:t>
      </w:r>
      <w:r>
        <w:rPr>
          <w:lang w:val="en-GB"/>
        </w:rPr>
        <w:t>greement</w:t>
      </w:r>
    </w:p>
    <w:p w14:paraId="454C083B" w14:textId="6BDFD197" w:rsidR="00EB0C3D" w:rsidRDefault="00EB0C3D" w:rsidP="00EB0C3D">
      <w:pPr>
        <w:rPr>
          <w:lang w:val="en-GB"/>
        </w:rPr>
      </w:pPr>
      <w:r>
        <w:rPr>
          <w:lang w:val="en-GB"/>
        </w:rPr>
        <w:t xml:space="preserve">To evaluate the quality of the annotations, a second annotator was provided with the annotation codebook and annotated </w:t>
      </w:r>
      <w:r w:rsidR="000D304C">
        <w:rPr>
          <w:lang w:val="en-GB"/>
        </w:rPr>
        <w:t>123</w:t>
      </w:r>
      <w:r>
        <w:rPr>
          <w:lang w:val="en-GB"/>
        </w:rPr>
        <w:t xml:space="preserve"> sentences. The inter</w:t>
      </w:r>
      <w:r w:rsidR="00B25989">
        <w:rPr>
          <w:lang w:val="en-GB"/>
        </w:rPr>
        <w:t>-</w:t>
      </w:r>
      <w:r>
        <w:rPr>
          <w:lang w:val="en-GB"/>
        </w:rPr>
        <w:t>annotator agreement (IAA) was calculated with the F1 score since commonly used measures for IAA, such as Cohen’s Kappa, pose problems for annotations with spans</w:t>
      </w:r>
      <w:r w:rsidR="00537F96">
        <w:rPr>
          <w:lang w:val="en-GB"/>
        </w:rPr>
        <w:t xml:space="preserve"> like</w:t>
      </w:r>
      <w:r>
        <w:rPr>
          <w:lang w:val="en-GB"/>
        </w:rPr>
        <w:t xml:space="preserve"> the entities in the relation extraction tasks (</w:t>
      </w:r>
      <w:proofErr w:type="spellStart"/>
      <w:r>
        <w:rPr>
          <w:lang w:val="en-GB"/>
        </w:rPr>
        <w:t>Hripcsak</w:t>
      </w:r>
      <w:proofErr w:type="spellEnd"/>
      <w:r>
        <w:rPr>
          <w:lang w:val="en-GB"/>
        </w:rPr>
        <w:t xml:space="preserve"> &amp; Rothschi</w:t>
      </w:r>
      <w:r w:rsidR="004D2C76">
        <w:rPr>
          <w:lang w:val="en-GB"/>
        </w:rPr>
        <w:t>l</w:t>
      </w:r>
      <w:r>
        <w:rPr>
          <w:lang w:val="en-GB"/>
        </w:rPr>
        <w:t xml:space="preserve">d, 2005; </w:t>
      </w:r>
      <w:proofErr w:type="spellStart"/>
      <w:r>
        <w:rPr>
          <w:lang w:val="en-GB"/>
        </w:rPr>
        <w:t>Deleger</w:t>
      </w:r>
      <w:proofErr w:type="spellEnd"/>
      <w:r>
        <w:rPr>
          <w:lang w:val="en-GB"/>
        </w:rPr>
        <w:t xml:space="preserve"> et al., 2012). </w:t>
      </w:r>
      <w:r w:rsidR="00B47D9E">
        <w:rPr>
          <w:lang w:val="en-GB"/>
        </w:rPr>
        <w:t>This</w:t>
      </w:r>
      <w:r>
        <w:rPr>
          <w:lang w:val="en-GB"/>
        </w:rPr>
        <w:t xml:space="preserve"> is due to them requiring a true negative value, which is not present in span annotation tasks. True positives (TP) are defined as </w:t>
      </w:r>
      <w:r w:rsidR="00B25989">
        <w:rPr>
          <w:lang w:val="en-GB"/>
        </w:rPr>
        <w:t xml:space="preserve">the </w:t>
      </w:r>
      <w:r>
        <w:rPr>
          <w:lang w:val="en-GB"/>
        </w:rPr>
        <w:t>same annotations by both annotators, while false negatives (FN) are annotations of the first annotator, which do</w:t>
      </w:r>
      <w:r w:rsidR="007B6695">
        <w:rPr>
          <w:lang w:val="en-GB"/>
        </w:rPr>
        <w:t xml:space="preserve"> not</w:t>
      </w:r>
      <w:r>
        <w:rPr>
          <w:lang w:val="en-GB"/>
        </w:rPr>
        <w:t xml:space="preserve"> agree with the second </w:t>
      </w:r>
      <w:r>
        <w:rPr>
          <w:lang w:val="en-GB"/>
        </w:rPr>
        <w:lastRenderedPageBreak/>
        <w:t>annotator, and false positives (FP) are annotations of the second annotator, which do</w:t>
      </w:r>
      <w:r w:rsidR="007B6695">
        <w:rPr>
          <w:lang w:val="en-GB"/>
        </w:rPr>
        <w:t xml:space="preserve"> not </w:t>
      </w:r>
      <w:r>
        <w:rPr>
          <w:lang w:val="en-GB"/>
        </w:rPr>
        <w:t xml:space="preserve">agree with the first annotator. Every relation annotated counts as </w:t>
      </w:r>
      <w:r w:rsidR="00B25989">
        <w:rPr>
          <w:lang w:val="en-GB"/>
        </w:rPr>
        <w:t xml:space="preserve">its </w:t>
      </w:r>
      <w:r>
        <w:rPr>
          <w:lang w:val="en-GB"/>
        </w:rPr>
        <w:t xml:space="preserve">own TP, </w:t>
      </w:r>
      <w:r w:rsidR="001E3DA7">
        <w:rPr>
          <w:lang w:val="en-GB"/>
        </w:rPr>
        <w:t>FP,</w:t>
      </w:r>
      <w:r>
        <w:rPr>
          <w:lang w:val="en-GB"/>
        </w:rPr>
        <w:t xml:space="preserve"> or FN, possibly creating a multitude of relations per sample.</w:t>
      </w:r>
    </w:p>
    <w:p w14:paraId="10E4A411" w14:textId="77777777" w:rsidR="00EB0C3D" w:rsidRPr="00DE6A0D" w:rsidRDefault="00EB0C3D" w:rsidP="00EB0C3D">
      <w:pPr>
        <w:ind w:left="2124" w:firstLine="708"/>
        <w:jc w:val="left"/>
        <w:rPr>
          <w:rFonts w:eastAsiaTheme="minorEastAsia"/>
          <w:lang w:val="en-GB"/>
        </w:rPr>
      </w:pPr>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(2)</w:t>
      </w:r>
    </w:p>
    <w:p w14:paraId="2E76D17B" w14:textId="77777777" w:rsidR="00EB0C3D" w:rsidRPr="00DE6A0D" w:rsidRDefault="00EB0C3D" w:rsidP="00EB0C3D">
      <w:pPr>
        <w:ind w:left="2832"/>
        <w:jc w:val="left"/>
        <w:rPr>
          <w:rFonts w:eastAsiaTheme="minorEastAsia"/>
          <w:lang w:val="en-GB"/>
        </w:rPr>
      </w:pPr>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(3)</w:t>
      </w:r>
    </w:p>
    <w:p w14:paraId="1F4F2318" w14:textId="77777777" w:rsidR="00EB0C3D" w:rsidRPr="00D942B3" w:rsidRDefault="00EB0C3D" w:rsidP="00EB0C3D">
      <w:pPr>
        <w:ind w:left="2124" w:firstLine="708"/>
        <w:jc w:val="left"/>
        <w:rPr>
          <w:rFonts w:eastAsiaTheme="minorEastAsia"/>
          <w:lang w:val="en-GB"/>
        </w:rPr>
      </w:pPr>
      <m:oMath>
        <m:r>
          <w:rPr>
            <w:rFonts w:ascii="Cambria Math" w:hAnsi="Cambria Math"/>
            <w:lang w:val="en-GB"/>
          </w:rPr>
          <m:t>F1=2*</m:t>
        </m:r>
        <m:f>
          <m:fPr>
            <m:ctrlPr>
              <w:rPr>
                <w:rFonts w:ascii="Cambria Math" w:hAnsi="Cambria Math"/>
                <w:i/>
                <w:lang w:val="en-GB"/>
              </w:rPr>
            </m:ctrlPr>
          </m:fPr>
          <m:num>
            <m:r>
              <w:rPr>
                <w:rFonts w:ascii="Cambria Math" w:hAnsi="Cambria Math"/>
                <w:lang w:val="en-GB"/>
              </w:rPr>
              <m:t>Precision*Recall</m:t>
            </m:r>
          </m:num>
          <m:den>
            <m:r>
              <w:rPr>
                <w:rFonts w:ascii="Cambria Math" w:hAnsi="Cambria Math"/>
                <w:lang w:val="en-GB"/>
              </w:rPr>
              <m:t>Precision+Recall</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(4)</w:t>
      </w:r>
    </w:p>
    <w:p w14:paraId="3A02072B" w14:textId="395CB3EB" w:rsidR="00EB0C3D" w:rsidRDefault="00EB0C3D" w:rsidP="00EB0C3D">
      <w:pPr>
        <w:rPr>
          <w:lang w:val="en-GB"/>
        </w:rPr>
      </w:pPr>
      <w:r>
        <w:rPr>
          <w:lang w:val="en-GB"/>
        </w:rPr>
        <w:t xml:space="preserve">The IAA was calculated for </w:t>
      </w:r>
      <w:r w:rsidR="0086180F">
        <w:rPr>
          <w:lang w:val="en-GB"/>
        </w:rPr>
        <w:t>NER</w:t>
      </w:r>
      <w:r>
        <w:rPr>
          <w:lang w:val="en-GB"/>
        </w:rPr>
        <w:t xml:space="preserve"> in a strict and relaxed way, i.e., annotated spans are including each other but are not fully annotated</w:t>
      </w:r>
      <w:r w:rsidR="007B6695">
        <w:rPr>
          <w:lang w:val="en-GB"/>
        </w:rPr>
        <w:t xml:space="preserve"> like</w:t>
      </w:r>
      <w:r>
        <w:rPr>
          <w:lang w:val="en-GB"/>
        </w:rPr>
        <w:t xml:space="preserve"> “German chancellor Olaf Scholz” and “Olaf Scholz”, relation classification, and relation extraction with strict and relaxed annotated entity spans. The results are shown in Table </w:t>
      </w:r>
      <w:r w:rsidR="003525F6">
        <w:rPr>
          <w:lang w:val="en-GB"/>
        </w:rPr>
        <w:t>2</w:t>
      </w:r>
      <w:r>
        <w:rPr>
          <w:lang w:val="en-GB"/>
        </w:rPr>
        <w:t xml:space="preserve">. </w:t>
      </w:r>
      <w:r w:rsidR="00BB43E7">
        <w:rPr>
          <w:lang w:val="en-GB"/>
        </w:rPr>
        <w:t xml:space="preserve">Pentacode labels are more consistent between annotators, indicating that annotators make different decisions when annotating similar labels, which belong to the same Pentacode label. </w:t>
      </w:r>
    </w:p>
    <w:p w14:paraId="7AD9BFFA" w14:textId="77777777" w:rsidR="00EB0C3D" w:rsidRDefault="00EB0C3D" w:rsidP="00EB0C3D">
      <w:pPr>
        <w:rPr>
          <w:lang w:val="en-GB"/>
        </w:rPr>
      </w:pPr>
    </w:p>
    <w:p w14:paraId="0EA6E557" w14:textId="45BB6442" w:rsidR="00EB0C3D" w:rsidRDefault="00EB0C3D" w:rsidP="00EB0C3D">
      <w:pPr>
        <w:rPr>
          <w:lang w:val="en-GB"/>
        </w:rPr>
      </w:pPr>
      <w:r>
        <w:rPr>
          <w:lang w:val="en-GB"/>
        </w:rPr>
        <w:t xml:space="preserve">Table </w:t>
      </w:r>
      <w:r w:rsidR="003525F6">
        <w:rPr>
          <w:lang w:val="en-GB"/>
        </w:rPr>
        <w:t>2</w:t>
      </w:r>
    </w:p>
    <w:p w14:paraId="33B8F679" w14:textId="09ED7F26" w:rsidR="00EB0C3D" w:rsidRPr="003525F6" w:rsidRDefault="00EB0C3D" w:rsidP="00EB0C3D">
      <w:pPr>
        <w:rPr>
          <w:i/>
          <w:iCs/>
          <w:lang w:val="en-GB"/>
        </w:rPr>
      </w:pPr>
      <w:r w:rsidRPr="003525F6">
        <w:rPr>
          <w:i/>
          <w:iCs/>
          <w:lang w:val="en-GB"/>
        </w:rPr>
        <w:t>Inter</w:t>
      </w:r>
      <w:r w:rsidR="00AE6FDB">
        <w:rPr>
          <w:i/>
          <w:iCs/>
          <w:lang w:val="en-GB"/>
        </w:rPr>
        <w:t>-</w:t>
      </w:r>
      <w:r w:rsidRPr="003525F6">
        <w:rPr>
          <w:i/>
          <w:iCs/>
          <w:lang w:val="en-GB"/>
        </w:rPr>
        <w:t xml:space="preserve">annotator agreement on </w:t>
      </w:r>
      <w:r w:rsidR="00AE6FDB">
        <w:rPr>
          <w:i/>
          <w:iCs/>
          <w:lang w:val="en-GB"/>
        </w:rPr>
        <w:t xml:space="preserve">the </w:t>
      </w:r>
      <w:r w:rsidRPr="003525F6">
        <w:rPr>
          <w:i/>
          <w:iCs/>
          <w:lang w:val="en-GB"/>
        </w:rPr>
        <w:t>annotated dataset</w:t>
      </w:r>
    </w:p>
    <w:tbl>
      <w:tblPr>
        <w:tblStyle w:val="Tabellenraster"/>
        <w:tblW w:w="84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134"/>
        <w:gridCol w:w="850"/>
        <w:gridCol w:w="1134"/>
        <w:gridCol w:w="318"/>
        <w:gridCol w:w="1121"/>
        <w:gridCol w:w="984"/>
        <w:gridCol w:w="826"/>
      </w:tblGrid>
      <w:tr w:rsidR="00B05B22" w14:paraId="626B100A" w14:textId="77777777" w:rsidTr="00B05B22">
        <w:trPr>
          <w:trHeight w:val="465"/>
        </w:trPr>
        <w:tc>
          <w:tcPr>
            <w:tcW w:w="2127" w:type="dxa"/>
            <w:tcBorders>
              <w:bottom w:val="nil"/>
            </w:tcBorders>
          </w:tcPr>
          <w:p w14:paraId="59D45ED1" w14:textId="7DA70F32" w:rsidR="00B05B22" w:rsidRDefault="00B05B22" w:rsidP="00DD02B7">
            <w:pPr>
              <w:jc w:val="center"/>
              <w:rPr>
                <w:lang w:val="en-GB"/>
              </w:rPr>
            </w:pPr>
          </w:p>
        </w:tc>
        <w:tc>
          <w:tcPr>
            <w:tcW w:w="3118" w:type="dxa"/>
            <w:gridSpan w:val="3"/>
            <w:tcBorders>
              <w:top w:val="single" w:sz="4" w:space="0" w:color="auto"/>
              <w:bottom w:val="single" w:sz="4" w:space="0" w:color="auto"/>
            </w:tcBorders>
            <w:vAlign w:val="bottom"/>
          </w:tcPr>
          <w:p w14:paraId="7E777693" w14:textId="1EE08E70" w:rsidR="00B05B22" w:rsidRDefault="00B05B22" w:rsidP="00DD02B7">
            <w:pPr>
              <w:jc w:val="center"/>
              <w:rPr>
                <w:lang w:val="en-GB"/>
              </w:rPr>
            </w:pPr>
            <w:r>
              <w:rPr>
                <w:lang w:val="en-GB"/>
              </w:rPr>
              <w:t>CAMEO</w:t>
            </w:r>
          </w:p>
        </w:tc>
        <w:tc>
          <w:tcPr>
            <w:tcW w:w="318" w:type="dxa"/>
            <w:tcBorders>
              <w:bottom w:val="nil"/>
            </w:tcBorders>
          </w:tcPr>
          <w:p w14:paraId="077C7F00" w14:textId="77777777" w:rsidR="00B05B22" w:rsidRDefault="00B05B22" w:rsidP="00DD02B7">
            <w:pPr>
              <w:jc w:val="center"/>
              <w:rPr>
                <w:lang w:val="en-GB"/>
              </w:rPr>
            </w:pPr>
          </w:p>
        </w:tc>
        <w:tc>
          <w:tcPr>
            <w:tcW w:w="2931" w:type="dxa"/>
            <w:gridSpan w:val="3"/>
            <w:tcBorders>
              <w:top w:val="single" w:sz="4" w:space="0" w:color="auto"/>
              <w:bottom w:val="single" w:sz="4" w:space="0" w:color="auto"/>
            </w:tcBorders>
          </w:tcPr>
          <w:p w14:paraId="6D975A2B" w14:textId="7821575F" w:rsidR="00B05B22" w:rsidRDefault="00B05B22" w:rsidP="00DD02B7">
            <w:pPr>
              <w:jc w:val="center"/>
              <w:rPr>
                <w:lang w:val="en-GB"/>
              </w:rPr>
            </w:pPr>
            <w:r>
              <w:rPr>
                <w:lang w:val="en-GB"/>
              </w:rPr>
              <w:t>Pentacode</w:t>
            </w:r>
          </w:p>
        </w:tc>
      </w:tr>
      <w:tr w:rsidR="00B05B22" w14:paraId="315D628E" w14:textId="77777777" w:rsidTr="00264200">
        <w:trPr>
          <w:trHeight w:val="465"/>
        </w:trPr>
        <w:tc>
          <w:tcPr>
            <w:tcW w:w="2127" w:type="dxa"/>
            <w:tcBorders>
              <w:top w:val="nil"/>
              <w:bottom w:val="single" w:sz="4" w:space="0" w:color="auto"/>
            </w:tcBorders>
          </w:tcPr>
          <w:p w14:paraId="732AE9C1" w14:textId="0CFEFF15" w:rsidR="00B05B22" w:rsidRDefault="00B05B22" w:rsidP="00B05B22">
            <w:pPr>
              <w:jc w:val="center"/>
              <w:rPr>
                <w:lang w:val="en-GB"/>
              </w:rPr>
            </w:pPr>
            <w:r>
              <w:rPr>
                <w:lang w:val="en-GB"/>
              </w:rPr>
              <w:t>Task</w:t>
            </w:r>
          </w:p>
        </w:tc>
        <w:tc>
          <w:tcPr>
            <w:tcW w:w="1134" w:type="dxa"/>
            <w:tcBorders>
              <w:top w:val="single" w:sz="4" w:space="0" w:color="auto"/>
              <w:bottom w:val="single" w:sz="4" w:space="0" w:color="auto"/>
            </w:tcBorders>
            <w:vAlign w:val="center"/>
          </w:tcPr>
          <w:p w14:paraId="50567B5C" w14:textId="7B55CE16" w:rsidR="00B05B22" w:rsidRDefault="00B05B22" w:rsidP="00264200">
            <w:pPr>
              <w:jc w:val="center"/>
              <w:rPr>
                <w:lang w:val="en-GB"/>
              </w:rPr>
            </w:pPr>
            <w:r>
              <w:rPr>
                <w:lang w:val="en-GB"/>
              </w:rPr>
              <w:t>Precision</w:t>
            </w:r>
          </w:p>
        </w:tc>
        <w:tc>
          <w:tcPr>
            <w:tcW w:w="850" w:type="dxa"/>
            <w:tcBorders>
              <w:top w:val="single" w:sz="4" w:space="0" w:color="auto"/>
              <w:bottom w:val="single" w:sz="4" w:space="0" w:color="auto"/>
            </w:tcBorders>
            <w:vAlign w:val="center"/>
          </w:tcPr>
          <w:p w14:paraId="20C76824" w14:textId="25D02126" w:rsidR="00B05B22" w:rsidRDefault="00B05B22" w:rsidP="00264200">
            <w:pPr>
              <w:jc w:val="center"/>
              <w:rPr>
                <w:lang w:val="en-GB"/>
              </w:rPr>
            </w:pPr>
            <w:r>
              <w:rPr>
                <w:lang w:val="en-GB"/>
              </w:rPr>
              <w:t>Recall</w:t>
            </w:r>
          </w:p>
        </w:tc>
        <w:tc>
          <w:tcPr>
            <w:tcW w:w="1134" w:type="dxa"/>
            <w:tcBorders>
              <w:top w:val="single" w:sz="4" w:space="0" w:color="auto"/>
              <w:bottom w:val="single" w:sz="4" w:space="0" w:color="auto"/>
            </w:tcBorders>
            <w:vAlign w:val="center"/>
          </w:tcPr>
          <w:p w14:paraId="32D9B129" w14:textId="12B744C8" w:rsidR="00B05B22" w:rsidRDefault="00B05B22" w:rsidP="00264200">
            <w:pPr>
              <w:jc w:val="center"/>
              <w:rPr>
                <w:lang w:val="en-GB"/>
              </w:rPr>
            </w:pPr>
            <w:r>
              <w:rPr>
                <w:lang w:val="en-GB"/>
              </w:rPr>
              <w:t>F1</w:t>
            </w:r>
          </w:p>
        </w:tc>
        <w:tc>
          <w:tcPr>
            <w:tcW w:w="318" w:type="dxa"/>
            <w:tcBorders>
              <w:top w:val="nil"/>
              <w:bottom w:val="single" w:sz="4" w:space="0" w:color="auto"/>
            </w:tcBorders>
          </w:tcPr>
          <w:p w14:paraId="5A839281" w14:textId="77777777" w:rsidR="00B05B22" w:rsidRDefault="00B05B22" w:rsidP="00B05B22">
            <w:pPr>
              <w:jc w:val="center"/>
              <w:rPr>
                <w:lang w:val="en-GB"/>
              </w:rPr>
            </w:pPr>
          </w:p>
        </w:tc>
        <w:tc>
          <w:tcPr>
            <w:tcW w:w="1121" w:type="dxa"/>
            <w:tcBorders>
              <w:top w:val="single" w:sz="4" w:space="0" w:color="auto"/>
              <w:bottom w:val="single" w:sz="4" w:space="0" w:color="auto"/>
            </w:tcBorders>
            <w:vAlign w:val="center"/>
          </w:tcPr>
          <w:p w14:paraId="7EC5895A" w14:textId="04779804" w:rsidR="00B05B22" w:rsidRDefault="00B05B22" w:rsidP="00264200">
            <w:pPr>
              <w:jc w:val="center"/>
              <w:rPr>
                <w:lang w:val="en-GB"/>
              </w:rPr>
            </w:pPr>
            <w:r>
              <w:rPr>
                <w:lang w:val="en-GB"/>
              </w:rPr>
              <w:t>Precision</w:t>
            </w:r>
          </w:p>
        </w:tc>
        <w:tc>
          <w:tcPr>
            <w:tcW w:w="984" w:type="dxa"/>
            <w:tcBorders>
              <w:top w:val="single" w:sz="4" w:space="0" w:color="auto"/>
              <w:bottom w:val="single" w:sz="4" w:space="0" w:color="auto"/>
            </w:tcBorders>
            <w:vAlign w:val="center"/>
          </w:tcPr>
          <w:p w14:paraId="61164158" w14:textId="544A1D3D" w:rsidR="00B05B22" w:rsidRDefault="00B05B22" w:rsidP="00264200">
            <w:pPr>
              <w:jc w:val="center"/>
              <w:rPr>
                <w:lang w:val="en-GB"/>
              </w:rPr>
            </w:pPr>
            <w:r>
              <w:rPr>
                <w:lang w:val="en-GB"/>
              </w:rPr>
              <w:t>Recall</w:t>
            </w:r>
          </w:p>
        </w:tc>
        <w:tc>
          <w:tcPr>
            <w:tcW w:w="826" w:type="dxa"/>
            <w:tcBorders>
              <w:top w:val="single" w:sz="4" w:space="0" w:color="auto"/>
              <w:bottom w:val="single" w:sz="4" w:space="0" w:color="auto"/>
            </w:tcBorders>
            <w:vAlign w:val="center"/>
          </w:tcPr>
          <w:p w14:paraId="1CF30040" w14:textId="0BDC5D05" w:rsidR="00B05B22" w:rsidRDefault="00B05B22" w:rsidP="00264200">
            <w:pPr>
              <w:jc w:val="center"/>
              <w:rPr>
                <w:lang w:val="en-GB"/>
              </w:rPr>
            </w:pPr>
            <w:r>
              <w:rPr>
                <w:lang w:val="en-GB"/>
              </w:rPr>
              <w:t>F1</w:t>
            </w:r>
          </w:p>
        </w:tc>
      </w:tr>
      <w:tr w:rsidR="00284560" w14:paraId="7270EB69" w14:textId="77777777" w:rsidTr="00264200">
        <w:trPr>
          <w:trHeight w:val="495"/>
        </w:trPr>
        <w:tc>
          <w:tcPr>
            <w:tcW w:w="2127" w:type="dxa"/>
            <w:tcBorders>
              <w:top w:val="single" w:sz="4" w:space="0" w:color="auto"/>
            </w:tcBorders>
            <w:vAlign w:val="center"/>
          </w:tcPr>
          <w:p w14:paraId="4053498B" w14:textId="14E530C8" w:rsidR="00284560" w:rsidRDefault="00284560" w:rsidP="00284560">
            <w:pPr>
              <w:jc w:val="left"/>
              <w:rPr>
                <w:lang w:val="en-GB"/>
              </w:rPr>
            </w:pPr>
            <w:r>
              <w:rPr>
                <w:lang w:val="en-GB"/>
              </w:rPr>
              <w:t>NER</w:t>
            </w:r>
          </w:p>
        </w:tc>
        <w:tc>
          <w:tcPr>
            <w:tcW w:w="1134" w:type="dxa"/>
            <w:tcBorders>
              <w:top w:val="single" w:sz="4" w:space="0" w:color="auto"/>
            </w:tcBorders>
            <w:vAlign w:val="center"/>
          </w:tcPr>
          <w:p w14:paraId="56392147" w14:textId="77777777" w:rsidR="00284560" w:rsidRDefault="00284560" w:rsidP="00284560">
            <w:pPr>
              <w:jc w:val="center"/>
              <w:rPr>
                <w:lang w:val="en-GB"/>
              </w:rPr>
            </w:pPr>
            <w:r>
              <w:rPr>
                <w:lang w:val="en-GB"/>
              </w:rPr>
              <w:t>66.23</w:t>
            </w:r>
          </w:p>
        </w:tc>
        <w:tc>
          <w:tcPr>
            <w:tcW w:w="850" w:type="dxa"/>
            <w:tcBorders>
              <w:top w:val="single" w:sz="4" w:space="0" w:color="auto"/>
            </w:tcBorders>
            <w:vAlign w:val="center"/>
          </w:tcPr>
          <w:p w14:paraId="68BE7B14" w14:textId="77777777" w:rsidR="00284560" w:rsidRDefault="00284560" w:rsidP="00284560">
            <w:pPr>
              <w:jc w:val="center"/>
              <w:rPr>
                <w:lang w:val="en-GB"/>
              </w:rPr>
            </w:pPr>
            <w:r>
              <w:rPr>
                <w:lang w:val="en-GB"/>
              </w:rPr>
              <w:t>71.83</w:t>
            </w:r>
          </w:p>
        </w:tc>
        <w:tc>
          <w:tcPr>
            <w:tcW w:w="1134" w:type="dxa"/>
            <w:tcBorders>
              <w:top w:val="single" w:sz="4" w:space="0" w:color="auto"/>
            </w:tcBorders>
            <w:vAlign w:val="center"/>
          </w:tcPr>
          <w:p w14:paraId="72430C2B" w14:textId="1BD671AB" w:rsidR="00284560" w:rsidRDefault="00284560" w:rsidP="00284560">
            <w:pPr>
              <w:jc w:val="center"/>
              <w:rPr>
                <w:lang w:val="en-GB"/>
              </w:rPr>
            </w:pPr>
            <w:r>
              <w:rPr>
                <w:lang w:val="en-GB"/>
              </w:rPr>
              <w:t>68.92</w:t>
            </w:r>
          </w:p>
        </w:tc>
        <w:tc>
          <w:tcPr>
            <w:tcW w:w="318" w:type="dxa"/>
            <w:tcBorders>
              <w:top w:val="single" w:sz="4" w:space="0" w:color="auto"/>
            </w:tcBorders>
          </w:tcPr>
          <w:p w14:paraId="5ED2826A" w14:textId="77777777" w:rsidR="00284560" w:rsidRDefault="00284560" w:rsidP="00284560">
            <w:pPr>
              <w:jc w:val="center"/>
              <w:rPr>
                <w:lang w:val="en-GB"/>
              </w:rPr>
            </w:pPr>
          </w:p>
        </w:tc>
        <w:tc>
          <w:tcPr>
            <w:tcW w:w="1121" w:type="dxa"/>
            <w:tcBorders>
              <w:top w:val="single" w:sz="4" w:space="0" w:color="auto"/>
            </w:tcBorders>
            <w:vAlign w:val="center"/>
          </w:tcPr>
          <w:p w14:paraId="77FB2BBB" w14:textId="581ED8DB" w:rsidR="00284560" w:rsidRDefault="00284560" w:rsidP="00284560">
            <w:pPr>
              <w:jc w:val="center"/>
              <w:rPr>
                <w:lang w:val="en-GB"/>
              </w:rPr>
            </w:pPr>
            <w:r>
              <w:rPr>
                <w:lang w:val="en-GB"/>
              </w:rPr>
              <w:t>66.23</w:t>
            </w:r>
          </w:p>
        </w:tc>
        <w:tc>
          <w:tcPr>
            <w:tcW w:w="984" w:type="dxa"/>
            <w:tcBorders>
              <w:top w:val="single" w:sz="4" w:space="0" w:color="auto"/>
            </w:tcBorders>
            <w:vAlign w:val="center"/>
          </w:tcPr>
          <w:p w14:paraId="7BA8FF9F" w14:textId="32723203" w:rsidR="00284560" w:rsidRDefault="00284560" w:rsidP="00284560">
            <w:pPr>
              <w:jc w:val="center"/>
              <w:rPr>
                <w:lang w:val="en-GB"/>
              </w:rPr>
            </w:pPr>
            <w:r>
              <w:rPr>
                <w:lang w:val="en-GB"/>
              </w:rPr>
              <w:t>71.83</w:t>
            </w:r>
          </w:p>
        </w:tc>
        <w:tc>
          <w:tcPr>
            <w:tcW w:w="826" w:type="dxa"/>
            <w:tcBorders>
              <w:top w:val="single" w:sz="4" w:space="0" w:color="auto"/>
            </w:tcBorders>
            <w:vAlign w:val="center"/>
          </w:tcPr>
          <w:p w14:paraId="6E84A9BF" w14:textId="61F55882" w:rsidR="00284560" w:rsidRDefault="00284560" w:rsidP="00284560">
            <w:pPr>
              <w:jc w:val="center"/>
              <w:rPr>
                <w:lang w:val="en-GB"/>
              </w:rPr>
            </w:pPr>
            <w:r>
              <w:rPr>
                <w:lang w:val="en-GB"/>
              </w:rPr>
              <w:t>68.92</w:t>
            </w:r>
          </w:p>
        </w:tc>
      </w:tr>
      <w:tr w:rsidR="00284560" w14:paraId="36F9D9B2" w14:textId="77777777" w:rsidTr="00264200">
        <w:trPr>
          <w:trHeight w:val="396"/>
        </w:trPr>
        <w:tc>
          <w:tcPr>
            <w:tcW w:w="2127" w:type="dxa"/>
            <w:vAlign w:val="center"/>
          </w:tcPr>
          <w:p w14:paraId="7104120E" w14:textId="1BA0141A" w:rsidR="00284560" w:rsidRDefault="00284560" w:rsidP="00284560">
            <w:pPr>
              <w:jc w:val="left"/>
              <w:rPr>
                <w:lang w:val="en-GB"/>
              </w:rPr>
            </w:pPr>
            <w:r>
              <w:rPr>
                <w:lang w:val="en-GB"/>
              </w:rPr>
              <w:t>NER (Relaxed)</w:t>
            </w:r>
          </w:p>
        </w:tc>
        <w:tc>
          <w:tcPr>
            <w:tcW w:w="1134" w:type="dxa"/>
            <w:vAlign w:val="center"/>
          </w:tcPr>
          <w:p w14:paraId="4435871E" w14:textId="77777777" w:rsidR="00284560" w:rsidRDefault="00284560" w:rsidP="00284560">
            <w:pPr>
              <w:jc w:val="center"/>
              <w:rPr>
                <w:lang w:val="en-GB"/>
              </w:rPr>
            </w:pPr>
            <w:r>
              <w:rPr>
                <w:lang w:val="en-GB"/>
              </w:rPr>
              <w:t>75.76</w:t>
            </w:r>
          </w:p>
        </w:tc>
        <w:tc>
          <w:tcPr>
            <w:tcW w:w="850" w:type="dxa"/>
            <w:vAlign w:val="center"/>
          </w:tcPr>
          <w:p w14:paraId="548D5041" w14:textId="77777777" w:rsidR="00284560" w:rsidRDefault="00284560" w:rsidP="00284560">
            <w:pPr>
              <w:jc w:val="center"/>
              <w:rPr>
                <w:lang w:val="en-GB"/>
              </w:rPr>
            </w:pPr>
            <w:r>
              <w:rPr>
                <w:lang w:val="en-GB"/>
              </w:rPr>
              <w:t>82.16</w:t>
            </w:r>
          </w:p>
        </w:tc>
        <w:tc>
          <w:tcPr>
            <w:tcW w:w="1134" w:type="dxa"/>
            <w:vAlign w:val="center"/>
          </w:tcPr>
          <w:p w14:paraId="7FA53C42" w14:textId="0CD36BC4" w:rsidR="00284560" w:rsidRDefault="00284560" w:rsidP="00284560">
            <w:pPr>
              <w:jc w:val="center"/>
              <w:rPr>
                <w:lang w:val="en-GB"/>
              </w:rPr>
            </w:pPr>
            <w:r>
              <w:rPr>
                <w:lang w:val="en-GB"/>
              </w:rPr>
              <w:t>78.83</w:t>
            </w:r>
          </w:p>
        </w:tc>
        <w:tc>
          <w:tcPr>
            <w:tcW w:w="318" w:type="dxa"/>
          </w:tcPr>
          <w:p w14:paraId="164C8822" w14:textId="77777777" w:rsidR="00284560" w:rsidRDefault="00284560" w:rsidP="00284560">
            <w:pPr>
              <w:jc w:val="center"/>
              <w:rPr>
                <w:lang w:val="en-GB"/>
              </w:rPr>
            </w:pPr>
          </w:p>
        </w:tc>
        <w:tc>
          <w:tcPr>
            <w:tcW w:w="1121" w:type="dxa"/>
            <w:vAlign w:val="center"/>
          </w:tcPr>
          <w:p w14:paraId="45FF566A" w14:textId="1C514EA4" w:rsidR="00284560" w:rsidRDefault="00284560" w:rsidP="00284560">
            <w:pPr>
              <w:jc w:val="center"/>
              <w:rPr>
                <w:lang w:val="en-GB"/>
              </w:rPr>
            </w:pPr>
            <w:r>
              <w:rPr>
                <w:lang w:val="en-GB"/>
              </w:rPr>
              <w:t>75.76</w:t>
            </w:r>
          </w:p>
        </w:tc>
        <w:tc>
          <w:tcPr>
            <w:tcW w:w="984" w:type="dxa"/>
            <w:vAlign w:val="center"/>
          </w:tcPr>
          <w:p w14:paraId="0C22701E" w14:textId="7642B421" w:rsidR="00284560" w:rsidRDefault="00284560" w:rsidP="00284560">
            <w:pPr>
              <w:jc w:val="center"/>
              <w:rPr>
                <w:lang w:val="en-GB"/>
              </w:rPr>
            </w:pPr>
            <w:r>
              <w:rPr>
                <w:lang w:val="en-GB"/>
              </w:rPr>
              <w:t>82.16</w:t>
            </w:r>
          </w:p>
        </w:tc>
        <w:tc>
          <w:tcPr>
            <w:tcW w:w="826" w:type="dxa"/>
            <w:vAlign w:val="center"/>
          </w:tcPr>
          <w:p w14:paraId="4C4CBCF5" w14:textId="78054BEC" w:rsidR="00284560" w:rsidRDefault="00284560" w:rsidP="00284560">
            <w:pPr>
              <w:jc w:val="center"/>
              <w:rPr>
                <w:lang w:val="en-GB"/>
              </w:rPr>
            </w:pPr>
            <w:r>
              <w:rPr>
                <w:lang w:val="en-GB"/>
              </w:rPr>
              <w:t>78.83</w:t>
            </w:r>
          </w:p>
        </w:tc>
      </w:tr>
      <w:tr w:rsidR="00284560" w14:paraId="52E50EE7" w14:textId="77777777" w:rsidTr="00264200">
        <w:trPr>
          <w:trHeight w:val="465"/>
        </w:trPr>
        <w:tc>
          <w:tcPr>
            <w:tcW w:w="2127" w:type="dxa"/>
            <w:vAlign w:val="center"/>
          </w:tcPr>
          <w:p w14:paraId="2A216193" w14:textId="77777777" w:rsidR="00284560" w:rsidRDefault="00284560" w:rsidP="00284560">
            <w:pPr>
              <w:jc w:val="left"/>
              <w:rPr>
                <w:lang w:val="en-GB"/>
              </w:rPr>
            </w:pPr>
            <w:r>
              <w:rPr>
                <w:lang w:val="en-GB"/>
              </w:rPr>
              <w:t>Relation Classification</w:t>
            </w:r>
          </w:p>
        </w:tc>
        <w:tc>
          <w:tcPr>
            <w:tcW w:w="1134" w:type="dxa"/>
            <w:vAlign w:val="center"/>
          </w:tcPr>
          <w:p w14:paraId="5DA90B0F" w14:textId="77777777" w:rsidR="00284560" w:rsidRDefault="00284560" w:rsidP="00284560">
            <w:pPr>
              <w:jc w:val="center"/>
              <w:rPr>
                <w:lang w:val="en-GB"/>
              </w:rPr>
            </w:pPr>
            <w:r>
              <w:rPr>
                <w:lang w:val="en-GB"/>
              </w:rPr>
              <w:t>72.73</w:t>
            </w:r>
          </w:p>
        </w:tc>
        <w:tc>
          <w:tcPr>
            <w:tcW w:w="850" w:type="dxa"/>
            <w:vAlign w:val="center"/>
          </w:tcPr>
          <w:p w14:paraId="391A234E" w14:textId="77777777" w:rsidR="00284560" w:rsidRDefault="00284560" w:rsidP="00284560">
            <w:pPr>
              <w:jc w:val="center"/>
              <w:rPr>
                <w:lang w:val="en-GB"/>
              </w:rPr>
            </w:pPr>
            <w:r>
              <w:rPr>
                <w:lang w:val="en-GB"/>
              </w:rPr>
              <w:t>78.87</w:t>
            </w:r>
          </w:p>
        </w:tc>
        <w:tc>
          <w:tcPr>
            <w:tcW w:w="1134" w:type="dxa"/>
            <w:vAlign w:val="center"/>
          </w:tcPr>
          <w:p w14:paraId="5310BD5A" w14:textId="25D9EBFC" w:rsidR="00284560" w:rsidRDefault="00284560" w:rsidP="00284560">
            <w:pPr>
              <w:jc w:val="center"/>
              <w:rPr>
                <w:lang w:val="en-GB"/>
              </w:rPr>
            </w:pPr>
            <w:r>
              <w:rPr>
                <w:lang w:val="en-GB"/>
              </w:rPr>
              <w:t>75.68</w:t>
            </w:r>
          </w:p>
        </w:tc>
        <w:tc>
          <w:tcPr>
            <w:tcW w:w="318" w:type="dxa"/>
          </w:tcPr>
          <w:p w14:paraId="1043F22E" w14:textId="77777777" w:rsidR="00284560" w:rsidRDefault="00284560" w:rsidP="00284560">
            <w:pPr>
              <w:jc w:val="center"/>
              <w:rPr>
                <w:lang w:val="en-GB"/>
              </w:rPr>
            </w:pPr>
          </w:p>
        </w:tc>
        <w:tc>
          <w:tcPr>
            <w:tcW w:w="1121" w:type="dxa"/>
            <w:vAlign w:val="center"/>
          </w:tcPr>
          <w:p w14:paraId="57F85632" w14:textId="4AD23521" w:rsidR="00284560" w:rsidRDefault="00284560" w:rsidP="00284560">
            <w:pPr>
              <w:jc w:val="center"/>
              <w:rPr>
                <w:lang w:val="en-GB"/>
              </w:rPr>
            </w:pPr>
            <w:r>
              <w:rPr>
                <w:lang w:val="en-GB"/>
              </w:rPr>
              <w:t>78.79</w:t>
            </w:r>
          </w:p>
        </w:tc>
        <w:tc>
          <w:tcPr>
            <w:tcW w:w="984" w:type="dxa"/>
            <w:vAlign w:val="center"/>
          </w:tcPr>
          <w:p w14:paraId="03AB1597" w14:textId="19D5769B" w:rsidR="00284560" w:rsidRDefault="00284560" w:rsidP="00284560">
            <w:pPr>
              <w:jc w:val="center"/>
              <w:rPr>
                <w:lang w:val="en-GB"/>
              </w:rPr>
            </w:pPr>
            <w:r>
              <w:rPr>
                <w:lang w:val="en-GB"/>
              </w:rPr>
              <w:t>85.45</w:t>
            </w:r>
          </w:p>
        </w:tc>
        <w:tc>
          <w:tcPr>
            <w:tcW w:w="826" w:type="dxa"/>
            <w:vAlign w:val="center"/>
          </w:tcPr>
          <w:p w14:paraId="3AC92D8B" w14:textId="7E99F332" w:rsidR="00284560" w:rsidRDefault="00284560" w:rsidP="00284560">
            <w:pPr>
              <w:jc w:val="center"/>
              <w:rPr>
                <w:lang w:val="en-GB"/>
              </w:rPr>
            </w:pPr>
            <w:r>
              <w:rPr>
                <w:lang w:val="en-GB"/>
              </w:rPr>
              <w:t>81.98</w:t>
            </w:r>
          </w:p>
        </w:tc>
      </w:tr>
      <w:tr w:rsidR="00284560" w14:paraId="2F934D2C" w14:textId="77777777" w:rsidTr="00264200">
        <w:trPr>
          <w:trHeight w:val="465"/>
        </w:trPr>
        <w:tc>
          <w:tcPr>
            <w:tcW w:w="2127" w:type="dxa"/>
            <w:vAlign w:val="center"/>
          </w:tcPr>
          <w:p w14:paraId="387992DA" w14:textId="77777777" w:rsidR="00284560" w:rsidRDefault="00284560" w:rsidP="00284560">
            <w:pPr>
              <w:jc w:val="left"/>
              <w:rPr>
                <w:lang w:val="en-GB"/>
              </w:rPr>
            </w:pPr>
            <w:r>
              <w:rPr>
                <w:lang w:val="en-GB"/>
              </w:rPr>
              <w:t>Relation Extraction</w:t>
            </w:r>
          </w:p>
        </w:tc>
        <w:tc>
          <w:tcPr>
            <w:tcW w:w="1134" w:type="dxa"/>
            <w:vAlign w:val="center"/>
          </w:tcPr>
          <w:p w14:paraId="2B03945B" w14:textId="77777777" w:rsidR="00284560" w:rsidRDefault="00284560" w:rsidP="00284560">
            <w:pPr>
              <w:jc w:val="center"/>
              <w:rPr>
                <w:lang w:val="en-GB"/>
              </w:rPr>
            </w:pPr>
            <w:r>
              <w:rPr>
                <w:lang w:val="en-GB"/>
              </w:rPr>
              <w:t>59.31</w:t>
            </w:r>
          </w:p>
        </w:tc>
        <w:tc>
          <w:tcPr>
            <w:tcW w:w="850" w:type="dxa"/>
            <w:vAlign w:val="center"/>
          </w:tcPr>
          <w:p w14:paraId="435F34C2" w14:textId="77777777" w:rsidR="00284560" w:rsidRDefault="00284560" w:rsidP="00284560">
            <w:pPr>
              <w:jc w:val="center"/>
              <w:rPr>
                <w:lang w:val="en-GB"/>
              </w:rPr>
            </w:pPr>
            <w:r>
              <w:rPr>
                <w:lang w:val="en-GB"/>
              </w:rPr>
              <w:t>64.32</w:t>
            </w:r>
          </w:p>
        </w:tc>
        <w:tc>
          <w:tcPr>
            <w:tcW w:w="1134" w:type="dxa"/>
            <w:vAlign w:val="center"/>
          </w:tcPr>
          <w:p w14:paraId="718EBA23" w14:textId="343EFBB6" w:rsidR="00284560" w:rsidRDefault="00284560" w:rsidP="00284560">
            <w:pPr>
              <w:jc w:val="center"/>
              <w:rPr>
                <w:lang w:val="en-GB"/>
              </w:rPr>
            </w:pPr>
            <w:r>
              <w:rPr>
                <w:lang w:val="en-GB"/>
              </w:rPr>
              <w:t>61.71</w:t>
            </w:r>
          </w:p>
        </w:tc>
        <w:tc>
          <w:tcPr>
            <w:tcW w:w="318" w:type="dxa"/>
          </w:tcPr>
          <w:p w14:paraId="593AC0C9" w14:textId="77777777" w:rsidR="00284560" w:rsidRDefault="00284560" w:rsidP="00284560">
            <w:pPr>
              <w:jc w:val="center"/>
              <w:rPr>
                <w:lang w:val="en-GB"/>
              </w:rPr>
            </w:pPr>
          </w:p>
        </w:tc>
        <w:tc>
          <w:tcPr>
            <w:tcW w:w="1121" w:type="dxa"/>
            <w:vAlign w:val="center"/>
          </w:tcPr>
          <w:p w14:paraId="0C505B24" w14:textId="199CA52F" w:rsidR="00284560" w:rsidRDefault="00284560" w:rsidP="00284560">
            <w:pPr>
              <w:jc w:val="center"/>
              <w:rPr>
                <w:lang w:val="en-GB"/>
              </w:rPr>
            </w:pPr>
            <w:r>
              <w:rPr>
                <w:lang w:val="en-GB"/>
              </w:rPr>
              <w:t>62.20</w:t>
            </w:r>
          </w:p>
        </w:tc>
        <w:tc>
          <w:tcPr>
            <w:tcW w:w="984" w:type="dxa"/>
            <w:vAlign w:val="center"/>
          </w:tcPr>
          <w:p w14:paraId="11B41E9D" w14:textId="0071F74A" w:rsidR="00284560" w:rsidRDefault="00284560" w:rsidP="00284560">
            <w:pPr>
              <w:jc w:val="center"/>
              <w:rPr>
                <w:lang w:val="en-GB"/>
              </w:rPr>
            </w:pPr>
            <w:r>
              <w:rPr>
                <w:lang w:val="en-GB"/>
              </w:rPr>
              <w:t>68.64</w:t>
            </w:r>
          </w:p>
        </w:tc>
        <w:tc>
          <w:tcPr>
            <w:tcW w:w="826" w:type="dxa"/>
            <w:vAlign w:val="center"/>
          </w:tcPr>
          <w:p w14:paraId="3677DE2E" w14:textId="73B60E78" w:rsidR="00284560" w:rsidRDefault="00284560" w:rsidP="00284560">
            <w:pPr>
              <w:jc w:val="center"/>
              <w:rPr>
                <w:lang w:val="en-GB"/>
              </w:rPr>
            </w:pPr>
            <w:r>
              <w:rPr>
                <w:lang w:val="en-GB"/>
              </w:rPr>
              <w:t>65.77</w:t>
            </w:r>
          </w:p>
        </w:tc>
      </w:tr>
      <w:tr w:rsidR="00284560" w14:paraId="0EDC0CBC" w14:textId="77777777" w:rsidTr="00264200">
        <w:trPr>
          <w:trHeight w:val="465"/>
        </w:trPr>
        <w:tc>
          <w:tcPr>
            <w:tcW w:w="2127" w:type="dxa"/>
            <w:vAlign w:val="center"/>
          </w:tcPr>
          <w:p w14:paraId="41046F3F" w14:textId="5D2AF060" w:rsidR="00284560" w:rsidRDefault="00284560" w:rsidP="00284560">
            <w:pPr>
              <w:jc w:val="left"/>
              <w:rPr>
                <w:lang w:val="en-GB"/>
              </w:rPr>
            </w:pPr>
            <w:r>
              <w:rPr>
                <w:lang w:val="en-GB"/>
              </w:rPr>
              <w:t>Relation Extraction</w:t>
            </w:r>
            <w:r>
              <w:rPr>
                <w:lang w:val="en-GB"/>
              </w:rPr>
              <w:br/>
              <w:t>(Relaxed)</w:t>
            </w:r>
          </w:p>
        </w:tc>
        <w:tc>
          <w:tcPr>
            <w:tcW w:w="1134" w:type="dxa"/>
            <w:vAlign w:val="center"/>
          </w:tcPr>
          <w:p w14:paraId="622C8AB1" w14:textId="77777777" w:rsidR="00284560" w:rsidRDefault="00284560" w:rsidP="00284560">
            <w:pPr>
              <w:jc w:val="center"/>
              <w:rPr>
                <w:lang w:val="en-GB"/>
              </w:rPr>
            </w:pPr>
            <w:r>
              <w:rPr>
                <w:lang w:val="en-GB"/>
              </w:rPr>
              <w:t>66.23</w:t>
            </w:r>
          </w:p>
        </w:tc>
        <w:tc>
          <w:tcPr>
            <w:tcW w:w="850" w:type="dxa"/>
            <w:vAlign w:val="center"/>
          </w:tcPr>
          <w:p w14:paraId="61D19B17" w14:textId="77777777" w:rsidR="00284560" w:rsidRDefault="00284560" w:rsidP="00284560">
            <w:pPr>
              <w:jc w:val="center"/>
              <w:rPr>
                <w:lang w:val="en-GB"/>
              </w:rPr>
            </w:pPr>
            <w:r>
              <w:rPr>
                <w:lang w:val="en-GB"/>
              </w:rPr>
              <w:t>71.83</w:t>
            </w:r>
          </w:p>
        </w:tc>
        <w:tc>
          <w:tcPr>
            <w:tcW w:w="1134" w:type="dxa"/>
            <w:vAlign w:val="center"/>
          </w:tcPr>
          <w:p w14:paraId="73F95E08" w14:textId="6F4B54CC" w:rsidR="00284560" w:rsidRDefault="00284560" w:rsidP="00284560">
            <w:pPr>
              <w:jc w:val="center"/>
              <w:rPr>
                <w:lang w:val="en-GB"/>
              </w:rPr>
            </w:pPr>
            <w:r>
              <w:rPr>
                <w:lang w:val="en-GB"/>
              </w:rPr>
              <w:t>68.92</w:t>
            </w:r>
          </w:p>
        </w:tc>
        <w:tc>
          <w:tcPr>
            <w:tcW w:w="318" w:type="dxa"/>
          </w:tcPr>
          <w:p w14:paraId="0C23E2F2" w14:textId="77777777" w:rsidR="00284560" w:rsidRDefault="00284560" w:rsidP="00284560">
            <w:pPr>
              <w:jc w:val="center"/>
              <w:rPr>
                <w:lang w:val="en-GB"/>
              </w:rPr>
            </w:pPr>
          </w:p>
        </w:tc>
        <w:tc>
          <w:tcPr>
            <w:tcW w:w="1121" w:type="dxa"/>
            <w:vAlign w:val="center"/>
          </w:tcPr>
          <w:p w14:paraId="0185DB8A" w14:textId="5E4089C6" w:rsidR="00284560" w:rsidRDefault="00284560" w:rsidP="00284560">
            <w:pPr>
              <w:jc w:val="center"/>
              <w:rPr>
                <w:lang w:val="en-GB"/>
              </w:rPr>
            </w:pPr>
            <w:r>
              <w:rPr>
                <w:lang w:val="en-GB"/>
              </w:rPr>
              <w:t>71.00</w:t>
            </w:r>
          </w:p>
        </w:tc>
        <w:tc>
          <w:tcPr>
            <w:tcW w:w="984" w:type="dxa"/>
            <w:vAlign w:val="center"/>
          </w:tcPr>
          <w:p w14:paraId="19FB78D3" w14:textId="66F463C7" w:rsidR="00284560" w:rsidRDefault="00284560" w:rsidP="00284560">
            <w:pPr>
              <w:rPr>
                <w:lang w:val="en-GB"/>
              </w:rPr>
            </w:pPr>
            <w:r>
              <w:rPr>
                <w:lang w:val="en-GB"/>
              </w:rPr>
              <w:t>77.00</w:t>
            </w:r>
          </w:p>
        </w:tc>
        <w:tc>
          <w:tcPr>
            <w:tcW w:w="826" w:type="dxa"/>
            <w:vAlign w:val="center"/>
          </w:tcPr>
          <w:p w14:paraId="4137A5AF" w14:textId="0127CB09" w:rsidR="00284560" w:rsidRDefault="00284560" w:rsidP="00284560">
            <w:pPr>
              <w:jc w:val="center"/>
              <w:rPr>
                <w:lang w:val="en-GB"/>
              </w:rPr>
            </w:pPr>
            <w:r>
              <w:rPr>
                <w:lang w:val="en-GB"/>
              </w:rPr>
              <w:t>73.87</w:t>
            </w:r>
          </w:p>
        </w:tc>
      </w:tr>
    </w:tbl>
    <w:p w14:paraId="05E7343D" w14:textId="6C0607E8" w:rsidR="00DE1771" w:rsidRDefault="00EB0C3D" w:rsidP="00EB0C3D">
      <w:pPr>
        <w:rPr>
          <w:lang w:val="en-GB"/>
        </w:rPr>
      </w:pPr>
      <w:r>
        <w:rPr>
          <w:lang w:val="en-GB"/>
        </w:rPr>
        <w:t xml:space="preserve"> </w:t>
      </w:r>
      <w:r w:rsidR="00B05B22">
        <w:rPr>
          <w:lang w:val="en-GB"/>
        </w:rPr>
        <w:t>Note. Relaxed Evaluation disregards exact matches for named entities, instead counting entities as correct if their spans overlap</w:t>
      </w:r>
    </w:p>
    <w:p w14:paraId="036F108E" w14:textId="77777777" w:rsidR="00451CF9" w:rsidRDefault="00451CF9" w:rsidP="00EB0C3D">
      <w:pPr>
        <w:rPr>
          <w:lang w:val="en-GB"/>
        </w:rPr>
      </w:pPr>
    </w:p>
    <w:p w14:paraId="599C19B0" w14:textId="01274731" w:rsidR="00EB0C3D" w:rsidRDefault="00EB0C3D" w:rsidP="008B0EAB">
      <w:pPr>
        <w:rPr>
          <w:lang w:val="en-GB"/>
        </w:rPr>
      </w:pPr>
      <w:r>
        <w:rPr>
          <w:lang w:val="en-GB"/>
        </w:rPr>
        <w:t xml:space="preserve">While there are no direct guidelines to evaluate the F1 score for IAA, </w:t>
      </w:r>
      <w:proofErr w:type="spellStart"/>
      <w:r>
        <w:rPr>
          <w:lang w:val="en-GB"/>
        </w:rPr>
        <w:t>Deleger</w:t>
      </w:r>
      <w:proofErr w:type="spellEnd"/>
      <w:r>
        <w:rPr>
          <w:lang w:val="en-GB"/>
        </w:rPr>
        <w:t xml:space="preserve"> et al. (2012) have found the score to be close to a token-level version of Cohen’s Kappa, i.e.</w:t>
      </w:r>
      <w:r w:rsidR="001E3DA7">
        <w:rPr>
          <w:lang w:val="en-GB"/>
        </w:rPr>
        <w:t>,</w:t>
      </w:r>
      <w:r>
        <w:rPr>
          <w:lang w:val="en-GB"/>
        </w:rPr>
        <w:t xml:space="preserve"> every token is categori</w:t>
      </w:r>
      <w:r w:rsidR="00FF24B4">
        <w:rPr>
          <w:lang w:val="en-GB"/>
        </w:rPr>
        <w:t>s</w:t>
      </w:r>
      <w:r>
        <w:rPr>
          <w:lang w:val="en-GB"/>
        </w:rPr>
        <w:t xml:space="preserve">ed as annotated or unannotated, and evaluate it with the same scale as Cohen’s Kappa. As such, the values achieved </w:t>
      </w:r>
      <w:r w:rsidR="005E5FF9">
        <w:rPr>
          <w:lang w:val="en-GB"/>
        </w:rPr>
        <w:t>on relation extraction</w:t>
      </w:r>
      <w:r>
        <w:rPr>
          <w:lang w:val="en-GB"/>
        </w:rPr>
        <w:t xml:space="preserve"> can be </w:t>
      </w:r>
      <w:r>
        <w:rPr>
          <w:lang w:val="en-GB"/>
        </w:rPr>
        <w:lastRenderedPageBreak/>
        <w:t>interpreted as substantial agreement (0.61 &lt; F1 &lt; 0.8)</w:t>
      </w:r>
      <w:r w:rsidR="00D74E58">
        <w:rPr>
          <w:lang w:val="en-GB"/>
        </w:rPr>
        <w:t xml:space="preserve"> between the annotators</w:t>
      </w:r>
      <w:r>
        <w:rPr>
          <w:lang w:val="en-GB"/>
        </w:rPr>
        <w:t>.</w:t>
      </w:r>
      <w:r w:rsidR="00041012">
        <w:rPr>
          <w:lang w:val="en-GB"/>
        </w:rPr>
        <w:t xml:space="preserve"> These values are in line with evaluations from Parolin et al. (2022).</w:t>
      </w:r>
    </w:p>
    <w:p w14:paraId="46DC6165" w14:textId="4DB86E1E" w:rsidR="008B0EAB" w:rsidRDefault="00E30EAC" w:rsidP="005B3BAF">
      <w:pPr>
        <w:pStyle w:val="berschrift2"/>
        <w:numPr>
          <w:ilvl w:val="1"/>
          <w:numId w:val="3"/>
        </w:numPr>
        <w:ind w:left="567" w:hanging="567"/>
        <w:rPr>
          <w:lang w:val="en-GB"/>
        </w:rPr>
      </w:pPr>
      <w:bookmarkStart w:id="49" w:name="_Toc123469288"/>
      <w:bookmarkStart w:id="50" w:name="_Toc125097329"/>
      <w:r>
        <w:rPr>
          <w:lang w:val="en-GB"/>
        </w:rPr>
        <w:t xml:space="preserve">Modelling </w:t>
      </w:r>
      <w:r w:rsidR="00435FB2">
        <w:rPr>
          <w:lang w:val="en-GB"/>
        </w:rPr>
        <w:t>M</w:t>
      </w:r>
      <w:r>
        <w:rPr>
          <w:lang w:val="en-GB"/>
        </w:rPr>
        <w:t>ethodology</w:t>
      </w:r>
      <w:bookmarkEnd w:id="49"/>
      <w:bookmarkEnd w:id="50"/>
      <w:r>
        <w:rPr>
          <w:lang w:val="en-GB"/>
        </w:rPr>
        <w:t xml:space="preserve"> </w:t>
      </w:r>
    </w:p>
    <w:p w14:paraId="2B98CBE5" w14:textId="50D9C6E5" w:rsidR="00840F05" w:rsidRDefault="00840F05" w:rsidP="00840F05">
      <w:pPr>
        <w:rPr>
          <w:lang w:val="en-GB"/>
        </w:rPr>
      </w:pPr>
      <w:r>
        <w:rPr>
          <w:lang w:val="en-GB"/>
        </w:rPr>
        <w:t>To answer the research question, two transformer models were trained. These models were selected so they represent two different approaches, a domain</w:t>
      </w:r>
      <w:r w:rsidR="00AE6FDB">
        <w:rPr>
          <w:lang w:val="en-GB"/>
        </w:rPr>
        <w:t>-</w:t>
      </w:r>
      <w:r>
        <w:rPr>
          <w:lang w:val="en-GB"/>
        </w:rPr>
        <w:t>specific and a task</w:t>
      </w:r>
      <w:r w:rsidR="00AE6FDB">
        <w:rPr>
          <w:lang w:val="en-GB"/>
        </w:rPr>
        <w:t>-</w:t>
      </w:r>
      <w:r>
        <w:rPr>
          <w:lang w:val="en-GB"/>
        </w:rPr>
        <w:t>specific model. The domain</w:t>
      </w:r>
      <w:r w:rsidR="00AE6FDB">
        <w:rPr>
          <w:lang w:val="en-GB"/>
        </w:rPr>
        <w:t>-</w:t>
      </w:r>
      <w:r>
        <w:rPr>
          <w:lang w:val="en-GB"/>
        </w:rPr>
        <w:t xml:space="preserve">specific model chosen is </w:t>
      </w:r>
      <w:proofErr w:type="spellStart"/>
      <w:r>
        <w:rPr>
          <w:lang w:val="en-GB"/>
        </w:rPr>
        <w:t>ConfliBERT</w:t>
      </w:r>
      <w:proofErr w:type="spellEnd"/>
      <w:r>
        <w:rPr>
          <w:lang w:val="en-GB"/>
        </w:rPr>
        <w:t xml:space="preserve"> </w:t>
      </w:r>
      <w:r w:rsidR="00FE5E6C">
        <w:rPr>
          <w:lang w:val="en-GB"/>
        </w:rPr>
        <w:t xml:space="preserve">(Hu et al., 2022) </w:t>
      </w:r>
      <w:r>
        <w:rPr>
          <w:lang w:val="en-GB"/>
        </w:rPr>
        <w:t xml:space="preserve">in an Encoder-Decoder-Architecture. This choice was made due to the promising pretraining </w:t>
      </w:r>
      <w:r w:rsidR="00221F27">
        <w:rPr>
          <w:lang w:val="en-GB"/>
        </w:rPr>
        <w:t xml:space="preserve">on several relevant corpora and public availability of the model. However, due to the model being based on BERT, it is necessary to deploy it both as </w:t>
      </w:r>
      <w:r w:rsidR="00AE6FDB">
        <w:rPr>
          <w:lang w:val="en-GB"/>
        </w:rPr>
        <w:t xml:space="preserve">an </w:t>
      </w:r>
      <w:r w:rsidR="00221F27">
        <w:rPr>
          <w:lang w:val="en-GB"/>
        </w:rPr>
        <w:t>encoder and decoder to the model to generate sequences, initiali</w:t>
      </w:r>
      <w:r w:rsidR="009C4032">
        <w:rPr>
          <w:lang w:val="en-GB"/>
        </w:rPr>
        <w:t>s</w:t>
      </w:r>
      <w:r w:rsidR="00221F27">
        <w:rPr>
          <w:lang w:val="en-GB"/>
        </w:rPr>
        <w:t xml:space="preserve">ing new layers. </w:t>
      </w:r>
      <w:r w:rsidR="009C4032">
        <w:rPr>
          <w:lang w:val="en-GB"/>
        </w:rPr>
        <w:t xml:space="preserve">This will result in </w:t>
      </w:r>
      <w:proofErr w:type="spellStart"/>
      <w:r w:rsidR="009C4032">
        <w:rPr>
          <w:lang w:val="en-GB"/>
        </w:rPr>
        <w:t>ConfliBERT</w:t>
      </w:r>
      <w:proofErr w:type="spellEnd"/>
      <w:r w:rsidR="009C4032">
        <w:rPr>
          <w:lang w:val="en-GB"/>
        </w:rPr>
        <w:t xml:space="preserve"> needing more thorough training to train the randomly initiali</w:t>
      </w:r>
      <w:r w:rsidR="00FF24B4">
        <w:rPr>
          <w:lang w:val="en-GB"/>
        </w:rPr>
        <w:t>s</w:t>
      </w:r>
      <w:r w:rsidR="009C4032">
        <w:rPr>
          <w:lang w:val="en-GB"/>
        </w:rPr>
        <w:t xml:space="preserve">ed encoder-decoder multi-head attention layers and linear activation layers used to decide for the most likely next token to generate. For this, it will be tested whether the model achieves better performance after pre-training on the unsupervised dataset. </w:t>
      </w:r>
    </w:p>
    <w:p w14:paraId="1A9F71A3" w14:textId="6A139FFD" w:rsidR="00221F27" w:rsidRDefault="00221F27" w:rsidP="00840F05">
      <w:pPr>
        <w:rPr>
          <w:lang w:val="en-GB"/>
        </w:rPr>
      </w:pPr>
      <w:r>
        <w:rPr>
          <w:lang w:val="en-GB"/>
        </w:rPr>
        <w:t xml:space="preserve">The </w:t>
      </w:r>
      <w:r w:rsidR="00122E84">
        <w:rPr>
          <w:lang w:val="en-GB"/>
        </w:rPr>
        <w:t>task</w:t>
      </w:r>
      <w:r w:rsidR="00AE6FDB">
        <w:rPr>
          <w:lang w:val="en-GB"/>
        </w:rPr>
        <w:t>-</w:t>
      </w:r>
      <w:r>
        <w:rPr>
          <w:lang w:val="en-GB"/>
        </w:rPr>
        <w:t>specific model chosen is REBEL (</w:t>
      </w:r>
      <w:r w:rsidR="007241D1">
        <w:rPr>
          <w:lang w:val="en-GB"/>
        </w:rPr>
        <w:t xml:space="preserve">Cabot &amp; </w:t>
      </w:r>
      <w:proofErr w:type="spellStart"/>
      <w:r w:rsidR="007241D1">
        <w:rPr>
          <w:lang w:val="en-GB"/>
        </w:rPr>
        <w:t>Navigli</w:t>
      </w:r>
      <w:proofErr w:type="spellEnd"/>
      <w:r w:rsidR="007241D1">
        <w:rPr>
          <w:lang w:val="en-GB"/>
        </w:rPr>
        <w:t>, 2021</w:t>
      </w:r>
      <w:r>
        <w:rPr>
          <w:lang w:val="en-GB"/>
        </w:rPr>
        <w:t>).</w:t>
      </w:r>
      <w:r w:rsidR="00122E84">
        <w:rPr>
          <w:lang w:val="en-GB"/>
        </w:rPr>
        <w:t xml:space="preserve"> As of current benchmark tests, REBEL is </w:t>
      </w:r>
      <w:r w:rsidR="00AE6FDB">
        <w:rPr>
          <w:lang w:val="en-GB"/>
        </w:rPr>
        <w:t>among</w:t>
      </w:r>
      <w:r w:rsidR="00122E84">
        <w:rPr>
          <w:lang w:val="en-GB"/>
        </w:rPr>
        <w:t xml:space="preserve"> the leading models on relevant benchmarks while also having experienced a thorough universal pre-training and being publicly available. </w:t>
      </w:r>
      <w:r w:rsidR="003B0087">
        <w:rPr>
          <w:lang w:val="en-GB"/>
        </w:rPr>
        <w:t xml:space="preserve">Further, the known relations of REBEL have a decent overlap with CAMEO relations, due to several political Wikipedia articles it was trained upon. </w:t>
      </w:r>
      <w:r w:rsidR="00122E84">
        <w:rPr>
          <w:lang w:val="en-GB"/>
        </w:rPr>
        <w:t xml:space="preserve">Given </w:t>
      </w:r>
      <w:r w:rsidR="00631BF0">
        <w:rPr>
          <w:lang w:val="en-GB"/>
        </w:rPr>
        <w:t>that the training of REBEL was conducted using</w:t>
      </w:r>
      <w:r w:rsidR="00122E84">
        <w:rPr>
          <w:lang w:val="en-GB"/>
        </w:rPr>
        <w:t xml:space="preserve"> a specific syntax for predicting relations, the annotated labels were formed in a way to inhibit the same syntax. </w:t>
      </w:r>
    </w:p>
    <w:p w14:paraId="3031A975" w14:textId="1E888203" w:rsidR="00C74219" w:rsidRDefault="00C74219" w:rsidP="00840F05">
      <w:pPr>
        <w:rPr>
          <w:lang w:val="en-GB"/>
        </w:rPr>
      </w:pPr>
      <w:r>
        <w:rPr>
          <w:lang w:val="en-GB"/>
        </w:rPr>
        <w:t>Both models were trained</w:t>
      </w:r>
      <w:r w:rsidR="000853C0">
        <w:rPr>
          <w:lang w:val="en-GB"/>
        </w:rPr>
        <w:t xml:space="preserve"> in Python 3.8.10</w:t>
      </w:r>
      <w:r>
        <w:rPr>
          <w:lang w:val="en-GB"/>
        </w:rPr>
        <w:t xml:space="preserve"> using public checkpoints from the </w:t>
      </w:r>
      <w:proofErr w:type="spellStart"/>
      <w:r>
        <w:rPr>
          <w:lang w:val="en-GB"/>
        </w:rPr>
        <w:t>Huggingface</w:t>
      </w:r>
      <w:proofErr w:type="spellEnd"/>
      <w:r>
        <w:rPr>
          <w:lang w:val="en-GB"/>
        </w:rPr>
        <w:t xml:space="preserve"> transformers library </w:t>
      </w:r>
      <w:r w:rsidR="000853C0">
        <w:rPr>
          <w:lang w:val="en-GB"/>
        </w:rPr>
        <w:t xml:space="preserve">4.18.0 </w:t>
      </w:r>
      <w:r>
        <w:rPr>
          <w:lang w:val="en-GB"/>
        </w:rPr>
        <w:t xml:space="preserve">in combination with </w:t>
      </w:r>
      <w:proofErr w:type="spellStart"/>
      <w:r>
        <w:rPr>
          <w:lang w:val="en-GB"/>
        </w:rPr>
        <w:t>PyTorch</w:t>
      </w:r>
      <w:proofErr w:type="spellEnd"/>
      <w:r>
        <w:rPr>
          <w:lang w:val="en-GB"/>
        </w:rPr>
        <w:t xml:space="preserve"> Lightning</w:t>
      </w:r>
      <w:r w:rsidR="000853C0">
        <w:rPr>
          <w:lang w:val="en-GB"/>
        </w:rPr>
        <w:t xml:space="preserve"> 1.8.3</w:t>
      </w:r>
      <w:r>
        <w:rPr>
          <w:lang w:val="en-GB"/>
        </w:rPr>
        <w:t xml:space="preserve"> Models were trained using one Nvidia Tesla V100 SXM2 32GB GPU provided by the Business School of Economics and Law Berlin. </w:t>
      </w:r>
    </w:p>
    <w:p w14:paraId="273FAFA3" w14:textId="19C4DE31" w:rsidR="00866819" w:rsidRPr="00866819" w:rsidRDefault="00866819" w:rsidP="005B3BAF">
      <w:pPr>
        <w:pStyle w:val="berschrift3"/>
        <w:numPr>
          <w:ilvl w:val="2"/>
          <w:numId w:val="3"/>
        </w:numPr>
        <w:ind w:left="709" w:hanging="709"/>
        <w:rPr>
          <w:lang w:val="en-GB"/>
        </w:rPr>
      </w:pPr>
      <w:bookmarkStart w:id="51" w:name="_Toc123469289"/>
      <w:bookmarkStart w:id="52" w:name="_Toc125097330"/>
      <w:r>
        <w:rPr>
          <w:lang w:val="en-GB"/>
        </w:rPr>
        <w:t xml:space="preserve">Training </w:t>
      </w:r>
      <w:r w:rsidR="00435FB2">
        <w:rPr>
          <w:lang w:val="en-GB"/>
        </w:rPr>
        <w:t>M</w:t>
      </w:r>
      <w:r>
        <w:rPr>
          <w:lang w:val="en-GB"/>
        </w:rPr>
        <w:t>ethod</w:t>
      </w:r>
      <w:bookmarkEnd w:id="51"/>
      <w:r w:rsidR="00435FB2">
        <w:rPr>
          <w:lang w:val="en-GB"/>
        </w:rPr>
        <w:t>ology</w:t>
      </w:r>
      <w:bookmarkEnd w:id="52"/>
    </w:p>
    <w:p w14:paraId="75A494D4" w14:textId="714D1040" w:rsidR="003A204C" w:rsidRDefault="00A67D34" w:rsidP="00840F05">
      <w:pPr>
        <w:rPr>
          <w:lang w:val="en-GB"/>
        </w:rPr>
      </w:pPr>
      <w:r>
        <w:rPr>
          <w:lang w:val="en-GB"/>
        </w:rPr>
        <w:t xml:space="preserve">Both models will be evaluated both with and without further pre-training on the unsupervised dataset. The pre-training on the unsupervised dataset does not employ masked language modelling or next sentence prediction, as </w:t>
      </w:r>
      <w:r w:rsidR="00CA2F9B">
        <w:rPr>
          <w:lang w:val="en-GB"/>
        </w:rPr>
        <w:t>used</w:t>
      </w:r>
      <w:r>
        <w:rPr>
          <w:lang w:val="en-GB"/>
        </w:rPr>
        <w:t xml:space="preserve"> by BERT and following models, but instead pre-trains directly on the sequence generation task. This choice was made due to both models already having received a thorough </w:t>
      </w:r>
      <w:r w:rsidR="00CA2F9B">
        <w:rPr>
          <w:lang w:val="en-GB"/>
        </w:rPr>
        <w:t xml:space="preserve">basic </w:t>
      </w:r>
      <w:r>
        <w:rPr>
          <w:lang w:val="en-GB"/>
        </w:rPr>
        <w:t>pre-training on large corpora</w:t>
      </w:r>
      <w:r w:rsidR="00A13F48">
        <w:rPr>
          <w:lang w:val="en-GB"/>
        </w:rPr>
        <w:t>.</w:t>
      </w:r>
      <w:r>
        <w:rPr>
          <w:lang w:val="en-GB"/>
        </w:rPr>
        <w:t xml:space="preserve"> </w:t>
      </w:r>
      <w:r w:rsidR="003A204C">
        <w:rPr>
          <w:lang w:val="en-GB"/>
        </w:rPr>
        <w:t xml:space="preserve">After pre-training the training checkpoint with the highest validation performance is used to finetune with the annotated dataset. </w:t>
      </w:r>
    </w:p>
    <w:p w14:paraId="4E0F5B3D" w14:textId="2F03F38A" w:rsidR="00300CF1" w:rsidRDefault="00300CF1" w:rsidP="00840F05">
      <w:pPr>
        <w:rPr>
          <w:lang w:val="en-GB"/>
        </w:rPr>
      </w:pPr>
      <w:r w:rsidRPr="009C664B">
        <w:rPr>
          <w:lang w:val="en-GB"/>
        </w:rPr>
        <w:t>The optimi</w:t>
      </w:r>
      <w:r w:rsidR="00FF24B4">
        <w:rPr>
          <w:lang w:val="en-GB"/>
        </w:rPr>
        <w:t>s</w:t>
      </w:r>
      <w:r w:rsidRPr="009C664B">
        <w:rPr>
          <w:lang w:val="en-GB"/>
        </w:rPr>
        <w:t xml:space="preserve">er chosen </w:t>
      </w:r>
      <w:r>
        <w:rPr>
          <w:lang w:val="en-GB"/>
        </w:rPr>
        <w:t>for training is Adam (</w:t>
      </w:r>
      <w:proofErr w:type="spellStart"/>
      <w:r>
        <w:rPr>
          <w:lang w:val="en-GB"/>
        </w:rPr>
        <w:t>Kingma</w:t>
      </w:r>
      <w:proofErr w:type="spellEnd"/>
      <w:r>
        <w:rPr>
          <w:lang w:val="en-GB"/>
        </w:rPr>
        <w:t xml:space="preserve"> &amp; Ba, 201</w:t>
      </w:r>
      <w:r w:rsidR="00D465A1">
        <w:rPr>
          <w:lang w:val="en-GB"/>
        </w:rPr>
        <w:t>4</w:t>
      </w:r>
      <w:r>
        <w:rPr>
          <w:lang w:val="en-GB"/>
        </w:rPr>
        <w:t>)</w:t>
      </w:r>
      <w:r w:rsidR="003A6B2C">
        <w:rPr>
          <w:lang w:val="en-GB"/>
        </w:rPr>
        <w:t xml:space="preserve"> with decoupled weight decay regulari</w:t>
      </w:r>
      <w:r w:rsidR="00AE5E22">
        <w:rPr>
          <w:lang w:val="en-GB"/>
        </w:rPr>
        <w:t>s</w:t>
      </w:r>
      <w:r w:rsidR="003A6B2C">
        <w:rPr>
          <w:lang w:val="en-GB"/>
        </w:rPr>
        <w:t>ation (</w:t>
      </w:r>
      <w:proofErr w:type="spellStart"/>
      <w:r w:rsidR="003A6B2C">
        <w:rPr>
          <w:lang w:val="en-GB"/>
        </w:rPr>
        <w:t>Loshc</w:t>
      </w:r>
      <w:r w:rsidR="000C5155">
        <w:rPr>
          <w:lang w:val="en-GB"/>
        </w:rPr>
        <w:t>h</w:t>
      </w:r>
      <w:r w:rsidR="003A6B2C">
        <w:rPr>
          <w:lang w:val="en-GB"/>
        </w:rPr>
        <w:t>ilov</w:t>
      </w:r>
      <w:proofErr w:type="spellEnd"/>
      <w:r w:rsidR="003A6B2C">
        <w:rPr>
          <w:lang w:val="en-GB"/>
        </w:rPr>
        <w:t xml:space="preserve"> &amp; </w:t>
      </w:r>
      <w:proofErr w:type="spellStart"/>
      <w:r w:rsidR="003A6B2C">
        <w:rPr>
          <w:lang w:val="en-GB"/>
        </w:rPr>
        <w:t>Hutter</w:t>
      </w:r>
      <w:proofErr w:type="spellEnd"/>
      <w:r w:rsidR="003A6B2C">
        <w:rPr>
          <w:lang w:val="en-GB"/>
        </w:rPr>
        <w:t>, 2019)</w:t>
      </w:r>
      <w:r>
        <w:rPr>
          <w:lang w:val="en-GB"/>
        </w:rPr>
        <w:t>. This decision was made due to</w:t>
      </w:r>
      <w:r w:rsidR="003A6B2C">
        <w:rPr>
          <w:lang w:val="en-GB"/>
        </w:rPr>
        <w:t xml:space="preserve"> Adam</w:t>
      </w:r>
      <w:r>
        <w:rPr>
          <w:lang w:val="en-GB"/>
        </w:rPr>
        <w:t xml:space="preserve"> </w:t>
      </w:r>
      <w:r>
        <w:rPr>
          <w:lang w:val="en-GB"/>
        </w:rPr>
        <w:lastRenderedPageBreak/>
        <w:t>being the default choice on both models trained while generally converging to lower losses faster, helping to achieve good results on large epoch training time.</w:t>
      </w:r>
      <w:r w:rsidR="003A6B2C">
        <w:rPr>
          <w:lang w:val="en-GB"/>
        </w:rPr>
        <w:t xml:space="preserve"> At the same time</w:t>
      </w:r>
      <w:r w:rsidR="00AE6FDB">
        <w:rPr>
          <w:lang w:val="en-GB"/>
        </w:rPr>
        <w:t>,</w:t>
      </w:r>
      <w:r w:rsidR="003A6B2C">
        <w:rPr>
          <w:lang w:val="en-GB"/>
        </w:rPr>
        <w:t xml:space="preserve"> weight decay regulari</w:t>
      </w:r>
      <w:r w:rsidR="00AE5E22">
        <w:rPr>
          <w:lang w:val="en-GB"/>
        </w:rPr>
        <w:t>s</w:t>
      </w:r>
      <w:r w:rsidR="003A6B2C">
        <w:rPr>
          <w:lang w:val="en-GB"/>
        </w:rPr>
        <w:t xml:space="preserve">ation has </w:t>
      </w:r>
      <w:r w:rsidR="00AE6FDB">
        <w:rPr>
          <w:lang w:val="en-GB"/>
        </w:rPr>
        <w:t xml:space="preserve">been </w:t>
      </w:r>
      <w:r w:rsidR="003A6B2C">
        <w:rPr>
          <w:lang w:val="en-GB"/>
        </w:rPr>
        <w:t xml:space="preserve">shown to improve Adam’s </w:t>
      </w:r>
      <w:r w:rsidR="00981D48">
        <w:rPr>
          <w:lang w:val="en-GB"/>
        </w:rPr>
        <w:t>results</w:t>
      </w:r>
      <w:r w:rsidR="003A6B2C">
        <w:rPr>
          <w:lang w:val="en-GB"/>
        </w:rPr>
        <w:t xml:space="preserve"> in terms of generali</w:t>
      </w:r>
      <w:r w:rsidR="00AE5E22">
        <w:rPr>
          <w:lang w:val="en-GB"/>
        </w:rPr>
        <w:t>s</w:t>
      </w:r>
      <w:r w:rsidR="003A6B2C">
        <w:rPr>
          <w:lang w:val="en-GB"/>
        </w:rPr>
        <w:t xml:space="preserve">ation </w:t>
      </w:r>
      <w:r w:rsidR="004B2B04">
        <w:rPr>
          <w:lang w:val="en-GB"/>
        </w:rPr>
        <w:t>(</w:t>
      </w:r>
      <w:proofErr w:type="spellStart"/>
      <w:r w:rsidR="004B2B04">
        <w:rPr>
          <w:lang w:val="en-GB"/>
        </w:rPr>
        <w:t>Loshc</w:t>
      </w:r>
      <w:r w:rsidR="000C5155">
        <w:rPr>
          <w:lang w:val="en-GB"/>
        </w:rPr>
        <w:t>h</w:t>
      </w:r>
      <w:r w:rsidR="004B2B04">
        <w:rPr>
          <w:lang w:val="en-GB"/>
        </w:rPr>
        <w:t>ilov</w:t>
      </w:r>
      <w:proofErr w:type="spellEnd"/>
      <w:r w:rsidR="004B2B04">
        <w:rPr>
          <w:lang w:val="en-GB"/>
        </w:rPr>
        <w:t xml:space="preserve"> &amp; </w:t>
      </w:r>
      <w:proofErr w:type="spellStart"/>
      <w:r w:rsidR="004B2B04">
        <w:rPr>
          <w:lang w:val="en-GB"/>
        </w:rPr>
        <w:t>Hutter</w:t>
      </w:r>
      <w:proofErr w:type="spellEnd"/>
      <w:r w:rsidR="004B2B04">
        <w:rPr>
          <w:lang w:val="en-GB"/>
        </w:rPr>
        <w:t>, 2019).</w:t>
      </w:r>
      <w:r>
        <w:rPr>
          <w:lang w:val="en-GB"/>
        </w:rPr>
        <w:t xml:space="preserve"> </w:t>
      </w:r>
    </w:p>
    <w:p w14:paraId="410215EA" w14:textId="1602DE2F" w:rsidR="00A67D34" w:rsidRDefault="00BB5F65" w:rsidP="00840F05">
      <w:pPr>
        <w:rPr>
          <w:lang w:val="en-GB"/>
        </w:rPr>
      </w:pPr>
      <w:r>
        <w:rPr>
          <w:lang w:val="en-GB"/>
        </w:rPr>
        <w:t>S</w:t>
      </w:r>
      <w:r w:rsidR="00A67D34">
        <w:rPr>
          <w:lang w:val="en-GB"/>
        </w:rPr>
        <w:t xml:space="preserve">everal strategies will be employed to reduce overfitting, given the comparatively small datasets used for </w:t>
      </w:r>
      <w:r w:rsidR="00A37A22">
        <w:rPr>
          <w:lang w:val="en-GB"/>
        </w:rPr>
        <w:t>fine-tuning</w:t>
      </w:r>
      <w:r w:rsidR="00A67D34">
        <w:rPr>
          <w:lang w:val="en-GB"/>
        </w:rPr>
        <w:t xml:space="preserve">. </w:t>
      </w:r>
      <w:r w:rsidR="00523673">
        <w:rPr>
          <w:lang w:val="en-GB"/>
        </w:rPr>
        <w:t xml:space="preserve">Due to the small size and date range of the annotated dataset, several ongoing political events keep reappearing with the same relation and entities throughout different samples. </w:t>
      </w:r>
      <w:r w:rsidR="00A67D34">
        <w:rPr>
          <w:lang w:val="en-GB"/>
        </w:rPr>
        <w:t xml:space="preserve">To reduce the co-occurrence of </w:t>
      </w:r>
      <w:r w:rsidR="00523673">
        <w:rPr>
          <w:lang w:val="en-GB"/>
        </w:rPr>
        <w:t>entities reappearing</w:t>
      </w:r>
      <w:r w:rsidR="00A67D34">
        <w:rPr>
          <w:lang w:val="en-GB"/>
        </w:rPr>
        <w:t xml:space="preserve"> in the same relation</w:t>
      </w:r>
      <w:r w:rsidR="00523673">
        <w:rPr>
          <w:lang w:val="en-GB"/>
        </w:rPr>
        <w:t xml:space="preserve"> type</w:t>
      </w:r>
      <w:r w:rsidR="00A67D34">
        <w:rPr>
          <w:lang w:val="en-GB"/>
        </w:rPr>
        <w:t>, such as “Putin”</w:t>
      </w:r>
      <w:r w:rsidR="00523673">
        <w:rPr>
          <w:lang w:val="en-GB"/>
        </w:rPr>
        <w:t xml:space="preserve"> and</w:t>
      </w:r>
      <w:r w:rsidR="00A67D34">
        <w:rPr>
          <w:lang w:val="en-GB"/>
        </w:rPr>
        <w:t xml:space="preserve"> “Russia”</w:t>
      </w:r>
      <w:r w:rsidR="00523673">
        <w:rPr>
          <w:lang w:val="en-GB"/>
        </w:rPr>
        <w:t xml:space="preserve"> often appearing with</w:t>
      </w:r>
      <w:r w:rsidR="00A67D34">
        <w:rPr>
          <w:lang w:val="en-GB"/>
        </w:rPr>
        <w:t xml:space="preserve"> “War”</w:t>
      </w:r>
      <w:r w:rsidR="00523673">
        <w:rPr>
          <w:lang w:val="en-GB"/>
        </w:rPr>
        <w:t xml:space="preserve"> and </w:t>
      </w:r>
      <w:r w:rsidR="00A67D34">
        <w:rPr>
          <w:lang w:val="en-GB"/>
        </w:rPr>
        <w:t>“Invasion”</w:t>
      </w:r>
      <w:r w:rsidR="00523673">
        <w:rPr>
          <w:lang w:val="en-GB"/>
        </w:rPr>
        <w:t xml:space="preserve"> or </w:t>
      </w:r>
      <w:r w:rsidR="00A67D34">
        <w:rPr>
          <w:lang w:val="en-GB"/>
        </w:rPr>
        <w:t>“Zelenskyy” and “Ukraine”, entity masking is employed. This replace</w:t>
      </w:r>
      <w:r w:rsidR="00D15940">
        <w:rPr>
          <w:lang w:val="en-GB"/>
        </w:rPr>
        <w:t>s</w:t>
      </w:r>
      <w:r w:rsidR="00281392">
        <w:rPr>
          <w:lang w:val="en-GB"/>
        </w:rPr>
        <w:t xml:space="preserve"> random</w:t>
      </w:r>
      <w:r w:rsidR="00A67D34">
        <w:rPr>
          <w:lang w:val="en-GB"/>
        </w:rPr>
        <w:t xml:space="preserve"> entities that are part of the label </w:t>
      </w:r>
      <w:r w:rsidR="00AE6FDB">
        <w:rPr>
          <w:lang w:val="en-GB"/>
        </w:rPr>
        <w:t>at</w:t>
      </w:r>
      <w:r w:rsidR="00A67D34">
        <w:rPr>
          <w:lang w:val="en-GB"/>
        </w:rPr>
        <w:t xml:space="preserve"> the beginning of every epoch with a randomly initialised mask token.</w:t>
      </w:r>
      <w:r w:rsidR="008D6DCF">
        <w:rPr>
          <w:lang w:val="en-GB"/>
        </w:rPr>
        <w:t xml:space="preserve"> This can be considered an ongoing data augmentation</w:t>
      </w:r>
      <w:r w:rsidR="00507E13">
        <w:rPr>
          <w:lang w:val="en-GB"/>
        </w:rPr>
        <w:t>, as new data samples are created every epoch</w:t>
      </w:r>
      <w:r w:rsidR="008D6DCF">
        <w:rPr>
          <w:lang w:val="en-GB"/>
        </w:rPr>
        <w:t>.</w:t>
      </w:r>
      <w:r w:rsidR="00A67D34">
        <w:rPr>
          <w:lang w:val="en-GB"/>
        </w:rPr>
        <w:t xml:space="preserve"> </w:t>
      </w:r>
      <w:r w:rsidR="00281392">
        <w:rPr>
          <w:lang w:val="en-GB"/>
        </w:rPr>
        <w:t xml:space="preserve">While it is expected for the model to easily identify the mask token as one of the relevant entities in a triplet, </w:t>
      </w:r>
      <w:r w:rsidR="00523673">
        <w:rPr>
          <w:lang w:val="en-GB"/>
        </w:rPr>
        <w:t>it will stop the model from guessing the relation based on the entity name, which is generally biased behaviour, forcing it to focus on relevant tokens as indicators for relations.</w:t>
      </w:r>
      <w:r w:rsidR="00AD4324">
        <w:rPr>
          <w:lang w:val="en-GB"/>
        </w:rPr>
        <w:t xml:space="preserve"> As the unsupervised data contains relations from the last four years and the test set of the annotated data contains relations from over a decade ago, this will likely have a positive influence on test performance.</w:t>
      </w:r>
      <w:r w:rsidR="00523673">
        <w:rPr>
          <w:lang w:val="en-GB"/>
        </w:rPr>
        <w:t xml:space="preserve"> </w:t>
      </w:r>
      <w:r w:rsidR="00A67D34">
        <w:rPr>
          <w:lang w:val="en-GB"/>
        </w:rPr>
        <w:t>The rate at which this masking happens is tuned for every model respectively.</w:t>
      </w:r>
    </w:p>
    <w:p w14:paraId="12A211D8" w14:textId="3BF3F5FE" w:rsidR="003A204C" w:rsidRDefault="003A204C" w:rsidP="00840F05">
      <w:pPr>
        <w:rPr>
          <w:lang w:val="en-GB"/>
        </w:rPr>
      </w:pPr>
      <w:r>
        <w:rPr>
          <w:lang w:val="en-GB"/>
        </w:rPr>
        <w:t>Early stopping during training is used to save computation resources and reduce overfitting. The early stopping is based on the main performance metric, the m</w:t>
      </w:r>
      <w:r w:rsidR="00A52770">
        <w:rPr>
          <w:lang w:val="en-GB"/>
        </w:rPr>
        <w:t>a</w:t>
      </w:r>
      <w:r>
        <w:rPr>
          <w:lang w:val="en-GB"/>
        </w:rPr>
        <w:t xml:space="preserve">cro F1 score, not improving over </w:t>
      </w:r>
      <w:r w:rsidR="00A52770">
        <w:rPr>
          <w:lang w:val="en-GB"/>
        </w:rPr>
        <w:t>4</w:t>
      </w:r>
      <w:r>
        <w:rPr>
          <w:lang w:val="en-GB"/>
        </w:rPr>
        <w:t xml:space="preserve"> epochs. After stopping, the checkpoint which yielded the </w:t>
      </w:r>
      <w:r w:rsidR="00981D48">
        <w:rPr>
          <w:lang w:val="en-GB"/>
        </w:rPr>
        <w:t>best results</w:t>
      </w:r>
      <w:r>
        <w:rPr>
          <w:lang w:val="en-GB"/>
        </w:rPr>
        <w:t xml:space="preserve"> on the metric is loaded and used for evaluation on the test set.</w:t>
      </w:r>
    </w:p>
    <w:p w14:paraId="61FC6DEF" w14:textId="05BC3E33" w:rsidR="00C6113B" w:rsidRDefault="00B176C4" w:rsidP="00840F05">
      <w:pPr>
        <w:rPr>
          <w:lang w:val="en-GB"/>
        </w:rPr>
      </w:pPr>
      <w:r>
        <w:rPr>
          <w:lang w:val="en-GB"/>
        </w:rPr>
        <w:t xml:space="preserve">To further reduce </w:t>
      </w:r>
      <w:r w:rsidR="00E30EAC">
        <w:rPr>
          <w:lang w:val="en-GB"/>
        </w:rPr>
        <w:t>overfitting, a</w:t>
      </w:r>
      <w:r w:rsidR="007241D1">
        <w:rPr>
          <w:lang w:val="en-GB"/>
        </w:rPr>
        <w:t>n exponential</w:t>
      </w:r>
      <w:r w:rsidR="00E30EAC">
        <w:rPr>
          <w:lang w:val="en-GB"/>
        </w:rPr>
        <w:t xml:space="preserve"> learning rate decay was used, reducing the learning rate</w:t>
      </w:r>
      <w:r w:rsidR="00FB428B">
        <w:rPr>
          <w:lang w:val="en-GB"/>
        </w:rPr>
        <w:t xml:space="preserve"> </w:t>
      </w:r>
      <w:proofErr w:type="spellStart"/>
      <w:r w:rsidR="00FB428B" w:rsidRPr="00FB428B">
        <w:rPr>
          <w:i/>
          <w:iCs/>
          <w:lang w:val="en-GB"/>
        </w:rPr>
        <w:t>lr</w:t>
      </w:r>
      <w:proofErr w:type="spellEnd"/>
      <w:r w:rsidR="00E30EAC">
        <w:rPr>
          <w:lang w:val="en-GB"/>
        </w:rPr>
        <w:t xml:space="preserve"> relative to the number of epochs trained already</w:t>
      </w:r>
      <w:r w:rsidR="00FB428B">
        <w:rPr>
          <w:lang w:val="en-GB"/>
        </w:rPr>
        <w:t xml:space="preserve"> by a decay factor </w:t>
      </w:r>
      <w:r w:rsidR="00FB428B" w:rsidRPr="00FB428B">
        <w:rPr>
          <w:i/>
          <w:iCs/>
          <w:lang w:val="en-GB"/>
        </w:rPr>
        <w:t>d</w:t>
      </w:r>
      <w:r w:rsidR="00E30EAC">
        <w:rPr>
          <w:lang w:val="en-GB"/>
        </w:rPr>
        <w:t>.</w:t>
      </w:r>
      <w:r w:rsidR="0040044F">
        <w:rPr>
          <w:lang w:val="en-GB"/>
        </w:rPr>
        <w:t xml:space="preserve"> </w:t>
      </w:r>
    </w:p>
    <w:p w14:paraId="540DFEAE" w14:textId="680ECDDC" w:rsidR="00C6113B" w:rsidRPr="00324BD7" w:rsidRDefault="00000000" w:rsidP="00FB428B">
      <w:pPr>
        <w:ind w:left="2124" w:firstLine="708"/>
        <w:jc w:val="left"/>
        <w:rPr>
          <w:lang w:val="en-GB"/>
        </w:rPr>
      </w:pPr>
      <m:oMath>
        <m:sSub>
          <m:sSubPr>
            <m:ctrlPr>
              <w:rPr>
                <w:rFonts w:ascii="Cambria Math" w:hAnsi="Cambria Math"/>
                <w:i/>
                <w:lang w:val="en-GB"/>
              </w:rPr>
            </m:ctrlPr>
          </m:sSubPr>
          <m:e>
            <m:r>
              <w:rPr>
                <w:rFonts w:ascii="Cambria Math" w:hAnsi="Cambria Math"/>
                <w:lang w:val="en-GB"/>
              </w:rPr>
              <m:t xml:space="preserve">lr </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lr</m:t>
            </m:r>
          </m:e>
          <m:sub>
            <m:r>
              <w:rPr>
                <w:rFonts w:ascii="Cambria Math" w:hAnsi="Cambria Math"/>
                <w:lang w:val="en-GB"/>
              </w:rPr>
              <m:t>initial</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e </m:t>
            </m:r>
          </m:e>
          <m:sup>
            <m:r>
              <w:rPr>
                <w:rFonts w:ascii="Cambria Math" w:hAnsi="Cambria Math"/>
                <w:lang w:val="en-GB"/>
              </w:rPr>
              <m:t>-d*epoch</m:t>
            </m:r>
          </m:sup>
        </m:sSup>
      </m:oMath>
      <w:r w:rsidR="00324BD7">
        <w:rPr>
          <w:rFonts w:eastAsiaTheme="minorEastAsia"/>
          <w:lang w:val="en-GB"/>
        </w:rPr>
        <w:t xml:space="preserve"> </w:t>
      </w:r>
      <w:r w:rsidR="00324BD7">
        <w:rPr>
          <w:rFonts w:eastAsiaTheme="minorEastAsia"/>
          <w:lang w:val="en-GB"/>
        </w:rPr>
        <w:tab/>
      </w:r>
      <w:r w:rsidR="00FB428B">
        <w:rPr>
          <w:rFonts w:eastAsiaTheme="minorEastAsia"/>
          <w:lang w:val="en-GB"/>
        </w:rPr>
        <w:tab/>
      </w:r>
      <w:r w:rsidR="00FB428B">
        <w:rPr>
          <w:rFonts w:eastAsiaTheme="minorEastAsia"/>
          <w:lang w:val="en-GB"/>
        </w:rPr>
        <w:tab/>
      </w:r>
      <w:r w:rsidR="00FB428B">
        <w:rPr>
          <w:rFonts w:eastAsiaTheme="minorEastAsia"/>
          <w:lang w:val="en-GB"/>
        </w:rPr>
        <w:tab/>
      </w:r>
      <w:r w:rsidR="00324BD7">
        <w:rPr>
          <w:rFonts w:eastAsiaTheme="minorEastAsia"/>
          <w:lang w:val="en-GB"/>
        </w:rPr>
        <w:t>(</w:t>
      </w:r>
      <w:r w:rsidR="004D1A11">
        <w:rPr>
          <w:rFonts w:eastAsiaTheme="minorEastAsia"/>
          <w:lang w:val="en-GB"/>
        </w:rPr>
        <w:t>6</w:t>
      </w:r>
      <w:r w:rsidR="00324BD7">
        <w:rPr>
          <w:rFonts w:eastAsiaTheme="minorEastAsia"/>
          <w:lang w:val="en-GB"/>
        </w:rPr>
        <w:t>)</w:t>
      </w:r>
    </w:p>
    <w:p w14:paraId="02F94207" w14:textId="206041E0" w:rsidR="00B176C4" w:rsidRDefault="0040044F" w:rsidP="00840F05">
      <w:pPr>
        <w:rPr>
          <w:lang w:val="en-GB"/>
        </w:rPr>
      </w:pPr>
      <w:r>
        <w:rPr>
          <w:lang w:val="en-GB"/>
        </w:rPr>
        <w:t xml:space="preserve">By slowing down the learning rate of the model, the learning of noise within data is reduced and the learning of complex patterns </w:t>
      </w:r>
      <w:r w:rsidR="00AE6FDB">
        <w:rPr>
          <w:lang w:val="en-GB"/>
        </w:rPr>
        <w:t xml:space="preserve">is </w:t>
      </w:r>
      <w:r>
        <w:rPr>
          <w:lang w:val="en-GB"/>
        </w:rPr>
        <w:t>improved (You et al., 2019).</w:t>
      </w:r>
      <w:r w:rsidR="00E30EAC">
        <w:rPr>
          <w:lang w:val="en-GB"/>
        </w:rPr>
        <w:t xml:space="preserve"> The decay </w:t>
      </w:r>
      <w:r w:rsidR="00FB428B" w:rsidRPr="00FB428B">
        <w:rPr>
          <w:i/>
          <w:iCs/>
          <w:lang w:val="en-GB"/>
        </w:rPr>
        <w:t>d</w:t>
      </w:r>
      <w:r w:rsidR="00FB428B">
        <w:rPr>
          <w:lang w:val="en-GB"/>
        </w:rPr>
        <w:t xml:space="preserve"> </w:t>
      </w:r>
      <w:r w:rsidR="00E30EAC">
        <w:rPr>
          <w:lang w:val="en-GB"/>
        </w:rPr>
        <w:t xml:space="preserve">was </w:t>
      </w:r>
      <w:r w:rsidR="00FB428B">
        <w:rPr>
          <w:lang w:val="en-GB"/>
        </w:rPr>
        <w:t>set</w:t>
      </w:r>
      <w:r w:rsidR="00E30EAC">
        <w:rPr>
          <w:lang w:val="en-GB"/>
        </w:rPr>
        <w:t xml:space="preserve"> based on hyperparameter tuning. Similarly, warmup epochs were used to reduce early overfitting by </w:t>
      </w:r>
      <w:r w:rsidR="00A4342B">
        <w:rPr>
          <w:lang w:val="en-GB"/>
        </w:rPr>
        <w:t>scaling the learning rate</w:t>
      </w:r>
      <w:r w:rsidR="00300CF1">
        <w:rPr>
          <w:lang w:val="en-GB"/>
        </w:rPr>
        <w:t xml:space="preserve"> with a factor of 0.1</w:t>
      </w:r>
      <w:r w:rsidR="00A4342B">
        <w:rPr>
          <w:lang w:val="en-GB"/>
        </w:rPr>
        <w:t xml:space="preserve"> for the first </w:t>
      </w:r>
      <w:r w:rsidR="00300CF1">
        <w:rPr>
          <w:lang w:val="en-GB"/>
        </w:rPr>
        <w:t>2</w:t>
      </w:r>
      <w:r w:rsidR="00A4342B">
        <w:rPr>
          <w:lang w:val="en-GB"/>
        </w:rPr>
        <w:t xml:space="preserve"> training epochs</w:t>
      </w:r>
      <w:r w:rsidR="00E30EAC">
        <w:rPr>
          <w:lang w:val="en-GB"/>
        </w:rPr>
        <w:t>.</w:t>
      </w:r>
      <w:r w:rsidR="00300CF1">
        <w:rPr>
          <w:lang w:val="en-GB"/>
        </w:rPr>
        <w:t xml:space="preserve"> This has been proven to increase learning and convergence speed due to the optimi</w:t>
      </w:r>
      <w:r w:rsidR="00FF24B4">
        <w:rPr>
          <w:lang w:val="en-GB"/>
        </w:rPr>
        <w:t>s</w:t>
      </w:r>
      <w:r w:rsidR="00300CF1">
        <w:rPr>
          <w:lang w:val="en-GB"/>
        </w:rPr>
        <w:t>ers converging to bad local optima during the first epochs of training, given the high initial learning rate (Liu et al., 202</w:t>
      </w:r>
      <w:r w:rsidR="00D66DF3">
        <w:rPr>
          <w:lang w:val="en-GB"/>
        </w:rPr>
        <w:t>1</w:t>
      </w:r>
      <w:r w:rsidR="00300CF1">
        <w:rPr>
          <w:lang w:val="en-GB"/>
        </w:rPr>
        <w:t>).</w:t>
      </w:r>
    </w:p>
    <w:p w14:paraId="19265AAE" w14:textId="57192926" w:rsidR="003A204C" w:rsidRDefault="003A204C" w:rsidP="00840F05">
      <w:pPr>
        <w:rPr>
          <w:rStyle w:val="pl-s"/>
          <w:lang w:val="en-GB"/>
        </w:rPr>
      </w:pPr>
      <w:r>
        <w:rPr>
          <w:lang w:val="en-GB"/>
        </w:rPr>
        <w:t>As some papers argue, it is easier to learn the relation classification task th</w:t>
      </w:r>
      <w:r w:rsidR="00AE6FDB">
        <w:rPr>
          <w:lang w:val="en-GB"/>
        </w:rPr>
        <w:t>a</w:t>
      </w:r>
      <w:r>
        <w:rPr>
          <w:lang w:val="en-GB"/>
        </w:rPr>
        <w:t>n</w:t>
      </w:r>
      <w:r w:rsidR="00AE6FDB">
        <w:rPr>
          <w:lang w:val="en-GB"/>
        </w:rPr>
        <w:t xml:space="preserve"> to</w:t>
      </w:r>
      <w:r>
        <w:rPr>
          <w:lang w:val="en-GB"/>
        </w:rPr>
        <w:t xml:space="preserve"> identify relevant entities</w:t>
      </w:r>
      <w:r w:rsidR="00895C1C">
        <w:rPr>
          <w:lang w:val="en-GB"/>
        </w:rPr>
        <w:t xml:space="preserve"> suggesting the use of entity hinting (</w:t>
      </w:r>
      <w:r w:rsidR="00300CF1">
        <w:rPr>
          <w:lang w:val="en-GB"/>
        </w:rPr>
        <w:t>Han et al., 2020; Giorgi et al., 2022</w:t>
      </w:r>
      <w:r w:rsidR="00895C1C">
        <w:rPr>
          <w:lang w:val="en-GB"/>
        </w:rPr>
        <w:t>)</w:t>
      </w:r>
      <w:r>
        <w:rPr>
          <w:lang w:val="en-GB"/>
        </w:rPr>
        <w:t>.</w:t>
      </w:r>
      <w:r w:rsidR="00895C1C">
        <w:rPr>
          <w:lang w:val="en-GB"/>
        </w:rPr>
        <w:t xml:space="preserve"> </w:t>
      </w:r>
      <w:proofErr w:type="gramStart"/>
      <w:r w:rsidR="008B2F3A">
        <w:rPr>
          <w:lang w:val="en-GB"/>
        </w:rPr>
        <w:lastRenderedPageBreak/>
        <w:t>Similar to</w:t>
      </w:r>
      <w:proofErr w:type="gramEnd"/>
      <w:r w:rsidR="008B2F3A">
        <w:rPr>
          <w:lang w:val="en-GB"/>
        </w:rPr>
        <w:t xml:space="preserve"> </w:t>
      </w:r>
      <w:r w:rsidR="00300CF1">
        <w:rPr>
          <w:lang w:val="en-GB"/>
        </w:rPr>
        <w:t>Giorgi et al. (2022),</w:t>
      </w:r>
      <w:r w:rsidR="008B2F3A">
        <w:rPr>
          <w:lang w:val="en-GB"/>
        </w:rPr>
        <w:t xml:space="preserve"> t</w:t>
      </w:r>
      <w:r w:rsidR="00895C1C">
        <w:rPr>
          <w:lang w:val="en-GB"/>
        </w:rPr>
        <w:t xml:space="preserve">his </w:t>
      </w:r>
      <w:r w:rsidR="008B2F3A">
        <w:rPr>
          <w:lang w:val="en-GB"/>
        </w:rPr>
        <w:t>was implemented in two different ways. First, utili</w:t>
      </w:r>
      <w:r w:rsidR="005032AB">
        <w:rPr>
          <w:lang w:val="en-GB"/>
        </w:rPr>
        <w:t>s</w:t>
      </w:r>
      <w:r w:rsidR="008B2F3A">
        <w:rPr>
          <w:lang w:val="en-GB"/>
        </w:rPr>
        <w:t xml:space="preserve">ing a pre-trained spaCy </w:t>
      </w:r>
      <w:r w:rsidR="0086180F">
        <w:rPr>
          <w:lang w:val="en-GB"/>
        </w:rPr>
        <w:t>NER</w:t>
      </w:r>
      <w:r w:rsidR="008B2F3A">
        <w:rPr>
          <w:lang w:val="en-GB"/>
        </w:rPr>
        <w:t xml:space="preserve"> pipeline, adding </w:t>
      </w:r>
      <w:r w:rsidR="00261CD0">
        <w:rPr>
          <w:lang w:val="en-GB"/>
        </w:rPr>
        <w:t xml:space="preserve">special </w:t>
      </w:r>
      <w:r w:rsidR="008B2F3A">
        <w:rPr>
          <w:lang w:val="en-GB"/>
        </w:rPr>
        <w:t xml:space="preserve">entities </w:t>
      </w:r>
      <w:r w:rsidR="00261CD0">
        <w:rPr>
          <w:lang w:val="en-GB"/>
        </w:rPr>
        <w:t xml:space="preserve">tokens </w:t>
      </w:r>
      <w:r w:rsidR="008B2F3A">
        <w:rPr>
          <w:lang w:val="en-GB"/>
        </w:rPr>
        <w:t xml:space="preserve">in front of </w:t>
      </w:r>
      <w:r w:rsidR="00261CD0">
        <w:rPr>
          <w:lang w:val="en-GB"/>
        </w:rPr>
        <w:t xml:space="preserve">and behind the entities inside </w:t>
      </w:r>
      <w:r w:rsidR="008B2F3A">
        <w:rPr>
          <w:lang w:val="en-GB"/>
        </w:rPr>
        <w:t>the text input if they are of relevant types, such as “GPE” (geopolitical entity), “NORP” (</w:t>
      </w:r>
      <w:r w:rsidR="008B2F3A" w:rsidRPr="003902AD">
        <w:rPr>
          <w:lang w:val="en-GB"/>
        </w:rPr>
        <w:t>nationalities or religious or political groups</w:t>
      </w:r>
      <w:r w:rsidR="008B2F3A">
        <w:rPr>
          <w:lang w:val="en-GB"/>
        </w:rPr>
        <w:t>), “EVENTS”, “FAC” (</w:t>
      </w:r>
      <w:r w:rsidR="008B2F3A" w:rsidRPr="003902AD">
        <w:rPr>
          <w:rStyle w:val="pl-s"/>
          <w:lang w:val="en-GB"/>
        </w:rPr>
        <w:t>Buildings, airports, highways, bridges, etc.</w:t>
      </w:r>
      <w:r w:rsidR="008B2F3A">
        <w:rPr>
          <w:rStyle w:val="pl-s"/>
          <w:lang w:val="en-GB"/>
        </w:rPr>
        <w:t>), “LAW”, “ORG” (organi</w:t>
      </w:r>
      <w:r w:rsidR="00AE5E22">
        <w:rPr>
          <w:rStyle w:val="pl-s"/>
          <w:lang w:val="en-GB"/>
        </w:rPr>
        <w:t>s</w:t>
      </w:r>
      <w:r w:rsidR="008B2F3A">
        <w:rPr>
          <w:rStyle w:val="pl-s"/>
          <w:lang w:val="en-GB"/>
        </w:rPr>
        <w:t xml:space="preserve">ations), or “PERSON”. While this uses a separate model to perform </w:t>
      </w:r>
      <w:r w:rsidR="0086180F">
        <w:rPr>
          <w:rStyle w:val="pl-s"/>
          <w:lang w:val="en-GB"/>
        </w:rPr>
        <w:t>NER</w:t>
      </w:r>
      <w:r w:rsidR="008B2F3A">
        <w:rPr>
          <w:rStyle w:val="pl-s"/>
          <w:lang w:val="en-GB"/>
        </w:rPr>
        <w:t xml:space="preserve">, </w:t>
      </w:r>
      <w:r w:rsidR="00300CF1">
        <w:rPr>
          <w:rStyle w:val="pl-s"/>
          <w:lang w:val="en-GB"/>
        </w:rPr>
        <w:t xml:space="preserve">Giorgi et al. (2022) </w:t>
      </w:r>
      <w:r w:rsidR="008B2F3A">
        <w:rPr>
          <w:rStyle w:val="pl-s"/>
          <w:lang w:val="en-GB"/>
        </w:rPr>
        <w:t xml:space="preserve">argue this should not be considered a true pipeline approach to relation extraction, due to the ability of the main model to choose to ignore those extra inputs and gather entities from the text directly. Second, </w:t>
      </w:r>
      <w:r w:rsidR="00AE6FDB">
        <w:rPr>
          <w:rStyle w:val="pl-s"/>
          <w:lang w:val="en-GB"/>
        </w:rPr>
        <w:t xml:space="preserve">using gold hints, </w:t>
      </w:r>
      <w:r w:rsidR="008B2F3A">
        <w:rPr>
          <w:rStyle w:val="pl-s"/>
          <w:lang w:val="en-GB"/>
        </w:rPr>
        <w:t xml:space="preserve">the subject and object entities are extracted directly from the relation label and </w:t>
      </w:r>
      <w:r w:rsidR="00C431E5">
        <w:rPr>
          <w:rStyle w:val="pl-s"/>
          <w:lang w:val="en-GB"/>
        </w:rPr>
        <w:t>marked with</w:t>
      </w:r>
      <w:r w:rsidR="00261CD0">
        <w:rPr>
          <w:rStyle w:val="pl-s"/>
          <w:lang w:val="en-GB"/>
        </w:rPr>
        <w:t xml:space="preserve"> the</w:t>
      </w:r>
      <w:r w:rsidR="00C431E5">
        <w:rPr>
          <w:rStyle w:val="pl-s"/>
          <w:lang w:val="en-GB"/>
        </w:rPr>
        <w:t xml:space="preserve"> special tokens inside</w:t>
      </w:r>
      <w:r w:rsidR="008B2F3A">
        <w:rPr>
          <w:rStyle w:val="pl-s"/>
          <w:lang w:val="en-GB"/>
        </w:rPr>
        <w:t xml:space="preserve"> the text input. </w:t>
      </w:r>
      <w:r w:rsidR="00C94165">
        <w:rPr>
          <w:rStyle w:val="pl-s"/>
          <w:lang w:val="en-GB"/>
        </w:rPr>
        <w:t>This level of e</w:t>
      </w:r>
      <w:r w:rsidR="00E74181">
        <w:rPr>
          <w:rStyle w:val="pl-s"/>
          <w:lang w:val="en-GB"/>
        </w:rPr>
        <w:t>ntity hinting</w:t>
      </w:r>
      <w:r w:rsidR="0010570E">
        <w:rPr>
          <w:rStyle w:val="pl-s"/>
          <w:lang w:val="en-GB"/>
        </w:rPr>
        <w:t xml:space="preserve"> results in the model no longer needing to identify entities by itself, but only having to identify which entities interact with </w:t>
      </w:r>
      <w:r w:rsidR="00AE6FDB">
        <w:rPr>
          <w:rStyle w:val="pl-s"/>
          <w:lang w:val="en-GB"/>
        </w:rPr>
        <w:t xml:space="preserve">one </w:t>
      </w:r>
      <w:r w:rsidR="0010570E">
        <w:rPr>
          <w:rStyle w:val="pl-s"/>
          <w:lang w:val="en-GB"/>
        </w:rPr>
        <w:t xml:space="preserve">another and how to classify this interaction. </w:t>
      </w:r>
      <w:r w:rsidR="008B2F3A">
        <w:rPr>
          <w:rStyle w:val="pl-s"/>
          <w:lang w:val="en-GB"/>
        </w:rPr>
        <w:t xml:space="preserve">This will yield unrealistic results as </w:t>
      </w:r>
      <w:r w:rsidR="00C94165">
        <w:rPr>
          <w:rStyle w:val="pl-s"/>
          <w:lang w:val="en-GB"/>
        </w:rPr>
        <w:t xml:space="preserve">it reduces </w:t>
      </w:r>
      <w:r w:rsidR="008B2F3A">
        <w:rPr>
          <w:rStyle w:val="pl-s"/>
          <w:lang w:val="en-GB"/>
        </w:rPr>
        <w:t>a huge portion of the end-to-end relation extraction task</w:t>
      </w:r>
      <w:r w:rsidR="009140FE">
        <w:rPr>
          <w:rStyle w:val="pl-s"/>
          <w:lang w:val="en-GB"/>
        </w:rPr>
        <w:t>.</w:t>
      </w:r>
      <w:r w:rsidR="008B2F3A">
        <w:rPr>
          <w:rStyle w:val="pl-s"/>
          <w:lang w:val="en-GB"/>
        </w:rPr>
        <w:t xml:space="preserve"> </w:t>
      </w:r>
      <w:r w:rsidR="009140FE">
        <w:rPr>
          <w:rStyle w:val="pl-s"/>
          <w:lang w:val="en-GB"/>
        </w:rPr>
        <w:t>H</w:t>
      </w:r>
      <w:r w:rsidR="008B2F3A">
        <w:rPr>
          <w:rStyle w:val="pl-s"/>
          <w:lang w:val="en-GB"/>
        </w:rPr>
        <w:t xml:space="preserve">owever, this </w:t>
      </w:r>
      <w:r w:rsidR="00A53AA8">
        <w:rPr>
          <w:rStyle w:val="pl-s"/>
          <w:lang w:val="en-GB"/>
        </w:rPr>
        <w:t xml:space="preserve">also </w:t>
      </w:r>
      <w:r w:rsidR="008B2F3A">
        <w:rPr>
          <w:rStyle w:val="pl-s"/>
          <w:lang w:val="en-GB"/>
        </w:rPr>
        <w:t xml:space="preserve">helps </w:t>
      </w:r>
      <w:r w:rsidR="00AE6FDB">
        <w:rPr>
          <w:rStyle w:val="pl-s"/>
          <w:lang w:val="en-GB"/>
        </w:rPr>
        <w:t xml:space="preserve">to </w:t>
      </w:r>
      <w:r w:rsidR="008B2F3A">
        <w:rPr>
          <w:rStyle w:val="pl-s"/>
          <w:lang w:val="en-GB"/>
        </w:rPr>
        <w:t>evaluat</w:t>
      </w:r>
      <w:r w:rsidR="00AE6FDB">
        <w:rPr>
          <w:rStyle w:val="pl-s"/>
          <w:lang w:val="en-GB"/>
        </w:rPr>
        <w:t>e</w:t>
      </w:r>
      <w:r w:rsidR="008B2F3A">
        <w:rPr>
          <w:rStyle w:val="pl-s"/>
          <w:lang w:val="en-GB"/>
        </w:rPr>
        <w:t xml:space="preserve"> </w:t>
      </w:r>
      <w:r w:rsidR="00AE6FDB">
        <w:rPr>
          <w:rStyle w:val="pl-s"/>
          <w:lang w:val="en-GB"/>
        </w:rPr>
        <w:t xml:space="preserve">the </w:t>
      </w:r>
      <w:r w:rsidR="008B2F3A">
        <w:rPr>
          <w:rStyle w:val="pl-s"/>
          <w:lang w:val="en-GB"/>
        </w:rPr>
        <w:t>potential of the</w:t>
      </w:r>
      <w:r w:rsidR="009140FE">
        <w:rPr>
          <w:rStyle w:val="pl-s"/>
          <w:lang w:val="en-GB"/>
        </w:rPr>
        <w:t xml:space="preserve"> respective</w:t>
      </w:r>
      <w:r w:rsidR="008B2F3A">
        <w:rPr>
          <w:rStyle w:val="pl-s"/>
          <w:lang w:val="en-GB"/>
        </w:rPr>
        <w:t xml:space="preserve"> model</w:t>
      </w:r>
      <w:r w:rsidR="00AD4324">
        <w:rPr>
          <w:rStyle w:val="pl-s"/>
          <w:lang w:val="en-GB"/>
        </w:rPr>
        <w:t xml:space="preserve"> and is only used for the ablation study</w:t>
      </w:r>
      <w:r w:rsidR="008B2F3A">
        <w:rPr>
          <w:rStyle w:val="pl-s"/>
          <w:lang w:val="en-GB"/>
        </w:rPr>
        <w:t xml:space="preserve">. </w:t>
      </w:r>
    </w:p>
    <w:p w14:paraId="0C5AAAC5" w14:textId="49B5ED1D" w:rsidR="00CA4D90" w:rsidRDefault="006955F3" w:rsidP="00840F05">
      <w:pPr>
        <w:rPr>
          <w:lang w:val="en-GB"/>
        </w:rPr>
      </w:pPr>
      <w:r>
        <w:rPr>
          <w:lang w:val="en-GB"/>
        </w:rPr>
        <w:t>Since text generation is a classification task, due to the auto-regressive classification of the most likely next token to be generated, the negative log</w:t>
      </w:r>
      <w:r w:rsidR="00AE6FDB">
        <w:rPr>
          <w:lang w:val="en-GB"/>
        </w:rPr>
        <w:t>-</w:t>
      </w:r>
      <w:r>
        <w:rPr>
          <w:lang w:val="en-GB"/>
        </w:rPr>
        <w:t xml:space="preserve">likelihood (NLL) </w:t>
      </w:r>
      <w:r w:rsidR="00674E87">
        <w:rPr>
          <w:lang w:val="en-GB"/>
        </w:rPr>
        <w:t xml:space="preserve">loss </w:t>
      </w:r>
      <w:r>
        <w:rPr>
          <w:lang w:val="en-GB"/>
        </w:rPr>
        <w:t>is widely used in end-to-end relation extraction. The loss chosen for training is an adapted version of cross</w:t>
      </w:r>
      <w:r w:rsidR="00AE6FDB">
        <w:rPr>
          <w:lang w:val="en-GB"/>
        </w:rPr>
        <w:t>-</w:t>
      </w:r>
      <w:r>
        <w:rPr>
          <w:lang w:val="en-GB"/>
        </w:rPr>
        <w:t>entropy, the label smoothed NLL loss (</w:t>
      </w:r>
      <w:proofErr w:type="spellStart"/>
      <w:r w:rsidR="00DE4613" w:rsidRPr="00DE4613">
        <w:rPr>
          <w:lang w:val="en-GB"/>
        </w:rPr>
        <w:t>Szegedy</w:t>
      </w:r>
      <w:proofErr w:type="spellEnd"/>
      <w:r w:rsidR="00DE4613">
        <w:rPr>
          <w:lang w:val="en-GB"/>
        </w:rPr>
        <w:t xml:space="preserve"> </w:t>
      </w:r>
      <w:r w:rsidR="000372CF">
        <w:rPr>
          <w:lang w:val="en-GB"/>
        </w:rPr>
        <w:t>et al., 201</w:t>
      </w:r>
      <w:r w:rsidR="00DE4613">
        <w:rPr>
          <w:lang w:val="en-GB"/>
        </w:rPr>
        <w:t>6</w:t>
      </w:r>
      <w:r>
        <w:rPr>
          <w:lang w:val="en-GB"/>
        </w:rPr>
        <w:t>). This adds a regulari</w:t>
      </w:r>
      <w:r w:rsidR="00AE5E22">
        <w:rPr>
          <w:lang w:val="en-GB"/>
        </w:rPr>
        <w:t>s</w:t>
      </w:r>
      <w:r>
        <w:rPr>
          <w:lang w:val="en-GB"/>
        </w:rPr>
        <w:t xml:space="preserve">ation parameter </w:t>
      </w:r>
      <w:r w:rsidR="000372CF">
        <w:rPr>
          <w:rFonts w:cs="Arial"/>
          <w:lang w:val="en-GB"/>
        </w:rPr>
        <w:t>ε</w:t>
      </w:r>
      <w:r w:rsidR="000372CF">
        <w:rPr>
          <w:lang w:val="en-GB"/>
        </w:rPr>
        <w:t xml:space="preserve"> </w:t>
      </w:r>
      <w:r>
        <w:rPr>
          <w:lang w:val="en-GB"/>
        </w:rPr>
        <w:t xml:space="preserve">to the </w:t>
      </w:r>
      <w:r w:rsidR="000372CF">
        <w:rPr>
          <w:lang w:val="en-GB"/>
        </w:rPr>
        <w:t>predictions</w:t>
      </w:r>
      <w:r>
        <w:rPr>
          <w:lang w:val="en-GB"/>
        </w:rPr>
        <w:t xml:space="preserve">, aiming at reducing overconfidence during classification. </w:t>
      </w:r>
      <w:r w:rsidR="000372CF">
        <w:rPr>
          <w:lang w:val="en-GB"/>
        </w:rPr>
        <w:t xml:space="preserve">If the model is very sure, that a label should not be classified, it will no longer predict 0 but instead </w:t>
      </w:r>
      <m:oMath>
        <m:f>
          <m:fPr>
            <m:ctrlPr>
              <w:rPr>
                <w:rFonts w:ascii="Cambria Math" w:hAnsi="Cambria Math"/>
                <w:i/>
                <w:lang w:val="en-GB"/>
              </w:rPr>
            </m:ctrlPr>
          </m:fPr>
          <m:num>
            <m:r>
              <m:rPr>
                <m:sty m:val="p"/>
              </m:rPr>
              <w:rPr>
                <w:rFonts w:ascii="Cambria Math" w:hAnsi="Cambria Math" w:cs="Arial"/>
                <w:lang w:val="en-GB"/>
              </w:rPr>
              <m:t>ε</m:t>
            </m:r>
          </m:num>
          <m:den>
            <m:r>
              <w:rPr>
                <w:rFonts w:ascii="Cambria Math" w:hAnsi="Cambria Math"/>
                <w:lang w:val="en-GB"/>
              </w:rPr>
              <m:t>K</m:t>
            </m:r>
          </m:den>
        </m:f>
      </m:oMath>
      <w:r w:rsidR="000372CF">
        <w:rPr>
          <w:rFonts w:eastAsiaTheme="minorEastAsia"/>
          <w:lang w:val="en-GB"/>
        </w:rPr>
        <w:t xml:space="preserve">, with </w:t>
      </w:r>
      <w:r w:rsidR="000372CF" w:rsidRPr="007704C7">
        <w:rPr>
          <w:rFonts w:eastAsiaTheme="minorEastAsia"/>
          <w:i/>
          <w:iCs/>
          <w:lang w:val="en-GB"/>
        </w:rPr>
        <w:t>K</w:t>
      </w:r>
      <w:r w:rsidR="000372CF">
        <w:rPr>
          <w:rFonts w:eastAsiaTheme="minorEastAsia"/>
          <w:lang w:val="en-GB"/>
        </w:rPr>
        <w:t xml:space="preserve"> being the number of classes. Similarly, if the model is very sure that a label should be classified, it will no longer predict 1 but instead 1 – </w:t>
      </w:r>
      <w:r w:rsidR="000372CF">
        <w:rPr>
          <w:rFonts w:cs="Arial"/>
          <w:lang w:val="en-GB"/>
        </w:rPr>
        <w:t>ε. This was found to further help training with noisy labels (Wei et al., 2022), such as the unsupervised dataset used for pre-training</w:t>
      </w:r>
      <w:r w:rsidR="004A48BC">
        <w:rPr>
          <w:rFonts w:cs="Arial"/>
          <w:lang w:val="en-GB"/>
        </w:rPr>
        <w:t>, and to produce better calibrated models</w:t>
      </w:r>
      <w:r w:rsidR="00674E87">
        <w:rPr>
          <w:rFonts w:cs="Arial"/>
          <w:lang w:val="en-GB"/>
        </w:rPr>
        <w:t xml:space="preserve"> which directly</w:t>
      </w:r>
      <w:r w:rsidR="004A48BC">
        <w:rPr>
          <w:rFonts w:cs="Arial"/>
          <w:lang w:val="en-GB"/>
        </w:rPr>
        <w:t xml:space="preserve"> </w:t>
      </w:r>
      <w:r w:rsidR="00595CCC">
        <w:rPr>
          <w:rFonts w:cs="Arial"/>
          <w:lang w:val="en-GB"/>
        </w:rPr>
        <w:t>affect</w:t>
      </w:r>
      <w:r w:rsidR="00674E87">
        <w:rPr>
          <w:rFonts w:cs="Arial"/>
          <w:lang w:val="en-GB"/>
        </w:rPr>
        <w:t>s</w:t>
      </w:r>
      <w:r w:rsidR="00595CCC">
        <w:rPr>
          <w:rFonts w:cs="Arial"/>
          <w:lang w:val="en-GB"/>
        </w:rPr>
        <w:t xml:space="preserve"> the beam search for sequence generation </w:t>
      </w:r>
      <w:r w:rsidR="004A48BC">
        <w:rPr>
          <w:rFonts w:cs="Arial"/>
          <w:lang w:val="en-GB"/>
        </w:rPr>
        <w:t>(Müller et al., 2019)</w:t>
      </w:r>
      <w:r w:rsidR="000372CF">
        <w:rPr>
          <w:rFonts w:cs="Arial"/>
          <w:lang w:val="en-GB"/>
        </w:rPr>
        <w:t xml:space="preserve">. </w:t>
      </w:r>
    </w:p>
    <w:p w14:paraId="7FC414C6" w14:textId="0DF7F87B" w:rsidR="00DE4613" w:rsidRDefault="00DE4613" w:rsidP="00DE4613">
      <w:pPr>
        <w:rPr>
          <w:rFonts w:eastAsiaTheme="minorEastAsia"/>
          <w:lang w:val="en-GB"/>
        </w:rPr>
      </w:pPr>
      <w:r>
        <w:rPr>
          <w:rFonts w:eastAsiaTheme="minorEastAsia"/>
          <w:lang w:val="en-GB"/>
        </w:rPr>
        <w:t>The label</w:t>
      </w:r>
      <w:r w:rsidR="00AE6FDB">
        <w:rPr>
          <w:rFonts w:eastAsiaTheme="minorEastAsia"/>
          <w:lang w:val="en-GB"/>
        </w:rPr>
        <w:t>-</w:t>
      </w:r>
      <w:r>
        <w:rPr>
          <w:rFonts w:eastAsiaTheme="minorEastAsia"/>
          <w:lang w:val="en-GB"/>
        </w:rPr>
        <w:t xml:space="preserve">smoothed NLL loss is calculated </w:t>
      </w:r>
      <w:r w:rsidR="00587B31">
        <w:rPr>
          <w:rFonts w:eastAsiaTheme="minorEastAsia"/>
          <w:lang w:val="en-GB"/>
        </w:rPr>
        <w:t xml:space="preserve">by </w:t>
      </w:r>
      <w:r w:rsidR="006B63CD">
        <w:rPr>
          <w:rFonts w:eastAsiaTheme="minorEastAsia"/>
          <w:lang w:val="en-GB"/>
        </w:rPr>
        <w:t xml:space="preserve">replacing the predicted values </w:t>
      </w:r>
      <w:r w:rsidR="006B63CD" w:rsidRPr="007704C7">
        <w:rPr>
          <w:rFonts w:eastAsiaTheme="minorEastAsia"/>
          <w:i/>
          <w:iCs/>
          <w:lang w:val="en-GB"/>
        </w:rPr>
        <w:t>P(k)</w:t>
      </w:r>
      <w:r w:rsidR="006B63CD">
        <w:rPr>
          <w:rFonts w:eastAsiaTheme="minorEastAsia"/>
          <w:lang w:val="en-GB"/>
        </w:rPr>
        <w:t xml:space="preserve"> for class </w:t>
      </w:r>
      <w:r w:rsidR="006B63CD" w:rsidRPr="007704C7">
        <w:rPr>
          <w:rFonts w:eastAsiaTheme="minorEastAsia"/>
          <w:i/>
          <w:iCs/>
          <w:lang w:val="en-GB"/>
        </w:rPr>
        <w:t>k</w:t>
      </w:r>
      <w:r w:rsidR="006B63CD">
        <w:rPr>
          <w:rFonts w:eastAsiaTheme="minorEastAsia"/>
          <w:lang w:val="en-GB"/>
        </w:rPr>
        <w:t xml:space="preserve"> with the label</w:t>
      </w:r>
      <w:r w:rsidR="00AE6FDB">
        <w:rPr>
          <w:rFonts w:eastAsiaTheme="minorEastAsia"/>
          <w:lang w:val="en-GB"/>
        </w:rPr>
        <w:t>-</w:t>
      </w:r>
      <w:r w:rsidR="006B63CD">
        <w:rPr>
          <w:rFonts w:eastAsiaTheme="minorEastAsia"/>
          <w:lang w:val="en-GB"/>
        </w:rPr>
        <w:t xml:space="preserve">smoothed prediction </w:t>
      </w: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oMath>
      <w:r w:rsidR="00587B31">
        <w:rPr>
          <w:rFonts w:eastAsiaTheme="minorEastAsia"/>
          <w:lang w:val="en-GB"/>
        </w:rPr>
        <w:t xml:space="preserve"> within the regular NLL function</w:t>
      </w:r>
      <w:r w:rsidR="00261670">
        <w:rPr>
          <w:rFonts w:eastAsiaTheme="minorEastAsia"/>
          <w:lang w:val="en-GB"/>
        </w:rPr>
        <w:t xml:space="preserve"> with </w:t>
      </w:r>
      <w:r w:rsidR="00261670" w:rsidRPr="00261670">
        <w:rPr>
          <w:rFonts w:eastAsiaTheme="minorEastAsia"/>
          <w:i/>
          <w:iCs/>
          <w:lang w:val="en-GB"/>
        </w:rPr>
        <w:t>Q(k)</w:t>
      </w:r>
      <w:r w:rsidR="00261670">
        <w:rPr>
          <w:rFonts w:eastAsiaTheme="minorEastAsia"/>
          <w:lang w:val="en-GB"/>
        </w:rPr>
        <w:t xml:space="preserve"> being 0 or 1 depending on whether the prediction is present in the label or not</w:t>
      </w:r>
      <w:r w:rsidR="006B63CD">
        <w:rPr>
          <w:rFonts w:eastAsiaTheme="minorEastAsia"/>
          <w:lang w:val="en-GB"/>
        </w:rPr>
        <w:t xml:space="preserve">. </w:t>
      </w:r>
    </w:p>
    <w:p w14:paraId="59C44A87" w14:textId="4A579F3F" w:rsidR="00595CCC" w:rsidRDefault="00000000" w:rsidP="00D74E58">
      <w:pPr>
        <w:ind w:left="2124" w:firstLine="708"/>
        <w:jc w:val="left"/>
        <w:rPr>
          <w:rFonts w:eastAsiaTheme="minorEastAsia"/>
          <w:lang w:val="en-GB"/>
        </w:rPr>
      </w:pP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1-ε</m:t>
            </m:r>
          </m:e>
        </m:d>
        <m:r>
          <w:rPr>
            <w:rFonts w:ascii="Cambria Math" w:hAnsi="Cambria Math"/>
            <w:lang w:val="en-GB"/>
          </w:rPr>
          <m:t>* y+</m:t>
        </m:r>
        <m:f>
          <m:fPr>
            <m:ctrlPr>
              <w:rPr>
                <w:rFonts w:ascii="Cambria Math" w:hAnsi="Cambria Math"/>
                <w:i/>
                <w:lang w:val="en-GB"/>
              </w:rPr>
            </m:ctrlPr>
          </m:fPr>
          <m:num>
            <m:r>
              <w:rPr>
                <w:rFonts w:ascii="Cambria Math" w:hAnsi="Cambria Math"/>
                <w:lang w:val="en-GB"/>
              </w:rPr>
              <m:t>ε</m:t>
            </m:r>
          </m:num>
          <m:den>
            <m:r>
              <w:rPr>
                <w:rFonts w:ascii="Cambria Math" w:hAnsi="Cambria Math"/>
                <w:lang w:val="en-GB"/>
              </w:rPr>
              <m:t>K</m:t>
            </m:r>
          </m:den>
        </m:f>
      </m:oMath>
      <w:r w:rsidR="00595CCC">
        <w:rPr>
          <w:rFonts w:eastAsiaTheme="minorEastAsia"/>
          <w:lang w:val="en-GB"/>
        </w:rPr>
        <w:tab/>
      </w:r>
      <w:r w:rsidR="00595CCC">
        <w:rPr>
          <w:rFonts w:eastAsiaTheme="minorEastAsia"/>
          <w:lang w:val="en-GB"/>
        </w:rPr>
        <w:tab/>
      </w:r>
      <w:r w:rsidR="00595CCC">
        <w:rPr>
          <w:rFonts w:eastAsiaTheme="minorEastAsia"/>
          <w:lang w:val="en-GB"/>
        </w:rPr>
        <w:tab/>
      </w:r>
      <w:r w:rsidR="00D74E58">
        <w:rPr>
          <w:rFonts w:eastAsiaTheme="minorEastAsia"/>
          <w:lang w:val="en-GB"/>
        </w:rPr>
        <w:tab/>
      </w:r>
      <w:r w:rsidR="00595CCC">
        <w:rPr>
          <w:rFonts w:eastAsiaTheme="minorEastAsia"/>
          <w:lang w:val="en-GB"/>
        </w:rPr>
        <w:t>(</w:t>
      </w:r>
      <w:r w:rsidR="004D1A11">
        <w:rPr>
          <w:rFonts w:eastAsiaTheme="minorEastAsia"/>
          <w:lang w:val="en-GB"/>
        </w:rPr>
        <w:t>7</w:t>
      </w:r>
      <w:r w:rsidR="00595CCC">
        <w:rPr>
          <w:rFonts w:eastAsiaTheme="minorEastAsia"/>
          <w:lang w:val="en-GB"/>
        </w:rPr>
        <w:t>)</w:t>
      </w:r>
    </w:p>
    <w:p w14:paraId="145CE590" w14:textId="1F0E1738" w:rsidR="003D7322" w:rsidRDefault="00E971D1" w:rsidP="006B63CD">
      <w:pPr>
        <w:ind w:left="2124" w:firstLine="708"/>
        <w:jc w:val="left"/>
        <w:rPr>
          <w:rFonts w:eastAsiaTheme="minorEastAsia"/>
          <w:lang w:val="en-GB"/>
        </w:rPr>
      </w:pPr>
      <m:oMath>
        <m:r>
          <w:rPr>
            <w:rFonts w:ascii="Cambria Math" w:eastAsiaTheme="minorEastAsia" w:hAnsi="Cambria Math"/>
            <w:lang w:val="en-GB"/>
          </w:rPr>
          <m:t>NLL</m:t>
        </m:r>
        <m:d>
          <m:dPr>
            <m:ctrlPr>
              <w:rPr>
                <w:rFonts w:ascii="Cambria Math" w:eastAsiaTheme="minorEastAsia" w:hAnsi="Cambria Math"/>
                <w:i/>
                <w:lang w:val="en-GB"/>
              </w:rPr>
            </m:ctrlPr>
          </m:dPr>
          <m:e>
            <m:r>
              <w:rPr>
                <w:rFonts w:ascii="Cambria Math" w:eastAsiaTheme="minorEastAsia" w:hAnsi="Cambria Math"/>
                <w:lang w:val="en-GB"/>
              </w:rPr>
              <m:t>q, p</m:t>
            </m:r>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e>
        </m:nary>
      </m:oMath>
      <w:r>
        <w:rPr>
          <w:rFonts w:eastAsiaTheme="minorEastAsia"/>
          <w:lang w:val="en-GB"/>
        </w:rPr>
        <w:tab/>
      </w:r>
      <w:r w:rsidR="006B63CD">
        <w:rPr>
          <w:rFonts w:eastAsiaTheme="minorEastAsia"/>
          <w:lang w:val="en-GB"/>
        </w:rPr>
        <w:tab/>
      </w:r>
      <w:r w:rsidR="006B63CD">
        <w:rPr>
          <w:rFonts w:eastAsiaTheme="minorEastAsia"/>
          <w:lang w:val="en-GB"/>
        </w:rPr>
        <w:tab/>
        <w:t>(</w:t>
      </w:r>
      <w:r w:rsidR="004D1A11">
        <w:rPr>
          <w:rFonts w:eastAsiaTheme="minorEastAsia"/>
          <w:lang w:val="en-GB"/>
        </w:rPr>
        <w:t>8</w:t>
      </w:r>
      <w:r w:rsidR="006B63CD">
        <w:rPr>
          <w:rFonts w:eastAsiaTheme="minorEastAsia"/>
          <w:lang w:val="en-GB"/>
        </w:rPr>
        <w:t>)</w:t>
      </w:r>
    </w:p>
    <w:p w14:paraId="527C866F" w14:textId="241D9286" w:rsidR="00DE4613" w:rsidRDefault="00000000" w:rsidP="006B63CD">
      <w:pPr>
        <w:ind w:left="2124" w:firstLine="708"/>
        <w:jc w:val="left"/>
        <w:rPr>
          <w:rFonts w:asciiTheme="majorHAnsi" w:eastAsiaTheme="majorEastAsia" w:hAnsiTheme="majorHAnsi" w:cstheme="majorBidi"/>
          <w:color w:val="1F3763" w:themeColor="accent1" w:themeShade="7F"/>
          <w:sz w:val="24"/>
          <w:szCs w:val="24"/>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NLL</m:t>
            </m:r>
          </m:e>
          <m:sup>
            <m:r>
              <w:rPr>
                <w:rFonts w:ascii="Cambria Math" w:eastAsiaTheme="minorEastAsia" w:hAnsi="Cambria Math"/>
                <w:lang w:val="en-GB"/>
              </w:rPr>
              <m:t>LS</m:t>
            </m:r>
          </m:sup>
        </m:sSup>
        <m:d>
          <m:dPr>
            <m:ctrlPr>
              <w:rPr>
                <w:rFonts w:ascii="Cambria Math" w:eastAsiaTheme="minorEastAsia" w:hAnsi="Cambria Math"/>
                <w:i/>
                <w:lang w:val="en-GB"/>
              </w:rPr>
            </m:ctrlPr>
          </m:dPr>
          <m:e>
            <m:sSup>
              <m:sSupPr>
                <m:ctrlPr>
                  <w:rPr>
                    <w:rFonts w:ascii="Cambria Math" w:hAnsi="Cambria Math"/>
                    <w:i/>
                    <w:lang w:val="en-GB"/>
                  </w:rPr>
                </m:ctrlPr>
              </m:sSupPr>
              <m:e>
                <m:r>
                  <w:rPr>
                    <w:rFonts w:ascii="Cambria Math" w:hAnsi="Cambria Math"/>
                    <w:lang w:val="en-GB"/>
                  </w:rPr>
                  <m:t>q, 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m:t>
            </m:r>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eastAsiaTheme="minorEastAsia" w:hAnsi="Cambria Math"/>
                <w:lang w:val="en-GB"/>
              </w:rPr>
              <m:t>)</m:t>
            </m:r>
          </m:e>
        </m:nary>
        <m:r>
          <w:rPr>
            <w:rFonts w:ascii="Cambria Math" w:eastAsiaTheme="minorEastAsia" w:hAnsi="Cambria Math"/>
            <w:lang w:val="en-GB"/>
          </w:rPr>
          <m:t xml:space="preserve"> </m:t>
        </m:r>
      </m:oMath>
      <w:r w:rsidR="006B63CD">
        <w:rPr>
          <w:rFonts w:asciiTheme="majorHAnsi" w:eastAsiaTheme="majorEastAsia" w:hAnsiTheme="majorHAnsi" w:cstheme="majorBidi"/>
          <w:color w:val="1F3763" w:themeColor="accent1" w:themeShade="7F"/>
          <w:sz w:val="24"/>
          <w:szCs w:val="24"/>
          <w:lang w:val="en-GB"/>
        </w:rPr>
        <w:tab/>
      </w:r>
      <w:r w:rsidR="003445A9">
        <w:rPr>
          <w:rFonts w:asciiTheme="majorHAnsi" w:eastAsiaTheme="majorEastAsia" w:hAnsiTheme="majorHAnsi" w:cstheme="majorBidi"/>
          <w:color w:val="1F3763" w:themeColor="accent1" w:themeShade="7F"/>
          <w:sz w:val="24"/>
          <w:szCs w:val="24"/>
          <w:lang w:val="en-GB"/>
        </w:rPr>
        <w:tab/>
      </w:r>
      <w:r w:rsidR="006B63CD" w:rsidRPr="00FB428B">
        <w:rPr>
          <w:lang w:val="en-GB"/>
        </w:rPr>
        <w:t>(</w:t>
      </w:r>
      <w:r w:rsidR="004D1A11">
        <w:rPr>
          <w:lang w:val="en-GB"/>
        </w:rPr>
        <w:t>9</w:t>
      </w:r>
      <w:r w:rsidR="006B63CD" w:rsidRPr="00FB428B">
        <w:rPr>
          <w:lang w:val="en-GB"/>
        </w:rPr>
        <w:t>)</w:t>
      </w:r>
    </w:p>
    <w:p w14:paraId="28F8A769" w14:textId="58979B1A" w:rsidR="00866819" w:rsidRDefault="00866819" w:rsidP="00C578AC">
      <w:pPr>
        <w:pStyle w:val="berschrift3"/>
        <w:numPr>
          <w:ilvl w:val="2"/>
          <w:numId w:val="3"/>
        </w:numPr>
        <w:ind w:left="709" w:hanging="709"/>
        <w:rPr>
          <w:lang w:val="en-GB"/>
        </w:rPr>
      </w:pPr>
      <w:bookmarkStart w:id="53" w:name="_Toc123469290"/>
      <w:bookmarkStart w:id="54" w:name="_Toc125097331"/>
      <w:r>
        <w:rPr>
          <w:lang w:val="en-GB"/>
        </w:rPr>
        <w:lastRenderedPageBreak/>
        <w:t xml:space="preserve">Tuning </w:t>
      </w:r>
      <w:r w:rsidR="00435FB2">
        <w:rPr>
          <w:lang w:val="en-GB"/>
        </w:rPr>
        <w:t>M</w:t>
      </w:r>
      <w:r>
        <w:rPr>
          <w:lang w:val="en-GB"/>
        </w:rPr>
        <w:t>ethod</w:t>
      </w:r>
      <w:bookmarkEnd w:id="53"/>
      <w:r w:rsidR="00435FB2">
        <w:rPr>
          <w:lang w:val="en-GB"/>
        </w:rPr>
        <w:t>ology</w:t>
      </w:r>
      <w:bookmarkEnd w:id="54"/>
    </w:p>
    <w:p w14:paraId="13514236" w14:textId="1860DCC6" w:rsidR="00B176C4" w:rsidRDefault="00D15940" w:rsidP="00D15940">
      <w:pPr>
        <w:rPr>
          <w:lang w:val="en-GB"/>
        </w:rPr>
      </w:pPr>
      <w:r>
        <w:rPr>
          <w:lang w:val="en-GB"/>
        </w:rPr>
        <w:t xml:space="preserve">Several hyperparameters </w:t>
      </w:r>
      <w:r w:rsidR="0012398F">
        <w:rPr>
          <w:lang w:val="en-GB"/>
        </w:rPr>
        <w:t>for</w:t>
      </w:r>
      <w:r>
        <w:rPr>
          <w:lang w:val="en-GB"/>
        </w:rPr>
        <w:t xml:space="preserve"> the model were tuned to maximise performance. The baseline </w:t>
      </w:r>
      <w:r w:rsidR="009140FE">
        <w:rPr>
          <w:lang w:val="en-GB"/>
        </w:rPr>
        <w:t xml:space="preserve">values for these hyperparameters were chosen based on the value chosen during </w:t>
      </w:r>
      <w:r w:rsidR="00AE6FDB">
        <w:rPr>
          <w:lang w:val="en-GB"/>
        </w:rPr>
        <w:t xml:space="preserve">the </w:t>
      </w:r>
      <w:r w:rsidR="009140FE">
        <w:rPr>
          <w:lang w:val="en-GB"/>
        </w:rPr>
        <w:t xml:space="preserve">training of the </w:t>
      </w:r>
      <w:r w:rsidR="0012398F">
        <w:rPr>
          <w:lang w:val="en-GB"/>
        </w:rPr>
        <w:t xml:space="preserve">original </w:t>
      </w:r>
      <w:r w:rsidR="009140FE">
        <w:rPr>
          <w:lang w:val="en-GB"/>
        </w:rPr>
        <w:t xml:space="preserve">model. </w:t>
      </w:r>
      <w:r w:rsidR="00B176C4">
        <w:rPr>
          <w:lang w:val="en-GB"/>
        </w:rPr>
        <w:t>Random search has been proven to find good combination</w:t>
      </w:r>
      <w:r w:rsidR="00AE6FDB">
        <w:rPr>
          <w:lang w:val="en-GB"/>
        </w:rPr>
        <w:t>s</w:t>
      </w:r>
      <w:r w:rsidR="00B176C4">
        <w:rPr>
          <w:lang w:val="en-GB"/>
        </w:rPr>
        <w:t xml:space="preserve"> in hyperparameters </w:t>
      </w:r>
      <w:r w:rsidR="003F7F6F">
        <w:rPr>
          <w:lang w:val="en-GB"/>
        </w:rPr>
        <w:t xml:space="preserve">more efficiently </w:t>
      </w:r>
      <w:r w:rsidR="00B176C4">
        <w:rPr>
          <w:lang w:val="en-GB"/>
        </w:rPr>
        <w:t>than other search algorithms</w:t>
      </w:r>
      <w:r w:rsidR="003F7F6F">
        <w:rPr>
          <w:lang w:val="en-GB"/>
        </w:rPr>
        <w:t xml:space="preserve"> such as grid search </w:t>
      </w:r>
      <w:r w:rsidR="00B176C4">
        <w:rPr>
          <w:lang w:val="en-GB"/>
        </w:rPr>
        <w:t>(</w:t>
      </w:r>
      <w:r w:rsidR="003F7F6F">
        <w:rPr>
          <w:lang w:val="en-GB"/>
        </w:rPr>
        <w:t xml:space="preserve">e.g., </w:t>
      </w:r>
      <w:proofErr w:type="spellStart"/>
      <w:r w:rsidR="003F7F6F">
        <w:rPr>
          <w:lang w:val="en-GB"/>
        </w:rPr>
        <w:t>Bergstra</w:t>
      </w:r>
      <w:proofErr w:type="spellEnd"/>
      <w:r w:rsidR="003F7F6F">
        <w:rPr>
          <w:lang w:val="en-GB"/>
        </w:rPr>
        <w:t xml:space="preserve"> et al., 2012</w:t>
      </w:r>
      <w:r w:rsidR="00B176C4">
        <w:rPr>
          <w:lang w:val="en-GB"/>
        </w:rPr>
        <w:t xml:space="preserve">). </w:t>
      </w:r>
      <w:r w:rsidR="003F7F6F">
        <w:rPr>
          <w:lang w:val="en-GB"/>
        </w:rPr>
        <w:t xml:space="preserve">Trying random combinations gives several advantages, such as less none-promising combinations being evaluated and allowing </w:t>
      </w:r>
      <w:r w:rsidR="00CA4D90">
        <w:rPr>
          <w:lang w:val="en-GB"/>
        </w:rPr>
        <w:t>meaningful</w:t>
      </w:r>
      <w:r w:rsidR="003F7F6F">
        <w:rPr>
          <w:lang w:val="en-GB"/>
        </w:rPr>
        <w:t xml:space="preserve"> inference on any number of combinations evaluated, instead of only allowing inference </w:t>
      </w:r>
      <w:r w:rsidR="0012398F">
        <w:rPr>
          <w:lang w:val="en-GB"/>
        </w:rPr>
        <w:t>after</w:t>
      </w:r>
      <w:r w:rsidR="003F7F6F">
        <w:rPr>
          <w:lang w:val="en-GB"/>
        </w:rPr>
        <w:t xml:space="preserve"> all combinations were </w:t>
      </w:r>
      <w:r w:rsidR="0012398F">
        <w:rPr>
          <w:lang w:val="en-GB"/>
        </w:rPr>
        <w:t>assessed</w:t>
      </w:r>
      <w:r w:rsidR="003F7F6F">
        <w:rPr>
          <w:lang w:val="en-GB"/>
        </w:rPr>
        <w:t xml:space="preserve">. </w:t>
      </w:r>
      <w:r w:rsidR="00B176C4">
        <w:rPr>
          <w:lang w:val="en-GB"/>
        </w:rPr>
        <w:t xml:space="preserve">As such, random search was employed to tune several relevant hyperparameters. </w:t>
      </w:r>
    </w:p>
    <w:p w14:paraId="3DAA7187" w14:textId="179CA95B" w:rsidR="0017497A" w:rsidRDefault="00B176C4" w:rsidP="00CF0C12">
      <w:pPr>
        <w:rPr>
          <w:lang w:val="en-GB"/>
        </w:rPr>
      </w:pPr>
      <w:r>
        <w:rPr>
          <w:lang w:val="en-GB"/>
        </w:rPr>
        <w:t xml:space="preserve">Relevant hyperparameters that were tuned </w:t>
      </w:r>
      <w:r w:rsidR="00F00FC4">
        <w:rPr>
          <w:lang w:val="en-GB"/>
        </w:rPr>
        <w:t>with random search are the batch</w:t>
      </w:r>
      <w:r w:rsidR="00587B31">
        <w:rPr>
          <w:lang w:val="en-GB"/>
        </w:rPr>
        <w:t xml:space="preserve"> </w:t>
      </w:r>
      <w:r w:rsidR="00F00FC4">
        <w:rPr>
          <w:lang w:val="en-GB"/>
        </w:rPr>
        <w:t xml:space="preserve">size, </w:t>
      </w:r>
      <w:r>
        <w:rPr>
          <w:lang w:val="en-GB"/>
        </w:rPr>
        <w:t xml:space="preserve">learning rate, </w:t>
      </w:r>
      <w:r w:rsidR="00F00FC4">
        <w:rPr>
          <w:lang w:val="en-GB"/>
        </w:rPr>
        <w:t>learning rate decay,</w:t>
      </w:r>
      <w:r>
        <w:rPr>
          <w:lang w:val="en-GB"/>
        </w:rPr>
        <w:t xml:space="preserve"> </w:t>
      </w:r>
      <w:r w:rsidR="000372CF">
        <w:rPr>
          <w:rFonts w:cs="Arial"/>
          <w:lang w:val="en-GB"/>
        </w:rPr>
        <w:t>ε</w:t>
      </w:r>
      <w:r w:rsidR="000372CF">
        <w:rPr>
          <w:lang w:val="en-GB"/>
        </w:rPr>
        <w:t xml:space="preserve"> </w:t>
      </w:r>
      <w:r>
        <w:rPr>
          <w:lang w:val="en-GB"/>
        </w:rPr>
        <w:t xml:space="preserve">for </w:t>
      </w:r>
      <w:r w:rsidR="000372CF">
        <w:rPr>
          <w:lang w:val="en-GB"/>
        </w:rPr>
        <w:t xml:space="preserve">the </w:t>
      </w:r>
      <w:r>
        <w:rPr>
          <w:lang w:val="en-GB"/>
        </w:rPr>
        <w:t>label smoothed loss, weight decay</w:t>
      </w:r>
      <w:r w:rsidR="00F05A10">
        <w:rPr>
          <w:lang w:val="en-GB"/>
        </w:rPr>
        <w:t>, and masking rate</w:t>
      </w:r>
      <w:r w:rsidR="00F00FC4">
        <w:rPr>
          <w:lang w:val="en-GB"/>
        </w:rPr>
        <w:t xml:space="preserve">. </w:t>
      </w:r>
      <w:r>
        <w:rPr>
          <w:lang w:val="en-GB"/>
        </w:rPr>
        <w:t>Apart from the baseline</w:t>
      </w:r>
      <w:r w:rsidR="00F00FC4">
        <w:rPr>
          <w:lang w:val="en-GB"/>
        </w:rPr>
        <w:t xml:space="preserve"> for the parameters</w:t>
      </w:r>
      <w:r>
        <w:rPr>
          <w:lang w:val="en-GB"/>
        </w:rPr>
        <w:t xml:space="preserve">, which </w:t>
      </w:r>
      <w:r w:rsidR="00AE6FDB">
        <w:rPr>
          <w:lang w:val="en-GB"/>
        </w:rPr>
        <w:t>was</w:t>
      </w:r>
      <w:r w:rsidR="00966D38">
        <w:rPr>
          <w:lang w:val="en-GB"/>
        </w:rPr>
        <w:t xml:space="preserve"> chosen based on the hyperparameters the original model was trained on and </w:t>
      </w:r>
      <w:r>
        <w:rPr>
          <w:lang w:val="en-GB"/>
        </w:rPr>
        <w:t xml:space="preserve">arbitrarily set </w:t>
      </w:r>
      <w:r w:rsidR="008B1EC3">
        <w:rPr>
          <w:lang w:val="en-GB"/>
        </w:rPr>
        <w:t xml:space="preserve">to </w:t>
      </w:r>
      <w:r w:rsidR="00D74A14">
        <w:rPr>
          <w:lang w:val="en-GB"/>
        </w:rPr>
        <w:t>0.1</w:t>
      </w:r>
      <w:r>
        <w:rPr>
          <w:lang w:val="en-GB"/>
        </w:rPr>
        <w:t xml:space="preserve"> for </w:t>
      </w:r>
      <w:r w:rsidR="000372CF">
        <w:rPr>
          <w:rFonts w:cs="Arial"/>
          <w:lang w:val="en-GB"/>
        </w:rPr>
        <w:t>ε</w:t>
      </w:r>
      <w:r w:rsidR="00FD266D">
        <w:rPr>
          <w:rFonts w:cs="Arial"/>
          <w:lang w:val="en-GB"/>
        </w:rPr>
        <w:t xml:space="preserve"> as used in Vaswani et al. (2017)</w:t>
      </w:r>
      <w:r>
        <w:rPr>
          <w:lang w:val="en-GB"/>
        </w:rPr>
        <w:t xml:space="preserve">, </w:t>
      </w:r>
      <w:r w:rsidR="00975691">
        <w:rPr>
          <w:lang w:val="en-GB"/>
        </w:rPr>
        <w:t>four further</w:t>
      </w:r>
      <w:r>
        <w:rPr>
          <w:lang w:val="en-GB"/>
        </w:rPr>
        <w:t xml:space="preserve"> value</w:t>
      </w:r>
      <w:r w:rsidR="00975691">
        <w:rPr>
          <w:lang w:val="en-GB"/>
        </w:rPr>
        <w:t>s</w:t>
      </w:r>
      <w:r>
        <w:rPr>
          <w:lang w:val="en-GB"/>
        </w:rPr>
        <w:t xml:space="preserve"> </w:t>
      </w:r>
      <w:r w:rsidR="00AE6FDB">
        <w:rPr>
          <w:lang w:val="en-GB"/>
        </w:rPr>
        <w:t>were selected</w:t>
      </w:r>
      <w:r>
        <w:rPr>
          <w:lang w:val="en-GB"/>
        </w:rPr>
        <w:t>.</w:t>
      </w:r>
      <w:r w:rsidR="008B1EC3">
        <w:rPr>
          <w:lang w:val="en-GB"/>
        </w:rPr>
        <w:t xml:space="preserve"> </w:t>
      </w:r>
      <w:r w:rsidR="00975691">
        <w:rPr>
          <w:lang w:val="en-GB"/>
        </w:rPr>
        <w:t>For the batch size, the values 32 and 64</w:t>
      </w:r>
      <w:r w:rsidR="0012398F">
        <w:rPr>
          <w:lang w:val="en-GB"/>
        </w:rPr>
        <w:t xml:space="preserve"> were proposed</w:t>
      </w:r>
      <w:r w:rsidR="00975691">
        <w:rPr>
          <w:lang w:val="en-GB"/>
        </w:rPr>
        <w:t xml:space="preserve">, as 32 was used to train both BERT and REBEL, while 64 is the maximum batch size trainable with the available hardware. </w:t>
      </w:r>
      <w:r w:rsidR="000B2F4A">
        <w:rPr>
          <w:lang w:val="en-GB"/>
        </w:rPr>
        <w:t xml:space="preserve">The values that were </w:t>
      </w:r>
      <w:r w:rsidR="0012398F">
        <w:rPr>
          <w:lang w:val="en-GB"/>
        </w:rPr>
        <w:t>eligible</w:t>
      </w:r>
      <w:r w:rsidR="008B2A57">
        <w:rPr>
          <w:lang w:val="en-GB"/>
        </w:rPr>
        <w:t xml:space="preserve"> </w:t>
      </w:r>
      <w:r w:rsidR="000B2F4A">
        <w:rPr>
          <w:lang w:val="en-GB"/>
        </w:rPr>
        <w:t xml:space="preserve">for each </w:t>
      </w:r>
      <w:r w:rsidR="0017497A">
        <w:rPr>
          <w:lang w:val="en-GB"/>
        </w:rPr>
        <w:t xml:space="preserve">hyperparameter </w:t>
      </w:r>
      <w:r w:rsidR="000B2F4A">
        <w:rPr>
          <w:lang w:val="en-GB"/>
        </w:rPr>
        <w:t xml:space="preserve">are shown in Table </w:t>
      </w:r>
      <w:r w:rsidR="00EF2054">
        <w:rPr>
          <w:lang w:val="en-GB"/>
        </w:rPr>
        <w:t xml:space="preserve">A3. </w:t>
      </w:r>
      <w:r w:rsidR="00975691">
        <w:rPr>
          <w:lang w:val="en-GB"/>
        </w:rPr>
        <w:t xml:space="preserve">The proposed values allow for </w:t>
      </w:r>
      <w:r w:rsidR="00966D38">
        <w:rPr>
          <w:lang w:val="en-GB"/>
        </w:rPr>
        <w:t>3,7</w:t>
      </w:r>
      <w:r w:rsidR="00975691">
        <w:rPr>
          <w:lang w:val="en-GB"/>
        </w:rPr>
        <w:t>50 different combinations of parameter values, however, with random search</w:t>
      </w:r>
      <w:r w:rsidR="00AE6FDB">
        <w:rPr>
          <w:lang w:val="en-GB"/>
        </w:rPr>
        <w:t>,</w:t>
      </w:r>
      <w:r w:rsidR="00975691">
        <w:rPr>
          <w:lang w:val="en-GB"/>
        </w:rPr>
        <w:t xml:space="preserve"> it is possible to infer parameter relevance and better values from few runs. </w:t>
      </w:r>
      <w:r w:rsidR="0017497A">
        <w:rPr>
          <w:lang w:val="en-GB"/>
        </w:rPr>
        <w:t xml:space="preserve">Performance </w:t>
      </w:r>
      <w:r>
        <w:rPr>
          <w:lang w:val="en-GB"/>
        </w:rPr>
        <w:t xml:space="preserve">was evaluated based on </w:t>
      </w:r>
      <w:r w:rsidR="008B1EC3">
        <w:rPr>
          <w:lang w:val="en-GB"/>
        </w:rPr>
        <w:t xml:space="preserve">ten random trainings for </w:t>
      </w:r>
      <w:r w:rsidR="00D74A14">
        <w:rPr>
          <w:lang w:val="en-GB"/>
        </w:rPr>
        <w:t>ten</w:t>
      </w:r>
      <w:r>
        <w:rPr>
          <w:lang w:val="en-GB"/>
        </w:rPr>
        <w:t xml:space="preserve"> epochs</w:t>
      </w:r>
      <w:r w:rsidR="008B1EC3">
        <w:rPr>
          <w:lang w:val="en-GB"/>
        </w:rPr>
        <w:t xml:space="preserve"> for each model</w:t>
      </w:r>
      <w:r w:rsidR="0017497A">
        <w:rPr>
          <w:lang w:val="en-GB"/>
        </w:rPr>
        <w:t xml:space="preserve">. </w:t>
      </w:r>
      <w:r w:rsidR="00411857">
        <w:rPr>
          <w:lang w:val="en-GB"/>
        </w:rPr>
        <w:t xml:space="preserve">Some combinations possibly yield </w:t>
      </w:r>
      <w:r w:rsidR="0012398F">
        <w:rPr>
          <w:lang w:val="en-GB"/>
        </w:rPr>
        <w:t xml:space="preserve">overall </w:t>
      </w:r>
      <w:r w:rsidR="00411857">
        <w:rPr>
          <w:lang w:val="en-GB"/>
        </w:rPr>
        <w:t>higher performance by</w:t>
      </w:r>
      <w:r w:rsidR="00966D38">
        <w:rPr>
          <w:lang w:val="en-GB"/>
        </w:rPr>
        <w:t xml:space="preserve"> learning</w:t>
      </w:r>
      <w:r w:rsidR="00411857">
        <w:rPr>
          <w:lang w:val="en-GB"/>
        </w:rPr>
        <w:t xml:space="preserve"> slower </w:t>
      </w:r>
      <w:r w:rsidR="0012398F">
        <w:rPr>
          <w:lang w:val="en-GB"/>
        </w:rPr>
        <w:t xml:space="preserve">with a longer training </w:t>
      </w:r>
      <w:r w:rsidR="00411857">
        <w:rPr>
          <w:lang w:val="en-GB"/>
        </w:rPr>
        <w:t xml:space="preserve">and require more than </w:t>
      </w:r>
      <w:r w:rsidR="00DC338C">
        <w:rPr>
          <w:lang w:val="en-GB"/>
        </w:rPr>
        <w:t>ten</w:t>
      </w:r>
      <w:r w:rsidR="00411857">
        <w:rPr>
          <w:lang w:val="en-GB"/>
        </w:rPr>
        <w:t xml:space="preserve"> epochs, however, the training time of </w:t>
      </w:r>
      <w:r w:rsidR="00DC338C">
        <w:rPr>
          <w:lang w:val="en-GB"/>
        </w:rPr>
        <w:t>ten</w:t>
      </w:r>
      <w:r w:rsidR="00411857">
        <w:rPr>
          <w:lang w:val="en-GB"/>
        </w:rPr>
        <w:t xml:space="preserve"> epochs was chosen to balance training time and model performance. Technically, this will favour parameters that allow for quick learning with little regulari</w:t>
      </w:r>
      <w:r w:rsidR="00AE5E22">
        <w:rPr>
          <w:lang w:val="en-GB"/>
        </w:rPr>
        <w:t>s</w:t>
      </w:r>
      <w:r w:rsidR="00411857">
        <w:rPr>
          <w:lang w:val="en-GB"/>
        </w:rPr>
        <w:t>ation, such as a high learning rate in combination with a low batch size, a small learning rate decay and a small weight decay. This bias is acknowledged during the choice of final hyperparameter values.</w:t>
      </w:r>
      <w:r w:rsidR="00411857" w:rsidRPr="00411857">
        <w:rPr>
          <w:lang w:val="en-GB"/>
        </w:rPr>
        <w:t xml:space="preserve"> </w:t>
      </w:r>
    </w:p>
    <w:p w14:paraId="7099DCB8" w14:textId="44E0FFED" w:rsidR="00EF2054" w:rsidRDefault="00EF2054" w:rsidP="00CF0C12">
      <w:pPr>
        <w:rPr>
          <w:lang w:val="en-GB"/>
        </w:rPr>
      </w:pPr>
      <w:r>
        <w:rPr>
          <w:lang w:val="en-GB"/>
        </w:rPr>
        <w:t>Tuning was repeated for annotated data on new values, reducing the batch size to either 16 or 32, as fine-tuning often profits from lower batch sizes and lower learning rates (</w:t>
      </w:r>
      <w:r w:rsidR="00BA00AE">
        <w:rPr>
          <w:lang w:val="en-GB"/>
        </w:rPr>
        <w:t>e.g., Devlin et al., 2018; Liu et al., 2019</w:t>
      </w:r>
      <w:r>
        <w:rPr>
          <w:lang w:val="en-GB"/>
        </w:rPr>
        <w:t xml:space="preserve">). Accordingly, the values for batch sizes were adjusted to not include the highest values and instead propose some intermediate values which were not used for the unsupervised dataset. Since the annotated dataset is smaller, the tuning was done for 15 epochs instead. </w:t>
      </w:r>
    </w:p>
    <w:p w14:paraId="79CB5865" w14:textId="3B90725A" w:rsidR="00975691" w:rsidRDefault="00411857" w:rsidP="00D15940">
      <w:pPr>
        <w:rPr>
          <w:lang w:val="en-GB"/>
        </w:rPr>
      </w:pPr>
      <w:r>
        <w:rPr>
          <w:lang w:val="en-GB"/>
        </w:rPr>
        <w:t xml:space="preserve">The tuning used </w:t>
      </w:r>
      <w:r w:rsidR="00B176C4">
        <w:rPr>
          <w:lang w:val="en-GB"/>
        </w:rPr>
        <w:t xml:space="preserve">the </w:t>
      </w:r>
      <w:r w:rsidR="00D02D98">
        <w:rPr>
          <w:lang w:val="en-GB"/>
        </w:rPr>
        <w:t xml:space="preserve">first seed of </w:t>
      </w:r>
      <w:r w:rsidR="00EF2054">
        <w:rPr>
          <w:lang w:val="en-GB"/>
        </w:rPr>
        <w:t>either</w:t>
      </w:r>
      <w:r w:rsidR="00B176C4">
        <w:rPr>
          <w:lang w:val="en-GB"/>
        </w:rPr>
        <w:t xml:space="preserve"> dataset </w:t>
      </w:r>
      <w:r w:rsidR="00975691">
        <w:rPr>
          <w:lang w:val="en-GB"/>
        </w:rPr>
        <w:t>with CAMEO labels</w:t>
      </w:r>
      <w:r w:rsidR="008B1EC3">
        <w:rPr>
          <w:lang w:val="en-GB"/>
        </w:rPr>
        <w:t>.</w:t>
      </w:r>
      <w:r w:rsidR="00B176C4">
        <w:rPr>
          <w:lang w:val="en-GB"/>
        </w:rPr>
        <w:t xml:space="preserve"> </w:t>
      </w:r>
      <w:r w:rsidR="008B1EC3">
        <w:rPr>
          <w:lang w:val="en-GB"/>
        </w:rPr>
        <w:t xml:space="preserve">Each random combination of hyperparameters took </w:t>
      </w:r>
      <w:r w:rsidR="00B176C4">
        <w:rPr>
          <w:lang w:val="en-GB"/>
        </w:rPr>
        <w:t>approximately</w:t>
      </w:r>
      <w:r w:rsidR="00F00FC4">
        <w:rPr>
          <w:lang w:val="en-GB"/>
        </w:rPr>
        <w:t xml:space="preserve"> </w:t>
      </w:r>
      <w:r w:rsidR="00DC338C">
        <w:rPr>
          <w:lang w:val="en-GB"/>
        </w:rPr>
        <w:t>3.</w:t>
      </w:r>
      <w:r w:rsidR="00591B43">
        <w:rPr>
          <w:lang w:val="en-GB"/>
        </w:rPr>
        <w:t>7</w:t>
      </w:r>
      <w:r w:rsidR="00DC338C">
        <w:rPr>
          <w:lang w:val="en-GB"/>
        </w:rPr>
        <w:t>5</w:t>
      </w:r>
      <w:r w:rsidR="00F00FC4">
        <w:rPr>
          <w:lang w:val="en-GB"/>
        </w:rPr>
        <w:t xml:space="preserve"> hours for REBEL and</w:t>
      </w:r>
      <w:r w:rsidR="00B176C4">
        <w:rPr>
          <w:lang w:val="en-GB"/>
        </w:rPr>
        <w:t xml:space="preserve"> </w:t>
      </w:r>
      <w:r w:rsidR="008A1B66">
        <w:rPr>
          <w:lang w:val="en-GB"/>
        </w:rPr>
        <w:t>4.</w:t>
      </w:r>
      <w:r>
        <w:rPr>
          <w:lang w:val="en-GB"/>
        </w:rPr>
        <w:t>5</w:t>
      </w:r>
      <w:r w:rsidR="00B176C4">
        <w:rPr>
          <w:lang w:val="en-GB"/>
        </w:rPr>
        <w:t xml:space="preserve"> hours </w:t>
      </w:r>
      <w:r w:rsidR="008B1EC3">
        <w:rPr>
          <w:lang w:val="en-GB"/>
        </w:rPr>
        <w:t>for</w:t>
      </w:r>
      <w:r w:rsidR="00F00FC4">
        <w:rPr>
          <w:lang w:val="en-GB"/>
        </w:rPr>
        <w:t xml:space="preserve"> </w:t>
      </w:r>
      <w:proofErr w:type="spellStart"/>
      <w:r w:rsidR="00F00FC4">
        <w:rPr>
          <w:lang w:val="en-GB"/>
        </w:rPr>
        <w:t>ConfliBERT</w:t>
      </w:r>
      <w:proofErr w:type="spellEnd"/>
      <w:r w:rsidR="00343235">
        <w:rPr>
          <w:lang w:val="en-GB"/>
        </w:rPr>
        <w:t xml:space="preserve"> for the unsupervised dataset and 2.25 hours for REBEL and </w:t>
      </w:r>
      <w:r w:rsidR="003A747A">
        <w:rPr>
          <w:lang w:val="en-GB"/>
        </w:rPr>
        <w:t xml:space="preserve">3.5 hours </w:t>
      </w:r>
      <w:r w:rsidR="003A747A">
        <w:rPr>
          <w:lang w:val="en-GB"/>
        </w:rPr>
        <w:lastRenderedPageBreak/>
        <w:t xml:space="preserve">for </w:t>
      </w:r>
      <w:proofErr w:type="spellStart"/>
      <w:r w:rsidR="003A747A">
        <w:rPr>
          <w:lang w:val="en-GB"/>
        </w:rPr>
        <w:t>ConfliBERT</w:t>
      </w:r>
      <w:proofErr w:type="spellEnd"/>
      <w:r w:rsidR="003A747A">
        <w:rPr>
          <w:lang w:val="en-GB"/>
        </w:rPr>
        <w:t xml:space="preserve"> on the annotated dataset</w:t>
      </w:r>
      <w:r w:rsidR="00B176C4">
        <w:rPr>
          <w:lang w:val="en-GB"/>
        </w:rPr>
        <w:t>.</w:t>
      </w:r>
      <w:r w:rsidR="008B1EC3">
        <w:rPr>
          <w:lang w:val="en-GB"/>
        </w:rPr>
        <w:t xml:space="preserve"> </w:t>
      </w:r>
      <w:r w:rsidR="00975691">
        <w:rPr>
          <w:lang w:val="en-GB"/>
        </w:rPr>
        <w:t>T</w:t>
      </w:r>
      <w:r w:rsidR="00975691">
        <w:rPr>
          <w:noProof/>
          <w:lang w:val="en-GB"/>
        </w:rPr>
        <w:t>he model performance</w:t>
      </w:r>
      <w:r w:rsidR="00F31D2D">
        <w:rPr>
          <w:noProof/>
          <w:lang w:val="en-GB"/>
        </w:rPr>
        <w:t>s</w:t>
      </w:r>
      <w:r w:rsidR="00975691">
        <w:rPr>
          <w:noProof/>
          <w:lang w:val="en-GB"/>
        </w:rPr>
        <w:t xml:space="preserve"> with the respective hyperparameters </w:t>
      </w:r>
      <w:r>
        <w:rPr>
          <w:noProof/>
          <w:lang w:val="en-GB"/>
        </w:rPr>
        <w:t>are</w:t>
      </w:r>
      <w:r w:rsidR="00975691">
        <w:rPr>
          <w:noProof/>
          <w:lang w:val="en-GB"/>
        </w:rPr>
        <w:t xml:space="preserve"> described in </w:t>
      </w:r>
      <w:r w:rsidR="00511289">
        <w:rPr>
          <w:noProof/>
          <w:lang w:val="en-GB"/>
        </w:rPr>
        <w:t>S</w:t>
      </w:r>
      <w:r w:rsidR="00975691">
        <w:rPr>
          <w:noProof/>
          <w:lang w:val="en-GB"/>
        </w:rPr>
        <w:t xml:space="preserve">ection 5.2.1. for REBEL and </w:t>
      </w:r>
      <w:r w:rsidR="00511289">
        <w:rPr>
          <w:noProof/>
          <w:lang w:val="en-GB"/>
        </w:rPr>
        <w:t>S</w:t>
      </w:r>
      <w:r>
        <w:rPr>
          <w:noProof/>
          <w:lang w:val="en-GB"/>
        </w:rPr>
        <w:t xml:space="preserve">ection </w:t>
      </w:r>
      <w:r w:rsidR="00975691">
        <w:rPr>
          <w:noProof/>
          <w:lang w:val="en-GB"/>
        </w:rPr>
        <w:t>5.2.2. for ConfliBERT.</w:t>
      </w:r>
      <w:r w:rsidR="008B2A57">
        <w:rPr>
          <w:noProof/>
          <w:lang w:val="en-GB"/>
        </w:rPr>
        <w:t xml:space="preserve"> </w:t>
      </w:r>
    </w:p>
    <w:p w14:paraId="3E915CCC" w14:textId="05C3EC4E" w:rsidR="00866819" w:rsidRPr="00C578AC" w:rsidRDefault="00866819" w:rsidP="005B3BAF">
      <w:pPr>
        <w:pStyle w:val="berschrift3"/>
        <w:numPr>
          <w:ilvl w:val="2"/>
          <w:numId w:val="3"/>
        </w:numPr>
        <w:ind w:left="709" w:hanging="709"/>
        <w:rPr>
          <w:lang w:val="en-GB"/>
        </w:rPr>
      </w:pPr>
      <w:bookmarkStart w:id="55" w:name="_Toc123469291"/>
      <w:bookmarkStart w:id="56" w:name="_Toc125097332"/>
      <w:r w:rsidRPr="00C578AC">
        <w:rPr>
          <w:lang w:val="en-GB"/>
        </w:rPr>
        <w:t xml:space="preserve">Evaluation </w:t>
      </w:r>
      <w:r w:rsidR="00435FB2">
        <w:rPr>
          <w:lang w:val="en-GB"/>
        </w:rPr>
        <w:t>M</w:t>
      </w:r>
      <w:r w:rsidRPr="00C578AC">
        <w:rPr>
          <w:lang w:val="en-GB"/>
        </w:rPr>
        <w:t>ethod</w:t>
      </w:r>
      <w:bookmarkEnd w:id="55"/>
      <w:r w:rsidR="00435FB2">
        <w:rPr>
          <w:lang w:val="en-GB"/>
        </w:rPr>
        <w:t>ology</w:t>
      </w:r>
      <w:bookmarkEnd w:id="56"/>
    </w:p>
    <w:p w14:paraId="364A9238" w14:textId="1858FB6D" w:rsidR="00DE6A0D" w:rsidRDefault="008B2F3A" w:rsidP="00840F05">
      <w:pPr>
        <w:rPr>
          <w:lang w:val="en-GB"/>
        </w:rPr>
      </w:pPr>
      <w:r>
        <w:rPr>
          <w:lang w:val="en-GB"/>
        </w:rPr>
        <w:t xml:space="preserve">All evaluation is averaged across </w:t>
      </w:r>
      <w:r w:rsidR="005769CA">
        <w:rPr>
          <w:lang w:val="en-GB"/>
        </w:rPr>
        <w:t>three</w:t>
      </w:r>
      <w:r>
        <w:rPr>
          <w:lang w:val="en-GB"/>
        </w:rPr>
        <w:t xml:space="preserve"> different seeds </w:t>
      </w:r>
      <w:r w:rsidR="009D0331">
        <w:rPr>
          <w:lang w:val="en-GB"/>
        </w:rPr>
        <w:t xml:space="preserve">of data </w:t>
      </w:r>
      <w:r>
        <w:rPr>
          <w:lang w:val="en-GB"/>
        </w:rPr>
        <w:t xml:space="preserve">to reduce bias </w:t>
      </w:r>
      <w:r w:rsidR="009D0331">
        <w:rPr>
          <w:lang w:val="en-GB"/>
        </w:rPr>
        <w:t>induced by data sampling</w:t>
      </w:r>
      <w:r>
        <w:rPr>
          <w:lang w:val="en-GB"/>
        </w:rPr>
        <w:t xml:space="preserve">. </w:t>
      </w:r>
      <w:r w:rsidR="009140FE">
        <w:rPr>
          <w:lang w:val="en-GB"/>
        </w:rPr>
        <w:t xml:space="preserve">As several strategies, such as entity masking and entity hinting are </w:t>
      </w:r>
      <w:r w:rsidR="009D0331">
        <w:rPr>
          <w:lang w:val="en-GB"/>
        </w:rPr>
        <w:t>tested</w:t>
      </w:r>
      <w:r w:rsidR="009140FE">
        <w:rPr>
          <w:lang w:val="en-GB"/>
        </w:rPr>
        <w:t xml:space="preserve"> during training, an ablation study will evaluate the </w:t>
      </w:r>
      <w:r w:rsidR="00981D48">
        <w:rPr>
          <w:lang w:val="en-GB"/>
        </w:rPr>
        <w:t>outcomes</w:t>
      </w:r>
      <w:r w:rsidR="009140FE">
        <w:rPr>
          <w:lang w:val="en-GB"/>
        </w:rPr>
        <w:t xml:space="preserve"> with and without these strategies. </w:t>
      </w:r>
      <w:r w:rsidR="00B146CD">
        <w:rPr>
          <w:lang w:val="en-GB"/>
        </w:rPr>
        <w:t>The model performance is</w:t>
      </w:r>
      <w:r w:rsidR="005769CA">
        <w:rPr>
          <w:lang w:val="en-GB"/>
        </w:rPr>
        <w:t xml:space="preserve"> evaluated</w:t>
      </w:r>
      <w:r w:rsidR="00B146CD">
        <w:rPr>
          <w:lang w:val="en-GB"/>
        </w:rPr>
        <w:t xml:space="preserve"> </w:t>
      </w:r>
      <w:r w:rsidR="005769CA">
        <w:rPr>
          <w:lang w:val="en-GB"/>
        </w:rPr>
        <w:t xml:space="preserve">using the metrics of </w:t>
      </w:r>
      <w:r w:rsidR="00DE6A0D">
        <w:rPr>
          <w:lang w:val="en-GB"/>
        </w:rPr>
        <w:t>micro and macro precision, recall and F1 Score.</w:t>
      </w:r>
      <w:r w:rsidR="006341CB">
        <w:rPr>
          <w:lang w:val="en-GB"/>
        </w:rPr>
        <w:t xml:space="preserve"> </w:t>
      </w:r>
      <w:r w:rsidR="005C7A33">
        <w:rPr>
          <w:lang w:val="en-GB"/>
        </w:rPr>
        <w:t>TP, FP, and FN</w:t>
      </w:r>
      <w:r w:rsidR="006341CB">
        <w:rPr>
          <w:lang w:val="en-GB"/>
        </w:rPr>
        <w:t xml:space="preserve"> are calculated for every relation in every sample instead of full labels, meaning one sample can create a multitude </w:t>
      </w:r>
      <w:r w:rsidR="005C7A33">
        <w:rPr>
          <w:lang w:val="en-GB"/>
        </w:rPr>
        <w:t xml:space="preserve">of </w:t>
      </w:r>
      <w:r w:rsidR="006341CB">
        <w:rPr>
          <w:lang w:val="en-GB"/>
        </w:rPr>
        <w:t>TP, FP, and FN. This allows to also evaluate partial success of the model</w:t>
      </w:r>
      <w:r w:rsidR="00592F31">
        <w:rPr>
          <w:lang w:val="en-GB"/>
        </w:rPr>
        <w:t>.</w:t>
      </w:r>
      <w:r w:rsidR="006341CB">
        <w:rPr>
          <w:lang w:val="en-GB"/>
        </w:rPr>
        <w:t xml:space="preserve"> </w:t>
      </w:r>
    </w:p>
    <w:p w14:paraId="3D47DEF5" w14:textId="16051332" w:rsidR="00DE6A0D" w:rsidRDefault="005D403E" w:rsidP="00840F05">
      <w:pPr>
        <w:rPr>
          <w:lang w:val="en-GB"/>
        </w:rPr>
      </w:pPr>
      <w:r>
        <w:rPr>
          <w:lang w:val="en-GB"/>
        </w:rPr>
        <w:t>The</w:t>
      </w:r>
      <w:r w:rsidR="00DE6A0D">
        <w:rPr>
          <w:lang w:val="en-GB"/>
        </w:rPr>
        <w:t xml:space="preserve"> micro metrics</w:t>
      </w:r>
      <w:r>
        <w:rPr>
          <w:lang w:val="en-GB"/>
        </w:rPr>
        <w:t xml:space="preserve"> only look at the overall number of </w:t>
      </w:r>
      <w:r w:rsidR="006341CB">
        <w:rPr>
          <w:lang w:val="en-GB"/>
        </w:rPr>
        <w:t xml:space="preserve">TP, </w:t>
      </w:r>
      <w:r>
        <w:rPr>
          <w:lang w:val="en-GB"/>
        </w:rPr>
        <w:t xml:space="preserve">FP, and FN, effectively disregarding class sizes. In the case of transformers, the size of data overall, as well as the size of classes, is relevant to learn connections between inputs and class labels in a robust manner. If classes are </w:t>
      </w:r>
      <w:r w:rsidR="00310037">
        <w:rPr>
          <w:lang w:val="en-GB"/>
        </w:rPr>
        <w:t xml:space="preserve">scarce in the </w:t>
      </w:r>
      <w:r w:rsidR="009D0331">
        <w:rPr>
          <w:lang w:val="en-GB"/>
        </w:rPr>
        <w:t>train</w:t>
      </w:r>
      <w:r w:rsidR="00AE6FDB">
        <w:rPr>
          <w:lang w:val="en-GB"/>
        </w:rPr>
        <w:t>ing</w:t>
      </w:r>
      <w:r w:rsidR="009D0331">
        <w:rPr>
          <w:lang w:val="en-GB"/>
        </w:rPr>
        <w:t xml:space="preserve"> </w:t>
      </w:r>
      <w:r w:rsidR="00310037">
        <w:rPr>
          <w:lang w:val="en-GB"/>
        </w:rPr>
        <w:t xml:space="preserve">dataset, it is likely that the model cannot learn these connections and will fail to predict the class on unseen data used for evaluation. </w:t>
      </w:r>
      <w:r w:rsidR="00422976">
        <w:rPr>
          <w:lang w:val="en-GB"/>
        </w:rPr>
        <w:t>Intuitively, for these cases, t</w:t>
      </w:r>
      <w:r w:rsidR="00310037">
        <w:rPr>
          <w:lang w:val="en-GB"/>
        </w:rPr>
        <w:t xml:space="preserve">he micro metrics will return higher </w:t>
      </w:r>
      <w:r w:rsidR="00422976">
        <w:rPr>
          <w:lang w:val="en-GB"/>
        </w:rPr>
        <w:t>performance</w:t>
      </w:r>
      <w:r w:rsidR="00310037">
        <w:rPr>
          <w:lang w:val="en-GB"/>
        </w:rPr>
        <w:t xml:space="preserve">, as underrepresented classes are also less influencing the overall count of TP, </w:t>
      </w:r>
      <w:r w:rsidR="009F68C3">
        <w:rPr>
          <w:lang w:val="en-GB"/>
        </w:rPr>
        <w:t>FP,</w:t>
      </w:r>
      <w:r w:rsidR="00310037">
        <w:rPr>
          <w:lang w:val="en-GB"/>
        </w:rPr>
        <w:t xml:space="preserve"> and FN. </w:t>
      </w:r>
    </w:p>
    <w:p w14:paraId="14C6F895"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FP</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(10)</w:t>
      </w:r>
    </w:p>
    <w:p w14:paraId="303B2021" w14:textId="77777777" w:rsidR="00CE3E85" w:rsidRPr="00DE6A0D" w:rsidRDefault="00000000" w:rsidP="00CE3E85">
      <w:pPr>
        <w:ind w:left="2832"/>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FN</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(11)</w:t>
      </w:r>
    </w:p>
    <w:p w14:paraId="674C6E13" w14:textId="77777777" w:rsidR="00CE3E85" w:rsidRPr="00D942B3"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Micro </m:t>
            </m:r>
          </m:sub>
        </m:sSub>
        <m:r>
          <w:rPr>
            <w:rFonts w:ascii="Cambria Math" w:hAnsi="Cambria Math"/>
            <w:lang w:val="en-GB"/>
          </w:rPr>
          <m:t>=2*</m:t>
        </m:r>
        <m:f>
          <m:fPr>
            <m:ctrlPr>
              <w:rPr>
                <w:rFonts w:ascii="Cambria Math"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num>
          <m:den>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t>(12)</w:t>
      </w:r>
    </w:p>
    <w:p w14:paraId="2842D4A6" w14:textId="0FC042AE" w:rsidR="006341CB" w:rsidRDefault="00310037" w:rsidP="00840F05">
      <w:pPr>
        <w:rPr>
          <w:lang w:val="en-GB"/>
        </w:rPr>
      </w:pPr>
      <w:r>
        <w:rPr>
          <w:lang w:val="en-GB"/>
        </w:rPr>
        <w:t xml:space="preserve">The macro metrics average the </w:t>
      </w:r>
      <w:r w:rsidR="00422976">
        <w:rPr>
          <w:lang w:val="en-GB"/>
        </w:rPr>
        <w:t xml:space="preserve">performance </w:t>
      </w:r>
      <w:r w:rsidR="005769CA">
        <w:rPr>
          <w:lang w:val="en-GB"/>
        </w:rPr>
        <w:t>of</w:t>
      </w:r>
      <w:r w:rsidR="00422976">
        <w:rPr>
          <w:lang w:val="en-GB"/>
        </w:rPr>
        <w:t xml:space="preserve"> all classes. This means that underrepresented classes in the dataset will have the same influence on performance as overrepresented classes</w:t>
      </w:r>
      <w:r w:rsidR="005A56B9">
        <w:rPr>
          <w:lang w:val="en-GB"/>
        </w:rPr>
        <w:t>, giving more weight in the evaluation to samples from underrepresented classes</w:t>
      </w:r>
      <w:r w:rsidR="00422976">
        <w:rPr>
          <w:lang w:val="en-GB"/>
        </w:rPr>
        <w:t xml:space="preserve">. As we can expect underrepresented classes to perform worse, outliers in labels per class will also heavily reduce macro metrics. With several classes </w:t>
      </w:r>
      <w:r w:rsidR="00E54948">
        <w:rPr>
          <w:lang w:val="en-GB"/>
        </w:rPr>
        <w:t xml:space="preserve">in both datasets containing significantly </w:t>
      </w:r>
      <w:r w:rsidR="00AE6FDB">
        <w:rPr>
          <w:lang w:val="en-GB"/>
        </w:rPr>
        <w:t>fewer</w:t>
      </w:r>
      <w:r w:rsidR="00E54948">
        <w:rPr>
          <w:lang w:val="en-GB"/>
        </w:rPr>
        <w:t xml:space="preserve"> samples, it is expected that macro scores will be lower than micro scores. </w:t>
      </w:r>
      <w:r w:rsidR="009F68C3">
        <w:rPr>
          <w:lang w:val="en-GB"/>
        </w:rPr>
        <w:t>Still, m</w:t>
      </w:r>
      <w:r w:rsidR="00E54948">
        <w:rPr>
          <w:lang w:val="en-GB"/>
        </w:rPr>
        <w:t>acro scores will describe the overall robustness of the models better than micro scores</w:t>
      </w:r>
      <w:r w:rsidR="004E54EA">
        <w:rPr>
          <w:lang w:val="en-GB"/>
        </w:rPr>
        <w:t>.</w:t>
      </w:r>
      <w:r w:rsidR="005E38D8">
        <w:rPr>
          <w:lang w:val="en-GB"/>
        </w:rPr>
        <w:t xml:space="preserve"> </w:t>
      </w:r>
    </w:p>
    <w:p w14:paraId="7D65A50F" w14:textId="77777777" w:rsidR="00CE3E85"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x</m:t>
                </m:r>
              </m:sub>
            </m:sSub>
          </m:e>
        </m:nary>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t>(13)</w:t>
      </w:r>
    </w:p>
    <w:p w14:paraId="3F7A1946"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r>
          <w:rPr>
            <w:rFonts w:ascii="Cambria Math" w:eastAsiaTheme="minorEastAsia" w:hAnsi="Cambria Math"/>
            <w:lang w:val="en-GB"/>
          </w:rPr>
          <m:t xml:space="preserve"> </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(14)</w:t>
      </w:r>
    </w:p>
    <w:p w14:paraId="7FE537D8" w14:textId="63BA2E0E" w:rsidR="00CE3E85" w:rsidRPr="00CE3E85"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Macro </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F1</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(15)</w:t>
      </w:r>
    </w:p>
    <w:p w14:paraId="4CC3143F" w14:textId="2A541A66" w:rsidR="00606EAE" w:rsidRDefault="00B146CD" w:rsidP="008B0EAB">
      <w:pPr>
        <w:rPr>
          <w:lang w:val="en-GB"/>
        </w:rPr>
      </w:pPr>
      <w:r>
        <w:rPr>
          <w:lang w:val="en-GB"/>
        </w:rPr>
        <w:t xml:space="preserve">This evaluation happens both for the task of end-to-end relation extraction, meaning </w:t>
      </w:r>
      <w:r w:rsidR="00757969">
        <w:rPr>
          <w:lang w:val="en-GB"/>
        </w:rPr>
        <w:t xml:space="preserve">the model </w:t>
      </w:r>
      <w:r>
        <w:rPr>
          <w:lang w:val="en-GB"/>
        </w:rPr>
        <w:t xml:space="preserve">found the correct subject, object and relation, and on the task of relation classification, meaning </w:t>
      </w:r>
      <w:r w:rsidR="00757969">
        <w:rPr>
          <w:lang w:val="en-GB"/>
        </w:rPr>
        <w:t xml:space="preserve">the model </w:t>
      </w:r>
      <w:r>
        <w:rPr>
          <w:lang w:val="en-GB"/>
        </w:rPr>
        <w:t xml:space="preserve">found the right relations in a </w:t>
      </w:r>
      <w:r w:rsidR="00C546B7">
        <w:rPr>
          <w:lang w:val="en-GB"/>
        </w:rPr>
        <w:t>sample</w:t>
      </w:r>
      <w:r>
        <w:rPr>
          <w:lang w:val="en-GB"/>
        </w:rPr>
        <w:t xml:space="preserve">. </w:t>
      </w:r>
      <w:r w:rsidR="00C546B7">
        <w:rPr>
          <w:lang w:val="en-GB"/>
        </w:rPr>
        <w:t xml:space="preserve">Importantly, this also means that if a relation appears multiple times in the sample, the model needs to find it multiple times. </w:t>
      </w:r>
      <w:r w:rsidR="005E38D8">
        <w:rPr>
          <w:lang w:val="en-GB"/>
        </w:rPr>
        <w:t xml:space="preserve">The task of </w:t>
      </w:r>
      <w:r w:rsidR="0086180F">
        <w:rPr>
          <w:lang w:val="en-GB"/>
        </w:rPr>
        <w:t>NER</w:t>
      </w:r>
      <w:r w:rsidR="005E38D8">
        <w:rPr>
          <w:lang w:val="en-GB"/>
        </w:rPr>
        <w:t xml:space="preserve"> is not evaluated separately, as the data does not contain all entities in the input sentence, but only those which are relevant for relations. As such, the evaluation would be flawed and would not represent a realistic case in which a model is trained for </w:t>
      </w:r>
      <w:r w:rsidR="0086180F">
        <w:rPr>
          <w:lang w:val="en-GB"/>
        </w:rPr>
        <w:t>NER</w:t>
      </w:r>
      <w:r w:rsidR="005E38D8">
        <w:rPr>
          <w:lang w:val="en-GB"/>
        </w:rPr>
        <w:t>.</w:t>
      </w:r>
    </w:p>
    <w:p w14:paraId="16EA6447" w14:textId="31B3453E" w:rsidR="00F861CE" w:rsidRDefault="00F861CE" w:rsidP="005B3BAF">
      <w:pPr>
        <w:pStyle w:val="berschrift1"/>
        <w:numPr>
          <w:ilvl w:val="0"/>
          <w:numId w:val="3"/>
        </w:numPr>
        <w:ind w:left="426" w:hanging="426"/>
        <w:rPr>
          <w:lang w:val="en-GB"/>
        </w:rPr>
      </w:pPr>
      <w:bookmarkStart w:id="57" w:name="_Toc123469292"/>
      <w:bookmarkStart w:id="58" w:name="_Toc125097333"/>
      <w:r>
        <w:rPr>
          <w:lang w:val="en-GB"/>
        </w:rPr>
        <w:t>Art</w:t>
      </w:r>
      <w:r w:rsidR="00AE6FDB">
        <w:rPr>
          <w:lang w:val="en-GB"/>
        </w:rPr>
        <w:t>e</w:t>
      </w:r>
      <w:r>
        <w:rPr>
          <w:lang w:val="en-GB"/>
        </w:rPr>
        <w:t>fact Description</w:t>
      </w:r>
      <w:bookmarkEnd w:id="57"/>
      <w:bookmarkEnd w:id="58"/>
    </w:p>
    <w:p w14:paraId="2C0BA59C" w14:textId="50F44B67" w:rsidR="00297AC5" w:rsidRPr="00297AC5" w:rsidRDefault="0074020D" w:rsidP="00297AC5">
      <w:pPr>
        <w:rPr>
          <w:lang w:val="en-GB"/>
        </w:rPr>
      </w:pPr>
      <w:r>
        <w:rPr>
          <w:lang w:val="en-GB"/>
        </w:rPr>
        <w:t xml:space="preserve">This </w:t>
      </w:r>
      <w:r w:rsidR="00C00969">
        <w:rPr>
          <w:lang w:val="en-GB"/>
        </w:rPr>
        <w:t>chapter</w:t>
      </w:r>
      <w:r>
        <w:rPr>
          <w:lang w:val="en-GB"/>
        </w:rPr>
        <w:t xml:space="preserve"> describes</w:t>
      </w:r>
      <w:r w:rsidR="00297AC5">
        <w:rPr>
          <w:lang w:val="en-GB"/>
        </w:rPr>
        <w:t xml:space="preserve"> generated art</w:t>
      </w:r>
      <w:r w:rsidR="00AE6FDB">
        <w:rPr>
          <w:lang w:val="en-GB"/>
        </w:rPr>
        <w:t>e</w:t>
      </w:r>
      <w:r w:rsidR="00297AC5">
        <w:rPr>
          <w:lang w:val="en-GB"/>
        </w:rPr>
        <w:t xml:space="preserve">facts, namely the unsupervised dataset generation and the transformer models based on REBEL (Cabot &amp; </w:t>
      </w:r>
      <w:proofErr w:type="spellStart"/>
      <w:r w:rsidR="00297AC5">
        <w:rPr>
          <w:lang w:val="en-GB"/>
        </w:rPr>
        <w:t>Navigli</w:t>
      </w:r>
      <w:proofErr w:type="spellEnd"/>
      <w:r w:rsidR="00297AC5">
        <w:rPr>
          <w:lang w:val="en-GB"/>
        </w:rPr>
        <w:t xml:space="preserve">, 2021) and </w:t>
      </w:r>
      <w:proofErr w:type="spellStart"/>
      <w:r w:rsidR="00297AC5">
        <w:rPr>
          <w:lang w:val="en-GB"/>
        </w:rPr>
        <w:t>ConfliBERT</w:t>
      </w:r>
      <w:proofErr w:type="spellEnd"/>
      <w:r w:rsidR="00297AC5">
        <w:rPr>
          <w:lang w:val="en-GB"/>
        </w:rPr>
        <w:t xml:space="preserve"> (Hu et al., 2022</w:t>
      </w:r>
      <w:r>
        <w:rPr>
          <w:lang w:val="en-GB"/>
        </w:rPr>
        <w:t>)</w:t>
      </w:r>
      <w:r w:rsidR="00297AC5">
        <w:rPr>
          <w:lang w:val="en-GB"/>
        </w:rPr>
        <w:t xml:space="preserve">. The description for the unsupervised data generation focuses on the algorithm and technologies used, while the description of the transformer models focuses on </w:t>
      </w:r>
      <w:r w:rsidR="00AE6FDB">
        <w:rPr>
          <w:lang w:val="en-GB"/>
        </w:rPr>
        <w:t xml:space="preserve">the </w:t>
      </w:r>
      <w:r w:rsidR="00297AC5">
        <w:rPr>
          <w:lang w:val="en-GB"/>
        </w:rPr>
        <w:t>model description and training details. All art</w:t>
      </w:r>
      <w:r w:rsidR="00AE6FDB">
        <w:rPr>
          <w:lang w:val="en-GB"/>
        </w:rPr>
        <w:t>e</w:t>
      </w:r>
      <w:r w:rsidR="00297AC5">
        <w:rPr>
          <w:lang w:val="en-GB"/>
        </w:rPr>
        <w:t>facts were created using Python 3.8.10</w:t>
      </w:r>
      <w:r w:rsidR="002B67B2">
        <w:rPr>
          <w:lang w:val="en-GB"/>
        </w:rPr>
        <w:t xml:space="preserve">. </w:t>
      </w:r>
    </w:p>
    <w:p w14:paraId="38CCE7FE" w14:textId="03B6EAFC" w:rsidR="00A07BD1" w:rsidRDefault="00F861CE" w:rsidP="005B3BAF">
      <w:pPr>
        <w:pStyle w:val="berschrift2"/>
        <w:numPr>
          <w:ilvl w:val="1"/>
          <w:numId w:val="3"/>
        </w:numPr>
        <w:ind w:left="567" w:hanging="567"/>
        <w:rPr>
          <w:lang w:val="en-GB"/>
        </w:rPr>
      </w:pPr>
      <w:bookmarkStart w:id="59" w:name="_Toc123469293"/>
      <w:bookmarkStart w:id="60" w:name="_Toc125097334"/>
      <w:r>
        <w:rPr>
          <w:lang w:val="en-GB"/>
        </w:rPr>
        <w:t xml:space="preserve">Unsupervised Dataset </w:t>
      </w:r>
      <w:r w:rsidR="00435FB2">
        <w:rPr>
          <w:lang w:val="en-GB"/>
        </w:rPr>
        <w:t>G</w:t>
      </w:r>
      <w:r>
        <w:rPr>
          <w:lang w:val="en-GB"/>
        </w:rPr>
        <w:t>eneration</w:t>
      </w:r>
      <w:bookmarkEnd w:id="59"/>
      <w:bookmarkEnd w:id="60"/>
    </w:p>
    <w:p w14:paraId="626068E6" w14:textId="6E2C80C5" w:rsidR="00FD12A7" w:rsidRDefault="0077477E" w:rsidP="00F861CE">
      <w:pPr>
        <w:rPr>
          <w:lang w:val="en-GB"/>
        </w:rPr>
      </w:pPr>
      <w:r>
        <w:rPr>
          <w:lang w:val="en-GB"/>
        </w:rPr>
        <w:t>The first art</w:t>
      </w:r>
      <w:r w:rsidR="00AE6FDB">
        <w:rPr>
          <w:lang w:val="en-GB"/>
        </w:rPr>
        <w:t>e</w:t>
      </w:r>
      <w:r>
        <w:rPr>
          <w:lang w:val="en-GB"/>
        </w:rPr>
        <w:t>fact that was created has the goal of generating large amounts of training data, utili</w:t>
      </w:r>
      <w:r w:rsidR="005032AB">
        <w:rPr>
          <w:lang w:val="en-GB"/>
        </w:rPr>
        <w:t>s</w:t>
      </w:r>
      <w:r>
        <w:rPr>
          <w:lang w:val="en-GB"/>
        </w:rPr>
        <w:t xml:space="preserve">ing the steady flow of news articles being published. </w:t>
      </w:r>
      <w:r w:rsidR="009D6582">
        <w:rPr>
          <w:lang w:val="en-GB"/>
        </w:rPr>
        <w:t xml:space="preserve">Before generating a dataset, the articles were pre-processed by performing </w:t>
      </w:r>
      <w:r w:rsidR="00721E9F">
        <w:rPr>
          <w:lang w:val="en-GB"/>
        </w:rPr>
        <w:t xml:space="preserve">coreference resolution using </w:t>
      </w:r>
      <w:proofErr w:type="spellStart"/>
      <w:r w:rsidR="00721E9F">
        <w:rPr>
          <w:lang w:val="en-GB"/>
        </w:rPr>
        <w:t>SpanBERT</w:t>
      </w:r>
      <w:proofErr w:type="spellEnd"/>
      <w:r w:rsidR="00721E9F">
        <w:rPr>
          <w:lang w:val="en-GB"/>
        </w:rPr>
        <w:t xml:space="preserve"> (</w:t>
      </w:r>
      <w:r w:rsidR="00300CF1">
        <w:rPr>
          <w:lang w:val="en-GB"/>
        </w:rPr>
        <w:t>Joshi et al., 2020</w:t>
      </w:r>
      <w:r w:rsidR="00721E9F">
        <w:rPr>
          <w:lang w:val="en-GB"/>
        </w:rPr>
        <w:t>) with</w:t>
      </w:r>
      <w:r w:rsidR="00300CF1">
        <w:rPr>
          <w:lang w:val="en-GB"/>
        </w:rPr>
        <w:t xml:space="preserve"> the</w:t>
      </w:r>
      <w:r w:rsidR="00721E9F">
        <w:rPr>
          <w:lang w:val="en-GB"/>
        </w:rPr>
        <w:t xml:space="preserve"> </w:t>
      </w:r>
      <w:proofErr w:type="spellStart"/>
      <w:r w:rsidR="00300CF1">
        <w:rPr>
          <w:lang w:val="en-GB"/>
        </w:rPr>
        <w:t>crosslingual</w:t>
      </w:r>
      <w:proofErr w:type="spellEnd"/>
      <w:r w:rsidR="00300CF1">
        <w:rPr>
          <w:lang w:val="en-GB"/>
        </w:rPr>
        <w:t xml:space="preserve">-coreference 0.2.9 package </w:t>
      </w:r>
      <w:r w:rsidR="00721E9F">
        <w:rPr>
          <w:lang w:val="en-GB"/>
        </w:rPr>
        <w:t xml:space="preserve">and splitting the articles into separate sentences with the sentence splitter from </w:t>
      </w:r>
      <w:proofErr w:type="spellStart"/>
      <w:r w:rsidR="00721E9F">
        <w:rPr>
          <w:lang w:val="en-GB"/>
        </w:rPr>
        <w:t>CoreNLP</w:t>
      </w:r>
      <w:proofErr w:type="spellEnd"/>
      <w:r w:rsidR="002B67B2">
        <w:rPr>
          <w:lang w:val="en-GB"/>
        </w:rPr>
        <w:t xml:space="preserve"> (</w:t>
      </w:r>
      <w:r w:rsidR="00300CF1">
        <w:rPr>
          <w:lang w:val="en-GB"/>
        </w:rPr>
        <w:t>Manning et al., 2014</w:t>
      </w:r>
      <w:r w:rsidR="002B67B2">
        <w:rPr>
          <w:lang w:val="en-GB"/>
        </w:rPr>
        <w:t>)</w:t>
      </w:r>
      <w:r w:rsidR="00721E9F">
        <w:rPr>
          <w:lang w:val="en-GB"/>
        </w:rPr>
        <w:t xml:space="preserve">. </w:t>
      </w:r>
    </w:p>
    <w:p w14:paraId="6B681899" w14:textId="11110D76" w:rsidR="00990335" w:rsidRDefault="00FA407F" w:rsidP="00F861CE">
      <w:pPr>
        <w:rPr>
          <w:lang w:val="en-GB"/>
        </w:rPr>
      </w:pPr>
      <w:r>
        <w:rPr>
          <w:lang w:val="en-GB"/>
        </w:rPr>
        <w:t>The algorithm to create the unsupervised dataset is built upon the basics of PETRARCH</w:t>
      </w:r>
      <w:r w:rsidR="00300CF1">
        <w:rPr>
          <w:lang w:val="en-GB"/>
        </w:rPr>
        <w:t>2</w:t>
      </w:r>
      <w:r>
        <w:rPr>
          <w:lang w:val="en-GB"/>
        </w:rPr>
        <w:t xml:space="preserve"> (</w:t>
      </w:r>
      <w:r w:rsidR="006A6C8E">
        <w:rPr>
          <w:lang w:val="en-GB"/>
        </w:rPr>
        <w:t>Norris, 2016</w:t>
      </w:r>
      <w:r>
        <w:rPr>
          <w:lang w:val="en-GB"/>
        </w:rPr>
        <w:t xml:space="preserve">) but was adjusted both to incorporate the necessary structure for the </w:t>
      </w:r>
      <w:r w:rsidR="006A6C8E">
        <w:rPr>
          <w:lang w:val="en-GB"/>
        </w:rPr>
        <w:t>sequence-to-sequence</w:t>
      </w:r>
      <w:r>
        <w:rPr>
          <w:lang w:val="en-GB"/>
        </w:rPr>
        <w:t xml:space="preserve"> relation extraction task and to detach the algorithm from the outdated actor dictionaries of the CAMEO ontology. </w:t>
      </w:r>
      <w:r w:rsidR="00AE6FDB">
        <w:rPr>
          <w:lang w:val="en-GB"/>
        </w:rPr>
        <w:t>T</w:t>
      </w:r>
      <w:r>
        <w:rPr>
          <w:lang w:val="en-GB"/>
        </w:rPr>
        <w:t>he core of the algorithm is still built on dependency trees, however</w:t>
      </w:r>
      <w:r w:rsidR="00AE6FDB">
        <w:rPr>
          <w:lang w:val="en-GB"/>
        </w:rPr>
        <w:t>,</w:t>
      </w:r>
      <w:r>
        <w:rPr>
          <w:lang w:val="en-GB"/>
        </w:rPr>
        <w:t xml:space="preserve"> utili</w:t>
      </w:r>
      <w:r w:rsidR="005032AB">
        <w:rPr>
          <w:lang w:val="en-GB"/>
        </w:rPr>
        <w:t>s</w:t>
      </w:r>
      <w:r>
        <w:rPr>
          <w:lang w:val="en-GB"/>
        </w:rPr>
        <w:t xml:space="preserve">ing spaCy 3.4.1 instead. This change was mostly made as further steps </w:t>
      </w:r>
      <w:r w:rsidR="00990335">
        <w:rPr>
          <w:lang w:val="en-GB"/>
        </w:rPr>
        <w:t xml:space="preserve">in the algorithm </w:t>
      </w:r>
      <w:r>
        <w:rPr>
          <w:lang w:val="en-GB"/>
        </w:rPr>
        <w:t>also utili</w:t>
      </w:r>
      <w:r w:rsidR="00FF24B4">
        <w:rPr>
          <w:lang w:val="en-GB"/>
        </w:rPr>
        <w:t>s</w:t>
      </w:r>
      <w:r>
        <w:rPr>
          <w:lang w:val="en-GB"/>
        </w:rPr>
        <w:t xml:space="preserve">e the spaCy </w:t>
      </w:r>
      <w:r w:rsidR="00990335">
        <w:rPr>
          <w:lang w:val="en-GB"/>
        </w:rPr>
        <w:t>pipelines</w:t>
      </w:r>
      <w:r w:rsidR="00A17972">
        <w:rPr>
          <w:lang w:val="en-GB"/>
        </w:rPr>
        <w:t xml:space="preserve">. </w:t>
      </w:r>
      <w:r w:rsidR="00543B13">
        <w:rPr>
          <w:lang w:val="en-GB"/>
        </w:rPr>
        <w:t xml:space="preserve">The spaCy pipeline </w:t>
      </w:r>
      <w:proofErr w:type="spellStart"/>
      <w:r w:rsidR="00543B13">
        <w:rPr>
          <w:lang w:val="en-GB"/>
        </w:rPr>
        <w:t>en_core_web_trf</w:t>
      </w:r>
      <w:proofErr w:type="spellEnd"/>
      <w:r w:rsidR="00543B13">
        <w:rPr>
          <w:lang w:val="en-GB"/>
        </w:rPr>
        <w:t xml:space="preserve"> 3.4.1 is built upon the transformer </w:t>
      </w:r>
      <w:proofErr w:type="spellStart"/>
      <w:r w:rsidR="00543B13">
        <w:rPr>
          <w:lang w:val="en-GB"/>
        </w:rPr>
        <w:t>RoBERTa</w:t>
      </w:r>
      <w:proofErr w:type="spellEnd"/>
      <w:r w:rsidR="00543B13">
        <w:rPr>
          <w:lang w:val="en-GB"/>
        </w:rPr>
        <w:t xml:space="preserve"> </w:t>
      </w:r>
      <w:r w:rsidR="006B1068">
        <w:rPr>
          <w:lang w:val="en-GB"/>
        </w:rPr>
        <w:t>(</w:t>
      </w:r>
      <w:r w:rsidR="0048396B">
        <w:rPr>
          <w:lang w:val="en-GB"/>
        </w:rPr>
        <w:t>Liu et al., 2019</w:t>
      </w:r>
      <w:r w:rsidR="006B1068">
        <w:rPr>
          <w:lang w:val="en-GB"/>
        </w:rPr>
        <w:t xml:space="preserve">) </w:t>
      </w:r>
      <w:r w:rsidR="00543B13">
        <w:rPr>
          <w:lang w:val="en-GB"/>
        </w:rPr>
        <w:t xml:space="preserve">and can be used for a multitude of tasks, including </w:t>
      </w:r>
      <w:r w:rsidR="006F4039">
        <w:rPr>
          <w:lang w:val="en-GB"/>
        </w:rPr>
        <w:t>lemmati</w:t>
      </w:r>
      <w:r w:rsidR="00AE5E22">
        <w:rPr>
          <w:lang w:val="en-GB"/>
        </w:rPr>
        <w:t>s</w:t>
      </w:r>
      <w:r w:rsidR="006F4039">
        <w:rPr>
          <w:lang w:val="en-GB"/>
        </w:rPr>
        <w:t xml:space="preserve">ation, </w:t>
      </w:r>
      <w:r w:rsidR="00543B13">
        <w:rPr>
          <w:lang w:val="en-GB"/>
        </w:rPr>
        <w:t xml:space="preserve">dependency trees, </w:t>
      </w:r>
      <w:r w:rsidR="00A13F6B">
        <w:rPr>
          <w:lang w:val="en-GB"/>
        </w:rPr>
        <w:t xml:space="preserve">and </w:t>
      </w:r>
      <w:r w:rsidR="0086180F">
        <w:rPr>
          <w:lang w:val="en-GB"/>
        </w:rPr>
        <w:t>NER</w:t>
      </w:r>
      <w:r w:rsidR="00543B13">
        <w:rPr>
          <w:lang w:val="en-GB"/>
        </w:rPr>
        <w:t>. This pipeline was chosen, as it is the highest</w:t>
      </w:r>
      <w:r w:rsidR="00AE6FDB">
        <w:rPr>
          <w:lang w:val="en-GB"/>
        </w:rPr>
        <w:t>-</w:t>
      </w:r>
      <w:r w:rsidR="00543B13">
        <w:rPr>
          <w:lang w:val="en-GB"/>
        </w:rPr>
        <w:t xml:space="preserve">performing pipeline offered by spaCy. </w:t>
      </w:r>
      <w:r w:rsidR="00990335">
        <w:rPr>
          <w:lang w:val="en-GB"/>
        </w:rPr>
        <w:t xml:space="preserve">Overall, this incorporates </w:t>
      </w:r>
      <w:r w:rsidR="006A6C8E">
        <w:rPr>
          <w:lang w:val="en-GB"/>
        </w:rPr>
        <w:t>large</w:t>
      </w:r>
      <w:r w:rsidR="00AE6FDB">
        <w:rPr>
          <w:lang w:val="en-GB"/>
        </w:rPr>
        <w:t>-</w:t>
      </w:r>
      <w:r w:rsidR="006A6C8E">
        <w:rPr>
          <w:lang w:val="en-GB"/>
        </w:rPr>
        <w:t xml:space="preserve">scale </w:t>
      </w:r>
      <w:r w:rsidR="00990335">
        <w:rPr>
          <w:lang w:val="en-GB"/>
        </w:rPr>
        <w:t xml:space="preserve">deep </w:t>
      </w:r>
      <w:r w:rsidR="00990335">
        <w:rPr>
          <w:lang w:val="en-GB"/>
        </w:rPr>
        <w:lastRenderedPageBreak/>
        <w:t xml:space="preserve">neural networks with high flexibility as </w:t>
      </w:r>
      <w:r w:rsidR="00AE6FDB">
        <w:rPr>
          <w:lang w:val="en-GB"/>
        </w:rPr>
        <w:t xml:space="preserve">a </w:t>
      </w:r>
      <w:r w:rsidR="00990335">
        <w:rPr>
          <w:lang w:val="en-GB"/>
        </w:rPr>
        <w:t xml:space="preserve">substitution for the actor dictionaries, </w:t>
      </w:r>
      <w:r w:rsidR="00D523C0">
        <w:rPr>
          <w:lang w:val="en-GB"/>
        </w:rPr>
        <w:t xml:space="preserve">aiming at </w:t>
      </w:r>
      <w:r w:rsidR="00990335">
        <w:rPr>
          <w:lang w:val="en-GB"/>
        </w:rPr>
        <w:t>identif</w:t>
      </w:r>
      <w:r w:rsidR="00D523C0">
        <w:rPr>
          <w:lang w:val="en-GB"/>
        </w:rPr>
        <w:t xml:space="preserve">ying more </w:t>
      </w:r>
      <w:r w:rsidR="00990335">
        <w:rPr>
          <w:lang w:val="en-GB"/>
        </w:rPr>
        <w:t>subject-object pairs overall.</w:t>
      </w:r>
    </w:p>
    <w:p w14:paraId="2AE14CA3" w14:textId="46AD7EE4" w:rsidR="00FA407F" w:rsidRDefault="00A17972" w:rsidP="00F861CE">
      <w:pPr>
        <w:rPr>
          <w:lang w:val="en-GB"/>
        </w:rPr>
      </w:pPr>
      <w:r>
        <w:rPr>
          <w:lang w:val="en-GB"/>
        </w:rPr>
        <w:t>Given an input sentence, a dependency tree is created and verbs in the sentence are identified. Identifying verbs is crucial, as they are indicators for possible</w:t>
      </w:r>
      <w:r w:rsidR="00F03A45">
        <w:rPr>
          <w:lang w:val="en-GB"/>
        </w:rPr>
        <w:t xml:space="preserve"> relevant</w:t>
      </w:r>
      <w:r>
        <w:rPr>
          <w:lang w:val="en-GB"/>
        </w:rPr>
        <w:t xml:space="preserve"> relations within the sentence while also having dependency relationships to the relevant subject and object in the sentence. </w:t>
      </w:r>
      <w:r w:rsidR="00F03A45">
        <w:rPr>
          <w:lang w:val="en-GB"/>
        </w:rPr>
        <w:t>When a verb is found, the algorithm looks at dependencies representing a negation</w:t>
      </w:r>
      <w:r w:rsidR="009807E0">
        <w:rPr>
          <w:lang w:val="en-GB"/>
        </w:rPr>
        <w:t xml:space="preserve">, a clausal complement, or </w:t>
      </w:r>
      <w:r w:rsidR="00F03A45">
        <w:rPr>
          <w:lang w:val="en-GB"/>
        </w:rPr>
        <w:t xml:space="preserve">an open clausal complement. In </w:t>
      </w:r>
      <w:r w:rsidR="00AE6FDB">
        <w:rPr>
          <w:lang w:val="en-GB"/>
        </w:rPr>
        <w:t xml:space="preserve">the </w:t>
      </w:r>
      <w:r w:rsidR="00F03A45">
        <w:rPr>
          <w:lang w:val="en-GB"/>
        </w:rPr>
        <w:t>case of a negation of the verb</w:t>
      </w:r>
      <w:r w:rsidR="00AE6FDB">
        <w:rPr>
          <w:lang w:val="en-GB"/>
        </w:rPr>
        <w:t>,</w:t>
      </w:r>
      <w:r w:rsidR="00F03A45">
        <w:rPr>
          <w:lang w:val="en-GB"/>
        </w:rPr>
        <w:t xml:space="preserve"> the verb becomes irrelevant, as the real relationship cannot be determined. In </w:t>
      </w:r>
      <w:r w:rsidR="00AE6FDB">
        <w:rPr>
          <w:lang w:val="en-GB"/>
        </w:rPr>
        <w:t xml:space="preserve">the </w:t>
      </w:r>
      <w:r w:rsidR="00F03A45">
        <w:rPr>
          <w:lang w:val="en-GB"/>
        </w:rPr>
        <w:t xml:space="preserve">case of a </w:t>
      </w:r>
      <w:r w:rsidR="00947E9C">
        <w:rPr>
          <w:lang w:val="en-GB"/>
        </w:rPr>
        <w:t>clausal or open clausal complement</w:t>
      </w:r>
      <w:r w:rsidR="00F03A45">
        <w:rPr>
          <w:lang w:val="en-GB"/>
        </w:rPr>
        <w:t xml:space="preserve">, all dependencies of the </w:t>
      </w:r>
      <w:r w:rsidR="00947E9C">
        <w:rPr>
          <w:lang w:val="en-GB"/>
        </w:rPr>
        <w:t xml:space="preserve">complement </w:t>
      </w:r>
      <w:r w:rsidR="000A4AB9">
        <w:rPr>
          <w:lang w:val="en-GB"/>
        </w:rPr>
        <w:t>will further be</w:t>
      </w:r>
      <w:r w:rsidR="00F03A45">
        <w:rPr>
          <w:lang w:val="en-GB"/>
        </w:rPr>
        <w:t xml:space="preserve"> treated as dependencies of the original verb.</w:t>
      </w:r>
      <w:r w:rsidR="000A4AB9">
        <w:rPr>
          <w:lang w:val="en-GB"/>
        </w:rPr>
        <w:t xml:space="preserve"> </w:t>
      </w:r>
      <w:r w:rsidR="00947E9C">
        <w:rPr>
          <w:lang w:val="en-GB"/>
        </w:rPr>
        <w:t xml:space="preserve">An example </w:t>
      </w:r>
      <w:r w:rsidR="00AE6FDB">
        <w:rPr>
          <w:lang w:val="en-GB"/>
        </w:rPr>
        <w:t>of</w:t>
      </w:r>
      <w:r w:rsidR="00947E9C">
        <w:rPr>
          <w:lang w:val="en-GB"/>
        </w:rPr>
        <w:t xml:space="preserve"> this would be “</w:t>
      </w:r>
      <w:r w:rsidR="004F1A85">
        <w:rPr>
          <w:lang w:val="en-GB"/>
        </w:rPr>
        <w:t xml:space="preserve">France wants to start talks with China”, where </w:t>
      </w:r>
      <w:r w:rsidR="00C00B1E">
        <w:rPr>
          <w:lang w:val="en-GB"/>
        </w:rPr>
        <w:t xml:space="preserve">a clausal complement exists between “wants” and “start”, while “France” is the subject to “wants” and “China” is the object to “start”. </w:t>
      </w:r>
      <w:r w:rsidR="00F03A45">
        <w:rPr>
          <w:lang w:val="en-GB"/>
        </w:rPr>
        <w:t>Next,</w:t>
      </w:r>
      <w:r w:rsidR="00B21E7F">
        <w:rPr>
          <w:lang w:val="en-GB"/>
        </w:rPr>
        <w:t xml:space="preserve"> </w:t>
      </w:r>
      <w:r w:rsidR="00F03A45">
        <w:rPr>
          <w:lang w:val="en-GB"/>
        </w:rPr>
        <w:t>all noun chunks, representing a noun and its descriptive words</w:t>
      </w:r>
      <w:r w:rsidR="00B21E7F">
        <w:rPr>
          <w:lang w:val="en-GB"/>
        </w:rPr>
        <w:t>,</w:t>
      </w:r>
      <w:r w:rsidR="00F03A45">
        <w:rPr>
          <w:lang w:val="en-GB"/>
        </w:rPr>
        <w:t xml:space="preserve"> such as “</w:t>
      </w:r>
      <w:r w:rsidR="000C5155">
        <w:rPr>
          <w:lang w:val="en-GB"/>
        </w:rPr>
        <w:t>the german ambassador</w:t>
      </w:r>
      <w:r w:rsidR="00F03A45">
        <w:rPr>
          <w:lang w:val="en-GB"/>
        </w:rPr>
        <w:t xml:space="preserve">”, </w:t>
      </w:r>
      <w:r w:rsidR="000C5155">
        <w:rPr>
          <w:lang w:val="en-GB"/>
        </w:rPr>
        <w:t>are identified</w:t>
      </w:r>
      <w:r w:rsidR="00AD0D3E">
        <w:rPr>
          <w:lang w:val="en-GB"/>
        </w:rPr>
        <w:t xml:space="preserve"> and filtered with </w:t>
      </w:r>
      <w:r w:rsidR="0086180F">
        <w:rPr>
          <w:lang w:val="en-GB"/>
        </w:rPr>
        <w:t>NER</w:t>
      </w:r>
      <w:r w:rsidR="003902AD">
        <w:rPr>
          <w:lang w:val="en-GB"/>
        </w:rPr>
        <w:t>.</w:t>
      </w:r>
      <w:r w:rsidR="00AD0D3E">
        <w:rPr>
          <w:lang w:val="en-GB"/>
        </w:rPr>
        <w:t xml:space="preserve"> Utili</w:t>
      </w:r>
      <w:r w:rsidR="005032AB">
        <w:rPr>
          <w:lang w:val="en-GB"/>
        </w:rPr>
        <w:t>s</w:t>
      </w:r>
      <w:r w:rsidR="00AD0D3E">
        <w:rPr>
          <w:lang w:val="en-GB"/>
        </w:rPr>
        <w:t xml:space="preserve">ing </w:t>
      </w:r>
      <w:proofErr w:type="spellStart"/>
      <w:r w:rsidR="00AD0D3E">
        <w:rPr>
          <w:lang w:val="en-GB"/>
        </w:rPr>
        <w:t>spaCy’s</w:t>
      </w:r>
      <w:proofErr w:type="spellEnd"/>
      <w:r w:rsidR="00AD0D3E">
        <w:rPr>
          <w:lang w:val="en-GB"/>
        </w:rPr>
        <w:t xml:space="preserve"> </w:t>
      </w:r>
      <w:r w:rsidR="0086180F">
        <w:rPr>
          <w:lang w:val="en-GB"/>
        </w:rPr>
        <w:t>NER</w:t>
      </w:r>
      <w:r w:rsidR="00AD0D3E">
        <w:rPr>
          <w:lang w:val="en-GB"/>
        </w:rPr>
        <w:t xml:space="preserve"> pipeline, entities are only used in triplets if they are part of a relevant entity type, being predefined as “GPE”, “NORP”, “EVENTS”, “FAC”</w:t>
      </w:r>
      <w:r w:rsidR="00AD0D3E">
        <w:rPr>
          <w:rStyle w:val="pl-s"/>
          <w:lang w:val="en-GB"/>
        </w:rPr>
        <w:t>, “LAW”, “ORG”</w:t>
      </w:r>
      <w:r w:rsidR="00A52770">
        <w:rPr>
          <w:rStyle w:val="pl-s"/>
          <w:lang w:val="en-GB"/>
        </w:rPr>
        <w:t xml:space="preserve">, </w:t>
      </w:r>
      <w:r w:rsidR="00AD0D3E">
        <w:rPr>
          <w:rStyle w:val="pl-s"/>
          <w:lang w:val="en-GB"/>
        </w:rPr>
        <w:t xml:space="preserve">or “PERSON”. </w:t>
      </w:r>
      <w:r w:rsidR="003902AD">
        <w:rPr>
          <w:rStyle w:val="pl-s"/>
          <w:lang w:val="en-GB"/>
        </w:rPr>
        <w:t xml:space="preserve">The dependencies of </w:t>
      </w:r>
      <w:r w:rsidR="00AD0D3E">
        <w:rPr>
          <w:rStyle w:val="pl-s"/>
          <w:lang w:val="en-GB"/>
        </w:rPr>
        <w:t xml:space="preserve">relevant </w:t>
      </w:r>
      <w:r w:rsidR="003902AD">
        <w:rPr>
          <w:rStyle w:val="pl-s"/>
          <w:lang w:val="en-GB"/>
        </w:rPr>
        <w:t xml:space="preserve">noun chunks are </w:t>
      </w:r>
      <w:r w:rsidR="00B21E7F">
        <w:rPr>
          <w:lang w:val="en-GB"/>
        </w:rPr>
        <w:t>iterated to identify which noun chu</w:t>
      </w:r>
      <w:r w:rsidR="000A4AB9">
        <w:rPr>
          <w:lang w:val="en-GB"/>
        </w:rPr>
        <w:t>n</w:t>
      </w:r>
      <w:r w:rsidR="00B21E7F">
        <w:rPr>
          <w:lang w:val="en-GB"/>
        </w:rPr>
        <w:t>k</w:t>
      </w:r>
      <w:r w:rsidR="00FB2566">
        <w:rPr>
          <w:lang w:val="en-GB"/>
        </w:rPr>
        <w:t>s</w:t>
      </w:r>
      <w:r w:rsidR="00B21E7F">
        <w:rPr>
          <w:lang w:val="en-GB"/>
        </w:rPr>
        <w:t xml:space="preserve"> are </w:t>
      </w:r>
      <w:r w:rsidR="000A4AB9">
        <w:rPr>
          <w:lang w:val="en-GB"/>
        </w:rPr>
        <w:t xml:space="preserve">related to </w:t>
      </w:r>
      <w:r w:rsidR="00B21E7F">
        <w:rPr>
          <w:lang w:val="en-GB"/>
        </w:rPr>
        <w:t>the verb</w:t>
      </w:r>
      <w:r w:rsidR="009312A9">
        <w:rPr>
          <w:lang w:val="en-GB"/>
        </w:rPr>
        <w:t>. If a noun chunk is related to the verb, the noun chunk,</w:t>
      </w:r>
      <w:r w:rsidR="00C0388D">
        <w:rPr>
          <w:lang w:val="en-GB"/>
        </w:rPr>
        <w:t xml:space="preserve"> the </w:t>
      </w:r>
      <w:r w:rsidR="00994B8C">
        <w:rPr>
          <w:lang w:val="en-GB"/>
        </w:rPr>
        <w:t xml:space="preserve">dependency between </w:t>
      </w:r>
      <w:r w:rsidR="006A736D">
        <w:rPr>
          <w:lang w:val="en-GB"/>
        </w:rPr>
        <w:t xml:space="preserve">the </w:t>
      </w:r>
      <w:r w:rsidR="00994B8C">
        <w:rPr>
          <w:lang w:val="en-GB"/>
        </w:rPr>
        <w:t>noun chunk and verb</w:t>
      </w:r>
      <w:r w:rsidR="00C0388D">
        <w:rPr>
          <w:lang w:val="en-GB"/>
        </w:rPr>
        <w:t>,</w:t>
      </w:r>
      <w:r w:rsidR="009312A9">
        <w:rPr>
          <w:lang w:val="en-GB"/>
        </w:rPr>
        <w:t xml:space="preserve"> the </w:t>
      </w:r>
      <w:r w:rsidR="006F4039">
        <w:rPr>
          <w:lang w:val="en-GB"/>
        </w:rPr>
        <w:t>lemmati</w:t>
      </w:r>
      <w:r w:rsidR="00FF24B4">
        <w:rPr>
          <w:lang w:val="en-GB"/>
        </w:rPr>
        <w:t>s</w:t>
      </w:r>
      <w:r w:rsidR="006F4039">
        <w:rPr>
          <w:lang w:val="en-GB"/>
        </w:rPr>
        <w:t xml:space="preserve">ed </w:t>
      </w:r>
      <w:r w:rsidR="009312A9">
        <w:rPr>
          <w:lang w:val="en-GB"/>
        </w:rPr>
        <w:t xml:space="preserve">related verb and the index of the related verb are appended to a list. </w:t>
      </w:r>
      <w:r w:rsidR="00C0388D">
        <w:rPr>
          <w:lang w:val="en-GB"/>
        </w:rPr>
        <w:t>The index of the verb is needed to identify triple</w:t>
      </w:r>
      <w:r w:rsidR="00DC2FE2">
        <w:rPr>
          <w:lang w:val="en-GB"/>
        </w:rPr>
        <w:t>t</w:t>
      </w:r>
      <w:r w:rsidR="00C0388D">
        <w:rPr>
          <w:lang w:val="en-GB"/>
        </w:rPr>
        <w:t>s in case of duplicated verbs in the sentence. Within the list</w:t>
      </w:r>
      <w:r w:rsidR="006A736D">
        <w:rPr>
          <w:lang w:val="en-GB"/>
        </w:rPr>
        <w:t>,</w:t>
      </w:r>
      <w:r w:rsidR="00C0388D">
        <w:rPr>
          <w:lang w:val="en-GB"/>
        </w:rPr>
        <w:t xml:space="preserve"> all verbs that do not appear at least twice, as one appearance is needed for the subject and one for the object, are discarded. If a remaining verb has both a subject and an object, the verb is matched with the CAMEO verb dictionary and if the verb has a code in the dictionary, the identified triplet is recorded.</w:t>
      </w:r>
    </w:p>
    <w:p w14:paraId="64B30280" w14:textId="32E9726C" w:rsidR="00140E27" w:rsidRDefault="00C0388D" w:rsidP="00F861CE">
      <w:pPr>
        <w:rPr>
          <w:lang w:val="en-GB"/>
        </w:rPr>
      </w:pPr>
      <w:r>
        <w:rPr>
          <w:lang w:val="en-GB"/>
        </w:rPr>
        <w:t xml:space="preserve">While this </w:t>
      </w:r>
      <w:r w:rsidR="009D6582">
        <w:rPr>
          <w:lang w:val="en-GB"/>
        </w:rPr>
        <w:t xml:space="preserve">creates </w:t>
      </w:r>
      <w:r w:rsidR="00D523C0">
        <w:rPr>
          <w:lang w:val="en-GB"/>
        </w:rPr>
        <w:t>many</w:t>
      </w:r>
      <w:r w:rsidR="009D6582">
        <w:rPr>
          <w:lang w:val="en-GB"/>
        </w:rPr>
        <w:t xml:space="preserve"> triple</w:t>
      </w:r>
      <w:r w:rsidR="00DC2FE2">
        <w:rPr>
          <w:lang w:val="en-GB"/>
        </w:rPr>
        <w:t>t</w:t>
      </w:r>
      <w:r w:rsidR="009D6582">
        <w:rPr>
          <w:lang w:val="en-GB"/>
        </w:rPr>
        <w:t xml:space="preserve">s, </w:t>
      </w:r>
      <w:r w:rsidR="00DC2FE2">
        <w:rPr>
          <w:lang w:val="en-GB"/>
        </w:rPr>
        <w:t>this unsupervised data creation</w:t>
      </w:r>
      <w:r w:rsidR="00721E9F">
        <w:rPr>
          <w:lang w:val="en-GB"/>
        </w:rPr>
        <w:t xml:space="preserve"> contains a large amount of</w:t>
      </w:r>
      <w:r w:rsidR="00DC2FE2">
        <w:rPr>
          <w:lang w:val="en-GB"/>
        </w:rPr>
        <w:t xml:space="preserve"> noisy data. Similar to Cabot </w:t>
      </w:r>
      <w:r w:rsidR="00716336">
        <w:rPr>
          <w:lang w:val="en-GB"/>
        </w:rPr>
        <w:t>and</w:t>
      </w:r>
      <w:r w:rsidR="00DC2FE2">
        <w:rPr>
          <w:lang w:val="en-GB"/>
        </w:rPr>
        <w:t xml:space="preserve"> </w:t>
      </w:r>
      <w:proofErr w:type="spellStart"/>
      <w:r w:rsidR="00DC2FE2">
        <w:rPr>
          <w:lang w:val="en-GB"/>
        </w:rPr>
        <w:t>Navigli</w:t>
      </w:r>
      <w:proofErr w:type="spellEnd"/>
      <w:r w:rsidR="00DC2FE2">
        <w:rPr>
          <w:lang w:val="en-GB"/>
        </w:rPr>
        <w:t xml:space="preserve"> (2021), a pre-trained entailment classification transformer based on BART (Lewis et al., 2019) was used to predict whether the obtained triplet is entailed by the text sentence. </w:t>
      </w:r>
      <w:r w:rsidR="00994B8C">
        <w:rPr>
          <w:lang w:val="en-GB"/>
        </w:rPr>
        <w:t xml:space="preserve">To increase the performance of this zero-shot </w:t>
      </w:r>
      <w:r w:rsidR="00981D48">
        <w:rPr>
          <w:lang w:val="en-GB"/>
        </w:rPr>
        <w:t>model</w:t>
      </w:r>
      <w:r w:rsidR="00994B8C">
        <w:rPr>
          <w:lang w:val="en-GB"/>
        </w:rPr>
        <w:t xml:space="preserve">, the entailment </w:t>
      </w:r>
      <w:r w:rsidR="00B1491C">
        <w:rPr>
          <w:lang w:val="en-GB"/>
        </w:rPr>
        <w:t xml:space="preserve">input </w:t>
      </w:r>
      <w:r w:rsidR="00994B8C">
        <w:rPr>
          <w:lang w:val="en-GB"/>
        </w:rPr>
        <w:t xml:space="preserve">should be masked as a sentence. </w:t>
      </w:r>
      <w:r w:rsidR="00DC2FE2">
        <w:rPr>
          <w:lang w:val="en-GB"/>
        </w:rPr>
        <w:t>As such, a mask in the form of “{subj} does {</w:t>
      </w:r>
      <w:proofErr w:type="spellStart"/>
      <w:r w:rsidR="00DC2FE2">
        <w:rPr>
          <w:lang w:val="en-GB"/>
        </w:rPr>
        <w:t>rel</w:t>
      </w:r>
      <w:proofErr w:type="spellEnd"/>
      <w:r w:rsidR="00DC2FE2">
        <w:rPr>
          <w:lang w:val="en-GB"/>
        </w:rPr>
        <w:t>} towards {</w:t>
      </w:r>
      <w:proofErr w:type="spellStart"/>
      <w:r w:rsidR="00DC2FE2">
        <w:rPr>
          <w:lang w:val="en-GB"/>
        </w:rPr>
        <w:t>obj</w:t>
      </w:r>
      <w:proofErr w:type="spellEnd"/>
      <w:r w:rsidR="00DC2FE2">
        <w:rPr>
          <w:lang w:val="en-GB"/>
        </w:rPr>
        <w:t>}</w:t>
      </w:r>
      <w:r w:rsidR="00395A80">
        <w:rPr>
          <w:lang w:val="en-GB"/>
        </w:rPr>
        <w:t>.</w:t>
      </w:r>
      <w:r w:rsidR="00DC2FE2">
        <w:rPr>
          <w:lang w:val="en-GB"/>
        </w:rPr>
        <w:t xml:space="preserve">” </w:t>
      </w:r>
      <w:r w:rsidR="0096334F">
        <w:rPr>
          <w:lang w:val="en-GB"/>
        </w:rPr>
        <w:t xml:space="preserve">is </w:t>
      </w:r>
      <w:r w:rsidR="00DC2FE2">
        <w:rPr>
          <w:lang w:val="en-GB"/>
        </w:rPr>
        <w:t>used, as this generally forms logical</w:t>
      </w:r>
      <w:r w:rsidR="008B2A57">
        <w:rPr>
          <w:lang w:val="en-GB"/>
        </w:rPr>
        <w:t xml:space="preserve"> </w:t>
      </w:r>
      <w:r w:rsidR="00DC2FE2">
        <w:rPr>
          <w:lang w:val="en-GB"/>
        </w:rPr>
        <w:t>and grammatically correct statements of the triplets, such as “</w:t>
      </w:r>
      <w:r w:rsidR="00C763C8">
        <w:rPr>
          <w:lang w:val="en-GB"/>
        </w:rPr>
        <w:t xml:space="preserve">Germany does Engage in </w:t>
      </w:r>
      <w:r w:rsidR="00140E27">
        <w:rPr>
          <w:lang w:val="en-GB"/>
        </w:rPr>
        <w:t>D</w:t>
      </w:r>
      <w:r w:rsidR="00C763C8">
        <w:rPr>
          <w:lang w:val="en-GB"/>
        </w:rPr>
        <w:t xml:space="preserve">iplomatic </w:t>
      </w:r>
      <w:r w:rsidR="00140E27">
        <w:rPr>
          <w:lang w:val="en-GB"/>
        </w:rPr>
        <w:t>C</w:t>
      </w:r>
      <w:r w:rsidR="00C763C8">
        <w:rPr>
          <w:lang w:val="en-GB"/>
        </w:rPr>
        <w:t>ooperation towards France”.</w:t>
      </w:r>
      <w:r w:rsidR="00BC4D2E">
        <w:rPr>
          <w:lang w:val="en-GB"/>
        </w:rPr>
        <w:t xml:space="preserve"> The cut-off to classify the triplet as entailed was set to </w:t>
      </w:r>
      <w:r w:rsidR="0096334F">
        <w:rPr>
          <w:lang w:val="en-GB"/>
        </w:rPr>
        <w:t>0.65</w:t>
      </w:r>
      <w:r w:rsidR="006F4039">
        <w:rPr>
          <w:lang w:val="en-GB"/>
        </w:rPr>
        <w:t xml:space="preserve"> after manual</w:t>
      </w:r>
      <w:r w:rsidR="00AE6FDB">
        <w:rPr>
          <w:lang w:val="en-GB"/>
        </w:rPr>
        <w:t>ly</w:t>
      </w:r>
      <w:r w:rsidR="006F4039">
        <w:rPr>
          <w:lang w:val="en-GB"/>
        </w:rPr>
        <w:t xml:space="preserve"> evaluati</w:t>
      </w:r>
      <w:r w:rsidR="00AE6FDB">
        <w:rPr>
          <w:lang w:val="en-GB"/>
        </w:rPr>
        <w:t>ng</w:t>
      </w:r>
      <w:r w:rsidR="006F4039">
        <w:rPr>
          <w:lang w:val="en-GB"/>
        </w:rPr>
        <w:t xml:space="preserve"> </w:t>
      </w:r>
      <w:r w:rsidR="00AE6FDB">
        <w:rPr>
          <w:lang w:val="en-GB"/>
        </w:rPr>
        <w:t xml:space="preserve">the </w:t>
      </w:r>
      <w:r w:rsidR="006F4039">
        <w:rPr>
          <w:lang w:val="en-GB"/>
        </w:rPr>
        <w:t>remaining triplets</w:t>
      </w:r>
      <w:r w:rsidR="0096334F">
        <w:rPr>
          <w:lang w:val="en-GB"/>
        </w:rPr>
        <w:t>.</w:t>
      </w:r>
      <w:r w:rsidR="00140E27">
        <w:rPr>
          <w:lang w:val="en-GB"/>
        </w:rPr>
        <w:t xml:space="preserve"> Figure </w:t>
      </w:r>
      <w:r w:rsidR="002E46B0">
        <w:rPr>
          <w:lang w:val="en-GB"/>
        </w:rPr>
        <w:t>9</w:t>
      </w:r>
      <w:r w:rsidR="00140E27">
        <w:rPr>
          <w:lang w:val="en-GB"/>
        </w:rPr>
        <w:t xml:space="preserve"> shows a flowchart of </w:t>
      </w:r>
      <w:r w:rsidR="00AE6FDB">
        <w:rPr>
          <w:lang w:val="en-GB"/>
        </w:rPr>
        <w:t xml:space="preserve">the </w:t>
      </w:r>
      <w:r w:rsidR="00CF073A">
        <w:rPr>
          <w:lang w:val="en-GB"/>
        </w:rPr>
        <w:t>dataset size at each step.</w:t>
      </w:r>
      <w:r w:rsidR="00B41848">
        <w:rPr>
          <w:lang w:val="en-GB"/>
        </w:rPr>
        <w:t xml:space="preserve"> </w:t>
      </w:r>
      <w:r w:rsidR="000431EC">
        <w:rPr>
          <w:lang w:val="en-GB"/>
        </w:rPr>
        <w:t>S</w:t>
      </w:r>
      <w:r w:rsidR="00B41848">
        <w:rPr>
          <w:lang w:val="en-GB"/>
        </w:rPr>
        <w:t xml:space="preserve">tarting at </w:t>
      </w:r>
      <w:r w:rsidR="00C87917">
        <w:rPr>
          <w:lang w:val="en-GB"/>
        </w:rPr>
        <w:t>536,548</w:t>
      </w:r>
      <w:r w:rsidR="00B41848">
        <w:rPr>
          <w:lang w:val="en-GB"/>
        </w:rPr>
        <w:t xml:space="preserve"> sentences, the result is drastically reduced to </w:t>
      </w:r>
      <w:r w:rsidR="00B1491C">
        <w:rPr>
          <w:lang w:val="en-GB"/>
        </w:rPr>
        <w:t>24,674</w:t>
      </w:r>
      <w:r w:rsidR="00B41848">
        <w:rPr>
          <w:lang w:val="en-GB"/>
        </w:rPr>
        <w:t xml:space="preserve"> sentences with relevant relations, some of which are still noisy.</w:t>
      </w:r>
      <w:r w:rsidR="008B2A57">
        <w:rPr>
          <w:lang w:val="en-GB"/>
        </w:rPr>
        <w:t xml:space="preserve"> </w:t>
      </w:r>
      <w:r w:rsidR="00791688">
        <w:rPr>
          <w:lang w:val="en-GB"/>
        </w:rPr>
        <w:t xml:space="preserve">This conversion rate of articles to triplets is lower than the rate for PETRARCH as </w:t>
      </w:r>
      <w:r w:rsidR="00791688">
        <w:rPr>
          <w:lang w:val="en-GB"/>
        </w:rPr>
        <w:lastRenderedPageBreak/>
        <w:t>reported by Parolin et al. (2020)</w:t>
      </w:r>
      <w:r w:rsidR="00C87917">
        <w:rPr>
          <w:lang w:val="en-GB"/>
        </w:rPr>
        <w:t>, likely because of the entailment classification step</w:t>
      </w:r>
      <w:r w:rsidR="00791688">
        <w:rPr>
          <w:lang w:val="en-GB"/>
        </w:rPr>
        <w:t xml:space="preserve">. </w:t>
      </w:r>
      <w:r w:rsidR="00B41848">
        <w:rPr>
          <w:lang w:val="en-GB"/>
        </w:rPr>
        <w:t xml:space="preserve">Arguably, this scaling may be sufficient, given the large </w:t>
      </w:r>
      <w:r w:rsidR="00AE6FDB">
        <w:rPr>
          <w:lang w:val="en-GB"/>
        </w:rPr>
        <w:t>number</w:t>
      </w:r>
      <w:r w:rsidR="00B41848">
        <w:rPr>
          <w:lang w:val="en-GB"/>
        </w:rPr>
        <w:t xml:space="preserve"> of news articles being published daily</w:t>
      </w:r>
      <w:r w:rsidR="00791688">
        <w:rPr>
          <w:lang w:val="en-GB"/>
        </w:rPr>
        <w:t xml:space="preserve"> and the purpose of the dataset</w:t>
      </w:r>
      <w:r w:rsidR="00B41848">
        <w:rPr>
          <w:lang w:val="en-GB"/>
        </w:rPr>
        <w:t>.</w:t>
      </w:r>
      <w:r w:rsidR="00BB246A">
        <w:rPr>
          <w:lang w:val="en-GB"/>
        </w:rPr>
        <w:t xml:space="preserve"> While collecting more newspaper articles may help to achieve more data, they will not necessarily </w:t>
      </w:r>
      <w:r w:rsidR="00AB439F">
        <w:rPr>
          <w:lang w:val="en-GB"/>
        </w:rPr>
        <w:t>introduce</w:t>
      </w:r>
      <w:r w:rsidR="00BB246A">
        <w:rPr>
          <w:lang w:val="en-GB"/>
        </w:rPr>
        <w:t xml:space="preserve"> more </w:t>
      </w:r>
      <w:r w:rsidR="00AB439F">
        <w:rPr>
          <w:lang w:val="en-GB"/>
        </w:rPr>
        <w:t xml:space="preserve">valuable </w:t>
      </w:r>
      <w:r w:rsidR="00BB246A">
        <w:rPr>
          <w:lang w:val="en-GB"/>
        </w:rPr>
        <w:t xml:space="preserve">data, due to </w:t>
      </w:r>
      <w:r w:rsidR="00AE6FDB">
        <w:rPr>
          <w:lang w:val="en-GB"/>
        </w:rPr>
        <w:t xml:space="preserve">the </w:t>
      </w:r>
      <w:r w:rsidR="00BB246A">
        <w:rPr>
          <w:lang w:val="en-GB"/>
        </w:rPr>
        <w:t>high overlap in topics in articles across newspapers.</w:t>
      </w:r>
      <w:r w:rsidR="0067338B">
        <w:rPr>
          <w:lang w:val="en-GB"/>
        </w:rPr>
        <w:t xml:space="preserve"> </w:t>
      </w:r>
    </w:p>
    <w:p w14:paraId="07619C40" w14:textId="77777777" w:rsidR="00994B8C" w:rsidRDefault="00994B8C" w:rsidP="00F861CE">
      <w:pPr>
        <w:rPr>
          <w:lang w:val="en-GB"/>
        </w:rPr>
      </w:pPr>
    </w:p>
    <w:p w14:paraId="3E97AE60" w14:textId="54CFA7CF" w:rsidR="00CF073A" w:rsidRDefault="00CF073A" w:rsidP="00E2210E">
      <w:pPr>
        <w:jc w:val="left"/>
        <w:rPr>
          <w:lang w:val="en-GB"/>
        </w:rPr>
      </w:pPr>
      <w:r>
        <w:rPr>
          <w:lang w:val="en-GB"/>
        </w:rPr>
        <w:t xml:space="preserve">Figure </w:t>
      </w:r>
      <w:r w:rsidR="002E46B0">
        <w:rPr>
          <w:lang w:val="en-GB"/>
        </w:rPr>
        <w:t>9</w:t>
      </w:r>
      <w:r w:rsidR="00E2210E">
        <w:rPr>
          <w:lang w:val="en-GB"/>
        </w:rPr>
        <w:br/>
      </w:r>
      <w:r w:rsidR="00C177D7" w:rsidRPr="00C177D7">
        <w:rPr>
          <w:i/>
          <w:iCs/>
          <w:lang w:val="en-GB"/>
        </w:rPr>
        <w:t>Flowchart of the size of the unsupervised dataset at each step of generation</w:t>
      </w:r>
    </w:p>
    <w:p w14:paraId="4073BB6C" w14:textId="39639661" w:rsidR="00F414E5" w:rsidRDefault="00DB3E8B" w:rsidP="00694982">
      <w:pPr>
        <w:pStyle w:val="KeinLeerraum"/>
        <w:rPr>
          <w:lang w:val="en-GB"/>
        </w:rPr>
      </w:pPr>
      <w:r w:rsidRPr="00DB3E8B">
        <w:rPr>
          <w:noProof/>
          <w:lang w:val="en-GB"/>
        </w:rPr>
        <w:drawing>
          <wp:inline distT="0" distB="0" distL="0" distR="0" wp14:anchorId="3C8CDE75" wp14:editId="6269C11D">
            <wp:extent cx="5400040" cy="45694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69460"/>
                    </a:xfrm>
                    <a:prstGeom prst="rect">
                      <a:avLst/>
                    </a:prstGeom>
                  </pic:spPr>
                </pic:pic>
              </a:graphicData>
            </a:graphic>
          </wp:inline>
        </w:drawing>
      </w:r>
      <w:r w:rsidR="00F414E5">
        <w:rPr>
          <w:lang w:val="en-GB"/>
        </w:rPr>
        <w:br/>
      </w:r>
    </w:p>
    <w:p w14:paraId="1F5FC473" w14:textId="183DE76A" w:rsidR="00BF506C" w:rsidRDefault="00BF506C" w:rsidP="00F861CE">
      <w:pPr>
        <w:rPr>
          <w:lang w:val="en-GB"/>
        </w:rPr>
      </w:pPr>
      <w:r>
        <w:rPr>
          <w:lang w:val="en-GB"/>
        </w:rPr>
        <w:t xml:space="preserve">The resulting dataset, while generating large amounts of data in </w:t>
      </w:r>
      <w:r w:rsidR="00AE6FDB">
        <w:rPr>
          <w:lang w:val="en-GB"/>
        </w:rPr>
        <w:t xml:space="preserve">a </w:t>
      </w:r>
      <w:r>
        <w:rPr>
          <w:lang w:val="en-GB"/>
        </w:rPr>
        <w:t>short time, suffers several weaknesses</w:t>
      </w:r>
      <w:r w:rsidR="001B65A5">
        <w:rPr>
          <w:lang w:val="en-GB"/>
        </w:rPr>
        <w:t xml:space="preserve"> </w:t>
      </w:r>
      <w:r w:rsidR="00994B8C">
        <w:rPr>
          <w:lang w:val="en-GB"/>
        </w:rPr>
        <w:t>which differentiate it from the annotated dataset</w:t>
      </w:r>
      <w:r w:rsidR="009D1681">
        <w:rPr>
          <w:lang w:val="en-GB"/>
        </w:rPr>
        <w:t>.</w:t>
      </w:r>
      <w:r>
        <w:rPr>
          <w:lang w:val="en-GB"/>
        </w:rPr>
        <w:t xml:space="preserve"> First, the algorithm is not able to find reciprocal relationships</w:t>
      </w:r>
      <w:r w:rsidR="006608F8">
        <w:rPr>
          <w:lang w:val="en-GB"/>
        </w:rPr>
        <w:t xml:space="preserve"> which are often present in s</w:t>
      </w:r>
      <w:r w:rsidR="001B65A5">
        <w:rPr>
          <w:lang w:val="en-GB"/>
        </w:rPr>
        <w:t>everal relations, such as “Consult”</w:t>
      </w:r>
      <w:r w:rsidR="00FE5E6C">
        <w:rPr>
          <w:lang w:val="en-GB"/>
        </w:rPr>
        <w:t xml:space="preserve">. An example </w:t>
      </w:r>
      <w:r w:rsidR="00AE6FDB">
        <w:rPr>
          <w:lang w:val="en-GB"/>
        </w:rPr>
        <w:t>of</w:t>
      </w:r>
      <w:r w:rsidR="00FE5E6C">
        <w:rPr>
          <w:lang w:val="en-GB"/>
        </w:rPr>
        <w:t xml:space="preserve"> this would be “The U.S. and China met for negotiations on trade sanctions”. In this example, both relations “&lt;triplet&gt; </w:t>
      </w:r>
      <w:r w:rsidR="009C6AD3">
        <w:rPr>
          <w:lang w:val="en-GB"/>
        </w:rPr>
        <w:t>T</w:t>
      </w:r>
      <w:r w:rsidR="00FE5E6C">
        <w:rPr>
          <w:lang w:val="en-GB"/>
        </w:rPr>
        <w:t>he U.S. &lt;subj&gt; China &lt;</w:t>
      </w:r>
      <w:proofErr w:type="spellStart"/>
      <w:r w:rsidR="00FE5E6C">
        <w:rPr>
          <w:lang w:val="en-GB"/>
        </w:rPr>
        <w:t>obj</w:t>
      </w:r>
      <w:proofErr w:type="spellEnd"/>
      <w:r w:rsidR="00FE5E6C">
        <w:rPr>
          <w:lang w:val="en-GB"/>
        </w:rPr>
        <w:t>&gt; Consult” and “&lt;triplet&gt; China &lt;subj&gt; The U.S. &lt;</w:t>
      </w:r>
      <w:proofErr w:type="spellStart"/>
      <w:r w:rsidR="00FE5E6C">
        <w:rPr>
          <w:lang w:val="en-GB"/>
        </w:rPr>
        <w:t>obj</w:t>
      </w:r>
      <w:proofErr w:type="spellEnd"/>
      <w:r w:rsidR="00FE5E6C">
        <w:rPr>
          <w:lang w:val="en-GB"/>
        </w:rPr>
        <w:t>&gt; Consult” need to be identified.</w:t>
      </w:r>
      <w:r w:rsidR="001B65A5">
        <w:rPr>
          <w:lang w:val="en-GB"/>
        </w:rPr>
        <w:t xml:space="preserve"> Since the algorithm is based on a subject-verb-object structure, it expects that the subject is always the source</w:t>
      </w:r>
      <w:r w:rsidR="000C5155">
        <w:rPr>
          <w:lang w:val="en-GB"/>
        </w:rPr>
        <w:t xml:space="preserve"> actor,</w:t>
      </w:r>
      <w:r w:rsidR="001B65A5">
        <w:rPr>
          <w:lang w:val="en-GB"/>
        </w:rPr>
        <w:t xml:space="preserve"> and the object is always the target</w:t>
      </w:r>
      <w:r w:rsidR="008E119E">
        <w:rPr>
          <w:lang w:val="en-GB"/>
        </w:rPr>
        <w:t xml:space="preserve"> </w:t>
      </w:r>
      <w:r w:rsidR="000C5155">
        <w:rPr>
          <w:lang w:val="en-GB"/>
        </w:rPr>
        <w:t xml:space="preserve">actor </w:t>
      </w:r>
      <w:r w:rsidR="008E119E">
        <w:rPr>
          <w:lang w:val="en-GB"/>
        </w:rPr>
        <w:t>of the interaction</w:t>
      </w:r>
      <w:r w:rsidR="001B65A5">
        <w:rPr>
          <w:lang w:val="en-GB"/>
        </w:rPr>
        <w:t>.</w:t>
      </w:r>
    </w:p>
    <w:p w14:paraId="3A8767CE" w14:textId="213376EC" w:rsidR="00BF506C" w:rsidRDefault="00BF506C" w:rsidP="00F861CE">
      <w:pPr>
        <w:rPr>
          <w:lang w:val="en-GB"/>
        </w:rPr>
      </w:pPr>
      <w:r>
        <w:rPr>
          <w:lang w:val="en-GB"/>
        </w:rPr>
        <w:lastRenderedPageBreak/>
        <w:t>Second, the algorithm is not able to find none-verb-indicated relationships.</w:t>
      </w:r>
      <w:r w:rsidR="001B65A5">
        <w:rPr>
          <w:lang w:val="en-GB"/>
        </w:rPr>
        <w:t xml:space="preserve"> </w:t>
      </w:r>
      <w:r w:rsidR="000C5155">
        <w:rPr>
          <w:lang w:val="en-GB"/>
        </w:rPr>
        <w:t>Interactions</w:t>
      </w:r>
      <w:r w:rsidR="001B65A5">
        <w:rPr>
          <w:lang w:val="en-GB"/>
        </w:rPr>
        <w:t xml:space="preserve"> are not necessarily indicated by a </w:t>
      </w:r>
      <w:r w:rsidR="00FB2566">
        <w:rPr>
          <w:lang w:val="en-GB"/>
        </w:rPr>
        <w:t>verb but</w:t>
      </w:r>
      <w:r w:rsidR="001B65A5">
        <w:rPr>
          <w:lang w:val="en-GB"/>
        </w:rPr>
        <w:t xml:space="preserve"> can instead be inferred from context or noun chunks such as “</w:t>
      </w:r>
      <w:r w:rsidR="000C5155">
        <w:rPr>
          <w:lang w:val="en-GB"/>
        </w:rPr>
        <w:t>Major progress</w:t>
      </w:r>
      <w:r w:rsidR="008E119E">
        <w:rPr>
          <w:lang w:val="en-GB"/>
        </w:rPr>
        <w:t xml:space="preserve"> in </w:t>
      </w:r>
      <w:r w:rsidR="006608F8">
        <w:rPr>
          <w:lang w:val="en-GB"/>
        </w:rPr>
        <w:t>Spain</w:t>
      </w:r>
      <w:r w:rsidR="001B65A5">
        <w:rPr>
          <w:lang w:val="en-GB"/>
        </w:rPr>
        <w:t>-</w:t>
      </w:r>
      <w:r w:rsidR="000C5155">
        <w:rPr>
          <w:lang w:val="en-GB"/>
        </w:rPr>
        <w:t>Italy negotiations</w:t>
      </w:r>
      <w:r w:rsidR="001B65A5">
        <w:rPr>
          <w:lang w:val="en-GB"/>
        </w:rPr>
        <w:t xml:space="preserve">”. </w:t>
      </w:r>
      <w:r w:rsidR="00516F5A">
        <w:rPr>
          <w:lang w:val="en-GB"/>
        </w:rPr>
        <w:t>The</w:t>
      </w:r>
      <w:r w:rsidR="001B65A5">
        <w:rPr>
          <w:lang w:val="en-GB"/>
        </w:rPr>
        <w:t xml:space="preserve"> dependency tree is not able to extract </w:t>
      </w:r>
      <w:r w:rsidR="000C5155">
        <w:rPr>
          <w:lang w:val="en-GB"/>
        </w:rPr>
        <w:t>this relation between “</w:t>
      </w:r>
      <w:r w:rsidR="000C4009">
        <w:rPr>
          <w:lang w:val="en-GB"/>
        </w:rPr>
        <w:t>Spain</w:t>
      </w:r>
      <w:r w:rsidR="000C5155">
        <w:rPr>
          <w:lang w:val="en-GB"/>
        </w:rPr>
        <w:t>” and “Italy”</w:t>
      </w:r>
      <w:r w:rsidR="00516F5A">
        <w:rPr>
          <w:lang w:val="en-GB"/>
        </w:rPr>
        <w:t>.</w:t>
      </w:r>
      <w:r w:rsidR="001B65A5">
        <w:rPr>
          <w:lang w:val="en-GB"/>
        </w:rPr>
        <w:t xml:space="preserve"> </w:t>
      </w:r>
    </w:p>
    <w:p w14:paraId="1905B626" w14:textId="0DEE41C6" w:rsidR="00BF506C" w:rsidRDefault="00BF506C" w:rsidP="00F861CE">
      <w:pPr>
        <w:rPr>
          <w:lang w:val="en-GB"/>
        </w:rPr>
      </w:pPr>
      <w:r>
        <w:rPr>
          <w:lang w:val="en-GB"/>
        </w:rPr>
        <w:t xml:space="preserve">Third, the algorithm will </w:t>
      </w:r>
      <w:r w:rsidR="000C5155">
        <w:rPr>
          <w:lang w:val="en-GB"/>
        </w:rPr>
        <w:t>mostly</w:t>
      </w:r>
      <w:r w:rsidR="008E119E">
        <w:rPr>
          <w:lang w:val="en-GB"/>
        </w:rPr>
        <w:t xml:space="preserve"> </w:t>
      </w:r>
      <w:r w:rsidR="001B65A5">
        <w:rPr>
          <w:lang w:val="en-GB"/>
        </w:rPr>
        <w:t xml:space="preserve">only </w:t>
      </w:r>
      <w:r>
        <w:rPr>
          <w:lang w:val="en-GB"/>
        </w:rPr>
        <w:t xml:space="preserve">use a subject with one object, while </w:t>
      </w:r>
      <w:r w:rsidR="00361C01">
        <w:rPr>
          <w:lang w:val="en-GB"/>
        </w:rPr>
        <w:t>in</w:t>
      </w:r>
      <w:r>
        <w:rPr>
          <w:lang w:val="en-GB"/>
        </w:rPr>
        <w:t xml:space="preserve"> this domain of political news articles many entities mentioned in a sentence</w:t>
      </w:r>
      <w:r w:rsidR="001B65A5">
        <w:rPr>
          <w:lang w:val="en-GB"/>
        </w:rPr>
        <w:t xml:space="preserve"> often relate to the same target or source</w:t>
      </w:r>
      <w:r>
        <w:rPr>
          <w:lang w:val="en-GB"/>
        </w:rPr>
        <w:t>.</w:t>
      </w:r>
      <w:r w:rsidR="008E119E">
        <w:rPr>
          <w:lang w:val="en-GB"/>
        </w:rPr>
        <w:t xml:space="preserve"> </w:t>
      </w:r>
      <w:r w:rsidR="00361C01">
        <w:rPr>
          <w:lang w:val="en-GB"/>
        </w:rPr>
        <w:t>Relations</w:t>
      </w:r>
      <w:r w:rsidR="00344A9F">
        <w:rPr>
          <w:lang w:val="en-GB"/>
        </w:rPr>
        <w:t xml:space="preserve"> such as “Putin to reassert roles in talks with Armenia, Azerbaijan” will be reduced to Putin and Armenia</w:t>
      </w:r>
      <w:r w:rsidR="00361C01">
        <w:rPr>
          <w:lang w:val="en-GB"/>
        </w:rPr>
        <w:t>, missing the relation to Azerbaijan</w:t>
      </w:r>
      <w:r w:rsidR="00344A9F">
        <w:rPr>
          <w:lang w:val="en-GB"/>
        </w:rPr>
        <w:t xml:space="preserve">. While this does not induce </w:t>
      </w:r>
      <w:r w:rsidR="009C6AD3">
        <w:rPr>
          <w:lang w:val="en-GB"/>
        </w:rPr>
        <w:t>FP</w:t>
      </w:r>
      <w:r w:rsidR="00344A9F">
        <w:rPr>
          <w:lang w:val="en-GB"/>
        </w:rPr>
        <w:t xml:space="preserve"> in the relations, it will reduce the number of relations found overall.</w:t>
      </w:r>
      <w:r w:rsidR="008511AE">
        <w:rPr>
          <w:lang w:val="en-GB"/>
        </w:rPr>
        <w:t xml:space="preserve"> </w:t>
      </w:r>
    </w:p>
    <w:p w14:paraId="3A9D6DCD" w14:textId="289F3312" w:rsidR="00BF506C" w:rsidRDefault="000C26C8" w:rsidP="00F861CE">
      <w:pPr>
        <w:rPr>
          <w:lang w:val="en-GB"/>
        </w:rPr>
      </w:pPr>
      <w:r>
        <w:rPr>
          <w:lang w:val="en-GB"/>
        </w:rPr>
        <w:t>Fourth</w:t>
      </w:r>
      <w:r w:rsidR="00BF506C">
        <w:rPr>
          <w:lang w:val="en-GB"/>
        </w:rPr>
        <w:t xml:space="preserve">, many relations are skipped due to verb patterns </w:t>
      </w:r>
      <w:r w:rsidR="00947E9C">
        <w:rPr>
          <w:lang w:val="en-GB"/>
        </w:rPr>
        <w:t xml:space="preserve">being unknown </w:t>
      </w:r>
      <w:r w:rsidR="00BF506C">
        <w:rPr>
          <w:lang w:val="en-GB"/>
        </w:rPr>
        <w:t xml:space="preserve">to the CAMEO ontology, which would need to be added manually to the ontology. </w:t>
      </w:r>
      <w:r w:rsidR="00550D8B">
        <w:rPr>
          <w:lang w:val="en-GB"/>
        </w:rPr>
        <w:t xml:space="preserve">Several </w:t>
      </w:r>
      <w:r w:rsidR="00AC718D">
        <w:rPr>
          <w:lang w:val="en-GB"/>
        </w:rPr>
        <w:t>types of</w:t>
      </w:r>
      <w:r w:rsidR="00550D8B">
        <w:rPr>
          <w:lang w:val="en-GB"/>
        </w:rPr>
        <w:t xml:space="preserve"> relations are completely missed by the algorithm, inducing an imbalance in the created dataset.</w:t>
      </w:r>
      <w:r w:rsidR="00B36970">
        <w:rPr>
          <w:lang w:val="en-GB"/>
        </w:rPr>
        <w:t xml:space="preserve"> Parolin et al. (2020) suggest classifying unknown verb patterns into the ontology using </w:t>
      </w:r>
      <w:r w:rsidR="002918A8">
        <w:rPr>
          <w:lang w:val="en-GB"/>
        </w:rPr>
        <w:t xml:space="preserve">deep learning </w:t>
      </w:r>
      <w:r w:rsidR="00981D48">
        <w:rPr>
          <w:lang w:val="en-GB"/>
        </w:rPr>
        <w:t>models</w:t>
      </w:r>
      <w:r w:rsidR="002918A8">
        <w:rPr>
          <w:lang w:val="en-GB"/>
        </w:rPr>
        <w:t xml:space="preserve"> </w:t>
      </w:r>
      <w:r w:rsidR="00BE51A3">
        <w:rPr>
          <w:lang w:val="en-GB"/>
        </w:rPr>
        <w:t>to reduce</w:t>
      </w:r>
      <w:r w:rsidR="002918A8">
        <w:rPr>
          <w:lang w:val="en-GB"/>
        </w:rPr>
        <w:t xml:space="preserve"> this problem. </w:t>
      </w:r>
    </w:p>
    <w:p w14:paraId="5B041B15" w14:textId="690700C4" w:rsidR="0077477E" w:rsidRDefault="0077477E" w:rsidP="005B3BAF">
      <w:pPr>
        <w:pStyle w:val="berschrift2"/>
        <w:numPr>
          <w:ilvl w:val="1"/>
          <w:numId w:val="3"/>
        </w:numPr>
        <w:ind w:left="567" w:hanging="567"/>
        <w:rPr>
          <w:lang w:val="en-GB"/>
        </w:rPr>
      </w:pPr>
      <w:bookmarkStart w:id="61" w:name="_Toc123469294"/>
      <w:bookmarkStart w:id="62" w:name="_Toc125097335"/>
      <w:r>
        <w:rPr>
          <w:lang w:val="en-GB"/>
        </w:rPr>
        <w:t>Transformers</w:t>
      </w:r>
      <w:bookmarkEnd w:id="61"/>
      <w:bookmarkEnd w:id="62"/>
    </w:p>
    <w:p w14:paraId="4CB55165" w14:textId="5177480E" w:rsidR="0074020D" w:rsidRPr="0074020D" w:rsidRDefault="0074020D" w:rsidP="0074020D">
      <w:pPr>
        <w:rPr>
          <w:lang w:val="en-GB"/>
        </w:rPr>
      </w:pPr>
      <w:r>
        <w:rPr>
          <w:lang w:val="en-GB"/>
        </w:rPr>
        <w:t>Following</w:t>
      </w:r>
      <w:r w:rsidR="00A92B6E">
        <w:rPr>
          <w:lang w:val="en-GB"/>
        </w:rPr>
        <w:t>,</w:t>
      </w:r>
      <w:r>
        <w:rPr>
          <w:lang w:val="en-GB"/>
        </w:rPr>
        <w:t xml:space="preserve"> the two transformer models that were trained are described </w:t>
      </w:r>
      <w:r w:rsidR="00D73BDF">
        <w:rPr>
          <w:lang w:val="en-GB"/>
        </w:rPr>
        <w:t>in more detail</w:t>
      </w:r>
      <w:r w:rsidR="00A92B6E">
        <w:rPr>
          <w:lang w:val="en-GB"/>
        </w:rPr>
        <w:t xml:space="preserve"> regarding the model they are based on</w:t>
      </w:r>
      <w:r w:rsidR="00B531C2">
        <w:rPr>
          <w:lang w:val="en-GB"/>
        </w:rPr>
        <w:t xml:space="preserve"> and </w:t>
      </w:r>
      <w:r w:rsidR="007D4DC9">
        <w:rPr>
          <w:lang w:val="en-GB"/>
        </w:rPr>
        <w:t xml:space="preserve">the </w:t>
      </w:r>
      <w:r w:rsidR="00B531C2">
        <w:rPr>
          <w:lang w:val="en-GB"/>
        </w:rPr>
        <w:t>hyperparameter</w:t>
      </w:r>
      <w:r w:rsidR="007D4DC9">
        <w:rPr>
          <w:lang w:val="en-GB"/>
        </w:rPr>
        <w:t xml:space="preserve"> values</w:t>
      </w:r>
      <w:r w:rsidR="00B531C2">
        <w:rPr>
          <w:lang w:val="en-GB"/>
        </w:rPr>
        <w:t xml:space="preserve"> chosen for the respective </w:t>
      </w:r>
      <w:r w:rsidR="007D4DC9">
        <w:rPr>
          <w:lang w:val="en-GB"/>
        </w:rPr>
        <w:t>model are given and reasoned for.</w:t>
      </w:r>
    </w:p>
    <w:p w14:paraId="19ADB9EE" w14:textId="284E619B" w:rsidR="0074020D" w:rsidRDefault="0074020D" w:rsidP="005B3BAF">
      <w:pPr>
        <w:pStyle w:val="berschrift3"/>
        <w:numPr>
          <w:ilvl w:val="2"/>
          <w:numId w:val="3"/>
        </w:numPr>
        <w:ind w:left="709" w:hanging="709"/>
        <w:rPr>
          <w:lang w:val="en-GB"/>
        </w:rPr>
      </w:pPr>
      <w:bookmarkStart w:id="63" w:name="_Toc125097336"/>
      <w:bookmarkStart w:id="64" w:name="_Toc123469295"/>
      <w:r>
        <w:rPr>
          <w:lang w:val="en-GB"/>
        </w:rPr>
        <w:t>REBEL</w:t>
      </w:r>
      <w:bookmarkEnd w:id="63"/>
      <w:r>
        <w:rPr>
          <w:lang w:val="en-GB"/>
        </w:rPr>
        <w:t xml:space="preserve"> </w:t>
      </w:r>
      <w:bookmarkEnd w:id="64"/>
    </w:p>
    <w:p w14:paraId="12F98CE4" w14:textId="4736A1F3" w:rsidR="009342A9" w:rsidRDefault="00972C84" w:rsidP="00836984">
      <w:pPr>
        <w:rPr>
          <w:lang w:val="en-GB"/>
        </w:rPr>
      </w:pPr>
      <w:r>
        <w:rPr>
          <w:lang w:val="en-GB"/>
        </w:rPr>
        <w:t xml:space="preserve">REBEL </w:t>
      </w:r>
      <w:r w:rsidR="00954C13">
        <w:rPr>
          <w:lang w:val="en-GB"/>
        </w:rPr>
        <w:t>(Cabot</w:t>
      </w:r>
      <w:r w:rsidR="000B0C41">
        <w:rPr>
          <w:lang w:val="en-GB"/>
        </w:rPr>
        <w:t xml:space="preserve"> &amp; </w:t>
      </w:r>
      <w:proofErr w:type="spellStart"/>
      <w:r w:rsidR="000B0C41">
        <w:rPr>
          <w:lang w:val="en-GB"/>
        </w:rPr>
        <w:t>Navigli</w:t>
      </w:r>
      <w:proofErr w:type="spellEnd"/>
      <w:r w:rsidR="00954C13">
        <w:rPr>
          <w:lang w:val="en-GB"/>
        </w:rPr>
        <w:t xml:space="preserve">, 2021) was chosen due to it fitting the task of sequence-to-sequence relation extraction best. REBEL </w:t>
      </w:r>
      <w:r>
        <w:rPr>
          <w:lang w:val="en-GB"/>
        </w:rPr>
        <w:t>is a transformer based on BART</w:t>
      </w:r>
      <w:r>
        <w:rPr>
          <w:vertAlign w:val="subscript"/>
          <w:lang w:val="en-GB"/>
        </w:rPr>
        <w:t>LARGE</w:t>
      </w:r>
      <w:r>
        <w:rPr>
          <w:lang w:val="en-GB"/>
        </w:rPr>
        <w:t xml:space="preserve"> (Lewis et al., 2019). BART </w:t>
      </w:r>
      <w:r w:rsidR="00E6763A">
        <w:rPr>
          <w:lang w:val="en-GB"/>
        </w:rPr>
        <w:t xml:space="preserve">is an encoder-decoder transformer that </w:t>
      </w:r>
      <w:r w:rsidR="006A736D">
        <w:rPr>
          <w:lang w:val="en-GB"/>
        </w:rPr>
        <w:t>is</w:t>
      </w:r>
      <w:r>
        <w:rPr>
          <w:lang w:val="en-GB"/>
        </w:rPr>
        <w:t xml:space="preserve"> effective in sequence-to-sequence tasks by </w:t>
      </w:r>
      <w:r w:rsidR="008237D6">
        <w:rPr>
          <w:lang w:val="en-GB"/>
        </w:rPr>
        <w:t>incorporating more sophisticated pre-training tasks</w:t>
      </w:r>
      <w:r w:rsidR="00E6763A">
        <w:rPr>
          <w:lang w:val="en-GB"/>
        </w:rPr>
        <w:t xml:space="preserve"> (Lewis et al., 2019)</w:t>
      </w:r>
      <w:r>
        <w:rPr>
          <w:lang w:val="en-GB"/>
        </w:rPr>
        <w:t xml:space="preserve">. </w:t>
      </w:r>
      <w:r w:rsidR="003F2D5D">
        <w:rPr>
          <w:lang w:val="en-GB"/>
        </w:rPr>
        <w:t xml:space="preserve">BART uses the transformer architecture proposed by Vaswani et al. (2017), with modified activation functions, using </w:t>
      </w:r>
      <w:proofErr w:type="spellStart"/>
      <w:r w:rsidR="003F2D5D">
        <w:rPr>
          <w:lang w:val="en-GB"/>
        </w:rPr>
        <w:t>GeLU</w:t>
      </w:r>
      <w:proofErr w:type="spellEnd"/>
      <w:r w:rsidR="003F2D5D">
        <w:rPr>
          <w:lang w:val="en-GB"/>
        </w:rPr>
        <w:t xml:space="preserve"> instead of </w:t>
      </w:r>
      <w:proofErr w:type="spellStart"/>
      <w:r w:rsidR="003F2D5D">
        <w:rPr>
          <w:lang w:val="en-GB"/>
        </w:rPr>
        <w:t>ReLU</w:t>
      </w:r>
      <w:proofErr w:type="spellEnd"/>
      <w:r w:rsidR="003F2D5D">
        <w:rPr>
          <w:lang w:val="en-GB"/>
        </w:rPr>
        <w:t xml:space="preserve"> as used in other large transformer models as well (e.g., Radford et al., 2018; Devlin et al., 2018). The large model version </w:t>
      </w:r>
      <w:r w:rsidR="006B7C0D">
        <w:rPr>
          <w:lang w:val="en-GB"/>
        </w:rPr>
        <w:t>uses 12 encoder and decoder layers.</w:t>
      </w:r>
      <w:r w:rsidR="003F2D5D">
        <w:rPr>
          <w:lang w:val="en-GB"/>
        </w:rPr>
        <w:t xml:space="preserve"> </w:t>
      </w:r>
      <w:r>
        <w:rPr>
          <w:lang w:val="en-GB"/>
        </w:rPr>
        <w:t>The REBEL model used in the art</w:t>
      </w:r>
      <w:r w:rsidR="006A736D">
        <w:rPr>
          <w:lang w:val="en-GB"/>
        </w:rPr>
        <w:t>e</w:t>
      </w:r>
      <w:r>
        <w:rPr>
          <w:lang w:val="en-GB"/>
        </w:rPr>
        <w:t xml:space="preserve">fact totals </w:t>
      </w:r>
      <w:r w:rsidR="009342A9">
        <w:rPr>
          <w:lang w:val="en-GB"/>
        </w:rPr>
        <w:t>4</w:t>
      </w:r>
      <w:r w:rsidR="0017497A">
        <w:rPr>
          <w:lang w:val="en-GB"/>
        </w:rPr>
        <w:t>06</w:t>
      </w:r>
      <w:r w:rsidR="009342A9">
        <w:rPr>
          <w:lang w:val="en-GB"/>
        </w:rPr>
        <w:t xml:space="preserve"> million parameters</w:t>
      </w:r>
      <w:r w:rsidR="0017497A">
        <w:rPr>
          <w:lang w:val="en-GB"/>
        </w:rPr>
        <w:t>, none of which were frozen during training</w:t>
      </w:r>
      <w:r w:rsidR="009342A9">
        <w:rPr>
          <w:lang w:val="en-GB"/>
        </w:rPr>
        <w:t>.</w:t>
      </w:r>
      <w:r w:rsidR="00502B70">
        <w:rPr>
          <w:lang w:val="en-GB"/>
        </w:rPr>
        <w:t xml:space="preserve"> REBEL uses an encoder layer size of 1024, turning words into embeddings of size 1024.</w:t>
      </w:r>
    </w:p>
    <w:p w14:paraId="2F82774B" w14:textId="15E71141" w:rsidR="00841DDC" w:rsidRDefault="00841DDC" w:rsidP="00836984">
      <w:pPr>
        <w:rPr>
          <w:lang w:val="en-GB"/>
        </w:rPr>
      </w:pPr>
      <w:r>
        <w:rPr>
          <w:lang w:val="en-GB"/>
        </w:rPr>
        <w:t xml:space="preserve">Since the model predicts the most likely following token during training, beam search was used to get more robust results. Beam search, instead of always just picking the word with the highest probability, picks </w:t>
      </w:r>
      <w:r w:rsidRPr="00841DDC">
        <w:rPr>
          <w:i/>
          <w:iCs/>
          <w:lang w:val="en-GB"/>
        </w:rPr>
        <w:t>N</w:t>
      </w:r>
      <w:r>
        <w:rPr>
          <w:lang w:val="en-GB"/>
        </w:rPr>
        <w:t xml:space="preserve"> word with the highest probabilities and calculates the full sequence likelihood of the so far generated output after every generated token, continuing with the </w:t>
      </w:r>
      <w:r w:rsidRPr="00841DDC">
        <w:rPr>
          <w:i/>
          <w:iCs/>
          <w:lang w:val="en-GB"/>
        </w:rPr>
        <w:t>N</w:t>
      </w:r>
      <w:r>
        <w:rPr>
          <w:lang w:val="en-GB"/>
        </w:rPr>
        <w:t xml:space="preserve"> most likely sequence for the next token. For the </w:t>
      </w:r>
      <w:r>
        <w:rPr>
          <w:lang w:val="en-GB"/>
        </w:rPr>
        <w:lastRenderedPageBreak/>
        <w:t xml:space="preserve">training of REBEL, </w:t>
      </w:r>
      <w:r w:rsidRPr="00841DDC">
        <w:rPr>
          <w:i/>
          <w:iCs/>
          <w:lang w:val="en-GB"/>
        </w:rPr>
        <w:t>N</w:t>
      </w:r>
      <w:r>
        <w:rPr>
          <w:lang w:val="en-GB"/>
        </w:rPr>
        <w:t xml:space="preserve"> was set to </w:t>
      </w:r>
      <w:r w:rsidR="00381F97">
        <w:rPr>
          <w:lang w:val="en-GB"/>
        </w:rPr>
        <w:t>3</w:t>
      </w:r>
      <w:r>
        <w:rPr>
          <w:lang w:val="en-GB"/>
        </w:rPr>
        <w:t xml:space="preserve"> to balance performance and training time, as a higher value for </w:t>
      </w:r>
      <w:r w:rsidRPr="00841DDC">
        <w:rPr>
          <w:i/>
          <w:iCs/>
          <w:lang w:val="en-GB"/>
        </w:rPr>
        <w:t>N</w:t>
      </w:r>
      <w:r>
        <w:rPr>
          <w:lang w:val="en-GB"/>
        </w:rPr>
        <w:t xml:space="preserve"> leads to strongly increased training time. </w:t>
      </w:r>
    </w:p>
    <w:p w14:paraId="184D16B4" w14:textId="6635D2FE" w:rsidR="000B3F6A" w:rsidRPr="009342A9" w:rsidRDefault="004C74E4" w:rsidP="00A7274E">
      <w:pPr>
        <w:pStyle w:val="KeinLeerraum"/>
        <w:rPr>
          <w:rFonts w:cs="Arial"/>
          <w:lang w:val="en-GB"/>
        </w:rPr>
      </w:pPr>
      <w:r>
        <w:rPr>
          <w:rFonts w:cs="Arial"/>
          <w:lang w:val="en-GB"/>
        </w:rPr>
        <w:t xml:space="preserve">Table </w:t>
      </w:r>
      <w:r w:rsidR="005E363A">
        <w:rPr>
          <w:rFonts w:cs="Arial"/>
          <w:lang w:val="en-GB"/>
        </w:rPr>
        <w:t>3</w:t>
      </w:r>
      <w:r>
        <w:rPr>
          <w:rFonts w:cs="Arial"/>
          <w:lang w:val="en-GB"/>
        </w:rPr>
        <w:t xml:space="preserve"> shows the combinations tried during tuning.</w:t>
      </w:r>
      <w:r w:rsidR="0015413A">
        <w:rPr>
          <w:rFonts w:cs="Arial"/>
          <w:lang w:val="en-GB"/>
        </w:rPr>
        <w:t xml:space="preserve"> </w:t>
      </w:r>
      <w:r w:rsidR="00107853">
        <w:rPr>
          <w:lang w:val="en-GB"/>
        </w:rPr>
        <w:t xml:space="preserve">Runs with higher learning rate have achieved generally </w:t>
      </w:r>
      <w:r w:rsidR="00381F97">
        <w:rPr>
          <w:lang w:val="en-GB"/>
        </w:rPr>
        <w:t>better outcomes</w:t>
      </w:r>
      <w:r w:rsidR="00107853">
        <w:rPr>
          <w:lang w:val="en-GB"/>
        </w:rPr>
        <w:t xml:space="preserve">. </w:t>
      </w:r>
      <w:r w:rsidR="00D64232">
        <w:rPr>
          <w:lang w:val="en-GB"/>
        </w:rPr>
        <w:t>Only one</w:t>
      </w:r>
      <w:r w:rsidR="00107853">
        <w:rPr>
          <w:lang w:val="en-GB"/>
        </w:rPr>
        <w:t xml:space="preserve"> of </w:t>
      </w:r>
      <w:r w:rsidR="006A736D">
        <w:rPr>
          <w:lang w:val="en-GB"/>
        </w:rPr>
        <w:t xml:space="preserve">the </w:t>
      </w:r>
      <w:r w:rsidR="00107853">
        <w:rPr>
          <w:lang w:val="en-GB"/>
        </w:rPr>
        <w:t>three top</w:t>
      </w:r>
      <w:r w:rsidR="006A736D">
        <w:rPr>
          <w:lang w:val="en-GB"/>
        </w:rPr>
        <w:t>-</w:t>
      </w:r>
      <w:r w:rsidR="00107853">
        <w:rPr>
          <w:lang w:val="en-GB"/>
        </w:rPr>
        <w:t>performing models used high regulari</w:t>
      </w:r>
      <w:r w:rsidR="00AE5E22">
        <w:rPr>
          <w:lang w:val="en-GB"/>
        </w:rPr>
        <w:t>s</w:t>
      </w:r>
      <w:r w:rsidR="00107853">
        <w:rPr>
          <w:lang w:val="en-GB"/>
        </w:rPr>
        <w:t xml:space="preserve">ation in form of masking, weight decay, </w:t>
      </w:r>
      <w:r w:rsidR="00107853">
        <w:rPr>
          <w:rFonts w:cs="Arial"/>
          <w:lang w:val="en-GB"/>
        </w:rPr>
        <w:t>ε</w:t>
      </w:r>
      <w:r w:rsidR="00107853">
        <w:rPr>
          <w:lang w:val="en-GB"/>
        </w:rPr>
        <w:t xml:space="preserve">, and learning rate decay. </w:t>
      </w:r>
      <w:r w:rsidR="00881745">
        <w:rPr>
          <w:lang w:val="en-GB"/>
        </w:rPr>
        <w:t>While the other two models show higher performance, i</w:t>
      </w:r>
      <w:r w:rsidR="00107853">
        <w:rPr>
          <w:lang w:val="en-GB"/>
        </w:rPr>
        <w:t>t is believed that th</w:t>
      </w:r>
      <w:r w:rsidR="00D64232">
        <w:rPr>
          <w:lang w:val="en-GB"/>
        </w:rPr>
        <w:t>is</w:t>
      </w:r>
      <w:r w:rsidR="00107853">
        <w:rPr>
          <w:lang w:val="en-GB"/>
        </w:rPr>
        <w:t xml:space="preserve"> model will also generali</w:t>
      </w:r>
      <w:r w:rsidR="00FF24B4">
        <w:rPr>
          <w:lang w:val="en-GB"/>
        </w:rPr>
        <w:t>s</w:t>
      </w:r>
      <w:r w:rsidR="00107853">
        <w:rPr>
          <w:lang w:val="en-GB"/>
        </w:rPr>
        <w:t>e better</w:t>
      </w:r>
      <w:r w:rsidR="00451CF9">
        <w:rPr>
          <w:lang w:val="en-GB"/>
        </w:rPr>
        <w:t xml:space="preserve">. This is expected to have a positive effect in terms of robustness when training with more epochs, training on </w:t>
      </w:r>
      <w:r w:rsidR="002A437E">
        <w:rPr>
          <w:lang w:val="en-GB"/>
        </w:rPr>
        <w:t xml:space="preserve">other seeds </w:t>
      </w:r>
      <w:r w:rsidR="00451CF9">
        <w:rPr>
          <w:lang w:val="en-GB"/>
        </w:rPr>
        <w:t xml:space="preserve">which contain different data, </w:t>
      </w:r>
      <w:r w:rsidR="002A437E">
        <w:rPr>
          <w:lang w:val="en-GB"/>
        </w:rPr>
        <w:t xml:space="preserve">and </w:t>
      </w:r>
      <w:r w:rsidR="00451CF9">
        <w:rPr>
          <w:lang w:val="en-GB"/>
        </w:rPr>
        <w:t xml:space="preserve">during fine-tuning. </w:t>
      </w:r>
      <w:r w:rsidR="00107853">
        <w:rPr>
          <w:lang w:val="en-GB"/>
        </w:rPr>
        <w:t>As such, the final REBEL models for the unsupervised data were trained for</w:t>
      </w:r>
      <w:r w:rsidR="0095210D">
        <w:rPr>
          <w:lang w:val="en-GB"/>
        </w:rPr>
        <w:t xml:space="preserve"> a maximum of</w:t>
      </w:r>
      <w:r w:rsidR="00107853">
        <w:rPr>
          <w:lang w:val="en-GB"/>
        </w:rPr>
        <w:t xml:space="preserve"> </w:t>
      </w:r>
      <w:r w:rsidR="00D64232">
        <w:rPr>
          <w:lang w:val="en-GB"/>
        </w:rPr>
        <w:t>25</w:t>
      </w:r>
      <w:r w:rsidR="00107853">
        <w:rPr>
          <w:lang w:val="en-GB"/>
        </w:rPr>
        <w:t xml:space="preserve"> epochs with a batch size of 32, a learning rate of 0.00005, a learning rate decay of 0.2, </w:t>
      </w:r>
      <w:r w:rsidR="00107853">
        <w:rPr>
          <w:rFonts w:cs="Arial"/>
          <w:lang w:val="en-GB"/>
        </w:rPr>
        <w:t>ε of 0.2, weight decay of 0.1</w:t>
      </w:r>
      <w:r w:rsidR="00F00844">
        <w:rPr>
          <w:rFonts w:cs="Arial"/>
          <w:lang w:val="en-GB"/>
        </w:rPr>
        <w:t>, and a masking rate of 0.1</w:t>
      </w:r>
      <w:r w:rsidR="00107853">
        <w:rPr>
          <w:rFonts w:cs="Arial"/>
          <w:lang w:val="en-GB"/>
        </w:rPr>
        <w:t xml:space="preserve">. </w:t>
      </w:r>
    </w:p>
    <w:p w14:paraId="0B89BDB3" w14:textId="77777777" w:rsidR="00F168A3" w:rsidRDefault="00F168A3" w:rsidP="00A7274E">
      <w:pPr>
        <w:pStyle w:val="KeinLeerraum"/>
        <w:rPr>
          <w:lang w:val="en-GB"/>
        </w:rPr>
      </w:pPr>
    </w:p>
    <w:p w14:paraId="2A31C9F4" w14:textId="3849FD17" w:rsidR="004C74E4" w:rsidRDefault="004C74E4" w:rsidP="00836984">
      <w:pPr>
        <w:rPr>
          <w:lang w:val="en-GB"/>
        </w:rPr>
      </w:pPr>
      <w:r>
        <w:rPr>
          <w:lang w:val="en-GB"/>
        </w:rPr>
        <w:t xml:space="preserve">Table </w:t>
      </w:r>
      <w:r w:rsidR="005E363A">
        <w:rPr>
          <w:lang w:val="en-GB"/>
        </w:rPr>
        <w:t>3</w:t>
      </w:r>
    </w:p>
    <w:p w14:paraId="58B07B16" w14:textId="1AECF6B5" w:rsidR="004C74E4" w:rsidRPr="005E363A" w:rsidRDefault="004C74E4" w:rsidP="00836984">
      <w:pPr>
        <w:rPr>
          <w:i/>
          <w:iCs/>
          <w:lang w:val="en-GB"/>
        </w:rPr>
      </w:pPr>
      <w:r w:rsidRPr="005E363A">
        <w:rPr>
          <w:i/>
          <w:iCs/>
          <w:lang w:val="en-GB"/>
        </w:rPr>
        <w:t>Summary of hyperparameter tuning for REBEL</w:t>
      </w:r>
      <w:r w:rsidR="003E2A0C" w:rsidRPr="005E363A">
        <w:rPr>
          <w:i/>
          <w:iCs/>
          <w:lang w:val="en-GB"/>
        </w:rPr>
        <w:t xml:space="preserve"> 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B07E0B" w14:paraId="1D64856C" w14:textId="77777777" w:rsidTr="00B07E0B">
        <w:trPr>
          <w:trHeight w:val="826"/>
        </w:trPr>
        <w:tc>
          <w:tcPr>
            <w:tcW w:w="1184" w:type="dxa"/>
            <w:tcBorders>
              <w:top w:val="single" w:sz="4" w:space="0" w:color="auto"/>
              <w:bottom w:val="single" w:sz="4" w:space="0" w:color="auto"/>
            </w:tcBorders>
            <w:vAlign w:val="bottom"/>
          </w:tcPr>
          <w:p w14:paraId="7ED558D1" w14:textId="6CAB2180" w:rsidR="00517D2F" w:rsidRDefault="00517D2F" w:rsidP="00F168A3">
            <w:pPr>
              <w:jc w:val="center"/>
              <w:rPr>
                <w:lang w:val="en-GB"/>
              </w:rPr>
            </w:pPr>
            <w:r>
              <w:rPr>
                <w:lang w:val="en-GB"/>
              </w:rPr>
              <w:t>Batch size</w:t>
            </w:r>
          </w:p>
        </w:tc>
        <w:tc>
          <w:tcPr>
            <w:tcW w:w="1166" w:type="dxa"/>
            <w:tcBorders>
              <w:top w:val="single" w:sz="4" w:space="0" w:color="auto"/>
              <w:bottom w:val="single" w:sz="4" w:space="0" w:color="auto"/>
            </w:tcBorders>
            <w:vAlign w:val="bottom"/>
          </w:tcPr>
          <w:p w14:paraId="59BD4ACD" w14:textId="3C6893B4" w:rsidR="00517D2F" w:rsidRDefault="00517D2F" w:rsidP="00F168A3">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4DEB847F" w14:textId="1A467CF4" w:rsidR="00517D2F" w:rsidRDefault="00517D2F" w:rsidP="00F168A3">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F46D6CC" w14:textId="3418EDC5" w:rsidR="00517D2F" w:rsidRDefault="00517D2F" w:rsidP="00F168A3">
            <w:pPr>
              <w:jc w:val="center"/>
              <w:rPr>
                <w:lang w:val="en-GB"/>
              </w:rPr>
            </w:pPr>
            <w:r>
              <w:rPr>
                <w:lang w:val="en-GB"/>
              </w:rPr>
              <w:t>Weight decay</w:t>
            </w:r>
          </w:p>
        </w:tc>
        <w:tc>
          <w:tcPr>
            <w:tcW w:w="826" w:type="dxa"/>
            <w:tcBorders>
              <w:top w:val="single" w:sz="4" w:space="0" w:color="auto"/>
              <w:bottom w:val="single" w:sz="4" w:space="0" w:color="auto"/>
            </w:tcBorders>
            <w:vAlign w:val="bottom"/>
          </w:tcPr>
          <w:p w14:paraId="3BAB4812" w14:textId="7661B799" w:rsidR="00517D2F" w:rsidRDefault="00517D2F" w:rsidP="00F168A3">
            <w:pPr>
              <w:jc w:val="center"/>
              <w:rPr>
                <w:lang w:val="en-GB"/>
              </w:rPr>
            </w:pPr>
            <w:r>
              <w:rPr>
                <w:rFonts w:cs="Arial"/>
                <w:lang w:val="en-GB"/>
              </w:rPr>
              <w:t>ε</w:t>
            </w:r>
          </w:p>
        </w:tc>
        <w:tc>
          <w:tcPr>
            <w:tcW w:w="1112" w:type="dxa"/>
            <w:tcBorders>
              <w:top w:val="single" w:sz="4" w:space="0" w:color="auto"/>
              <w:bottom w:val="single" w:sz="4" w:space="0" w:color="auto"/>
            </w:tcBorders>
          </w:tcPr>
          <w:p w14:paraId="6D260423" w14:textId="0CBE90E4" w:rsidR="00517D2F" w:rsidRDefault="00517D2F" w:rsidP="00F168A3">
            <w:pPr>
              <w:jc w:val="center"/>
              <w:rPr>
                <w:lang w:val="en-GB"/>
              </w:rPr>
            </w:pPr>
            <w:r>
              <w:rPr>
                <w:lang w:val="en-GB"/>
              </w:rPr>
              <w:t>Masking rate</w:t>
            </w:r>
          </w:p>
        </w:tc>
        <w:tc>
          <w:tcPr>
            <w:tcW w:w="992" w:type="dxa"/>
            <w:tcBorders>
              <w:top w:val="single" w:sz="4" w:space="0" w:color="auto"/>
              <w:bottom w:val="single" w:sz="4" w:space="0" w:color="auto"/>
            </w:tcBorders>
            <w:vAlign w:val="bottom"/>
          </w:tcPr>
          <w:p w14:paraId="34F8ACF6" w14:textId="791BBA97" w:rsidR="00517D2F" w:rsidRDefault="00517D2F" w:rsidP="00F168A3">
            <w:pPr>
              <w:jc w:val="center"/>
              <w:rPr>
                <w:lang w:val="en-GB"/>
              </w:rPr>
            </w:pPr>
            <w:r>
              <w:rPr>
                <w:lang w:val="en-GB"/>
              </w:rPr>
              <w:t>M</w:t>
            </w:r>
            <w:r w:rsidR="00D64232">
              <w:rPr>
                <w:lang w:val="en-GB"/>
              </w:rPr>
              <w:t>a</w:t>
            </w:r>
            <w:r>
              <w:rPr>
                <w:lang w:val="en-GB"/>
              </w:rPr>
              <w:t>cro F1</w:t>
            </w:r>
          </w:p>
        </w:tc>
        <w:tc>
          <w:tcPr>
            <w:tcW w:w="992" w:type="dxa"/>
            <w:tcBorders>
              <w:top w:val="single" w:sz="4" w:space="0" w:color="auto"/>
              <w:bottom w:val="single" w:sz="4" w:space="0" w:color="auto"/>
            </w:tcBorders>
            <w:vAlign w:val="bottom"/>
          </w:tcPr>
          <w:p w14:paraId="43102BB7" w14:textId="12E888AC" w:rsidR="00517D2F" w:rsidRDefault="00517D2F" w:rsidP="00F168A3">
            <w:pPr>
              <w:jc w:val="center"/>
              <w:rPr>
                <w:lang w:val="en-GB"/>
              </w:rPr>
            </w:pPr>
            <w:r>
              <w:rPr>
                <w:lang w:val="en-GB"/>
              </w:rPr>
              <w:t>M</w:t>
            </w:r>
            <w:r w:rsidR="00D64232">
              <w:rPr>
                <w:lang w:val="en-GB"/>
              </w:rPr>
              <w:t>i</w:t>
            </w:r>
            <w:r>
              <w:rPr>
                <w:lang w:val="en-GB"/>
              </w:rPr>
              <w:t>cro F1</w:t>
            </w:r>
          </w:p>
        </w:tc>
      </w:tr>
      <w:tr w:rsidR="00B07E0B" w14:paraId="53BED519" w14:textId="77777777" w:rsidTr="00B07E0B">
        <w:trPr>
          <w:trHeight w:val="510"/>
        </w:trPr>
        <w:tc>
          <w:tcPr>
            <w:tcW w:w="1184" w:type="dxa"/>
            <w:tcBorders>
              <w:top w:val="single" w:sz="4" w:space="0" w:color="auto"/>
            </w:tcBorders>
          </w:tcPr>
          <w:p w14:paraId="493DDF64" w14:textId="77777777" w:rsidR="00517D2F" w:rsidRPr="004574A2" w:rsidRDefault="00517D2F" w:rsidP="00DA73E4">
            <w:pPr>
              <w:jc w:val="center"/>
              <w:rPr>
                <w:b/>
                <w:bCs/>
                <w:lang w:val="en-GB"/>
              </w:rPr>
            </w:pPr>
            <w:r w:rsidRPr="004574A2">
              <w:rPr>
                <w:b/>
                <w:bCs/>
                <w:lang w:val="en-GB"/>
              </w:rPr>
              <w:t>64</w:t>
            </w:r>
          </w:p>
          <w:p w14:paraId="755BB924" w14:textId="77777777" w:rsidR="00517D2F" w:rsidRDefault="00517D2F" w:rsidP="00DA73E4">
            <w:pPr>
              <w:jc w:val="center"/>
              <w:rPr>
                <w:lang w:val="en-GB"/>
              </w:rPr>
            </w:pPr>
            <w:r>
              <w:rPr>
                <w:lang w:val="en-GB"/>
              </w:rPr>
              <w:t>64</w:t>
            </w:r>
          </w:p>
          <w:p w14:paraId="1F4C40A3" w14:textId="77777777" w:rsidR="00517D2F" w:rsidRDefault="00517D2F" w:rsidP="00DA73E4">
            <w:pPr>
              <w:jc w:val="center"/>
              <w:rPr>
                <w:lang w:val="en-GB"/>
              </w:rPr>
            </w:pPr>
            <w:r>
              <w:rPr>
                <w:lang w:val="en-GB"/>
              </w:rPr>
              <w:t>64</w:t>
            </w:r>
          </w:p>
          <w:p w14:paraId="3D4DBB25" w14:textId="77777777" w:rsidR="00517D2F" w:rsidRPr="004574A2" w:rsidRDefault="00517D2F" w:rsidP="00DA73E4">
            <w:pPr>
              <w:jc w:val="center"/>
              <w:rPr>
                <w:b/>
                <w:bCs/>
                <w:lang w:val="en-GB"/>
              </w:rPr>
            </w:pPr>
            <w:r w:rsidRPr="004574A2">
              <w:rPr>
                <w:b/>
                <w:bCs/>
                <w:lang w:val="en-GB"/>
              </w:rPr>
              <w:t>32</w:t>
            </w:r>
          </w:p>
          <w:p w14:paraId="41CDC323" w14:textId="77777777" w:rsidR="00517D2F" w:rsidRDefault="00517D2F" w:rsidP="00DA73E4">
            <w:pPr>
              <w:jc w:val="center"/>
              <w:rPr>
                <w:lang w:val="en-GB"/>
              </w:rPr>
            </w:pPr>
            <w:r>
              <w:rPr>
                <w:lang w:val="en-GB"/>
              </w:rPr>
              <w:t>64</w:t>
            </w:r>
          </w:p>
          <w:p w14:paraId="2405036C" w14:textId="77777777" w:rsidR="00517D2F" w:rsidRPr="00D64232" w:rsidRDefault="00517D2F" w:rsidP="00DA73E4">
            <w:pPr>
              <w:jc w:val="center"/>
              <w:rPr>
                <w:lang w:val="en-GB"/>
              </w:rPr>
            </w:pPr>
            <w:r w:rsidRPr="00D64232">
              <w:rPr>
                <w:lang w:val="en-GB"/>
              </w:rPr>
              <w:t>32</w:t>
            </w:r>
          </w:p>
          <w:p w14:paraId="1D557DDC" w14:textId="77777777" w:rsidR="00517D2F" w:rsidRDefault="00517D2F" w:rsidP="00DA73E4">
            <w:pPr>
              <w:jc w:val="center"/>
              <w:rPr>
                <w:lang w:val="en-GB"/>
              </w:rPr>
            </w:pPr>
            <w:r>
              <w:rPr>
                <w:lang w:val="en-GB"/>
              </w:rPr>
              <w:t>64</w:t>
            </w:r>
          </w:p>
          <w:p w14:paraId="60F70429" w14:textId="77777777" w:rsidR="00517D2F" w:rsidRDefault="00517D2F" w:rsidP="00DA73E4">
            <w:pPr>
              <w:jc w:val="center"/>
              <w:rPr>
                <w:lang w:val="en-GB"/>
              </w:rPr>
            </w:pPr>
            <w:r>
              <w:rPr>
                <w:lang w:val="en-GB"/>
              </w:rPr>
              <w:t>32</w:t>
            </w:r>
          </w:p>
          <w:p w14:paraId="7198F9A3" w14:textId="77777777" w:rsidR="00517D2F" w:rsidRDefault="00517D2F" w:rsidP="00DA73E4">
            <w:pPr>
              <w:jc w:val="center"/>
              <w:rPr>
                <w:lang w:val="en-GB"/>
              </w:rPr>
            </w:pPr>
            <w:r>
              <w:rPr>
                <w:lang w:val="en-GB"/>
              </w:rPr>
              <w:t>64</w:t>
            </w:r>
          </w:p>
          <w:p w14:paraId="345F4F5C" w14:textId="0D60D146" w:rsidR="00517D2F" w:rsidRPr="00D64232" w:rsidRDefault="00517D2F" w:rsidP="00DA73E4">
            <w:pPr>
              <w:jc w:val="center"/>
              <w:rPr>
                <w:b/>
                <w:bCs/>
                <w:lang w:val="en-GB"/>
              </w:rPr>
            </w:pPr>
            <w:r w:rsidRPr="00D64232">
              <w:rPr>
                <w:b/>
                <w:bCs/>
                <w:lang w:val="en-GB"/>
              </w:rPr>
              <w:t>64</w:t>
            </w:r>
          </w:p>
        </w:tc>
        <w:tc>
          <w:tcPr>
            <w:tcW w:w="1166" w:type="dxa"/>
            <w:tcBorders>
              <w:top w:val="single" w:sz="4" w:space="0" w:color="auto"/>
            </w:tcBorders>
          </w:tcPr>
          <w:p w14:paraId="66085207" w14:textId="77777777" w:rsidR="00517D2F" w:rsidRPr="004574A2" w:rsidRDefault="00517D2F" w:rsidP="00DA73E4">
            <w:pPr>
              <w:jc w:val="center"/>
              <w:rPr>
                <w:b/>
                <w:bCs/>
                <w:lang w:val="en-GB"/>
              </w:rPr>
            </w:pPr>
            <w:r w:rsidRPr="004574A2">
              <w:rPr>
                <w:b/>
                <w:bCs/>
                <w:lang w:val="en-GB"/>
              </w:rPr>
              <w:t>0.000075</w:t>
            </w:r>
          </w:p>
          <w:p w14:paraId="50BAC1FC" w14:textId="77777777" w:rsidR="00517D2F" w:rsidRDefault="00517D2F" w:rsidP="00DA73E4">
            <w:pPr>
              <w:jc w:val="center"/>
              <w:rPr>
                <w:lang w:val="en-GB"/>
              </w:rPr>
            </w:pPr>
            <w:r>
              <w:rPr>
                <w:lang w:val="en-GB"/>
              </w:rPr>
              <w:t>0.000125</w:t>
            </w:r>
          </w:p>
          <w:p w14:paraId="7BAB8724" w14:textId="77777777" w:rsidR="00517D2F" w:rsidRDefault="00517D2F" w:rsidP="00DA73E4">
            <w:pPr>
              <w:jc w:val="center"/>
              <w:rPr>
                <w:lang w:val="en-GB"/>
              </w:rPr>
            </w:pPr>
            <w:r>
              <w:rPr>
                <w:lang w:val="en-GB"/>
              </w:rPr>
              <w:t>0.000025</w:t>
            </w:r>
          </w:p>
          <w:p w14:paraId="3201E78E" w14:textId="77777777" w:rsidR="00517D2F" w:rsidRDefault="00517D2F" w:rsidP="00DA73E4">
            <w:pPr>
              <w:jc w:val="center"/>
              <w:rPr>
                <w:lang w:val="en-GB"/>
              </w:rPr>
            </w:pPr>
            <w:r w:rsidRPr="004574A2">
              <w:rPr>
                <w:b/>
                <w:bCs/>
                <w:lang w:val="en-GB"/>
              </w:rPr>
              <w:t>0.000050</w:t>
            </w:r>
          </w:p>
          <w:p w14:paraId="70631455" w14:textId="77777777" w:rsidR="00517D2F" w:rsidRDefault="00517D2F" w:rsidP="00DA73E4">
            <w:pPr>
              <w:jc w:val="center"/>
              <w:rPr>
                <w:lang w:val="en-GB"/>
              </w:rPr>
            </w:pPr>
            <w:r>
              <w:rPr>
                <w:lang w:val="en-GB"/>
              </w:rPr>
              <w:t>0.000025</w:t>
            </w:r>
          </w:p>
          <w:p w14:paraId="1EA75D2B" w14:textId="77777777" w:rsidR="00517D2F" w:rsidRPr="00D64232" w:rsidRDefault="00517D2F" w:rsidP="00DA73E4">
            <w:pPr>
              <w:jc w:val="center"/>
              <w:rPr>
                <w:lang w:val="en-GB"/>
              </w:rPr>
            </w:pPr>
            <w:r w:rsidRPr="00D64232">
              <w:rPr>
                <w:lang w:val="en-GB"/>
              </w:rPr>
              <w:t>0.000100</w:t>
            </w:r>
          </w:p>
          <w:p w14:paraId="7822FF4C" w14:textId="77777777" w:rsidR="00517D2F" w:rsidRDefault="00517D2F" w:rsidP="00DA73E4">
            <w:pPr>
              <w:jc w:val="center"/>
              <w:rPr>
                <w:lang w:val="en-GB"/>
              </w:rPr>
            </w:pPr>
            <w:r>
              <w:rPr>
                <w:lang w:val="en-GB"/>
              </w:rPr>
              <w:t>0.000100</w:t>
            </w:r>
          </w:p>
          <w:p w14:paraId="5533BF67" w14:textId="77777777" w:rsidR="00517D2F" w:rsidRDefault="00517D2F" w:rsidP="00DA73E4">
            <w:pPr>
              <w:jc w:val="center"/>
              <w:rPr>
                <w:lang w:val="en-GB"/>
              </w:rPr>
            </w:pPr>
            <w:r>
              <w:rPr>
                <w:lang w:val="en-GB"/>
              </w:rPr>
              <w:t>0.000075</w:t>
            </w:r>
          </w:p>
          <w:p w14:paraId="3C4A9994" w14:textId="77777777" w:rsidR="00517D2F" w:rsidRDefault="00517D2F" w:rsidP="00DA73E4">
            <w:pPr>
              <w:jc w:val="center"/>
              <w:rPr>
                <w:lang w:val="en-GB"/>
              </w:rPr>
            </w:pPr>
            <w:r>
              <w:rPr>
                <w:lang w:val="en-GB"/>
              </w:rPr>
              <w:t>0.000025</w:t>
            </w:r>
          </w:p>
          <w:p w14:paraId="47744F11" w14:textId="134F3BDC" w:rsidR="00517D2F" w:rsidRPr="00D64232" w:rsidRDefault="00517D2F" w:rsidP="00DA73E4">
            <w:pPr>
              <w:jc w:val="center"/>
              <w:rPr>
                <w:b/>
                <w:bCs/>
                <w:lang w:val="en-GB"/>
              </w:rPr>
            </w:pPr>
            <w:r w:rsidRPr="00D64232">
              <w:rPr>
                <w:b/>
                <w:bCs/>
                <w:lang w:val="en-GB"/>
              </w:rPr>
              <w:t>0.000125</w:t>
            </w:r>
          </w:p>
        </w:tc>
        <w:tc>
          <w:tcPr>
            <w:tcW w:w="1252" w:type="dxa"/>
            <w:tcBorders>
              <w:top w:val="single" w:sz="4" w:space="0" w:color="auto"/>
            </w:tcBorders>
          </w:tcPr>
          <w:p w14:paraId="3DFD8FF7" w14:textId="77777777" w:rsidR="00517D2F" w:rsidRPr="004574A2" w:rsidRDefault="00517D2F" w:rsidP="00DA73E4">
            <w:pPr>
              <w:jc w:val="center"/>
              <w:rPr>
                <w:b/>
                <w:bCs/>
                <w:lang w:val="en-GB"/>
              </w:rPr>
            </w:pPr>
            <w:r w:rsidRPr="004574A2">
              <w:rPr>
                <w:b/>
                <w:bCs/>
                <w:lang w:val="en-GB"/>
              </w:rPr>
              <w:t>0.05</w:t>
            </w:r>
          </w:p>
          <w:p w14:paraId="558B863D" w14:textId="433F8DEB" w:rsidR="00517D2F" w:rsidRDefault="00517D2F" w:rsidP="00DA73E4">
            <w:pPr>
              <w:jc w:val="center"/>
              <w:rPr>
                <w:lang w:val="en-GB"/>
              </w:rPr>
            </w:pPr>
            <w:r>
              <w:rPr>
                <w:lang w:val="en-GB"/>
              </w:rPr>
              <w:t>0.10</w:t>
            </w:r>
          </w:p>
          <w:p w14:paraId="7647B150" w14:textId="77777777" w:rsidR="00517D2F" w:rsidRDefault="00517D2F" w:rsidP="00DA73E4">
            <w:pPr>
              <w:jc w:val="center"/>
              <w:rPr>
                <w:lang w:val="en-GB"/>
              </w:rPr>
            </w:pPr>
            <w:r>
              <w:rPr>
                <w:lang w:val="en-GB"/>
              </w:rPr>
              <w:t>0.15</w:t>
            </w:r>
          </w:p>
          <w:p w14:paraId="71D65F78" w14:textId="0675E07F" w:rsidR="00517D2F" w:rsidRPr="004574A2" w:rsidRDefault="00517D2F" w:rsidP="00DA73E4">
            <w:pPr>
              <w:jc w:val="center"/>
              <w:rPr>
                <w:b/>
                <w:bCs/>
                <w:lang w:val="en-GB"/>
              </w:rPr>
            </w:pPr>
            <w:r w:rsidRPr="004574A2">
              <w:rPr>
                <w:b/>
                <w:bCs/>
                <w:lang w:val="en-GB"/>
              </w:rPr>
              <w:t>0.20</w:t>
            </w:r>
          </w:p>
          <w:p w14:paraId="0F238ACD" w14:textId="164B6E24" w:rsidR="00517D2F" w:rsidRDefault="00517D2F" w:rsidP="00DA73E4">
            <w:pPr>
              <w:jc w:val="center"/>
              <w:rPr>
                <w:lang w:val="en-GB"/>
              </w:rPr>
            </w:pPr>
            <w:r>
              <w:rPr>
                <w:lang w:val="en-GB"/>
              </w:rPr>
              <w:t>0.30</w:t>
            </w:r>
          </w:p>
          <w:p w14:paraId="5CC1D867" w14:textId="6F4D19E7" w:rsidR="00517D2F" w:rsidRPr="00D64232" w:rsidRDefault="00517D2F" w:rsidP="00DA73E4">
            <w:pPr>
              <w:jc w:val="center"/>
              <w:rPr>
                <w:lang w:val="en-GB"/>
              </w:rPr>
            </w:pPr>
            <w:r w:rsidRPr="00D64232">
              <w:rPr>
                <w:lang w:val="en-GB"/>
              </w:rPr>
              <w:t>0.30</w:t>
            </w:r>
          </w:p>
          <w:p w14:paraId="2BA651D2" w14:textId="77777777" w:rsidR="00517D2F" w:rsidRDefault="00517D2F" w:rsidP="00DA73E4">
            <w:pPr>
              <w:jc w:val="center"/>
              <w:rPr>
                <w:lang w:val="en-GB"/>
              </w:rPr>
            </w:pPr>
            <w:r>
              <w:rPr>
                <w:lang w:val="en-GB"/>
              </w:rPr>
              <w:t>0.05</w:t>
            </w:r>
          </w:p>
          <w:p w14:paraId="49AB8991" w14:textId="77777777" w:rsidR="00517D2F" w:rsidRDefault="00517D2F" w:rsidP="00DA73E4">
            <w:pPr>
              <w:jc w:val="center"/>
              <w:rPr>
                <w:lang w:val="en-GB"/>
              </w:rPr>
            </w:pPr>
            <w:r>
              <w:rPr>
                <w:lang w:val="en-GB"/>
              </w:rPr>
              <w:t>0.05</w:t>
            </w:r>
          </w:p>
          <w:p w14:paraId="4A8F5B3A" w14:textId="77777777" w:rsidR="00517D2F" w:rsidRDefault="00517D2F" w:rsidP="00DA73E4">
            <w:pPr>
              <w:jc w:val="center"/>
              <w:rPr>
                <w:lang w:val="en-GB"/>
              </w:rPr>
            </w:pPr>
            <w:r>
              <w:rPr>
                <w:lang w:val="en-GB"/>
              </w:rPr>
              <w:t>0.15</w:t>
            </w:r>
          </w:p>
          <w:p w14:paraId="540A266D" w14:textId="60CBAB06" w:rsidR="00517D2F" w:rsidRPr="00D64232" w:rsidRDefault="00517D2F" w:rsidP="00DA73E4">
            <w:pPr>
              <w:jc w:val="center"/>
              <w:rPr>
                <w:b/>
                <w:bCs/>
                <w:lang w:val="en-GB"/>
              </w:rPr>
            </w:pPr>
            <w:r w:rsidRPr="00D64232">
              <w:rPr>
                <w:b/>
                <w:bCs/>
                <w:lang w:val="en-GB"/>
              </w:rPr>
              <w:t>0.15</w:t>
            </w:r>
          </w:p>
        </w:tc>
        <w:tc>
          <w:tcPr>
            <w:tcW w:w="981" w:type="dxa"/>
            <w:tcBorders>
              <w:top w:val="single" w:sz="4" w:space="0" w:color="auto"/>
            </w:tcBorders>
          </w:tcPr>
          <w:p w14:paraId="42748639" w14:textId="77777777" w:rsidR="00517D2F" w:rsidRPr="004574A2" w:rsidRDefault="00517D2F" w:rsidP="00DA73E4">
            <w:pPr>
              <w:jc w:val="center"/>
              <w:rPr>
                <w:b/>
                <w:bCs/>
                <w:lang w:val="en-GB"/>
              </w:rPr>
            </w:pPr>
            <w:r w:rsidRPr="004574A2">
              <w:rPr>
                <w:b/>
                <w:bCs/>
                <w:lang w:val="en-GB"/>
              </w:rPr>
              <w:t>0.0075</w:t>
            </w:r>
          </w:p>
          <w:p w14:paraId="0361E5FA" w14:textId="77777777" w:rsidR="00517D2F" w:rsidRDefault="00517D2F" w:rsidP="00DA73E4">
            <w:pPr>
              <w:jc w:val="center"/>
              <w:rPr>
                <w:lang w:val="en-GB"/>
              </w:rPr>
            </w:pPr>
            <w:r>
              <w:rPr>
                <w:lang w:val="en-GB"/>
              </w:rPr>
              <w:t>0.0150</w:t>
            </w:r>
          </w:p>
          <w:p w14:paraId="1B7B1D82" w14:textId="77777777" w:rsidR="00517D2F" w:rsidRDefault="00517D2F" w:rsidP="00DA73E4">
            <w:pPr>
              <w:jc w:val="center"/>
              <w:rPr>
                <w:lang w:val="en-GB"/>
              </w:rPr>
            </w:pPr>
            <w:r>
              <w:rPr>
                <w:lang w:val="en-GB"/>
              </w:rPr>
              <w:t>0.0150</w:t>
            </w:r>
          </w:p>
          <w:p w14:paraId="531DF7F8" w14:textId="77777777" w:rsidR="00517D2F" w:rsidRPr="004574A2" w:rsidRDefault="00517D2F" w:rsidP="00DA73E4">
            <w:pPr>
              <w:jc w:val="center"/>
              <w:rPr>
                <w:b/>
                <w:bCs/>
                <w:lang w:val="en-GB"/>
              </w:rPr>
            </w:pPr>
            <w:r w:rsidRPr="004574A2">
              <w:rPr>
                <w:b/>
                <w:bCs/>
                <w:lang w:val="en-GB"/>
              </w:rPr>
              <w:t>0.0150</w:t>
            </w:r>
          </w:p>
          <w:p w14:paraId="201DACD2" w14:textId="77777777" w:rsidR="00517D2F" w:rsidRDefault="00517D2F" w:rsidP="00DA73E4">
            <w:pPr>
              <w:jc w:val="center"/>
              <w:rPr>
                <w:lang w:val="en-GB"/>
              </w:rPr>
            </w:pPr>
            <w:r>
              <w:rPr>
                <w:lang w:val="en-GB"/>
              </w:rPr>
              <w:t>0.0075</w:t>
            </w:r>
          </w:p>
          <w:p w14:paraId="75F124EB" w14:textId="21F652AA" w:rsidR="00517D2F" w:rsidRPr="00D64232" w:rsidRDefault="00517D2F" w:rsidP="00DA73E4">
            <w:pPr>
              <w:jc w:val="center"/>
              <w:rPr>
                <w:lang w:val="en-GB"/>
              </w:rPr>
            </w:pPr>
            <w:r w:rsidRPr="00D64232">
              <w:rPr>
                <w:lang w:val="en-GB"/>
              </w:rPr>
              <w:t>0.0150</w:t>
            </w:r>
          </w:p>
          <w:p w14:paraId="1007670B" w14:textId="77777777" w:rsidR="00517D2F" w:rsidRDefault="00517D2F" w:rsidP="00DA73E4">
            <w:pPr>
              <w:jc w:val="center"/>
              <w:rPr>
                <w:lang w:val="en-GB"/>
              </w:rPr>
            </w:pPr>
            <w:r>
              <w:rPr>
                <w:lang w:val="en-GB"/>
              </w:rPr>
              <w:t>0.0100</w:t>
            </w:r>
          </w:p>
          <w:p w14:paraId="7C2F1297" w14:textId="5E82A3E1" w:rsidR="00517D2F" w:rsidRDefault="00517D2F" w:rsidP="00DA73E4">
            <w:pPr>
              <w:jc w:val="center"/>
              <w:rPr>
                <w:lang w:val="en-GB"/>
              </w:rPr>
            </w:pPr>
            <w:r>
              <w:rPr>
                <w:lang w:val="en-GB"/>
              </w:rPr>
              <w:t>0.0100</w:t>
            </w:r>
          </w:p>
          <w:p w14:paraId="02B79383" w14:textId="77777777" w:rsidR="00517D2F" w:rsidRDefault="00517D2F" w:rsidP="00DA73E4">
            <w:pPr>
              <w:jc w:val="center"/>
              <w:rPr>
                <w:lang w:val="en-GB"/>
              </w:rPr>
            </w:pPr>
            <w:r>
              <w:rPr>
                <w:lang w:val="en-GB"/>
              </w:rPr>
              <w:t>0.0050</w:t>
            </w:r>
          </w:p>
          <w:p w14:paraId="247108FA" w14:textId="4629D457" w:rsidR="00517D2F" w:rsidRPr="00D64232" w:rsidRDefault="00517D2F" w:rsidP="00DA73E4">
            <w:pPr>
              <w:jc w:val="center"/>
              <w:rPr>
                <w:b/>
                <w:bCs/>
                <w:lang w:val="en-GB"/>
              </w:rPr>
            </w:pPr>
            <w:r w:rsidRPr="00D64232">
              <w:rPr>
                <w:b/>
                <w:bCs/>
                <w:lang w:val="en-GB"/>
              </w:rPr>
              <w:t>0.0050</w:t>
            </w:r>
          </w:p>
        </w:tc>
        <w:tc>
          <w:tcPr>
            <w:tcW w:w="826" w:type="dxa"/>
            <w:tcBorders>
              <w:top w:val="single" w:sz="4" w:space="0" w:color="auto"/>
            </w:tcBorders>
          </w:tcPr>
          <w:p w14:paraId="0C81C2D6" w14:textId="24EFC09D" w:rsidR="00517D2F" w:rsidRPr="004574A2" w:rsidRDefault="00517D2F" w:rsidP="00DA73E4">
            <w:pPr>
              <w:jc w:val="center"/>
              <w:rPr>
                <w:b/>
                <w:bCs/>
                <w:lang w:val="en-GB"/>
              </w:rPr>
            </w:pPr>
            <w:r w:rsidRPr="004574A2">
              <w:rPr>
                <w:b/>
                <w:bCs/>
                <w:lang w:val="en-GB"/>
              </w:rPr>
              <w:t>0.10</w:t>
            </w:r>
          </w:p>
          <w:p w14:paraId="30E2559F" w14:textId="77777777" w:rsidR="00517D2F" w:rsidRDefault="00517D2F" w:rsidP="00DA73E4">
            <w:pPr>
              <w:jc w:val="center"/>
              <w:rPr>
                <w:lang w:val="en-GB"/>
              </w:rPr>
            </w:pPr>
            <w:r>
              <w:rPr>
                <w:lang w:val="en-GB"/>
              </w:rPr>
              <w:t>0.15</w:t>
            </w:r>
          </w:p>
          <w:p w14:paraId="3730DDE6" w14:textId="57FEFC52" w:rsidR="00517D2F" w:rsidRDefault="00517D2F" w:rsidP="00DA73E4">
            <w:pPr>
              <w:jc w:val="center"/>
              <w:rPr>
                <w:lang w:val="en-GB"/>
              </w:rPr>
            </w:pPr>
            <w:r>
              <w:rPr>
                <w:lang w:val="en-GB"/>
              </w:rPr>
              <w:t>0.20</w:t>
            </w:r>
          </w:p>
          <w:p w14:paraId="4FDE5AD7" w14:textId="7B1B57B7" w:rsidR="00517D2F" w:rsidRPr="004574A2" w:rsidRDefault="00517D2F" w:rsidP="00DA73E4">
            <w:pPr>
              <w:jc w:val="center"/>
              <w:rPr>
                <w:b/>
                <w:bCs/>
                <w:lang w:val="en-GB"/>
              </w:rPr>
            </w:pPr>
            <w:r w:rsidRPr="004574A2">
              <w:rPr>
                <w:b/>
                <w:bCs/>
                <w:lang w:val="en-GB"/>
              </w:rPr>
              <w:t>0.20</w:t>
            </w:r>
          </w:p>
          <w:p w14:paraId="4029C49A" w14:textId="77777777" w:rsidR="00517D2F" w:rsidRDefault="00517D2F" w:rsidP="00DA73E4">
            <w:pPr>
              <w:jc w:val="center"/>
              <w:rPr>
                <w:lang w:val="en-GB"/>
              </w:rPr>
            </w:pPr>
            <w:r>
              <w:rPr>
                <w:lang w:val="en-GB"/>
              </w:rPr>
              <w:t>0.15</w:t>
            </w:r>
          </w:p>
          <w:p w14:paraId="27E7DAAA" w14:textId="7D4225AC" w:rsidR="00517D2F" w:rsidRPr="00D64232" w:rsidRDefault="00517D2F" w:rsidP="00DA73E4">
            <w:pPr>
              <w:jc w:val="center"/>
              <w:rPr>
                <w:lang w:val="en-GB"/>
              </w:rPr>
            </w:pPr>
            <w:r w:rsidRPr="00D64232">
              <w:rPr>
                <w:lang w:val="en-GB"/>
              </w:rPr>
              <w:t>0.20</w:t>
            </w:r>
          </w:p>
          <w:p w14:paraId="6F2F9326" w14:textId="77777777" w:rsidR="00517D2F" w:rsidRDefault="00517D2F" w:rsidP="00DA73E4">
            <w:pPr>
              <w:jc w:val="center"/>
              <w:rPr>
                <w:lang w:val="en-GB"/>
              </w:rPr>
            </w:pPr>
            <w:r>
              <w:rPr>
                <w:lang w:val="en-GB"/>
              </w:rPr>
              <w:t>0.15</w:t>
            </w:r>
          </w:p>
          <w:p w14:paraId="2B6C8F1A" w14:textId="77777777" w:rsidR="00517D2F" w:rsidRDefault="00517D2F" w:rsidP="00DA73E4">
            <w:pPr>
              <w:jc w:val="center"/>
              <w:rPr>
                <w:lang w:val="en-GB"/>
              </w:rPr>
            </w:pPr>
            <w:r>
              <w:rPr>
                <w:lang w:val="en-GB"/>
              </w:rPr>
              <w:t>0.05</w:t>
            </w:r>
          </w:p>
          <w:p w14:paraId="17A3E5CE" w14:textId="77777777" w:rsidR="00517D2F" w:rsidRDefault="00517D2F" w:rsidP="00DA73E4">
            <w:pPr>
              <w:jc w:val="center"/>
              <w:rPr>
                <w:lang w:val="en-GB"/>
              </w:rPr>
            </w:pPr>
            <w:r>
              <w:rPr>
                <w:lang w:val="en-GB"/>
              </w:rPr>
              <w:t>0.05</w:t>
            </w:r>
          </w:p>
          <w:p w14:paraId="1F722F72" w14:textId="4FAADEA8" w:rsidR="00517D2F" w:rsidRPr="00D64232" w:rsidRDefault="00517D2F" w:rsidP="00DA73E4">
            <w:pPr>
              <w:jc w:val="center"/>
              <w:rPr>
                <w:b/>
                <w:bCs/>
                <w:lang w:val="en-GB"/>
              </w:rPr>
            </w:pPr>
            <w:r w:rsidRPr="00D64232">
              <w:rPr>
                <w:b/>
                <w:bCs/>
                <w:lang w:val="en-GB"/>
              </w:rPr>
              <w:t>0.00</w:t>
            </w:r>
          </w:p>
        </w:tc>
        <w:tc>
          <w:tcPr>
            <w:tcW w:w="1112" w:type="dxa"/>
            <w:tcBorders>
              <w:top w:val="single" w:sz="4" w:space="0" w:color="auto"/>
            </w:tcBorders>
          </w:tcPr>
          <w:p w14:paraId="69F08FE0" w14:textId="6832EC82" w:rsidR="00517D2F" w:rsidRPr="004574A2" w:rsidRDefault="00517D2F" w:rsidP="00DA73E4">
            <w:pPr>
              <w:jc w:val="center"/>
              <w:rPr>
                <w:b/>
                <w:bCs/>
                <w:lang w:val="en-GB"/>
              </w:rPr>
            </w:pPr>
            <w:r w:rsidRPr="004574A2">
              <w:rPr>
                <w:b/>
                <w:bCs/>
                <w:lang w:val="en-GB"/>
              </w:rPr>
              <w:t>0</w:t>
            </w:r>
            <w:r w:rsidR="00B07E0B" w:rsidRPr="004574A2">
              <w:rPr>
                <w:b/>
                <w:bCs/>
                <w:lang w:val="en-GB"/>
              </w:rPr>
              <w:t>.0</w:t>
            </w:r>
          </w:p>
          <w:p w14:paraId="2240EA37" w14:textId="0646B1E8" w:rsidR="00517D2F" w:rsidRDefault="00517D2F" w:rsidP="00DA73E4">
            <w:pPr>
              <w:jc w:val="center"/>
              <w:rPr>
                <w:lang w:val="en-GB"/>
              </w:rPr>
            </w:pPr>
            <w:r>
              <w:rPr>
                <w:lang w:val="en-GB"/>
              </w:rPr>
              <w:t>0</w:t>
            </w:r>
            <w:r w:rsidR="00B07E0B">
              <w:rPr>
                <w:lang w:val="en-GB"/>
              </w:rPr>
              <w:t>.0</w:t>
            </w:r>
          </w:p>
          <w:p w14:paraId="5E33CD10" w14:textId="77777777" w:rsidR="00517D2F" w:rsidRDefault="00517D2F" w:rsidP="00DA73E4">
            <w:pPr>
              <w:jc w:val="center"/>
              <w:rPr>
                <w:lang w:val="en-GB"/>
              </w:rPr>
            </w:pPr>
            <w:r>
              <w:rPr>
                <w:lang w:val="en-GB"/>
              </w:rPr>
              <w:t>0.2</w:t>
            </w:r>
          </w:p>
          <w:p w14:paraId="42AC6249" w14:textId="77777777" w:rsidR="00517D2F" w:rsidRPr="004574A2" w:rsidRDefault="00517D2F" w:rsidP="00DA73E4">
            <w:pPr>
              <w:jc w:val="center"/>
              <w:rPr>
                <w:b/>
                <w:bCs/>
                <w:lang w:val="en-GB"/>
              </w:rPr>
            </w:pPr>
            <w:r w:rsidRPr="004574A2">
              <w:rPr>
                <w:b/>
                <w:bCs/>
                <w:lang w:val="en-GB"/>
              </w:rPr>
              <w:t>0.1</w:t>
            </w:r>
          </w:p>
          <w:p w14:paraId="08713F2D" w14:textId="77777777" w:rsidR="00517D2F" w:rsidRDefault="00517D2F" w:rsidP="00DA73E4">
            <w:pPr>
              <w:jc w:val="center"/>
              <w:rPr>
                <w:lang w:val="en-GB"/>
              </w:rPr>
            </w:pPr>
            <w:r>
              <w:rPr>
                <w:lang w:val="en-GB"/>
              </w:rPr>
              <w:t>0.2</w:t>
            </w:r>
          </w:p>
          <w:p w14:paraId="0384BE9A" w14:textId="77777777" w:rsidR="00517D2F" w:rsidRPr="00D64232" w:rsidRDefault="00517D2F" w:rsidP="00DA73E4">
            <w:pPr>
              <w:jc w:val="center"/>
              <w:rPr>
                <w:lang w:val="en-GB"/>
              </w:rPr>
            </w:pPr>
            <w:r w:rsidRPr="00D64232">
              <w:rPr>
                <w:lang w:val="en-GB"/>
              </w:rPr>
              <w:t>0.2</w:t>
            </w:r>
          </w:p>
          <w:p w14:paraId="7899DE8D" w14:textId="395DE9A9" w:rsidR="00517D2F" w:rsidRDefault="00517D2F" w:rsidP="00DA73E4">
            <w:pPr>
              <w:jc w:val="center"/>
              <w:rPr>
                <w:lang w:val="en-GB"/>
              </w:rPr>
            </w:pPr>
            <w:r>
              <w:rPr>
                <w:lang w:val="en-GB"/>
              </w:rPr>
              <w:t>0</w:t>
            </w:r>
            <w:r w:rsidR="00B07E0B">
              <w:rPr>
                <w:lang w:val="en-GB"/>
              </w:rPr>
              <w:t>.0</w:t>
            </w:r>
          </w:p>
          <w:p w14:paraId="77246412" w14:textId="77777777" w:rsidR="00517D2F" w:rsidRDefault="00517D2F" w:rsidP="00DA73E4">
            <w:pPr>
              <w:jc w:val="center"/>
              <w:rPr>
                <w:lang w:val="en-GB"/>
              </w:rPr>
            </w:pPr>
            <w:r>
              <w:rPr>
                <w:lang w:val="en-GB"/>
              </w:rPr>
              <w:t>0.2</w:t>
            </w:r>
          </w:p>
          <w:p w14:paraId="5617A61B" w14:textId="7B9BF07C" w:rsidR="00517D2F" w:rsidRDefault="00517D2F" w:rsidP="00DA73E4">
            <w:pPr>
              <w:jc w:val="center"/>
              <w:rPr>
                <w:lang w:val="en-GB"/>
              </w:rPr>
            </w:pPr>
            <w:r>
              <w:rPr>
                <w:lang w:val="en-GB"/>
              </w:rPr>
              <w:t>0</w:t>
            </w:r>
            <w:r w:rsidR="00B07E0B">
              <w:rPr>
                <w:lang w:val="en-GB"/>
              </w:rPr>
              <w:t>.0</w:t>
            </w:r>
          </w:p>
          <w:p w14:paraId="659B1580" w14:textId="38D4A164" w:rsidR="00517D2F" w:rsidRPr="00D64232" w:rsidRDefault="00517D2F" w:rsidP="00DA73E4">
            <w:pPr>
              <w:jc w:val="center"/>
              <w:rPr>
                <w:b/>
                <w:bCs/>
                <w:lang w:val="en-GB"/>
              </w:rPr>
            </w:pPr>
            <w:r w:rsidRPr="00D64232">
              <w:rPr>
                <w:b/>
                <w:bCs/>
                <w:lang w:val="en-GB"/>
              </w:rPr>
              <w:t>0.1</w:t>
            </w:r>
          </w:p>
        </w:tc>
        <w:tc>
          <w:tcPr>
            <w:tcW w:w="992" w:type="dxa"/>
            <w:tcBorders>
              <w:top w:val="single" w:sz="4" w:space="0" w:color="auto"/>
            </w:tcBorders>
          </w:tcPr>
          <w:p w14:paraId="4399A7D9" w14:textId="3A24653B" w:rsidR="00517D2F" w:rsidRPr="004574A2" w:rsidRDefault="00D64232" w:rsidP="00DA73E4">
            <w:pPr>
              <w:jc w:val="center"/>
              <w:rPr>
                <w:b/>
                <w:bCs/>
                <w:lang w:val="en-GB"/>
              </w:rPr>
            </w:pPr>
            <w:r>
              <w:rPr>
                <w:b/>
                <w:bCs/>
                <w:lang w:val="en-GB"/>
              </w:rPr>
              <w:t>97.51</w:t>
            </w:r>
          </w:p>
          <w:p w14:paraId="3B10CF0C" w14:textId="49B6FD2E" w:rsidR="00517D2F" w:rsidRDefault="00517D2F" w:rsidP="00DA73E4">
            <w:pPr>
              <w:jc w:val="center"/>
              <w:rPr>
                <w:lang w:val="en-GB"/>
              </w:rPr>
            </w:pPr>
            <w:r>
              <w:rPr>
                <w:lang w:val="en-GB"/>
              </w:rPr>
              <w:t>9</w:t>
            </w:r>
            <w:r w:rsidR="00D64232">
              <w:rPr>
                <w:lang w:val="en-GB"/>
              </w:rPr>
              <w:t>6.60</w:t>
            </w:r>
          </w:p>
          <w:p w14:paraId="19C231C3" w14:textId="74DF5D50" w:rsidR="00517D2F" w:rsidRDefault="00D64232" w:rsidP="00DA73E4">
            <w:pPr>
              <w:jc w:val="center"/>
              <w:rPr>
                <w:lang w:val="en-GB"/>
              </w:rPr>
            </w:pPr>
            <w:r>
              <w:rPr>
                <w:lang w:val="en-GB"/>
              </w:rPr>
              <w:t>89.92</w:t>
            </w:r>
          </w:p>
          <w:p w14:paraId="2E8885DF" w14:textId="0A3A23D4" w:rsidR="00517D2F" w:rsidRPr="004574A2" w:rsidRDefault="00517D2F" w:rsidP="00DA73E4">
            <w:pPr>
              <w:jc w:val="center"/>
              <w:rPr>
                <w:b/>
                <w:bCs/>
                <w:lang w:val="en-GB"/>
              </w:rPr>
            </w:pPr>
            <w:r w:rsidRPr="004574A2">
              <w:rPr>
                <w:b/>
                <w:bCs/>
                <w:lang w:val="en-GB"/>
              </w:rPr>
              <w:t>9</w:t>
            </w:r>
            <w:r w:rsidR="00D64232">
              <w:rPr>
                <w:b/>
                <w:bCs/>
                <w:lang w:val="en-GB"/>
              </w:rPr>
              <w:t>7.33</w:t>
            </w:r>
          </w:p>
          <w:p w14:paraId="5EEDB5A1" w14:textId="37D7350E" w:rsidR="00517D2F" w:rsidRDefault="00D64232" w:rsidP="00DA73E4">
            <w:pPr>
              <w:jc w:val="center"/>
              <w:rPr>
                <w:lang w:val="en-GB"/>
              </w:rPr>
            </w:pPr>
            <w:r>
              <w:rPr>
                <w:lang w:val="en-GB"/>
              </w:rPr>
              <w:t>83.24</w:t>
            </w:r>
          </w:p>
          <w:p w14:paraId="38D90B3A" w14:textId="64966208" w:rsidR="00517D2F" w:rsidRPr="00D64232" w:rsidRDefault="00D64232" w:rsidP="00DA73E4">
            <w:pPr>
              <w:jc w:val="center"/>
              <w:rPr>
                <w:lang w:val="en-GB"/>
              </w:rPr>
            </w:pPr>
            <w:r w:rsidRPr="00D64232">
              <w:rPr>
                <w:lang w:val="en-GB"/>
              </w:rPr>
              <w:t>97.07</w:t>
            </w:r>
          </w:p>
          <w:p w14:paraId="79760F19" w14:textId="7E651758" w:rsidR="00517D2F" w:rsidRDefault="00D64232" w:rsidP="00DA73E4">
            <w:pPr>
              <w:jc w:val="center"/>
              <w:rPr>
                <w:lang w:val="en-GB"/>
              </w:rPr>
            </w:pPr>
            <w:r>
              <w:rPr>
                <w:lang w:val="en-GB"/>
              </w:rPr>
              <w:t>95.64</w:t>
            </w:r>
          </w:p>
          <w:p w14:paraId="3790C7C1" w14:textId="18DAA129" w:rsidR="00517D2F" w:rsidRDefault="00435FB2" w:rsidP="00DA73E4">
            <w:pPr>
              <w:jc w:val="center"/>
              <w:rPr>
                <w:lang w:val="en-GB"/>
              </w:rPr>
            </w:pPr>
            <w:r>
              <w:rPr>
                <w:lang w:val="en-GB"/>
              </w:rPr>
              <w:t>95.80</w:t>
            </w:r>
          </w:p>
          <w:p w14:paraId="10046557" w14:textId="434D3723" w:rsidR="00B07E0B" w:rsidRDefault="00D64232" w:rsidP="00DA73E4">
            <w:pPr>
              <w:jc w:val="center"/>
              <w:rPr>
                <w:lang w:val="en-GB"/>
              </w:rPr>
            </w:pPr>
            <w:r>
              <w:rPr>
                <w:lang w:val="en-GB"/>
              </w:rPr>
              <w:t>94.63</w:t>
            </w:r>
          </w:p>
          <w:p w14:paraId="7A92ECF8" w14:textId="005E7DD2" w:rsidR="00B07E0B" w:rsidRPr="00D64232" w:rsidRDefault="00B07E0B" w:rsidP="00DA73E4">
            <w:pPr>
              <w:jc w:val="center"/>
              <w:rPr>
                <w:b/>
                <w:bCs/>
                <w:lang w:val="en-GB"/>
              </w:rPr>
            </w:pPr>
            <w:r w:rsidRPr="00D64232">
              <w:rPr>
                <w:b/>
                <w:bCs/>
                <w:lang w:val="en-GB"/>
              </w:rPr>
              <w:t>98.</w:t>
            </w:r>
            <w:r w:rsidR="00D64232" w:rsidRPr="00D64232">
              <w:rPr>
                <w:b/>
                <w:bCs/>
                <w:lang w:val="en-GB"/>
              </w:rPr>
              <w:t>21</w:t>
            </w:r>
          </w:p>
        </w:tc>
        <w:tc>
          <w:tcPr>
            <w:tcW w:w="992" w:type="dxa"/>
            <w:tcBorders>
              <w:top w:val="single" w:sz="4" w:space="0" w:color="auto"/>
            </w:tcBorders>
          </w:tcPr>
          <w:p w14:paraId="2AB57C97" w14:textId="508DD44B" w:rsidR="00517D2F" w:rsidRPr="004574A2" w:rsidRDefault="00D64232" w:rsidP="00DA73E4">
            <w:pPr>
              <w:jc w:val="center"/>
              <w:rPr>
                <w:b/>
                <w:bCs/>
                <w:lang w:val="en-GB"/>
              </w:rPr>
            </w:pPr>
            <w:r>
              <w:rPr>
                <w:b/>
                <w:bCs/>
                <w:lang w:val="en-GB"/>
              </w:rPr>
              <w:t>98.54</w:t>
            </w:r>
          </w:p>
          <w:p w14:paraId="0A7550DF" w14:textId="5633D036" w:rsidR="00517D2F" w:rsidRDefault="00517D2F" w:rsidP="00DA73E4">
            <w:pPr>
              <w:jc w:val="center"/>
              <w:rPr>
                <w:lang w:val="en-GB"/>
              </w:rPr>
            </w:pPr>
            <w:r>
              <w:rPr>
                <w:lang w:val="en-GB"/>
              </w:rPr>
              <w:t>97</w:t>
            </w:r>
            <w:r w:rsidR="00D64232">
              <w:rPr>
                <w:lang w:val="en-GB"/>
              </w:rPr>
              <w:t>.76</w:t>
            </w:r>
          </w:p>
          <w:p w14:paraId="64487C8A" w14:textId="42B6447A" w:rsidR="00517D2F" w:rsidRDefault="00517D2F" w:rsidP="00DA73E4">
            <w:pPr>
              <w:jc w:val="center"/>
              <w:rPr>
                <w:lang w:val="en-GB"/>
              </w:rPr>
            </w:pPr>
            <w:r>
              <w:rPr>
                <w:lang w:val="en-GB"/>
              </w:rPr>
              <w:t>93</w:t>
            </w:r>
            <w:r w:rsidR="00D64232">
              <w:rPr>
                <w:lang w:val="en-GB"/>
              </w:rPr>
              <w:t>.74</w:t>
            </w:r>
          </w:p>
          <w:p w14:paraId="3BE110F5" w14:textId="3E224EC6" w:rsidR="00517D2F" w:rsidRPr="004574A2" w:rsidRDefault="00517D2F" w:rsidP="00DA73E4">
            <w:pPr>
              <w:jc w:val="center"/>
              <w:rPr>
                <w:b/>
                <w:bCs/>
                <w:lang w:val="en-GB"/>
              </w:rPr>
            </w:pPr>
            <w:r w:rsidRPr="004574A2">
              <w:rPr>
                <w:b/>
                <w:bCs/>
                <w:lang w:val="en-GB"/>
              </w:rPr>
              <w:t>98.</w:t>
            </w:r>
            <w:r w:rsidR="00D64232">
              <w:rPr>
                <w:b/>
                <w:bCs/>
                <w:lang w:val="en-GB"/>
              </w:rPr>
              <w:t>22</w:t>
            </w:r>
            <w:r w:rsidR="009650CA" w:rsidRPr="00D073D2">
              <w:rPr>
                <w:rFonts w:cs="Arial"/>
                <w:vertAlign w:val="superscript"/>
                <w:lang w:val="en-GB"/>
              </w:rPr>
              <w:t>†</w:t>
            </w:r>
          </w:p>
          <w:p w14:paraId="437101F4" w14:textId="01E5551C" w:rsidR="00517D2F" w:rsidRDefault="00517D2F" w:rsidP="00DA73E4">
            <w:pPr>
              <w:jc w:val="center"/>
              <w:rPr>
                <w:lang w:val="en-GB"/>
              </w:rPr>
            </w:pPr>
            <w:r>
              <w:rPr>
                <w:lang w:val="en-GB"/>
              </w:rPr>
              <w:t>89.</w:t>
            </w:r>
            <w:r w:rsidR="00D64232">
              <w:rPr>
                <w:lang w:val="en-GB"/>
              </w:rPr>
              <w:t>72</w:t>
            </w:r>
          </w:p>
          <w:p w14:paraId="2DC1E498" w14:textId="464A3224" w:rsidR="00517D2F" w:rsidRPr="00D64232" w:rsidRDefault="00517D2F" w:rsidP="00DA73E4">
            <w:pPr>
              <w:jc w:val="center"/>
              <w:rPr>
                <w:lang w:val="en-GB"/>
              </w:rPr>
            </w:pPr>
            <w:r w:rsidRPr="00D64232">
              <w:rPr>
                <w:lang w:val="en-GB"/>
              </w:rPr>
              <w:t>98.</w:t>
            </w:r>
            <w:r w:rsidR="00D64232" w:rsidRPr="00D64232">
              <w:rPr>
                <w:lang w:val="en-GB"/>
              </w:rPr>
              <w:t>12</w:t>
            </w:r>
          </w:p>
          <w:p w14:paraId="40F627B4" w14:textId="6AF6A0A5" w:rsidR="00517D2F" w:rsidRDefault="00517D2F" w:rsidP="00DA73E4">
            <w:pPr>
              <w:jc w:val="center"/>
              <w:rPr>
                <w:lang w:val="en-GB"/>
              </w:rPr>
            </w:pPr>
            <w:r>
              <w:rPr>
                <w:lang w:val="en-GB"/>
              </w:rPr>
              <w:t>97.</w:t>
            </w:r>
            <w:r w:rsidR="00D64232">
              <w:rPr>
                <w:lang w:val="en-GB"/>
              </w:rPr>
              <w:t>51</w:t>
            </w:r>
          </w:p>
          <w:p w14:paraId="505B90B5" w14:textId="31DE3C3E" w:rsidR="00B07E0B" w:rsidRDefault="00B07E0B" w:rsidP="00DA73E4">
            <w:pPr>
              <w:jc w:val="center"/>
              <w:rPr>
                <w:lang w:val="en-GB"/>
              </w:rPr>
            </w:pPr>
            <w:r>
              <w:rPr>
                <w:lang w:val="en-GB"/>
              </w:rPr>
              <w:t>9</w:t>
            </w:r>
            <w:r w:rsidR="00D64232">
              <w:rPr>
                <w:lang w:val="en-GB"/>
              </w:rPr>
              <w:t>7.</w:t>
            </w:r>
            <w:r w:rsidR="00435FB2">
              <w:rPr>
                <w:lang w:val="en-GB"/>
              </w:rPr>
              <w:t>38</w:t>
            </w:r>
          </w:p>
          <w:p w14:paraId="5121E1EE" w14:textId="2775332A" w:rsidR="00B07E0B" w:rsidRDefault="00B07E0B" w:rsidP="00DA73E4">
            <w:pPr>
              <w:jc w:val="center"/>
              <w:rPr>
                <w:lang w:val="en-GB"/>
              </w:rPr>
            </w:pPr>
            <w:r>
              <w:rPr>
                <w:lang w:val="en-GB"/>
              </w:rPr>
              <w:t>9</w:t>
            </w:r>
            <w:r w:rsidR="00D64232">
              <w:rPr>
                <w:lang w:val="en-GB"/>
              </w:rPr>
              <w:t>6.96</w:t>
            </w:r>
          </w:p>
          <w:p w14:paraId="7199EE03" w14:textId="71F43C7C" w:rsidR="00B07E0B" w:rsidRPr="00D64232" w:rsidRDefault="00B07E0B" w:rsidP="00DA73E4">
            <w:pPr>
              <w:jc w:val="center"/>
              <w:rPr>
                <w:b/>
                <w:bCs/>
                <w:lang w:val="en-GB"/>
              </w:rPr>
            </w:pPr>
            <w:r w:rsidRPr="00D64232">
              <w:rPr>
                <w:b/>
                <w:bCs/>
                <w:lang w:val="en-GB"/>
              </w:rPr>
              <w:t>98</w:t>
            </w:r>
            <w:r w:rsidR="00D64232" w:rsidRPr="00D64232">
              <w:rPr>
                <w:b/>
                <w:bCs/>
                <w:lang w:val="en-GB"/>
              </w:rPr>
              <w:t>.76</w:t>
            </w:r>
          </w:p>
        </w:tc>
      </w:tr>
    </w:tbl>
    <w:p w14:paraId="26EE1E42" w14:textId="1BC56183" w:rsidR="00DF2364" w:rsidRDefault="00D1201D" w:rsidP="005E363A">
      <w:pPr>
        <w:pStyle w:val="KeinLeerraum"/>
        <w:rPr>
          <w:rFonts w:cs="Arial"/>
          <w:lang w:val="en-GB"/>
        </w:rPr>
      </w:pPr>
      <w:r w:rsidRPr="00247DBE">
        <w:rPr>
          <w:i/>
          <w:iCs/>
          <w:lang w:val="en-GB"/>
        </w:rPr>
        <w:t>Note</w:t>
      </w:r>
      <w:r>
        <w:rPr>
          <w:lang w:val="en-GB"/>
        </w:rPr>
        <w:t xml:space="preserve">. Performance reported on validation set. The reported result is the maximum </w:t>
      </w:r>
      <w:r w:rsidR="009A07A9">
        <w:rPr>
          <w:lang w:val="en-GB"/>
        </w:rPr>
        <w:t>m</w:t>
      </w:r>
      <w:r>
        <w:rPr>
          <w:lang w:val="en-GB"/>
        </w:rPr>
        <w:t xml:space="preserve">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3BA7F0B4" w14:textId="77777777" w:rsidR="008237D6" w:rsidRDefault="008237D6" w:rsidP="005E363A">
      <w:pPr>
        <w:pStyle w:val="KeinLeerraum"/>
        <w:rPr>
          <w:lang w:val="en-GB"/>
        </w:rPr>
      </w:pPr>
    </w:p>
    <w:p w14:paraId="299E6CC4" w14:textId="3188D74A" w:rsidR="00D73BDF" w:rsidRDefault="00AB6344" w:rsidP="003E2A0C">
      <w:pPr>
        <w:rPr>
          <w:rFonts w:cs="Arial"/>
          <w:lang w:val="en-GB"/>
        </w:rPr>
      </w:pPr>
      <w:r>
        <w:rPr>
          <w:rFonts w:cs="Arial"/>
          <w:lang w:val="en-GB"/>
        </w:rPr>
        <w:t>The</w:t>
      </w:r>
      <w:r w:rsidR="008D1B10">
        <w:rPr>
          <w:rFonts w:cs="Arial"/>
          <w:lang w:val="en-GB"/>
        </w:rPr>
        <w:t xml:space="preserve"> hyperparameters</w:t>
      </w:r>
      <w:r w:rsidR="002828AE">
        <w:rPr>
          <w:rFonts w:cs="Arial"/>
          <w:lang w:val="en-GB"/>
        </w:rPr>
        <w:t xml:space="preserve"> </w:t>
      </w:r>
      <w:r w:rsidR="008D1B10">
        <w:rPr>
          <w:rFonts w:cs="Arial"/>
          <w:lang w:val="en-GB"/>
        </w:rPr>
        <w:t xml:space="preserve">were tested again </w:t>
      </w:r>
      <w:r w:rsidR="003E2A0C">
        <w:rPr>
          <w:rFonts w:cs="Arial"/>
          <w:lang w:val="en-GB"/>
        </w:rPr>
        <w:t xml:space="preserve">with </w:t>
      </w:r>
      <w:r>
        <w:rPr>
          <w:rFonts w:cs="Arial"/>
          <w:lang w:val="en-GB"/>
        </w:rPr>
        <w:t>lowered</w:t>
      </w:r>
      <w:r w:rsidR="003E2A0C">
        <w:rPr>
          <w:rFonts w:cs="Arial"/>
          <w:lang w:val="en-GB"/>
        </w:rPr>
        <w:t xml:space="preserve"> values</w:t>
      </w:r>
      <w:r>
        <w:rPr>
          <w:rFonts w:cs="Arial"/>
          <w:lang w:val="en-GB"/>
        </w:rPr>
        <w:t xml:space="preserve"> for learning rate for fine-tuning</w:t>
      </w:r>
      <w:r w:rsidR="003E2A0C">
        <w:rPr>
          <w:rFonts w:cs="Arial"/>
          <w:lang w:val="en-GB"/>
        </w:rPr>
        <w:t>. This change was made, as</w:t>
      </w:r>
      <w:r>
        <w:rPr>
          <w:rFonts w:cs="Arial"/>
          <w:lang w:val="en-GB"/>
        </w:rPr>
        <w:t xml:space="preserve"> it is expected that the pre-training gives a thorough understanding of the language, while the fine-tuning focuses on nuances</w:t>
      </w:r>
      <w:r w:rsidR="00451CF9">
        <w:rPr>
          <w:rFonts w:cs="Arial"/>
          <w:lang w:val="en-GB"/>
        </w:rPr>
        <w:t xml:space="preserve"> of the data</w:t>
      </w:r>
      <w:r>
        <w:rPr>
          <w:rFonts w:cs="Arial"/>
          <w:lang w:val="en-GB"/>
        </w:rPr>
        <w:t xml:space="preserve"> that </w:t>
      </w:r>
      <w:r>
        <w:rPr>
          <w:rFonts w:cs="Arial"/>
          <w:lang w:val="en-GB"/>
        </w:rPr>
        <w:lastRenderedPageBreak/>
        <w:t xml:space="preserve">can be achieved by taking smaller steps in learning. Since learning rates were overall lower, the </w:t>
      </w:r>
      <w:r w:rsidR="00AF2590">
        <w:rPr>
          <w:rFonts w:cs="Arial"/>
          <w:lang w:val="en-GB"/>
        </w:rPr>
        <w:t>models were trained longer</w:t>
      </w:r>
      <w:r w:rsidR="001A3A23">
        <w:rPr>
          <w:rFonts w:cs="Arial"/>
          <w:lang w:val="en-GB"/>
        </w:rPr>
        <w:t xml:space="preserve">. The new maximum training duration was set to </w:t>
      </w:r>
      <w:r>
        <w:rPr>
          <w:rFonts w:cs="Arial"/>
          <w:lang w:val="en-GB"/>
        </w:rPr>
        <w:t>15 epochs</w:t>
      </w:r>
      <w:r w:rsidR="00451CF9">
        <w:rPr>
          <w:rFonts w:cs="Arial"/>
          <w:lang w:val="en-GB"/>
        </w:rPr>
        <w:t>, while</w:t>
      </w:r>
      <w:r>
        <w:rPr>
          <w:rFonts w:cs="Arial"/>
          <w:lang w:val="en-GB"/>
        </w:rPr>
        <w:t xml:space="preserve"> still using early stopping after 4 epochs in case the model stops improving on </w:t>
      </w:r>
      <w:r w:rsidR="00381F97">
        <w:rPr>
          <w:rFonts w:cs="Arial"/>
          <w:lang w:val="en-GB"/>
        </w:rPr>
        <w:t>the macro F1 score</w:t>
      </w:r>
      <w:r>
        <w:rPr>
          <w:rFonts w:cs="Arial"/>
          <w:lang w:val="en-GB"/>
        </w:rPr>
        <w:t>.</w:t>
      </w:r>
      <w:r w:rsidR="00F00844">
        <w:rPr>
          <w:rFonts w:cs="Arial"/>
          <w:lang w:val="en-GB"/>
        </w:rPr>
        <w:t xml:space="preserve"> </w:t>
      </w:r>
    </w:p>
    <w:p w14:paraId="6363018E" w14:textId="2C124729" w:rsidR="00F00844" w:rsidRDefault="00F00844" w:rsidP="003E2A0C">
      <w:pPr>
        <w:rPr>
          <w:rFonts w:cs="Arial"/>
          <w:lang w:val="en-GB"/>
        </w:rPr>
      </w:pPr>
      <w:r>
        <w:rPr>
          <w:rFonts w:cs="Arial"/>
          <w:lang w:val="en-GB"/>
        </w:rPr>
        <w:t xml:space="preserve">Table </w:t>
      </w:r>
      <w:r w:rsidR="005E363A">
        <w:rPr>
          <w:rFonts w:cs="Arial"/>
          <w:lang w:val="en-GB"/>
        </w:rPr>
        <w:t>4</w:t>
      </w:r>
      <w:r>
        <w:rPr>
          <w:rFonts w:cs="Arial"/>
          <w:lang w:val="en-GB"/>
        </w:rPr>
        <w:t xml:space="preserve"> shows the tested hyperparameter combinations during tuning for the annotated data. Lowering learning rates resulted in higher </w:t>
      </w:r>
      <w:r w:rsidR="00381F97">
        <w:rPr>
          <w:rFonts w:cs="Arial"/>
          <w:lang w:val="en-GB"/>
        </w:rPr>
        <w:t>results when used</w:t>
      </w:r>
      <w:r>
        <w:rPr>
          <w:rFonts w:cs="Arial"/>
          <w:lang w:val="en-GB"/>
        </w:rPr>
        <w:t xml:space="preserve"> in combination with a low learning rate decay. Very low learning rates</w:t>
      </w:r>
      <w:r w:rsidR="006A064C">
        <w:rPr>
          <w:rFonts w:cs="Arial"/>
          <w:lang w:val="en-GB"/>
        </w:rPr>
        <w:t>,</w:t>
      </w:r>
      <w:r>
        <w:rPr>
          <w:rFonts w:cs="Arial"/>
          <w:lang w:val="en-GB"/>
        </w:rPr>
        <w:t xml:space="preserve"> however</w:t>
      </w:r>
      <w:r w:rsidR="006A064C">
        <w:rPr>
          <w:rFonts w:cs="Arial"/>
          <w:lang w:val="en-GB"/>
        </w:rPr>
        <w:t>,</w:t>
      </w:r>
      <w:r>
        <w:rPr>
          <w:rFonts w:cs="Arial"/>
          <w:lang w:val="en-GB"/>
        </w:rPr>
        <w:t xml:space="preserve"> seem to prohibit the model from learning sufficiently and yielded lower performance overall. The values chosen for fine-tuning REBEL </w:t>
      </w:r>
      <w:r w:rsidR="006A736D">
        <w:rPr>
          <w:rFonts w:cs="Arial"/>
          <w:lang w:val="en-GB"/>
        </w:rPr>
        <w:t>are</w:t>
      </w:r>
      <w:r>
        <w:rPr>
          <w:rFonts w:cs="Arial"/>
          <w:lang w:val="en-GB"/>
        </w:rPr>
        <w:t xml:space="preserve"> a batch size of 16, learning rate of 0.000025, learning rate decay of 0.10, weight decay of 0.0075, ε of 0.2, and a masking rate of 0.1.</w:t>
      </w:r>
    </w:p>
    <w:p w14:paraId="4EEF1B7B" w14:textId="1A95DD22" w:rsidR="003E2A0C" w:rsidRDefault="003E2A0C" w:rsidP="003E2A0C">
      <w:pPr>
        <w:rPr>
          <w:rFonts w:cs="Arial"/>
          <w:lang w:val="en-GB"/>
        </w:rPr>
      </w:pPr>
    </w:p>
    <w:p w14:paraId="55D57BA8" w14:textId="52BBC4F4" w:rsidR="003E2A0C" w:rsidRDefault="003E2A0C" w:rsidP="003E2A0C">
      <w:pPr>
        <w:rPr>
          <w:lang w:val="en-GB"/>
        </w:rPr>
      </w:pPr>
      <w:r>
        <w:rPr>
          <w:lang w:val="en-GB"/>
        </w:rPr>
        <w:t xml:space="preserve">Table </w:t>
      </w:r>
      <w:r w:rsidR="005E363A">
        <w:rPr>
          <w:lang w:val="en-GB"/>
        </w:rPr>
        <w:t>4</w:t>
      </w:r>
    </w:p>
    <w:p w14:paraId="79F5D21D" w14:textId="01648EEB" w:rsidR="003E2A0C" w:rsidRPr="005E363A" w:rsidRDefault="003E2A0C" w:rsidP="003E2A0C">
      <w:pPr>
        <w:rPr>
          <w:i/>
          <w:iCs/>
          <w:lang w:val="en-GB"/>
        </w:rPr>
      </w:pPr>
      <w:r w:rsidRPr="005E363A">
        <w:rPr>
          <w:i/>
          <w:iCs/>
          <w:lang w:val="en-GB"/>
        </w:rPr>
        <w:t>Summary of hyperparameter tuning for REBEL</w:t>
      </w:r>
      <w:r w:rsidR="00AB6344" w:rsidRPr="005E363A">
        <w:rPr>
          <w:i/>
          <w:iCs/>
          <w:lang w:val="en-GB"/>
        </w:rPr>
        <w:t xml:space="preserve"> 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3E2A0C" w14:paraId="2875DC88" w14:textId="77777777" w:rsidTr="00032FF7">
        <w:trPr>
          <w:trHeight w:val="826"/>
        </w:trPr>
        <w:tc>
          <w:tcPr>
            <w:tcW w:w="1184" w:type="dxa"/>
            <w:tcBorders>
              <w:top w:val="single" w:sz="4" w:space="0" w:color="auto"/>
              <w:bottom w:val="single" w:sz="4" w:space="0" w:color="auto"/>
            </w:tcBorders>
            <w:vAlign w:val="bottom"/>
          </w:tcPr>
          <w:p w14:paraId="668AACED" w14:textId="77777777" w:rsidR="003E2A0C" w:rsidRDefault="003E2A0C" w:rsidP="00032FF7">
            <w:pPr>
              <w:jc w:val="center"/>
              <w:rPr>
                <w:lang w:val="en-GB"/>
              </w:rPr>
            </w:pPr>
            <w:r>
              <w:rPr>
                <w:lang w:val="en-GB"/>
              </w:rPr>
              <w:t>Batch size</w:t>
            </w:r>
          </w:p>
        </w:tc>
        <w:tc>
          <w:tcPr>
            <w:tcW w:w="1166" w:type="dxa"/>
            <w:tcBorders>
              <w:top w:val="single" w:sz="4" w:space="0" w:color="auto"/>
              <w:bottom w:val="single" w:sz="4" w:space="0" w:color="auto"/>
            </w:tcBorders>
            <w:vAlign w:val="bottom"/>
          </w:tcPr>
          <w:p w14:paraId="7118ECD1" w14:textId="77777777" w:rsidR="003E2A0C" w:rsidRDefault="003E2A0C" w:rsidP="00032FF7">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441FD44" w14:textId="77777777" w:rsidR="003E2A0C" w:rsidRDefault="003E2A0C" w:rsidP="00032FF7">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29E16E8" w14:textId="77777777" w:rsidR="003E2A0C" w:rsidRDefault="003E2A0C" w:rsidP="00032FF7">
            <w:pPr>
              <w:jc w:val="center"/>
              <w:rPr>
                <w:lang w:val="en-GB"/>
              </w:rPr>
            </w:pPr>
            <w:r>
              <w:rPr>
                <w:lang w:val="en-GB"/>
              </w:rPr>
              <w:t>Weight decay</w:t>
            </w:r>
          </w:p>
        </w:tc>
        <w:tc>
          <w:tcPr>
            <w:tcW w:w="826" w:type="dxa"/>
            <w:tcBorders>
              <w:top w:val="single" w:sz="4" w:space="0" w:color="auto"/>
              <w:bottom w:val="single" w:sz="4" w:space="0" w:color="auto"/>
            </w:tcBorders>
            <w:vAlign w:val="bottom"/>
          </w:tcPr>
          <w:p w14:paraId="15E1B021" w14:textId="77777777" w:rsidR="003E2A0C" w:rsidRDefault="003E2A0C" w:rsidP="00032FF7">
            <w:pPr>
              <w:jc w:val="center"/>
              <w:rPr>
                <w:lang w:val="en-GB"/>
              </w:rPr>
            </w:pPr>
            <w:r>
              <w:rPr>
                <w:rFonts w:cs="Arial"/>
                <w:lang w:val="en-GB"/>
              </w:rPr>
              <w:t>ε</w:t>
            </w:r>
          </w:p>
        </w:tc>
        <w:tc>
          <w:tcPr>
            <w:tcW w:w="1112" w:type="dxa"/>
            <w:tcBorders>
              <w:top w:val="single" w:sz="4" w:space="0" w:color="auto"/>
              <w:bottom w:val="single" w:sz="4" w:space="0" w:color="auto"/>
            </w:tcBorders>
          </w:tcPr>
          <w:p w14:paraId="0E2EA068" w14:textId="77777777" w:rsidR="003E2A0C" w:rsidRDefault="003E2A0C" w:rsidP="00032FF7">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CC7506" w14:textId="77777777" w:rsidR="003E2A0C" w:rsidRDefault="003E2A0C" w:rsidP="00032FF7">
            <w:pPr>
              <w:jc w:val="center"/>
              <w:rPr>
                <w:lang w:val="en-GB"/>
              </w:rPr>
            </w:pPr>
            <w:r>
              <w:rPr>
                <w:lang w:val="en-GB"/>
              </w:rPr>
              <w:t>Macro F1</w:t>
            </w:r>
          </w:p>
        </w:tc>
        <w:tc>
          <w:tcPr>
            <w:tcW w:w="992" w:type="dxa"/>
            <w:tcBorders>
              <w:top w:val="single" w:sz="4" w:space="0" w:color="auto"/>
              <w:bottom w:val="single" w:sz="4" w:space="0" w:color="auto"/>
            </w:tcBorders>
            <w:vAlign w:val="bottom"/>
          </w:tcPr>
          <w:p w14:paraId="17B22659" w14:textId="77777777" w:rsidR="003E2A0C" w:rsidRDefault="003E2A0C" w:rsidP="00032FF7">
            <w:pPr>
              <w:jc w:val="center"/>
              <w:rPr>
                <w:lang w:val="en-GB"/>
              </w:rPr>
            </w:pPr>
            <w:r>
              <w:rPr>
                <w:lang w:val="en-GB"/>
              </w:rPr>
              <w:t>Micro F1</w:t>
            </w:r>
          </w:p>
        </w:tc>
      </w:tr>
      <w:tr w:rsidR="003E2A0C" w14:paraId="598003B7" w14:textId="77777777" w:rsidTr="00032FF7">
        <w:trPr>
          <w:trHeight w:val="510"/>
        </w:trPr>
        <w:tc>
          <w:tcPr>
            <w:tcW w:w="1184" w:type="dxa"/>
            <w:tcBorders>
              <w:top w:val="single" w:sz="4" w:space="0" w:color="auto"/>
            </w:tcBorders>
          </w:tcPr>
          <w:p w14:paraId="4C9A09B9" w14:textId="701B345F" w:rsidR="003E2A0C" w:rsidRPr="00671C61" w:rsidRDefault="00784039" w:rsidP="00032FF7">
            <w:pPr>
              <w:jc w:val="center"/>
              <w:rPr>
                <w:lang w:val="en-GB"/>
              </w:rPr>
            </w:pPr>
            <w:r w:rsidRPr="00671C61">
              <w:rPr>
                <w:lang w:val="en-GB"/>
              </w:rPr>
              <w:t>32</w:t>
            </w:r>
          </w:p>
          <w:p w14:paraId="4C73E083" w14:textId="35421D8B" w:rsidR="003E2A0C" w:rsidRDefault="00784039" w:rsidP="00032FF7">
            <w:pPr>
              <w:jc w:val="center"/>
              <w:rPr>
                <w:lang w:val="en-GB"/>
              </w:rPr>
            </w:pPr>
            <w:r>
              <w:rPr>
                <w:lang w:val="en-GB"/>
              </w:rPr>
              <w:t>32</w:t>
            </w:r>
          </w:p>
          <w:p w14:paraId="1478E76C" w14:textId="12D0004C" w:rsidR="003E2A0C" w:rsidRDefault="00784039" w:rsidP="00032FF7">
            <w:pPr>
              <w:jc w:val="center"/>
              <w:rPr>
                <w:lang w:val="en-GB"/>
              </w:rPr>
            </w:pPr>
            <w:r>
              <w:rPr>
                <w:lang w:val="en-GB"/>
              </w:rPr>
              <w:t>32</w:t>
            </w:r>
          </w:p>
          <w:p w14:paraId="7D52C7F0" w14:textId="05D4696C" w:rsidR="003E2A0C" w:rsidRPr="00671C61" w:rsidRDefault="00784039" w:rsidP="00032FF7">
            <w:pPr>
              <w:jc w:val="center"/>
              <w:rPr>
                <w:lang w:val="en-GB"/>
              </w:rPr>
            </w:pPr>
            <w:r w:rsidRPr="00671C61">
              <w:rPr>
                <w:lang w:val="en-GB"/>
              </w:rPr>
              <w:t>16</w:t>
            </w:r>
          </w:p>
          <w:p w14:paraId="6BCD3ABF" w14:textId="46DC7569" w:rsidR="003E2A0C" w:rsidRDefault="00784039" w:rsidP="00032FF7">
            <w:pPr>
              <w:jc w:val="center"/>
              <w:rPr>
                <w:lang w:val="en-GB"/>
              </w:rPr>
            </w:pPr>
            <w:r>
              <w:rPr>
                <w:lang w:val="en-GB"/>
              </w:rPr>
              <w:t>16</w:t>
            </w:r>
          </w:p>
          <w:p w14:paraId="3B539544" w14:textId="58E477C3" w:rsidR="003E2A0C" w:rsidRPr="00671C61" w:rsidRDefault="00784039" w:rsidP="00032FF7">
            <w:pPr>
              <w:jc w:val="center"/>
              <w:rPr>
                <w:b/>
                <w:bCs/>
                <w:lang w:val="en-GB"/>
              </w:rPr>
            </w:pPr>
            <w:r w:rsidRPr="00671C61">
              <w:rPr>
                <w:b/>
                <w:bCs/>
                <w:lang w:val="en-GB"/>
              </w:rPr>
              <w:t>16</w:t>
            </w:r>
          </w:p>
          <w:p w14:paraId="1092307E" w14:textId="71DC3D6C" w:rsidR="003E2A0C" w:rsidRDefault="00784039" w:rsidP="00032FF7">
            <w:pPr>
              <w:jc w:val="center"/>
              <w:rPr>
                <w:lang w:val="en-GB"/>
              </w:rPr>
            </w:pPr>
            <w:r>
              <w:rPr>
                <w:lang w:val="en-GB"/>
              </w:rPr>
              <w:t>16</w:t>
            </w:r>
          </w:p>
          <w:p w14:paraId="535AFCA2" w14:textId="31520A54" w:rsidR="003E2A0C" w:rsidRPr="009C2A98" w:rsidRDefault="00784039" w:rsidP="00032FF7">
            <w:pPr>
              <w:jc w:val="center"/>
              <w:rPr>
                <w:b/>
                <w:bCs/>
                <w:lang w:val="en-GB"/>
              </w:rPr>
            </w:pPr>
            <w:r w:rsidRPr="009C2A98">
              <w:rPr>
                <w:b/>
                <w:bCs/>
                <w:lang w:val="en-GB"/>
              </w:rPr>
              <w:t>16</w:t>
            </w:r>
          </w:p>
          <w:p w14:paraId="649AA8CB" w14:textId="51840B3A" w:rsidR="003E2A0C" w:rsidRDefault="00784039" w:rsidP="00032FF7">
            <w:pPr>
              <w:jc w:val="center"/>
              <w:rPr>
                <w:lang w:val="en-GB"/>
              </w:rPr>
            </w:pPr>
            <w:r>
              <w:rPr>
                <w:lang w:val="en-GB"/>
              </w:rPr>
              <w:t>16</w:t>
            </w:r>
          </w:p>
          <w:p w14:paraId="1C4A5AB3" w14:textId="5EDEB97B" w:rsidR="003E2A0C" w:rsidRPr="00D64232" w:rsidRDefault="00784039" w:rsidP="00032FF7">
            <w:pPr>
              <w:jc w:val="center"/>
              <w:rPr>
                <w:b/>
                <w:bCs/>
                <w:lang w:val="en-GB"/>
              </w:rPr>
            </w:pPr>
            <w:r>
              <w:rPr>
                <w:b/>
                <w:bCs/>
                <w:lang w:val="en-GB"/>
              </w:rPr>
              <w:t>16</w:t>
            </w:r>
          </w:p>
        </w:tc>
        <w:tc>
          <w:tcPr>
            <w:tcW w:w="1166" w:type="dxa"/>
            <w:tcBorders>
              <w:top w:val="single" w:sz="4" w:space="0" w:color="auto"/>
            </w:tcBorders>
          </w:tcPr>
          <w:p w14:paraId="6B864E88" w14:textId="05F20934" w:rsidR="003E2A0C" w:rsidRPr="00671C61" w:rsidRDefault="003E2A0C" w:rsidP="00032FF7">
            <w:pPr>
              <w:jc w:val="center"/>
              <w:rPr>
                <w:lang w:val="en-GB"/>
              </w:rPr>
            </w:pPr>
            <w:r w:rsidRPr="00671C61">
              <w:rPr>
                <w:lang w:val="en-GB"/>
              </w:rPr>
              <w:t>0.0000</w:t>
            </w:r>
            <w:r w:rsidR="009C2A98" w:rsidRPr="00671C61">
              <w:rPr>
                <w:lang w:val="en-GB"/>
              </w:rPr>
              <w:t>25</w:t>
            </w:r>
          </w:p>
          <w:p w14:paraId="1A7F9884" w14:textId="180991E7" w:rsidR="003E2A0C" w:rsidRDefault="003E2A0C" w:rsidP="00032FF7">
            <w:pPr>
              <w:jc w:val="center"/>
              <w:rPr>
                <w:lang w:val="en-GB"/>
              </w:rPr>
            </w:pPr>
            <w:r>
              <w:rPr>
                <w:lang w:val="en-GB"/>
              </w:rPr>
              <w:t>0.000</w:t>
            </w:r>
            <w:r w:rsidR="009C2A98">
              <w:rPr>
                <w:lang w:val="en-GB"/>
              </w:rPr>
              <w:t>025</w:t>
            </w:r>
          </w:p>
          <w:p w14:paraId="2C0AC304" w14:textId="4A97D14C" w:rsidR="003E2A0C" w:rsidRDefault="003E2A0C" w:rsidP="00032FF7">
            <w:pPr>
              <w:jc w:val="center"/>
              <w:rPr>
                <w:lang w:val="en-GB"/>
              </w:rPr>
            </w:pPr>
            <w:r>
              <w:rPr>
                <w:lang w:val="en-GB"/>
              </w:rPr>
              <w:t>0.0000</w:t>
            </w:r>
            <w:r w:rsidR="009C2A98">
              <w:rPr>
                <w:lang w:val="en-GB"/>
              </w:rPr>
              <w:t>50</w:t>
            </w:r>
          </w:p>
          <w:p w14:paraId="33E839BC" w14:textId="282FC139" w:rsidR="003E2A0C" w:rsidRPr="00671C61" w:rsidRDefault="003E2A0C" w:rsidP="00032FF7">
            <w:pPr>
              <w:jc w:val="center"/>
              <w:rPr>
                <w:lang w:val="en-GB"/>
              </w:rPr>
            </w:pPr>
            <w:r w:rsidRPr="00671C61">
              <w:rPr>
                <w:lang w:val="en-GB"/>
              </w:rPr>
              <w:t>0.0000</w:t>
            </w:r>
            <w:r w:rsidR="009C2A98" w:rsidRPr="00671C61">
              <w:rPr>
                <w:lang w:val="en-GB"/>
              </w:rPr>
              <w:t>25</w:t>
            </w:r>
          </w:p>
          <w:p w14:paraId="6EFBAD7F" w14:textId="4CE46C61" w:rsidR="003E2A0C" w:rsidRDefault="003E2A0C" w:rsidP="00032FF7">
            <w:pPr>
              <w:jc w:val="center"/>
              <w:rPr>
                <w:lang w:val="en-GB"/>
              </w:rPr>
            </w:pPr>
            <w:r>
              <w:rPr>
                <w:lang w:val="en-GB"/>
              </w:rPr>
              <w:t>0.0000</w:t>
            </w:r>
            <w:r w:rsidR="009C2A98">
              <w:rPr>
                <w:lang w:val="en-GB"/>
              </w:rPr>
              <w:t>3</w:t>
            </w:r>
            <w:r>
              <w:rPr>
                <w:lang w:val="en-GB"/>
              </w:rPr>
              <w:t>5</w:t>
            </w:r>
          </w:p>
          <w:p w14:paraId="483BD6EC" w14:textId="04F91D0B" w:rsidR="003E2A0C" w:rsidRPr="00671C61" w:rsidRDefault="003E2A0C" w:rsidP="00032FF7">
            <w:pPr>
              <w:jc w:val="center"/>
              <w:rPr>
                <w:b/>
                <w:bCs/>
                <w:lang w:val="en-GB"/>
              </w:rPr>
            </w:pPr>
            <w:r w:rsidRPr="00671C61">
              <w:rPr>
                <w:b/>
                <w:bCs/>
                <w:lang w:val="en-GB"/>
              </w:rPr>
              <w:t>0.000</w:t>
            </w:r>
            <w:r w:rsidR="00784039" w:rsidRPr="00671C61">
              <w:rPr>
                <w:b/>
                <w:bCs/>
                <w:lang w:val="en-GB"/>
              </w:rPr>
              <w:t>050</w:t>
            </w:r>
          </w:p>
          <w:p w14:paraId="3AB10A41" w14:textId="375B9040" w:rsidR="003E2A0C" w:rsidRDefault="003E2A0C" w:rsidP="00032FF7">
            <w:pPr>
              <w:jc w:val="center"/>
              <w:rPr>
                <w:lang w:val="en-GB"/>
              </w:rPr>
            </w:pPr>
            <w:r>
              <w:rPr>
                <w:lang w:val="en-GB"/>
              </w:rPr>
              <w:t>0.000</w:t>
            </w:r>
            <w:r w:rsidR="00784039">
              <w:rPr>
                <w:lang w:val="en-GB"/>
              </w:rPr>
              <w:t>005</w:t>
            </w:r>
          </w:p>
          <w:p w14:paraId="34E33662" w14:textId="45A78A05" w:rsidR="003E2A0C" w:rsidRPr="009C2A98" w:rsidRDefault="003E2A0C" w:rsidP="00032FF7">
            <w:pPr>
              <w:jc w:val="center"/>
              <w:rPr>
                <w:b/>
                <w:bCs/>
                <w:lang w:val="en-GB"/>
              </w:rPr>
            </w:pPr>
            <w:r w:rsidRPr="009C2A98">
              <w:rPr>
                <w:b/>
                <w:bCs/>
                <w:lang w:val="en-GB"/>
              </w:rPr>
              <w:t>0.0000</w:t>
            </w:r>
            <w:r w:rsidR="00784039" w:rsidRPr="009C2A98">
              <w:rPr>
                <w:b/>
                <w:bCs/>
                <w:lang w:val="en-GB"/>
              </w:rPr>
              <w:t>2</w:t>
            </w:r>
            <w:r w:rsidRPr="009C2A98">
              <w:rPr>
                <w:b/>
                <w:bCs/>
                <w:lang w:val="en-GB"/>
              </w:rPr>
              <w:t>5</w:t>
            </w:r>
          </w:p>
          <w:p w14:paraId="0BAA0E1E" w14:textId="104D5263" w:rsidR="003E2A0C" w:rsidRDefault="003E2A0C" w:rsidP="00032FF7">
            <w:pPr>
              <w:jc w:val="center"/>
              <w:rPr>
                <w:lang w:val="en-GB"/>
              </w:rPr>
            </w:pPr>
            <w:r>
              <w:rPr>
                <w:lang w:val="en-GB"/>
              </w:rPr>
              <w:t>0.0000</w:t>
            </w:r>
            <w:r w:rsidR="00784039">
              <w:rPr>
                <w:lang w:val="en-GB"/>
              </w:rPr>
              <w:t>10</w:t>
            </w:r>
          </w:p>
          <w:p w14:paraId="15EC5770" w14:textId="27AE9400" w:rsidR="003E2A0C" w:rsidRPr="00D64232" w:rsidRDefault="003E2A0C" w:rsidP="00032FF7">
            <w:pPr>
              <w:jc w:val="center"/>
              <w:rPr>
                <w:b/>
                <w:bCs/>
                <w:lang w:val="en-GB"/>
              </w:rPr>
            </w:pPr>
            <w:r w:rsidRPr="00D64232">
              <w:rPr>
                <w:b/>
                <w:bCs/>
                <w:lang w:val="en-GB"/>
              </w:rPr>
              <w:t>0.000</w:t>
            </w:r>
            <w:r w:rsidR="00784039">
              <w:rPr>
                <w:b/>
                <w:bCs/>
                <w:lang w:val="en-GB"/>
              </w:rPr>
              <w:t>025</w:t>
            </w:r>
          </w:p>
        </w:tc>
        <w:tc>
          <w:tcPr>
            <w:tcW w:w="1252" w:type="dxa"/>
            <w:tcBorders>
              <w:top w:val="single" w:sz="4" w:space="0" w:color="auto"/>
            </w:tcBorders>
          </w:tcPr>
          <w:p w14:paraId="26E3228E" w14:textId="210E3587" w:rsidR="003E2A0C" w:rsidRPr="00671C61" w:rsidRDefault="003E2A0C" w:rsidP="00032FF7">
            <w:pPr>
              <w:jc w:val="center"/>
              <w:rPr>
                <w:lang w:val="en-GB"/>
              </w:rPr>
            </w:pPr>
            <w:r w:rsidRPr="00671C61">
              <w:rPr>
                <w:lang w:val="en-GB"/>
              </w:rPr>
              <w:t>0.</w:t>
            </w:r>
            <w:r w:rsidR="009C2A98" w:rsidRPr="00671C61">
              <w:rPr>
                <w:lang w:val="en-GB"/>
              </w:rPr>
              <w:t>20</w:t>
            </w:r>
          </w:p>
          <w:p w14:paraId="72B16445" w14:textId="71F00C45" w:rsidR="003E2A0C" w:rsidRDefault="003E2A0C" w:rsidP="00032FF7">
            <w:pPr>
              <w:jc w:val="center"/>
              <w:rPr>
                <w:lang w:val="en-GB"/>
              </w:rPr>
            </w:pPr>
            <w:r>
              <w:rPr>
                <w:lang w:val="en-GB"/>
              </w:rPr>
              <w:t>0.</w:t>
            </w:r>
            <w:r w:rsidR="009C2A98">
              <w:rPr>
                <w:lang w:val="en-GB"/>
              </w:rPr>
              <w:t>20</w:t>
            </w:r>
          </w:p>
          <w:p w14:paraId="1A609E3C" w14:textId="38C6BC65" w:rsidR="003E2A0C" w:rsidRDefault="003E2A0C" w:rsidP="00032FF7">
            <w:pPr>
              <w:jc w:val="center"/>
              <w:rPr>
                <w:lang w:val="en-GB"/>
              </w:rPr>
            </w:pPr>
            <w:r>
              <w:rPr>
                <w:lang w:val="en-GB"/>
              </w:rPr>
              <w:t>0.</w:t>
            </w:r>
            <w:r w:rsidR="009C2A98">
              <w:rPr>
                <w:lang w:val="en-GB"/>
              </w:rPr>
              <w:t>20</w:t>
            </w:r>
          </w:p>
          <w:p w14:paraId="07A31E52" w14:textId="1A0F50FE" w:rsidR="003E2A0C" w:rsidRPr="00671C61" w:rsidRDefault="003E2A0C" w:rsidP="00032FF7">
            <w:pPr>
              <w:jc w:val="center"/>
              <w:rPr>
                <w:lang w:val="en-GB"/>
              </w:rPr>
            </w:pPr>
            <w:r w:rsidRPr="00671C61">
              <w:rPr>
                <w:lang w:val="en-GB"/>
              </w:rPr>
              <w:t>0.</w:t>
            </w:r>
            <w:r w:rsidR="009C2A98" w:rsidRPr="00671C61">
              <w:rPr>
                <w:lang w:val="en-GB"/>
              </w:rPr>
              <w:t>15</w:t>
            </w:r>
          </w:p>
          <w:p w14:paraId="17CEDDF3" w14:textId="70C35A74" w:rsidR="003E2A0C" w:rsidRDefault="003E2A0C" w:rsidP="00032FF7">
            <w:pPr>
              <w:jc w:val="center"/>
              <w:rPr>
                <w:lang w:val="en-GB"/>
              </w:rPr>
            </w:pPr>
            <w:r>
              <w:rPr>
                <w:lang w:val="en-GB"/>
              </w:rPr>
              <w:t>0.</w:t>
            </w:r>
            <w:r w:rsidR="009C2A98">
              <w:rPr>
                <w:lang w:val="en-GB"/>
              </w:rPr>
              <w:t>05</w:t>
            </w:r>
          </w:p>
          <w:p w14:paraId="7625628E" w14:textId="06A33A0F" w:rsidR="003E2A0C" w:rsidRPr="00671C61" w:rsidRDefault="003E2A0C" w:rsidP="00032FF7">
            <w:pPr>
              <w:jc w:val="center"/>
              <w:rPr>
                <w:b/>
                <w:bCs/>
                <w:lang w:val="en-GB"/>
              </w:rPr>
            </w:pPr>
            <w:r w:rsidRPr="00671C61">
              <w:rPr>
                <w:b/>
                <w:bCs/>
                <w:lang w:val="en-GB"/>
              </w:rPr>
              <w:t>0.</w:t>
            </w:r>
            <w:r w:rsidR="009C2A98" w:rsidRPr="00671C61">
              <w:rPr>
                <w:b/>
                <w:bCs/>
                <w:lang w:val="en-GB"/>
              </w:rPr>
              <w:t>10</w:t>
            </w:r>
          </w:p>
          <w:p w14:paraId="1342D308" w14:textId="77777777" w:rsidR="003E2A0C" w:rsidRDefault="003E2A0C" w:rsidP="00032FF7">
            <w:pPr>
              <w:jc w:val="center"/>
              <w:rPr>
                <w:lang w:val="en-GB"/>
              </w:rPr>
            </w:pPr>
            <w:r>
              <w:rPr>
                <w:lang w:val="en-GB"/>
              </w:rPr>
              <w:t>0.05</w:t>
            </w:r>
          </w:p>
          <w:p w14:paraId="05A68DB0" w14:textId="14A908F6" w:rsidR="003E2A0C" w:rsidRPr="009C2A98" w:rsidRDefault="003E2A0C" w:rsidP="00032FF7">
            <w:pPr>
              <w:jc w:val="center"/>
              <w:rPr>
                <w:b/>
                <w:bCs/>
                <w:lang w:val="en-GB"/>
              </w:rPr>
            </w:pPr>
            <w:r w:rsidRPr="009C2A98">
              <w:rPr>
                <w:b/>
                <w:bCs/>
                <w:lang w:val="en-GB"/>
              </w:rPr>
              <w:t>0.</w:t>
            </w:r>
            <w:r w:rsidR="00784039" w:rsidRPr="009C2A98">
              <w:rPr>
                <w:b/>
                <w:bCs/>
                <w:lang w:val="en-GB"/>
              </w:rPr>
              <w:t>10</w:t>
            </w:r>
          </w:p>
          <w:p w14:paraId="619639C1" w14:textId="2D14CF0F" w:rsidR="003E2A0C" w:rsidRDefault="003E2A0C" w:rsidP="00032FF7">
            <w:pPr>
              <w:jc w:val="center"/>
              <w:rPr>
                <w:lang w:val="en-GB"/>
              </w:rPr>
            </w:pPr>
            <w:r>
              <w:rPr>
                <w:lang w:val="en-GB"/>
              </w:rPr>
              <w:t>0.</w:t>
            </w:r>
            <w:r w:rsidR="00784039">
              <w:rPr>
                <w:lang w:val="en-GB"/>
              </w:rPr>
              <w:t>05</w:t>
            </w:r>
          </w:p>
          <w:p w14:paraId="5B329061" w14:textId="28AF4B43" w:rsidR="003E2A0C" w:rsidRPr="00D64232" w:rsidRDefault="003E2A0C" w:rsidP="00032FF7">
            <w:pPr>
              <w:jc w:val="center"/>
              <w:rPr>
                <w:b/>
                <w:bCs/>
                <w:lang w:val="en-GB"/>
              </w:rPr>
            </w:pPr>
            <w:r w:rsidRPr="00D64232">
              <w:rPr>
                <w:b/>
                <w:bCs/>
                <w:lang w:val="en-GB"/>
              </w:rPr>
              <w:t>0.</w:t>
            </w:r>
            <w:r w:rsidR="00784039">
              <w:rPr>
                <w:b/>
                <w:bCs/>
                <w:lang w:val="en-GB"/>
              </w:rPr>
              <w:t>0</w:t>
            </w:r>
            <w:r w:rsidRPr="00D64232">
              <w:rPr>
                <w:b/>
                <w:bCs/>
                <w:lang w:val="en-GB"/>
              </w:rPr>
              <w:t>5</w:t>
            </w:r>
          </w:p>
        </w:tc>
        <w:tc>
          <w:tcPr>
            <w:tcW w:w="981" w:type="dxa"/>
            <w:tcBorders>
              <w:top w:val="single" w:sz="4" w:space="0" w:color="auto"/>
            </w:tcBorders>
          </w:tcPr>
          <w:p w14:paraId="3DD9CF53" w14:textId="6DA18799" w:rsidR="003E2A0C" w:rsidRPr="00671C61" w:rsidRDefault="003E2A0C" w:rsidP="00032FF7">
            <w:pPr>
              <w:jc w:val="center"/>
              <w:rPr>
                <w:lang w:val="en-GB"/>
              </w:rPr>
            </w:pPr>
            <w:r w:rsidRPr="00671C61">
              <w:rPr>
                <w:lang w:val="en-GB"/>
              </w:rPr>
              <w:t>0.0</w:t>
            </w:r>
            <w:r w:rsidR="009C2A98" w:rsidRPr="00671C61">
              <w:rPr>
                <w:lang w:val="en-GB"/>
              </w:rPr>
              <w:t>150</w:t>
            </w:r>
          </w:p>
          <w:p w14:paraId="67F3872E" w14:textId="4F0E797E" w:rsidR="003E2A0C" w:rsidRDefault="003E2A0C" w:rsidP="00032FF7">
            <w:pPr>
              <w:jc w:val="center"/>
              <w:rPr>
                <w:lang w:val="en-GB"/>
              </w:rPr>
            </w:pPr>
            <w:r>
              <w:rPr>
                <w:lang w:val="en-GB"/>
              </w:rPr>
              <w:t>0.0</w:t>
            </w:r>
            <w:r w:rsidR="009C2A98">
              <w:rPr>
                <w:lang w:val="en-GB"/>
              </w:rPr>
              <w:t>025</w:t>
            </w:r>
          </w:p>
          <w:p w14:paraId="0495DC5C" w14:textId="433B9898" w:rsidR="003E2A0C" w:rsidRDefault="003E2A0C" w:rsidP="00032FF7">
            <w:pPr>
              <w:jc w:val="center"/>
              <w:rPr>
                <w:lang w:val="en-GB"/>
              </w:rPr>
            </w:pPr>
            <w:r>
              <w:rPr>
                <w:lang w:val="en-GB"/>
              </w:rPr>
              <w:t>0.0</w:t>
            </w:r>
            <w:r w:rsidR="009C2A98">
              <w:rPr>
                <w:lang w:val="en-GB"/>
              </w:rPr>
              <w:t>025</w:t>
            </w:r>
          </w:p>
          <w:p w14:paraId="04337770" w14:textId="0D1D2B68" w:rsidR="003E2A0C" w:rsidRPr="00671C61" w:rsidRDefault="003E2A0C" w:rsidP="00032FF7">
            <w:pPr>
              <w:jc w:val="center"/>
              <w:rPr>
                <w:lang w:val="en-GB"/>
              </w:rPr>
            </w:pPr>
            <w:r w:rsidRPr="00671C61">
              <w:rPr>
                <w:lang w:val="en-GB"/>
              </w:rPr>
              <w:t>0.0</w:t>
            </w:r>
            <w:r w:rsidR="009C2A98" w:rsidRPr="00671C61">
              <w:rPr>
                <w:lang w:val="en-GB"/>
              </w:rPr>
              <w:t>075</w:t>
            </w:r>
          </w:p>
          <w:p w14:paraId="4579B823" w14:textId="794886A1" w:rsidR="003E2A0C" w:rsidRDefault="003E2A0C" w:rsidP="00032FF7">
            <w:pPr>
              <w:jc w:val="center"/>
              <w:rPr>
                <w:lang w:val="en-GB"/>
              </w:rPr>
            </w:pPr>
            <w:r>
              <w:rPr>
                <w:lang w:val="en-GB"/>
              </w:rPr>
              <w:t>0.00</w:t>
            </w:r>
            <w:r w:rsidR="009C2A98">
              <w:rPr>
                <w:lang w:val="en-GB"/>
              </w:rPr>
              <w:t>50</w:t>
            </w:r>
          </w:p>
          <w:p w14:paraId="6999F63F" w14:textId="38F0661E" w:rsidR="003E2A0C" w:rsidRPr="00671C61" w:rsidRDefault="003E2A0C" w:rsidP="00032FF7">
            <w:pPr>
              <w:jc w:val="center"/>
              <w:rPr>
                <w:b/>
                <w:bCs/>
                <w:lang w:val="en-GB"/>
              </w:rPr>
            </w:pPr>
            <w:r w:rsidRPr="00671C61">
              <w:rPr>
                <w:b/>
                <w:bCs/>
                <w:lang w:val="en-GB"/>
              </w:rPr>
              <w:t>0.0</w:t>
            </w:r>
            <w:r w:rsidR="009C2A98" w:rsidRPr="00671C61">
              <w:rPr>
                <w:b/>
                <w:bCs/>
                <w:lang w:val="en-GB"/>
              </w:rPr>
              <w:t>075</w:t>
            </w:r>
          </w:p>
          <w:p w14:paraId="5288BF6E" w14:textId="2A55356A" w:rsidR="003E2A0C" w:rsidRDefault="003E2A0C" w:rsidP="00032FF7">
            <w:pPr>
              <w:jc w:val="center"/>
              <w:rPr>
                <w:lang w:val="en-GB"/>
              </w:rPr>
            </w:pPr>
            <w:r>
              <w:rPr>
                <w:lang w:val="en-GB"/>
              </w:rPr>
              <w:t>0.0</w:t>
            </w:r>
            <w:r w:rsidR="00784039">
              <w:rPr>
                <w:lang w:val="en-GB"/>
              </w:rPr>
              <w:t>025</w:t>
            </w:r>
          </w:p>
          <w:p w14:paraId="6324B20E" w14:textId="77CECBB2" w:rsidR="003E2A0C" w:rsidRPr="009C2A98" w:rsidRDefault="003E2A0C" w:rsidP="00032FF7">
            <w:pPr>
              <w:jc w:val="center"/>
              <w:rPr>
                <w:b/>
                <w:bCs/>
                <w:lang w:val="en-GB"/>
              </w:rPr>
            </w:pPr>
            <w:r w:rsidRPr="009C2A98">
              <w:rPr>
                <w:b/>
                <w:bCs/>
                <w:lang w:val="en-GB"/>
              </w:rPr>
              <w:t>0.0</w:t>
            </w:r>
            <w:r w:rsidR="00784039" w:rsidRPr="009C2A98">
              <w:rPr>
                <w:b/>
                <w:bCs/>
                <w:lang w:val="en-GB"/>
              </w:rPr>
              <w:t>075</w:t>
            </w:r>
          </w:p>
          <w:p w14:paraId="11CFADC9" w14:textId="7DE0540C" w:rsidR="003E2A0C" w:rsidRDefault="003E2A0C" w:rsidP="00032FF7">
            <w:pPr>
              <w:jc w:val="center"/>
              <w:rPr>
                <w:lang w:val="en-GB"/>
              </w:rPr>
            </w:pPr>
            <w:r>
              <w:rPr>
                <w:lang w:val="en-GB"/>
              </w:rPr>
              <w:t>0.0</w:t>
            </w:r>
            <w:r w:rsidR="00784039">
              <w:rPr>
                <w:lang w:val="en-GB"/>
              </w:rPr>
              <w:t>100</w:t>
            </w:r>
          </w:p>
          <w:p w14:paraId="674AC4AB" w14:textId="54306E1D" w:rsidR="003E2A0C" w:rsidRPr="00D64232" w:rsidRDefault="003E2A0C" w:rsidP="00032FF7">
            <w:pPr>
              <w:jc w:val="center"/>
              <w:rPr>
                <w:b/>
                <w:bCs/>
                <w:lang w:val="en-GB"/>
              </w:rPr>
            </w:pPr>
            <w:r w:rsidRPr="00D64232">
              <w:rPr>
                <w:b/>
                <w:bCs/>
                <w:lang w:val="en-GB"/>
              </w:rPr>
              <w:t>0.00</w:t>
            </w:r>
            <w:r w:rsidR="00784039">
              <w:rPr>
                <w:b/>
                <w:bCs/>
                <w:lang w:val="en-GB"/>
              </w:rPr>
              <w:t>25</w:t>
            </w:r>
          </w:p>
        </w:tc>
        <w:tc>
          <w:tcPr>
            <w:tcW w:w="826" w:type="dxa"/>
            <w:tcBorders>
              <w:top w:val="single" w:sz="4" w:space="0" w:color="auto"/>
            </w:tcBorders>
          </w:tcPr>
          <w:p w14:paraId="3A67CD5B" w14:textId="31380C5C" w:rsidR="003E2A0C" w:rsidRPr="00671C61" w:rsidRDefault="003E2A0C" w:rsidP="00032FF7">
            <w:pPr>
              <w:jc w:val="center"/>
              <w:rPr>
                <w:lang w:val="en-GB"/>
              </w:rPr>
            </w:pPr>
            <w:r w:rsidRPr="00671C61">
              <w:rPr>
                <w:lang w:val="en-GB"/>
              </w:rPr>
              <w:t>0.</w:t>
            </w:r>
            <w:r w:rsidR="009C2A98" w:rsidRPr="00671C61">
              <w:rPr>
                <w:lang w:val="en-GB"/>
              </w:rPr>
              <w:t>05</w:t>
            </w:r>
          </w:p>
          <w:p w14:paraId="3B3DF1DA" w14:textId="77777777" w:rsidR="003E2A0C" w:rsidRDefault="003E2A0C" w:rsidP="00032FF7">
            <w:pPr>
              <w:jc w:val="center"/>
              <w:rPr>
                <w:lang w:val="en-GB"/>
              </w:rPr>
            </w:pPr>
            <w:r>
              <w:rPr>
                <w:lang w:val="en-GB"/>
              </w:rPr>
              <w:t>0.15</w:t>
            </w:r>
          </w:p>
          <w:p w14:paraId="52741136" w14:textId="0B5F9BE1" w:rsidR="003E2A0C" w:rsidRDefault="003E2A0C" w:rsidP="00032FF7">
            <w:pPr>
              <w:jc w:val="center"/>
              <w:rPr>
                <w:lang w:val="en-GB"/>
              </w:rPr>
            </w:pPr>
            <w:r>
              <w:rPr>
                <w:lang w:val="en-GB"/>
              </w:rPr>
              <w:t>0.</w:t>
            </w:r>
            <w:r w:rsidR="009C2A98">
              <w:rPr>
                <w:lang w:val="en-GB"/>
              </w:rPr>
              <w:t>15</w:t>
            </w:r>
          </w:p>
          <w:p w14:paraId="49C5165D" w14:textId="77777777" w:rsidR="003E2A0C" w:rsidRPr="00671C61" w:rsidRDefault="003E2A0C" w:rsidP="00032FF7">
            <w:pPr>
              <w:jc w:val="center"/>
              <w:rPr>
                <w:lang w:val="en-GB"/>
              </w:rPr>
            </w:pPr>
            <w:r w:rsidRPr="00671C61">
              <w:rPr>
                <w:lang w:val="en-GB"/>
              </w:rPr>
              <w:t>0.20</w:t>
            </w:r>
          </w:p>
          <w:p w14:paraId="28F7CE25" w14:textId="5B7B3A69" w:rsidR="003E2A0C" w:rsidRDefault="003E2A0C" w:rsidP="00032FF7">
            <w:pPr>
              <w:jc w:val="center"/>
              <w:rPr>
                <w:lang w:val="en-GB"/>
              </w:rPr>
            </w:pPr>
            <w:r>
              <w:rPr>
                <w:lang w:val="en-GB"/>
              </w:rPr>
              <w:t>0.</w:t>
            </w:r>
            <w:r w:rsidR="009C2A98">
              <w:rPr>
                <w:lang w:val="en-GB"/>
              </w:rPr>
              <w:t>05</w:t>
            </w:r>
          </w:p>
          <w:p w14:paraId="45AC2B8C" w14:textId="0D6D28B5" w:rsidR="003E2A0C" w:rsidRPr="00671C61" w:rsidRDefault="003E2A0C" w:rsidP="00032FF7">
            <w:pPr>
              <w:jc w:val="center"/>
              <w:rPr>
                <w:b/>
                <w:bCs/>
                <w:lang w:val="en-GB"/>
              </w:rPr>
            </w:pPr>
            <w:r w:rsidRPr="00671C61">
              <w:rPr>
                <w:b/>
                <w:bCs/>
                <w:lang w:val="en-GB"/>
              </w:rPr>
              <w:t>0.</w:t>
            </w:r>
            <w:r w:rsidR="009C2A98" w:rsidRPr="00671C61">
              <w:rPr>
                <w:b/>
                <w:bCs/>
                <w:lang w:val="en-GB"/>
              </w:rPr>
              <w:t>1</w:t>
            </w:r>
            <w:r w:rsidRPr="00671C61">
              <w:rPr>
                <w:b/>
                <w:bCs/>
                <w:lang w:val="en-GB"/>
              </w:rPr>
              <w:t>0</w:t>
            </w:r>
          </w:p>
          <w:p w14:paraId="790F65FC" w14:textId="52945349" w:rsidR="003E2A0C" w:rsidRDefault="003E2A0C" w:rsidP="00032FF7">
            <w:pPr>
              <w:jc w:val="center"/>
              <w:rPr>
                <w:lang w:val="en-GB"/>
              </w:rPr>
            </w:pPr>
            <w:r>
              <w:rPr>
                <w:lang w:val="en-GB"/>
              </w:rPr>
              <w:t>0.</w:t>
            </w:r>
            <w:r w:rsidR="00784039">
              <w:rPr>
                <w:lang w:val="en-GB"/>
              </w:rPr>
              <w:t>20</w:t>
            </w:r>
          </w:p>
          <w:p w14:paraId="5EC8635D" w14:textId="55279610" w:rsidR="003E2A0C" w:rsidRPr="009C2A98" w:rsidRDefault="003E2A0C" w:rsidP="00032FF7">
            <w:pPr>
              <w:jc w:val="center"/>
              <w:rPr>
                <w:b/>
                <w:bCs/>
                <w:lang w:val="en-GB"/>
              </w:rPr>
            </w:pPr>
            <w:r w:rsidRPr="009C2A98">
              <w:rPr>
                <w:b/>
                <w:bCs/>
                <w:lang w:val="en-GB"/>
              </w:rPr>
              <w:t>0.</w:t>
            </w:r>
            <w:r w:rsidR="00784039" w:rsidRPr="009C2A98">
              <w:rPr>
                <w:b/>
                <w:bCs/>
                <w:lang w:val="en-GB"/>
              </w:rPr>
              <w:t>20</w:t>
            </w:r>
          </w:p>
          <w:p w14:paraId="4898D980" w14:textId="784C11BB" w:rsidR="003E2A0C" w:rsidRDefault="003E2A0C" w:rsidP="00032FF7">
            <w:pPr>
              <w:jc w:val="center"/>
              <w:rPr>
                <w:lang w:val="en-GB"/>
              </w:rPr>
            </w:pPr>
            <w:r>
              <w:rPr>
                <w:lang w:val="en-GB"/>
              </w:rPr>
              <w:t>0.</w:t>
            </w:r>
            <w:r w:rsidR="00784039">
              <w:rPr>
                <w:lang w:val="en-GB"/>
              </w:rPr>
              <w:t>10</w:t>
            </w:r>
          </w:p>
          <w:p w14:paraId="2ADCE0DD" w14:textId="2B2EF45F" w:rsidR="003E2A0C" w:rsidRPr="00D64232" w:rsidRDefault="003E2A0C" w:rsidP="00032FF7">
            <w:pPr>
              <w:jc w:val="center"/>
              <w:rPr>
                <w:b/>
                <w:bCs/>
                <w:lang w:val="en-GB"/>
              </w:rPr>
            </w:pPr>
            <w:r w:rsidRPr="00D64232">
              <w:rPr>
                <w:b/>
                <w:bCs/>
                <w:lang w:val="en-GB"/>
              </w:rPr>
              <w:t>0.</w:t>
            </w:r>
            <w:r w:rsidR="00784039">
              <w:rPr>
                <w:b/>
                <w:bCs/>
                <w:lang w:val="en-GB"/>
              </w:rPr>
              <w:t>1</w:t>
            </w:r>
            <w:r w:rsidRPr="00D64232">
              <w:rPr>
                <w:b/>
                <w:bCs/>
                <w:lang w:val="en-GB"/>
              </w:rPr>
              <w:t>0</w:t>
            </w:r>
          </w:p>
        </w:tc>
        <w:tc>
          <w:tcPr>
            <w:tcW w:w="1112" w:type="dxa"/>
            <w:tcBorders>
              <w:top w:val="single" w:sz="4" w:space="0" w:color="auto"/>
            </w:tcBorders>
          </w:tcPr>
          <w:p w14:paraId="76AB3E32" w14:textId="77777777" w:rsidR="003E2A0C" w:rsidRPr="00671C61" w:rsidRDefault="003E2A0C" w:rsidP="00032FF7">
            <w:pPr>
              <w:jc w:val="center"/>
              <w:rPr>
                <w:lang w:val="en-GB"/>
              </w:rPr>
            </w:pPr>
            <w:r w:rsidRPr="00671C61">
              <w:rPr>
                <w:lang w:val="en-GB"/>
              </w:rPr>
              <w:t>0.0</w:t>
            </w:r>
          </w:p>
          <w:p w14:paraId="227E020C" w14:textId="00AD29B9" w:rsidR="003E2A0C" w:rsidRDefault="003E2A0C" w:rsidP="00032FF7">
            <w:pPr>
              <w:jc w:val="center"/>
              <w:rPr>
                <w:lang w:val="en-GB"/>
              </w:rPr>
            </w:pPr>
            <w:r>
              <w:rPr>
                <w:lang w:val="en-GB"/>
              </w:rPr>
              <w:t>0.</w:t>
            </w:r>
            <w:r w:rsidR="009C2A98">
              <w:rPr>
                <w:lang w:val="en-GB"/>
              </w:rPr>
              <w:t>2</w:t>
            </w:r>
          </w:p>
          <w:p w14:paraId="57213FD4" w14:textId="77777777" w:rsidR="003E2A0C" w:rsidRDefault="003E2A0C" w:rsidP="00032FF7">
            <w:pPr>
              <w:jc w:val="center"/>
              <w:rPr>
                <w:lang w:val="en-GB"/>
              </w:rPr>
            </w:pPr>
            <w:r>
              <w:rPr>
                <w:lang w:val="en-GB"/>
              </w:rPr>
              <w:t>0.2</w:t>
            </w:r>
          </w:p>
          <w:p w14:paraId="319A8E12" w14:textId="6CC17C6C" w:rsidR="003E2A0C" w:rsidRPr="00671C61" w:rsidRDefault="003E2A0C" w:rsidP="00032FF7">
            <w:pPr>
              <w:jc w:val="center"/>
              <w:rPr>
                <w:lang w:val="en-GB"/>
              </w:rPr>
            </w:pPr>
            <w:r w:rsidRPr="00671C61">
              <w:rPr>
                <w:lang w:val="en-GB"/>
              </w:rPr>
              <w:t>0.</w:t>
            </w:r>
            <w:r w:rsidR="009C2A98" w:rsidRPr="00671C61">
              <w:rPr>
                <w:lang w:val="en-GB"/>
              </w:rPr>
              <w:t>2</w:t>
            </w:r>
          </w:p>
          <w:p w14:paraId="11490B27" w14:textId="067446E6" w:rsidR="003E2A0C" w:rsidRDefault="003E2A0C" w:rsidP="00032FF7">
            <w:pPr>
              <w:jc w:val="center"/>
              <w:rPr>
                <w:lang w:val="en-GB"/>
              </w:rPr>
            </w:pPr>
            <w:r>
              <w:rPr>
                <w:lang w:val="en-GB"/>
              </w:rPr>
              <w:t>0.</w:t>
            </w:r>
            <w:r w:rsidR="009C2A98">
              <w:rPr>
                <w:lang w:val="en-GB"/>
              </w:rPr>
              <w:t>0</w:t>
            </w:r>
          </w:p>
          <w:p w14:paraId="3A3D9D00" w14:textId="77757141" w:rsidR="003E2A0C" w:rsidRPr="00671C61" w:rsidRDefault="003E2A0C" w:rsidP="00032FF7">
            <w:pPr>
              <w:jc w:val="center"/>
              <w:rPr>
                <w:b/>
                <w:bCs/>
                <w:lang w:val="en-GB"/>
              </w:rPr>
            </w:pPr>
            <w:r w:rsidRPr="00671C61">
              <w:rPr>
                <w:b/>
                <w:bCs/>
                <w:lang w:val="en-GB"/>
              </w:rPr>
              <w:t>0.</w:t>
            </w:r>
            <w:r w:rsidR="009C2A98" w:rsidRPr="00671C61">
              <w:rPr>
                <w:b/>
                <w:bCs/>
                <w:lang w:val="en-GB"/>
              </w:rPr>
              <w:t>1</w:t>
            </w:r>
          </w:p>
          <w:p w14:paraId="68BCEDED" w14:textId="38EDA98E" w:rsidR="003E2A0C" w:rsidRDefault="003E2A0C" w:rsidP="00032FF7">
            <w:pPr>
              <w:jc w:val="center"/>
              <w:rPr>
                <w:lang w:val="en-GB"/>
              </w:rPr>
            </w:pPr>
            <w:r>
              <w:rPr>
                <w:lang w:val="en-GB"/>
              </w:rPr>
              <w:t>0.</w:t>
            </w:r>
            <w:r w:rsidR="00784039">
              <w:rPr>
                <w:lang w:val="en-GB"/>
              </w:rPr>
              <w:t>2</w:t>
            </w:r>
          </w:p>
          <w:p w14:paraId="330090A3" w14:textId="6ACBEF09" w:rsidR="003E2A0C" w:rsidRPr="009C2A98" w:rsidRDefault="003E2A0C" w:rsidP="00032FF7">
            <w:pPr>
              <w:jc w:val="center"/>
              <w:rPr>
                <w:b/>
                <w:bCs/>
                <w:lang w:val="en-GB"/>
              </w:rPr>
            </w:pPr>
            <w:r w:rsidRPr="009C2A98">
              <w:rPr>
                <w:b/>
                <w:bCs/>
                <w:lang w:val="en-GB"/>
              </w:rPr>
              <w:t>0.</w:t>
            </w:r>
            <w:r w:rsidR="00784039" w:rsidRPr="009C2A98">
              <w:rPr>
                <w:b/>
                <w:bCs/>
                <w:lang w:val="en-GB"/>
              </w:rPr>
              <w:t>1</w:t>
            </w:r>
          </w:p>
          <w:p w14:paraId="37B99A80" w14:textId="7C2608F8" w:rsidR="003E2A0C" w:rsidRDefault="003E2A0C" w:rsidP="00032FF7">
            <w:pPr>
              <w:jc w:val="center"/>
              <w:rPr>
                <w:lang w:val="en-GB"/>
              </w:rPr>
            </w:pPr>
            <w:r>
              <w:rPr>
                <w:lang w:val="en-GB"/>
              </w:rPr>
              <w:t>0.</w:t>
            </w:r>
            <w:r w:rsidR="00784039">
              <w:rPr>
                <w:lang w:val="en-GB"/>
              </w:rPr>
              <w:t>2</w:t>
            </w:r>
          </w:p>
          <w:p w14:paraId="6668FFCF" w14:textId="77777777" w:rsidR="003E2A0C" w:rsidRPr="00D64232" w:rsidRDefault="003E2A0C" w:rsidP="00032FF7">
            <w:pPr>
              <w:jc w:val="center"/>
              <w:rPr>
                <w:b/>
                <w:bCs/>
                <w:lang w:val="en-GB"/>
              </w:rPr>
            </w:pPr>
            <w:r w:rsidRPr="00D64232">
              <w:rPr>
                <w:b/>
                <w:bCs/>
                <w:lang w:val="en-GB"/>
              </w:rPr>
              <w:t>0.1</w:t>
            </w:r>
          </w:p>
        </w:tc>
        <w:tc>
          <w:tcPr>
            <w:tcW w:w="992" w:type="dxa"/>
            <w:tcBorders>
              <w:top w:val="single" w:sz="4" w:space="0" w:color="auto"/>
            </w:tcBorders>
          </w:tcPr>
          <w:p w14:paraId="652A83D6" w14:textId="46B5F8A2" w:rsidR="003E2A0C" w:rsidRPr="00671C61" w:rsidRDefault="00A8395E" w:rsidP="00032FF7">
            <w:pPr>
              <w:jc w:val="center"/>
              <w:rPr>
                <w:lang w:val="en-GB"/>
              </w:rPr>
            </w:pPr>
            <w:r>
              <w:rPr>
                <w:lang w:val="en-GB"/>
              </w:rPr>
              <w:t>36.51</w:t>
            </w:r>
          </w:p>
          <w:p w14:paraId="2B108834" w14:textId="2080716E" w:rsidR="003E2A0C" w:rsidRDefault="00A8395E" w:rsidP="00032FF7">
            <w:pPr>
              <w:jc w:val="center"/>
              <w:rPr>
                <w:lang w:val="en-GB"/>
              </w:rPr>
            </w:pPr>
            <w:r>
              <w:rPr>
                <w:lang w:val="en-GB"/>
              </w:rPr>
              <w:t>36.52</w:t>
            </w:r>
          </w:p>
          <w:p w14:paraId="3445F61A" w14:textId="23141C1D" w:rsidR="003E2A0C" w:rsidRDefault="00A8395E" w:rsidP="00032FF7">
            <w:pPr>
              <w:jc w:val="center"/>
              <w:rPr>
                <w:lang w:val="en-GB"/>
              </w:rPr>
            </w:pPr>
            <w:r>
              <w:rPr>
                <w:lang w:val="en-GB"/>
              </w:rPr>
              <w:t>39.89</w:t>
            </w:r>
          </w:p>
          <w:p w14:paraId="7AFF1AA9" w14:textId="36AF159E" w:rsidR="003E2A0C" w:rsidRPr="00671C61" w:rsidRDefault="00CE0C12" w:rsidP="00032FF7">
            <w:pPr>
              <w:jc w:val="center"/>
              <w:rPr>
                <w:lang w:val="en-GB"/>
              </w:rPr>
            </w:pPr>
            <w:r w:rsidRPr="00671C61">
              <w:rPr>
                <w:lang w:val="en-GB"/>
              </w:rPr>
              <w:t>40.</w:t>
            </w:r>
            <w:r w:rsidR="00A8395E">
              <w:rPr>
                <w:lang w:val="en-GB"/>
              </w:rPr>
              <w:t>28</w:t>
            </w:r>
          </w:p>
          <w:p w14:paraId="27AEAFB8" w14:textId="170E7D48" w:rsidR="003E2A0C" w:rsidRDefault="00A8395E" w:rsidP="00032FF7">
            <w:pPr>
              <w:jc w:val="center"/>
              <w:rPr>
                <w:lang w:val="en-GB"/>
              </w:rPr>
            </w:pPr>
            <w:r>
              <w:rPr>
                <w:lang w:val="en-GB"/>
              </w:rPr>
              <w:t>39.26</w:t>
            </w:r>
          </w:p>
          <w:p w14:paraId="7397F617" w14:textId="3FA1D3B7" w:rsidR="003E2A0C" w:rsidRPr="00671C61" w:rsidRDefault="00A8395E" w:rsidP="00032FF7">
            <w:pPr>
              <w:jc w:val="center"/>
              <w:rPr>
                <w:b/>
                <w:bCs/>
                <w:lang w:val="en-GB"/>
              </w:rPr>
            </w:pPr>
            <w:r>
              <w:rPr>
                <w:b/>
                <w:bCs/>
                <w:lang w:val="en-GB"/>
              </w:rPr>
              <w:t>41.04</w:t>
            </w:r>
          </w:p>
          <w:p w14:paraId="27C8BECD" w14:textId="52118E86" w:rsidR="003E2A0C" w:rsidRDefault="00A8395E" w:rsidP="00032FF7">
            <w:pPr>
              <w:jc w:val="center"/>
              <w:rPr>
                <w:lang w:val="en-GB"/>
              </w:rPr>
            </w:pPr>
            <w:r>
              <w:rPr>
                <w:lang w:val="en-GB"/>
              </w:rPr>
              <w:t>36.36</w:t>
            </w:r>
          </w:p>
          <w:p w14:paraId="5B4C8E6B" w14:textId="7672CACB" w:rsidR="003E2A0C" w:rsidRPr="009C2A98" w:rsidRDefault="00784039" w:rsidP="00032FF7">
            <w:pPr>
              <w:jc w:val="center"/>
              <w:rPr>
                <w:b/>
                <w:bCs/>
                <w:lang w:val="en-GB"/>
              </w:rPr>
            </w:pPr>
            <w:r w:rsidRPr="009C2A98">
              <w:rPr>
                <w:b/>
                <w:bCs/>
                <w:lang w:val="en-GB"/>
              </w:rPr>
              <w:t>4</w:t>
            </w:r>
            <w:r w:rsidR="00A8395E">
              <w:rPr>
                <w:b/>
                <w:bCs/>
                <w:lang w:val="en-GB"/>
              </w:rPr>
              <w:t>1.22</w:t>
            </w:r>
          </w:p>
          <w:p w14:paraId="230097CF" w14:textId="587D839E" w:rsidR="003E2A0C" w:rsidRDefault="00784039" w:rsidP="00032FF7">
            <w:pPr>
              <w:jc w:val="center"/>
              <w:rPr>
                <w:lang w:val="en-GB"/>
              </w:rPr>
            </w:pPr>
            <w:r>
              <w:rPr>
                <w:lang w:val="en-GB"/>
              </w:rPr>
              <w:t>38.</w:t>
            </w:r>
            <w:r w:rsidR="00A8395E">
              <w:rPr>
                <w:lang w:val="en-GB"/>
              </w:rPr>
              <w:t>42</w:t>
            </w:r>
          </w:p>
          <w:p w14:paraId="68CC9A1E" w14:textId="632A819C" w:rsidR="003E2A0C" w:rsidRPr="00D64232" w:rsidRDefault="00A8395E" w:rsidP="00032FF7">
            <w:pPr>
              <w:jc w:val="center"/>
              <w:rPr>
                <w:b/>
                <w:bCs/>
                <w:lang w:val="en-GB"/>
              </w:rPr>
            </w:pPr>
            <w:r>
              <w:rPr>
                <w:b/>
                <w:bCs/>
                <w:lang w:val="en-GB"/>
              </w:rPr>
              <w:t>41.52</w:t>
            </w:r>
          </w:p>
        </w:tc>
        <w:tc>
          <w:tcPr>
            <w:tcW w:w="992" w:type="dxa"/>
            <w:tcBorders>
              <w:top w:val="single" w:sz="4" w:space="0" w:color="auto"/>
            </w:tcBorders>
          </w:tcPr>
          <w:p w14:paraId="0C415A67" w14:textId="2037D612" w:rsidR="003E2A0C" w:rsidRPr="00671C61" w:rsidRDefault="00A8395E" w:rsidP="00032FF7">
            <w:pPr>
              <w:jc w:val="center"/>
              <w:rPr>
                <w:lang w:val="en-GB"/>
              </w:rPr>
            </w:pPr>
            <w:r>
              <w:rPr>
                <w:lang w:val="en-GB"/>
              </w:rPr>
              <w:t>42.69</w:t>
            </w:r>
          </w:p>
          <w:p w14:paraId="4235CB4E" w14:textId="041B7BB4" w:rsidR="003E2A0C" w:rsidRDefault="00A8395E" w:rsidP="00032FF7">
            <w:pPr>
              <w:jc w:val="center"/>
              <w:rPr>
                <w:lang w:val="en-GB"/>
              </w:rPr>
            </w:pPr>
            <w:r>
              <w:rPr>
                <w:lang w:val="en-GB"/>
              </w:rPr>
              <w:t>41.56</w:t>
            </w:r>
          </w:p>
          <w:p w14:paraId="24C5376B" w14:textId="25F0BB96" w:rsidR="003E2A0C" w:rsidRDefault="00A8395E" w:rsidP="00032FF7">
            <w:pPr>
              <w:jc w:val="center"/>
              <w:rPr>
                <w:lang w:val="en-GB"/>
              </w:rPr>
            </w:pPr>
            <w:r>
              <w:rPr>
                <w:lang w:val="en-GB"/>
              </w:rPr>
              <w:t>43.18</w:t>
            </w:r>
          </w:p>
          <w:p w14:paraId="3CEBD3AC" w14:textId="53C8BB3E" w:rsidR="003E2A0C" w:rsidRPr="00671C61" w:rsidRDefault="00CE0C12" w:rsidP="00032FF7">
            <w:pPr>
              <w:jc w:val="center"/>
              <w:rPr>
                <w:lang w:val="en-GB"/>
              </w:rPr>
            </w:pPr>
            <w:r w:rsidRPr="00671C61">
              <w:rPr>
                <w:lang w:val="en-GB"/>
              </w:rPr>
              <w:t>43.95</w:t>
            </w:r>
          </w:p>
          <w:p w14:paraId="3E24321E" w14:textId="637C0665" w:rsidR="003E2A0C" w:rsidRDefault="00CE0C12" w:rsidP="00032FF7">
            <w:pPr>
              <w:jc w:val="center"/>
              <w:rPr>
                <w:lang w:val="en-GB"/>
              </w:rPr>
            </w:pPr>
            <w:r>
              <w:rPr>
                <w:lang w:val="en-GB"/>
              </w:rPr>
              <w:t>45.</w:t>
            </w:r>
            <w:r w:rsidR="00A8395E">
              <w:rPr>
                <w:lang w:val="en-GB"/>
              </w:rPr>
              <w:t>15</w:t>
            </w:r>
          </w:p>
          <w:p w14:paraId="0DA3916D" w14:textId="4F151CA7" w:rsidR="003E2A0C" w:rsidRPr="00671C61" w:rsidRDefault="00A8395E" w:rsidP="00032FF7">
            <w:pPr>
              <w:jc w:val="center"/>
              <w:rPr>
                <w:b/>
                <w:bCs/>
                <w:lang w:val="en-GB"/>
              </w:rPr>
            </w:pPr>
            <w:r>
              <w:rPr>
                <w:b/>
                <w:bCs/>
                <w:lang w:val="en-GB"/>
              </w:rPr>
              <w:t>45.80</w:t>
            </w:r>
          </w:p>
          <w:p w14:paraId="570EC4FC" w14:textId="14A6840D" w:rsidR="003E2A0C" w:rsidRDefault="00A8395E" w:rsidP="00032FF7">
            <w:pPr>
              <w:jc w:val="center"/>
              <w:rPr>
                <w:lang w:val="en-GB"/>
              </w:rPr>
            </w:pPr>
            <w:r>
              <w:rPr>
                <w:lang w:val="en-GB"/>
              </w:rPr>
              <w:t>41.66</w:t>
            </w:r>
          </w:p>
          <w:p w14:paraId="6CA7CED6" w14:textId="0865972E" w:rsidR="003E2A0C" w:rsidRPr="009C2A98" w:rsidRDefault="00A8395E" w:rsidP="00032FF7">
            <w:pPr>
              <w:jc w:val="center"/>
              <w:rPr>
                <w:b/>
                <w:bCs/>
                <w:lang w:val="en-GB"/>
              </w:rPr>
            </w:pPr>
            <w:r>
              <w:rPr>
                <w:b/>
                <w:bCs/>
                <w:lang w:val="en-GB"/>
              </w:rPr>
              <w:t>45.12</w:t>
            </w:r>
            <w:r w:rsidR="00A64B31" w:rsidRPr="00D073D2">
              <w:rPr>
                <w:rFonts w:cs="Arial"/>
                <w:vertAlign w:val="superscript"/>
                <w:lang w:val="en-GB"/>
              </w:rPr>
              <w:t>†</w:t>
            </w:r>
          </w:p>
          <w:p w14:paraId="7CB6D908" w14:textId="46C8D2EA" w:rsidR="003E2A0C" w:rsidRDefault="00784039" w:rsidP="00032FF7">
            <w:pPr>
              <w:jc w:val="center"/>
              <w:rPr>
                <w:lang w:val="en-GB"/>
              </w:rPr>
            </w:pPr>
            <w:r>
              <w:rPr>
                <w:lang w:val="en-GB"/>
              </w:rPr>
              <w:t>43.</w:t>
            </w:r>
            <w:r w:rsidR="00A8395E">
              <w:rPr>
                <w:lang w:val="en-GB"/>
              </w:rPr>
              <w:t>79</w:t>
            </w:r>
          </w:p>
          <w:p w14:paraId="0DB0FA53" w14:textId="20E3C59B" w:rsidR="003E2A0C" w:rsidRPr="00D64232" w:rsidRDefault="00A8395E" w:rsidP="00032FF7">
            <w:pPr>
              <w:jc w:val="center"/>
              <w:rPr>
                <w:b/>
                <w:bCs/>
                <w:lang w:val="en-GB"/>
              </w:rPr>
            </w:pPr>
            <w:r>
              <w:rPr>
                <w:b/>
                <w:bCs/>
                <w:lang w:val="en-GB"/>
              </w:rPr>
              <w:t>44.37</w:t>
            </w:r>
          </w:p>
        </w:tc>
      </w:tr>
    </w:tbl>
    <w:p w14:paraId="02512EE8" w14:textId="5F198E50" w:rsidR="003E2A0C" w:rsidRDefault="003E2A0C" w:rsidP="00A7274E">
      <w:pPr>
        <w:pStyle w:val="KeinLeerraum"/>
        <w:rPr>
          <w:rFonts w:cs="Arial"/>
          <w:lang w:val="en-GB"/>
        </w:rPr>
      </w:pPr>
      <w:r w:rsidRPr="00247DBE">
        <w:rPr>
          <w:i/>
          <w:iCs/>
          <w:lang w:val="en-GB"/>
        </w:rPr>
        <w:t>Note</w:t>
      </w:r>
      <w:r>
        <w:rPr>
          <w:lang w:val="en-GB"/>
        </w:rPr>
        <w:t>. Performance reported on validation set. The reported result is the maximum</w:t>
      </w:r>
      <w:r w:rsidR="00CE0C12">
        <w:rPr>
          <w:lang w:val="en-GB"/>
        </w:rPr>
        <w:t xml:space="preserve"> Macro F1 score</w:t>
      </w:r>
      <w:r>
        <w:rPr>
          <w:lang w:val="en-GB"/>
        </w:rPr>
        <w:t xml:space="preserve"> reached by the model. Bold indicates highest performance. </w:t>
      </w:r>
      <w:r w:rsidRPr="00D073D2">
        <w:rPr>
          <w:rFonts w:cs="Arial"/>
          <w:vertAlign w:val="superscript"/>
          <w:lang w:val="en-GB"/>
        </w:rPr>
        <w:t>†</w:t>
      </w:r>
      <w:r>
        <w:rPr>
          <w:rFonts w:cs="Arial"/>
          <w:lang w:val="en-GB"/>
        </w:rPr>
        <w:t xml:space="preserve"> Indicates chosen model.</w:t>
      </w:r>
    </w:p>
    <w:p w14:paraId="727581BB" w14:textId="77777777" w:rsidR="009A07A9" w:rsidRDefault="009A07A9" w:rsidP="00A7274E">
      <w:pPr>
        <w:pStyle w:val="KeinLeerraum"/>
        <w:rPr>
          <w:lang w:val="en-GB"/>
        </w:rPr>
      </w:pPr>
    </w:p>
    <w:p w14:paraId="4ACDB960" w14:textId="01A185A2" w:rsidR="00F861CE" w:rsidRDefault="00297B78" w:rsidP="005B3BAF">
      <w:pPr>
        <w:pStyle w:val="berschrift3"/>
        <w:numPr>
          <w:ilvl w:val="2"/>
          <w:numId w:val="3"/>
        </w:numPr>
        <w:ind w:left="709" w:hanging="709"/>
        <w:rPr>
          <w:lang w:val="en-GB"/>
        </w:rPr>
      </w:pPr>
      <w:bookmarkStart w:id="65" w:name="_Toc125097337"/>
      <w:bookmarkStart w:id="66" w:name="_Toc123469296"/>
      <w:r>
        <w:rPr>
          <w:lang w:val="en-GB"/>
        </w:rPr>
        <w:t>ConfliBERT</w:t>
      </w:r>
      <w:r>
        <w:rPr>
          <w:vertAlign w:val="subscript"/>
          <w:lang w:val="en-GB"/>
        </w:rPr>
        <w:t>ENC-DEC</w:t>
      </w:r>
      <w:bookmarkEnd w:id="65"/>
      <w:r>
        <w:rPr>
          <w:vertAlign w:val="subscript"/>
          <w:lang w:val="en-GB"/>
        </w:rPr>
        <w:t xml:space="preserve"> </w:t>
      </w:r>
      <w:bookmarkEnd w:id="66"/>
    </w:p>
    <w:p w14:paraId="41A5D1E5" w14:textId="67E617E3" w:rsidR="00D25A91" w:rsidRDefault="000D7A82" w:rsidP="00D25A91">
      <w:pPr>
        <w:rPr>
          <w:lang w:val="en-GB"/>
        </w:rPr>
      </w:pPr>
      <w:proofErr w:type="spellStart"/>
      <w:r>
        <w:rPr>
          <w:lang w:val="en-GB"/>
        </w:rPr>
        <w:t>ConfliBERT</w:t>
      </w:r>
      <w:proofErr w:type="spellEnd"/>
      <w:r>
        <w:rPr>
          <w:lang w:val="en-GB"/>
        </w:rPr>
        <w:t xml:space="preserve"> </w:t>
      </w:r>
      <w:r w:rsidR="00EE5686">
        <w:rPr>
          <w:lang w:val="en-GB"/>
        </w:rPr>
        <w:t xml:space="preserve">(Hu et al., 2022) </w:t>
      </w:r>
      <w:r w:rsidR="00954C13">
        <w:rPr>
          <w:lang w:val="en-GB"/>
        </w:rPr>
        <w:t xml:space="preserve">was chosen as it fits the domain of the data particularly well. </w:t>
      </w:r>
      <w:proofErr w:type="spellStart"/>
      <w:r w:rsidR="00954C13">
        <w:rPr>
          <w:lang w:val="en-GB"/>
        </w:rPr>
        <w:t>ConfliBERT</w:t>
      </w:r>
      <w:proofErr w:type="spellEnd"/>
      <w:r w:rsidR="00954C13">
        <w:rPr>
          <w:lang w:val="en-GB"/>
        </w:rPr>
        <w:t xml:space="preserve"> </w:t>
      </w:r>
      <w:r>
        <w:rPr>
          <w:lang w:val="en-GB"/>
        </w:rPr>
        <w:t xml:space="preserve">is a model based on </w:t>
      </w:r>
      <w:proofErr w:type="spellStart"/>
      <w:r>
        <w:rPr>
          <w:lang w:val="en-GB"/>
        </w:rPr>
        <w:t>BERT</w:t>
      </w:r>
      <w:r>
        <w:rPr>
          <w:vertAlign w:val="subscript"/>
          <w:lang w:val="en-GB"/>
        </w:rPr>
        <w:t>base</w:t>
      </w:r>
      <w:proofErr w:type="spellEnd"/>
      <w:r>
        <w:rPr>
          <w:vertAlign w:val="subscript"/>
          <w:lang w:val="en-GB"/>
        </w:rPr>
        <w:t xml:space="preserve"> </w:t>
      </w:r>
      <w:r>
        <w:rPr>
          <w:lang w:val="en-GB"/>
        </w:rPr>
        <w:t xml:space="preserve">(Devlin et al., 2018), pre-trained of </w:t>
      </w:r>
      <w:r>
        <w:rPr>
          <w:lang w:val="en-GB"/>
        </w:rPr>
        <w:lastRenderedPageBreak/>
        <w:t>several corpora of conflict</w:t>
      </w:r>
      <w:r w:rsidR="006A736D">
        <w:rPr>
          <w:lang w:val="en-GB"/>
        </w:rPr>
        <w:t>-</w:t>
      </w:r>
      <w:r>
        <w:rPr>
          <w:lang w:val="en-GB"/>
        </w:rPr>
        <w:t>related news data using masked language modelling.</w:t>
      </w:r>
      <w:r w:rsidR="00EE5686">
        <w:rPr>
          <w:lang w:val="en-GB"/>
        </w:rPr>
        <w:t xml:space="preserve"> </w:t>
      </w:r>
      <w:r w:rsidR="00A43219">
        <w:rPr>
          <w:lang w:val="en-GB"/>
        </w:rPr>
        <w:t xml:space="preserve">Since </w:t>
      </w:r>
      <w:r w:rsidR="00EE5686">
        <w:rPr>
          <w:lang w:val="en-GB"/>
        </w:rPr>
        <w:t>BERT</w:t>
      </w:r>
      <w:r w:rsidR="00A43219">
        <w:rPr>
          <w:lang w:val="en-GB"/>
        </w:rPr>
        <w:t xml:space="preserve"> is not using an auto-regressive decoder in its architecture, </w:t>
      </w:r>
      <w:r w:rsidR="00EE5686">
        <w:rPr>
          <w:lang w:val="en-GB"/>
        </w:rPr>
        <w:t xml:space="preserve">it is not able to perform the sequence-to-sequence relation extraction task. Hence, </w:t>
      </w:r>
      <w:r w:rsidR="00A43219">
        <w:rPr>
          <w:lang w:val="en-GB"/>
        </w:rPr>
        <w:t xml:space="preserve">the architecture of the model trained was adapted </w:t>
      </w:r>
      <w:r w:rsidR="00CB0AA9">
        <w:rPr>
          <w:lang w:val="en-GB"/>
        </w:rPr>
        <w:t xml:space="preserve">towards the encoder-decoder framework suggested by </w:t>
      </w:r>
      <w:proofErr w:type="spellStart"/>
      <w:r w:rsidR="00CB0AA9">
        <w:rPr>
          <w:lang w:val="en-GB"/>
        </w:rPr>
        <w:t>Rothe</w:t>
      </w:r>
      <w:proofErr w:type="spellEnd"/>
      <w:r w:rsidR="00CB0AA9">
        <w:rPr>
          <w:lang w:val="en-GB"/>
        </w:rPr>
        <w:t xml:space="preserve"> et al. (2020). While the encoder used has to be </w:t>
      </w:r>
      <w:proofErr w:type="spellStart"/>
      <w:r w:rsidR="00CB0AA9">
        <w:rPr>
          <w:lang w:val="en-GB"/>
        </w:rPr>
        <w:t>ConfliBERT</w:t>
      </w:r>
      <w:proofErr w:type="spellEnd"/>
      <w:r w:rsidR="00CB0AA9">
        <w:rPr>
          <w:lang w:val="en-GB"/>
        </w:rPr>
        <w:t>, the decoder chosen could also be a decoder transformer, such as GPT, or an encoder-decoder transformer, such as BART or REBEL. However, using the same model as</w:t>
      </w:r>
      <w:r w:rsidR="006A736D">
        <w:rPr>
          <w:lang w:val="en-GB"/>
        </w:rPr>
        <w:t xml:space="preserve"> </w:t>
      </w:r>
      <w:r w:rsidR="00CB0AA9">
        <w:rPr>
          <w:lang w:val="en-GB"/>
        </w:rPr>
        <w:t>encoder and decoder has proven to increase performance (</w:t>
      </w:r>
      <w:proofErr w:type="spellStart"/>
      <w:r w:rsidR="00CB0AA9">
        <w:rPr>
          <w:lang w:val="en-GB"/>
        </w:rPr>
        <w:t>Rothe</w:t>
      </w:r>
      <w:proofErr w:type="spellEnd"/>
      <w:r w:rsidR="00CB0AA9">
        <w:rPr>
          <w:lang w:val="en-GB"/>
        </w:rPr>
        <w:t xml:space="preserve"> et al., 2020). As such, </w:t>
      </w:r>
      <w:proofErr w:type="spellStart"/>
      <w:r w:rsidR="00CB0AA9">
        <w:rPr>
          <w:lang w:val="en-GB"/>
        </w:rPr>
        <w:t>ConfliBERT</w:t>
      </w:r>
      <w:proofErr w:type="spellEnd"/>
      <w:r w:rsidR="00CB0AA9">
        <w:rPr>
          <w:lang w:val="en-GB"/>
        </w:rPr>
        <w:t xml:space="preserve"> was used as encoder and decoder, further sharing the parameters between encoder and decoder, significantly reducing the number of parameters that need to be trained and thus also the training time while maintaining similar </w:t>
      </w:r>
      <w:r w:rsidR="00381F97">
        <w:rPr>
          <w:lang w:val="en-GB"/>
        </w:rPr>
        <w:t>results</w:t>
      </w:r>
      <w:r w:rsidR="00CB0AA9">
        <w:rPr>
          <w:lang w:val="en-GB"/>
        </w:rPr>
        <w:t xml:space="preserve"> (</w:t>
      </w:r>
      <w:proofErr w:type="spellStart"/>
      <w:r w:rsidR="00CB0AA9">
        <w:rPr>
          <w:lang w:val="en-GB"/>
        </w:rPr>
        <w:t>Rothe</w:t>
      </w:r>
      <w:proofErr w:type="spellEnd"/>
      <w:r w:rsidR="00CB0AA9">
        <w:rPr>
          <w:lang w:val="en-GB"/>
        </w:rPr>
        <w:t xml:space="preserve"> et al., 2020). The encoder-decoder version of </w:t>
      </w:r>
      <w:proofErr w:type="spellStart"/>
      <w:r w:rsidR="00CB0AA9">
        <w:rPr>
          <w:lang w:val="en-GB"/>
        </w:rPr>
        <w:t>ConfliBERT</w:t>
      </w:r>
      <w:proofErr w:type="spellEnd"/>
      <w:r w:rsidR="00CB0AA9">
        <w:rPr>
          <w:lang w:val="en-GB"/>
        </w:rPr>
        <w:t xml:space="preserve"> will further be referred to as ConfliBERT</w:t>
      </w:r>
      <w:r w:rsidR="00CB0AA9">
        <w:rPr>
          <w:vertAlign w:val="subscript"/>
          <w:lang w:val="en-GB"/>
        </w:rPr>
        <w:t>ENC-DEC</w:t>
      </w:r>
      <w:r w:rsidR="00CB0AA9">
        <w:rPr>
          <w:lang w:val="en-GB"/>
        </w:rPr>
        <w:t xml:space="preserve">. </w:t>
      </w:r>
    </w:p>
    <w:p w14:paraId="2CB27CEA" w14:textId="31C4CADC" w:rsidR="004066EB" w:rsidRDefault="00947923" w:rsidP="00D25A91">
      <w:pPr>
        <w:rPr>
          <w:lang w:val="en-GB"/>
        </w:rPr>
      </w:pPr>
      <w:r>
        <w:rPr>
          <w:lang w:val="en-GB"/>
        </w:rPr>
        <w:t>ConfliBERT</w:t>
      </w:r>
      <w:r>
        <w:rPr>
          <w:vertAlign w:val="subscript"/>
          <w:lang w:val="en-GB"/>
        </w:rPr>
        <w:t xml:space="preserve">ENC-DEC </w:t>
      </w:r>
      <w:r>
        <w:rPr>
          <w:lang w:val="en-GB"/>
        </w:rPr>
        <w:t xml:space="preserve">totals 161 million parameters, making it significantly smaller than REBEL. </w:t>
      </w:r>
      <w:r w:rsidR="00E77216">
        <w:rPr>
          <w:lang w:val="en-GB"/>
        </w:rPr>
        <w:t>This is partly due to s</w:t>
      </w:r>
      <w:r>
        <w:rPr>
          <w:lang w:val="en-GB"/>
        </w:rPr>
        <w:t>har</w:t>
      </w:r>
      <w:r w:rsidR="00E77216">
        <w:rPr>
          <w:lang w:val="en-GB"/>
        </w:rPr>
        <w:t>ed</w:t>
      </w:r>
      <w:r>
        <w:rPr>
          <w:lang w:val="en-GB"/>
        </w:rPr>
        <w:t xml:space="preserve"> parameters </w:t>
      </w:r>
      <w:r w:rsidR="00E77216">
        <w:rPr>
          <w:lang w:val="en-GB"/>
        </w:rPr>
        <w:t xml:space="preserve">between </w:t>
      </w:r>
      <w:r w:rsidR="006A736D">
        <w:rPr>
          <w:lang w:val="en-GB"/>
        </w:rPr>
        <w:t xml:space="preserve">the </w:t>
      </w:r>
      <w:r w:rsidR="00E77216">
        <w:rPr>
          <w:lang w:val="en-GB"/>
        </w:rPr>
        <w:t xml:space="preserve">encoder and decoder, </w:t>
      </w:r>
      <w:r>
        <w:rPr>
          <w:lang w:val="en-GB"/>
        </w:rPr>
        <w:t>redu</w:t>
      </w:r>
      <w:r w:rsidR="00E77216">
        <w:rPr>
          <w:lang w:val="en-GB"/>
        </w:rPr>
        <w:t xml:space="preserve">cing </w:t>
      </w:r>
      <w:r>
        <w:rPr>
          <w:lang w:val="en-GB"/>
        </w:rPr>
        <w:t>the number of parameters from 246 millio</w:t>
      </w:r>
      <w:r w:rsidR="001C4404">
        <w:rPr>
          <w:lang w:val="en-GB"/>
        </w:rPr>
        <w:t>n</w:t>
      </w:r>
      <w:r>
        <w:rPr>
          <w:lang w:val="en-GB"/>
        </w:rPr>
        <w:t>.</w:t>
      </w:r>
      <w:r w:rsidR="00AD43FE">
        <w:rPr>
          <w:lang w:val="en-GB"/>
        </w:rPr>
        <w:t xml:space="preserve"> The model uses 12 transformer layers for the encoder and 12 transformer layers for the decoder.</w:t>
      </w:r>
      <w:r w:rsidR="00EE5686">
        <w:rPr>
          <w:lang w:val="en-GB"/>
        </w:rPr>
        <w:t xml:space="preserve"> </w:t>
      </w:r>
      <w:r w:rsidR="00B7089F">
        <w:rPr>
          <w:lang w:val="en-GB"/>
        </w:rPr>
        <w:t xml:space="preserve">The encoder layers have a size of 768 resulting in smaller embeddings than those created by REBEL. </w:t>
      </w:r>
      <w:r w:rsidR="00EE5686">
        <w:rPr>
          <w:lang w:val="en-GB"/>
        </w:rPr>
        <w:t xml:space="preserve">Beam search was employed to find </w:t>
      </w:r>
      <w:r w:rsidR="006A736D">
        <w:rPr>
          <w:lang w:val="en-GB"/>
        </w:rPr>
        <w:t xml:space="preserve">the </w:t>
      </w:r>
      <w:r w:rsidR="00EE5686">
        <w:rPr>
          <w:lang w:val="en-GB"/>
        </w:rPr>
        <w:t xml:space="preserve">most likely sequences based on three beams. </w:t>
      </w:r>
    </w:p>
    <w:p w14:paraId="2D072A38" w14:textId="64F27BA8" w:rsidR="00F00844" w:rsidRDefault="00EE5686" w:rsidP="00F00844">
      <w:pPr>
        <w:rPr>
          <w:lang w:val="en-GB"/>
        </w:rPr>
      </w:pPr>
      <w:r>
        <w:rPr>
          <w:lang w:val="en-GB"/>
        </w:rPr>
        <w:t xml:space="preserve">Hyperparameter combinations </w:t>
      </w:r>
      <w:r w:rsidR="00851FA7">
        <w:rPr>
          <w:lang w:val="en-GB"/>
        </w:rPr>
        <w:t>tested for pre-training</w:t>
      </w:r>
      <w:r>
        <w:rPr>
          <w:lang w:val="en-GB"/>
        </w:rPr>
        <w:t xml:space="preserve"> are shown in Table </w:t>
      </w:r>
      <w:r w:rsidR="005E363A">
        <w:rPr>
          <w:lang w:val="en-GB"/>
        </w:rPr>
        <w:t>5</w:t>
      </w:r>
      <w:r>
        <w:rPr>
          <w:lang w:val="en-GB"/>
        </w:rPr>
        <w:t>.</w:t>
      </w:r>
      <w:r w:rsidR="006B0F7E">
        <w:rPr>
          <w:lang w:val="en-GB"/>
        </w:rPr>
        <w:t xml:space="preserve"> It seems that the right combination of hyperparameters is more important for ConfliBERT</w:t>
      </w:r>
      <w:r w:rsidR="006B0F7E">
        <w:rPr>
          <w:vertAlign w:val="subscript"/>
          <w:lang w:val="en-GB"/>
        </w:rPr>
        <w:t xml:space="preserve">ENC-DEC </w:t>
      </w:r>
      <w:r w:rsidR="006B0F7E">
        <w:rPr>
          <w:lang w:val="en-GB"/>
        </w:rPr>
        <w:t xml:space="preserve">than for REBEL, given the higher variation in performance. </w:t>
      </w:r>
      <w:r w:rsidR="00851FA7">
        <w:rPr>
          <w:lang w:val="en-GB"/>
        </w:rPr>
        <w:t xml:space="preserve">The best </w:t>
      </w:r>
      <w:r w:rsidR="00381F97">
        <w:rPr>
          <w:lang w:val="en-GB"/>
        </w:rPr>
        <w:t>outcome</w:t>
      </w:r>
      <w:r w:rsidR="00851FA7">
        <w:rPr>
          <w:lang w:val="en-GB"/>
        </w:rPr>
        <w:t xml:space="preserve"> was achieved using a learning rate of 0.00005, a learning rate decay of 0.05, weight decay of 0.0075, </w:t>
      </w:r>
      <w:r w:rsidR="00851FA7">
        <w:rPr>
          <w:rFonts w:cs="Arial"/>
          <w:lang w:val="en-GB"/>
        </w:rPr>
        <w:t xml:space="preserve">ε of 0.1, and a masking rate of 0.2. The two best combinations only differ in weight decay and the masking rate value, indicating that these regularisations can help to find more generalisable results, achieving higher validation </w:t>
      </w:r>
      <w:r w:rsidR="00381F97">
        <w:rPr>
          <w:rFonts w:cs="Arial"/>
          <w:lang w:val="en-GB"/>
        </w:rPr>
        <w:t>results</w:t>
      </w:r>
      <w:r w:rsidR="000B5BC8">
        <w:rPr>
          <w:rFonts w:cs="Arial"/>
          <w:lang w:val="en-GB"/>
        </w:rPr>
        <w:t xml:space="preserve"> </w:t>
      </w:r>
      <w:r w:rsidR="00FC543C">
        <w:rPr>
          <w:rFonts w:cs="Arial"/>
          <w:lang w:val="en-GB"/>
        </w:rPr>
        <w:t xml:space="preserve">during tuning </w:t>
      </w:r>
      <w:r w:rsidR="000B5BC8">
        <w:rPr>
          <w:rFonts w:cs="Arial"/>
          <w:lang w:val="en-GB"/>
        </w:rPr>
        <w:t xml:space="preserve">and possibly higher test </w:t>
      </w:r>
      <w:r w:rsidR="00381F97">
        <w:rPr>
          <w:rFonts w:cs="Arial"/>
          <w:lang w:val="en-GB"/>
        </w:rPr>
        <w:t>scores</w:t>
      </w:r>
      <w:r w:rsidR="000B5BC8">
        <w:rPr>
          <w:rFonts w:cs="Arial"/>
          <w:lang w:val="en-GB"/>
        </w:rPr>
        <w:t xml:space="preserve"> on the full training</w:t>
      </w:r>
      <w:r w:rsidR="00851FA7">
        <w:rPr>
          <w:rFonts w:cs="Arial"/>
          <w:lang w:val="en-GB"/>
        </w:rPr>
        <w:t>.</w:t>
      </w:r>
      <w:r w:rsidR="00851FA7">
        <w:rPr>
          <w:lang w:val="en-GB"/>
        </w:rPr>
        <w:t xml:space="preserve"> </w:t>
      </w:r>
    </w:p>
    <w:p w14:paraId="0AD9A1ED" w14:textId="6F738BD2" w:rsidR="00EE5686" w:rsidRDefault="00F00844" w:rsidP="001B0647">
      <w:pPr>
        <w:rPr>
          <w:rFonts w:cs="Arial"/>
          <w:lang w:val="en-GB"/>
        </w:rPr>
      </w:pPr>
      <w:r>
        <w:rPr>
          <w:lang w:val="en-GB"/>
        </w:rPr>
        <w:t>Although F1 values reported for the hyperparameter tuning for ConfliBERT</w:t>
      </w:r>
      <w:r>
        <w:rPr>
          <w:vertAlign w:val="subscript"/>
          <w:lang w:val="en-GB"/>
        </w:rPr>
        <w:t xml:space="preserve">ENC-DEC </w:t>
      </w:r>
      <w:r>
        <w:rPr>
          <w:lang w:val="en-GB"/>
        </w:rPr>
        <w:t>are lower than those for REBEL, this may be due to ConfliBERT</w:t>
      </w:r>
      <w:r>
        <w:rPr>
          <w:vertAlign w:val="subscript"/>
          <w:lang w:val="en-GB"/>
        </w:rPr>
        <w:t xml:space="preserve">ENC-DEC </w:t>
      </w:r>
      <w:r>
        <w:rPr>
          <w:lang w:val="en-GB"/>
        </w:rPr>
        <w:t xml:space="preserve">needing longer training due to the newly initialised layers and the new task. </w:t>
      </w:r>
      <w:r w:rsidR="004E2452">
        <w:rPr>
          <w:rFonts w:cs="Arial"/>
          <w:lang w:val="en-GB"/>
        </w:rPr>
        <w:t>As the model seems to learn slower than the REBEL model, the pre-train models were trained for a maximum of 30 epochs, still using early stopping</w:t>
      </w:r>
      <w:r w:rsidR="00A5298D">
        <w:rPr>
          <w:rFonts w:cs="Arial"/>
          <w:lang w:val="en-GB"/>
        </w:rPr>
        <w:t xml:space="preserve"> after four epochs of not improving the validation macro F1 score</w:t>
      </w:r>
      <w:r w:rsidR="004E2452">
        <w:rPr>
          <w:rFonts w:cs="Arial"/>
          <w:lang w:val="en-GB"/>
        </w:rPr>
        <w:t xml:space="preserve">. </w:t>
      </w:r>
    </w:p>
    <w:p w14:paraId="78548717" w14:textId="39C17A52" w:rsidR="000B5BC8" w:rsidRDefault="000B5BC8" w:rsidP="001B0647">
      <w:pPr>
        <w:rPr>
          <w:lang w:val="en-GB"/>
        </w:rPr>
      </w:pPr>
    </w:p>
    <w:p w14:paraId="4E7E7F12" w14:textId="77777777" w:rsidR="00FC543C" w:rsidRDefault="00FC543C" w:rsidP="001B0647">
      <w:pPr>
        <w:rPr>
          <w:lang w:val="en-GB"/>
        </w:rPr>
      </w:pPr>
    </w:p>
    <w:p w14:paraId="0DB14631" w14:textId="77777777" w:rsidR="000B5BC8" w:rsidRDefault="000B5BC8" w:rsidP="001B0647">
      <w:pPr>
        <w:rPr>
          <w:lang w:val="en-GB"/>
        </w:rPr>
      </w:pPr>
    </w:p>
    <w:p w14:paraId="5E3B0DC4" w14:textId="745DF658" w:rsidR="001B0647" w:rsidRPr="001B0647" w:rsidRDefault="001B0647" w:rsidP="001B0647">
      <w:pPr>
        <w:rPr>
          <w:lang w:val="en-GB"/>
        </w:rPr>
      </w:pPr>
      <w:r w:rsidRPr="001B0647">
        <w:rPr>
          <w:lang w:val="en-GB"/>
        </w:rPr>
        <w:lastRenderedPageBreak/>
        <w:t xml:space="preserve">Table </w:t>
      </w:r>
      <w:r w:rsidR="005E363A">
        <w:rPr>
          <w:lang w:val="en-GB"/>
        </w:rPr>
        <w:t>5</w:t>
      </w:r>
    </w:p>
    <w:p w14:paraId="59126F45" w14:textId="1E801FDB" w:rsidR="001B0647" w:rsidRPr="005E363A" w:rsidRDefault="001B0647" w:rsidP="001B0647">
      <w:pPr>
        <w:rPr>
          <w:i/>
          <w:iCs/>
          <w:lang w:val="en-GB"/>
        </w:rPr>
      </w:pPr>
      <w:r w:rsidRPr="005E363A">
        <w:rPr>
          <w:i/>
          <w:iCs/>
          <w:lang w:val="en-GB"/>
        </w:rPr>
        <w:t xml:space="preserve">Summary of hyperparameter tuning for </w:t>
      </w:r>
      <w:r w:rsidR="007D4DC9" w:rsidRPr="005E363A">
        <w:rPr>
          <w:i/>
          <w:iCs/>
          <w:lang w:val="en-GB"/>
        </w:rPr>
        <w:t>ConfliBERT</w:t>
      </w:r>
      <w:r w:rsidR="007D4DC9" w:rsidRPr="005E363A">
        <w:rPr>
          <w:i/>
          <w:iCs/>
          <w:vertAlign w:val="subscript"/>
          <w:lang w:val="en-GB"/>
        </w:rPr>
        <w:t>ENC-DEC</w:t>
      </w:r>
      <w:r w:rsidR="005E363A">
        <w:rPr>
          <w:i/>
          <w:iCs/>
          <w:vertAlign w:val="subscript"/>
          <w:lang w:val="en-GB"/>
        </w:rPr>
        <w:t xml:space="preserve"> </w:t>
      </w:r>
      <w:r w:rsidR="005E363A">
        <w:rPr>
          <w:i/>
          <w:iCs/>
          <w:lang w:val="en-GB"/>
        </w:rPr>
        <w:t>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4C139C" w14:paraId="1B5DC5DD" w14:textId="77777777" w:rsidTr="00797366">
        <w:trPr>
          <w:trHeight w:val="826"/>
        </w:trPr>
        <w:tc>
          <w:tcPr>
            <w:tcW w:w="1184" w:type="dxa"/>
            <w:tcBorders>
              <w:top w:val="single" w:sz="4" w:space="0" w:color="auto"/>
              <w:bottom w:val="single" w:sz="4" w:space="0" w:color="auto"/>
            </w:tcBorders>
            <w:vAlign w:val="bottom"/>
          </w:tcPr>
          <w:p w14:paraId="0598394F" w14:textId="77777777" w:rsidR="004C139C" w:rsidRDefault="004C139C" w:rsidP="00797366">
            <w:pPr>
              <w:jc w:val="center"/>
              <w:rPr>
                <w:lang w:val="en-GB"/>
              </w:rPr>
            </w:pPr>
            <w:r>
              <w:rPr>
                <w:lang w:val="en-GB"/>
              </w:rPr>
              <w:t>Batch size</w:t>
            </w:r>
          </w:p>
        </w:tc>
        <w:tc>
          <w:tcPr>
            <w:tcW w:w="1166" w:type="dxa"/>
            <w:tcBorders>
              <w:top w:val="single" w:sz="4" w:space="0" w:color="auto"/>
              <w:bottom w:val="single" w:sz="4" w:space="0" w:color="auto"/>
            </w:tcBorders>
            <w:vAlign w:val="bottom"/>
          </w:tcPr>
          <w:p w14:paraId="3BDB2FD1" w14:textId="77777777" w:rsidR="004C139C" w:rsidRDefault="004C139C" w:rsidP="00797366">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2C62D88" w14:textId="77777777" w:rsidR="004C139C" w:rsidRDefault="004C139C" w:rsidP="00797366">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CD949E" w14:textId="77777777" w:rsidR="004C139C" w:rsidRDefault="004C139C" w:rsidP="00797366">
            <w:pPr>
              <w:jc w:val="center"/>
              <w:rPr>
                <w:lang w:val="en-GB"/>
              </w:rPr>
            </w:pPr>
            <w:r>
              <w:rPr>
                <w:lang w:val="en-GB"/>
              </w:rPr>
              <w:t>Weight decay</w:t>
            </w:r>
          </w:p>
        </w:tc>
        <w:tc>
          <w:tcPr>
            <w:tcW w:w="826" w:type="dxa"/>
            <w:tcBorders>
              <w:top w:val="single" w:sz="4" w:space="0" w:color="auto"/>
              <w:bottom w:val="single" w:sz="4" w:space="0" w:color="auto"/>
            </w:tcBorders>
            <w:vAlign w:val="bottom"/>
          </w:tcPr>
          <w:p w14:paraId="54CB65E9" w14:textId="77777777" w:rsidR="004C139C" w:rsidRDefault="004C139C" w:rsidP="00797366">
            <w:pPr>
              <w:jc w:val="center"/>
              <w:rPr>
                <w:lang w:val="en-GB"/>
              </w:rPr>
            </w:pPr>
            <w:r>
              <w:rPr>
                <w:rFonts w:cs="Arial"/>
                <w:lang w:val="en-GB"/>
              </w:rPr>
              <w:t>ε</w:t>
            </w:r>
          </w:p>
        </w:tc>
        <w:tc>
          <w:tcPr>
            <w:tcW w:w="1112" w:type="dxa"/>
            <w:tcBorders>
              <w:top w:val="single" w:sz="4" w:space="0" w:color="auto"/>
              <w:bottom w:val="single" w:sz="4" w:space="0" w:color="auto"/>
            </w:tcBorders>
          </w:tcPr>
          <w:p w14:paraId="1A1186CB" w14:textId="77777777" w:rsidR="004C139C" w:rsidRDefault="004C139C" w:rsidP="00797366">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6CE9D9" w14:textId="77777777" w:rsidR="004C139C" w:rsidRDefault="004C139C" w:rsidP="00797366">
            <w:pPr>
              <w:jc w:val="center"/>
              <w:rPr>
                <w:lang w:val="en-GB"/>
              </w:rPr>
            </w:pPr>
            <w:r>
              <w:rPr>
                <w:lang w:val="en-GB"/>
              </w:rPr>
              <w:t>Macro F1</w:t>
            </w:r>
          </w:p>
        </w:tc>
        <w:tc>
          <w:tcPr>
            <w:tcW w:w="992" w:type="dxa"/>
            <w:tcBorders>
              <w:top w:val="single" w:sz="4" w:space="0" w:color="auto"/>
              <w:bottom w:val="single" w:sz="4" w:space="0" w:color="auto"/>
            </w:tcBorders>
            <w:vAlign w:val="bottom"/>
          </w:tcPr>
          <w:p w14:paraId="4653E3FA" w14:textId="77777777" w:rsidR="004C139C" w:rsidRDefault="004C139C" w:rsidP="00797366">
            <w:pPr>
              <w:jc w:val="center"/>
              <w:rPr>
                <w:lang w:val="en-GB"/>
              </w:rPr>
            </w:pPr>
            <w:r>
              <w:rPr>
                <w:lang w:val="en-GB"/>
              </w:rPr>
              <w:t>Micro F1</w:t>
            </w:r>
          </w:p>
        </w:tc>
      </w:tr>
      <w:tr w:rsidR="004C139C" w14:paraId="1F017793" w14:textId="77777777" w:rsidTr="00797366">
        <w:trPr>
          <w:trHeight w:val="510"/>
        </w:trPr>
        <w:tc>
          <w:tcPr>
            <w:tcW w:w="1184" w:type="dxa"/>
            <w:tcBorders>
              <w:top w:val="single" w:sz="4" w:space="0" w:color="auto"/>
            </w:tcBorders>
          </w:tcPr>
          <w:p w14:paraId="777C732B" w14:textId="18A1B606" w:rsidR="004C139C" w:rsidRPr="00B97A52" w:rsidRDefault="004C139C" w:rsidP="00797366">
            <w:pPr>
              <w:jc w:val="center"/>
              <w:rPr>
                <w:lang w:val="en-GB"/>
              </w:rPr>
            </w:pPr>
            <w:r w:rsidRPr="00B97A52">
              <w:rPr>
                <w:lang w:val="en-GB"/>
              </w:rPr>
              <w:t>32</w:t>
            </w:r>
          </w:p>
          <w:p w14:paraId="7C5B2830" w14:textId="77777777" w:rsidR="004C139C" w:rsidRPr="00B97A52" w:rsidRDefault="004C139C" w:rsidP="00797366">
            <w:pPr>
              <w:jc w:val="center"/>
              <w:rPr>
                <w:lang w:val="en-GB"/>
              </w:rPr>
            </w:pPr>
            <w:r w:rsidRPr="00B97A52">
              <w:rPr>
                <w:lang w:val="en-GB"/>
              </w:rPr>
              <w:t>64</w:t>
            </w:r>
          </w:p>
          <w:p w14:paraId="5021A51C" w14:textId="101107AF" w:rsidR="004C139C" w:rsidRPr="00B97A52" w:rsidRDefault="004C139C" w:rsidP="00797366">
            <w:pPr>
              <w:jc w:val="center"/>
              <w:rPr>
                <w:lang w:val="en-GB"/>
              </w:rPr>
            </w:pPr>
            <w:r w:rsidRPr="00B97A52">
              <w:rPr>
                <w:lang w:val="en-GB"/>
              </w:rPr>
              <w:t>32</w:t>
            </w:r>
          </w:p>
          <w:p w14:paraId="35C7FDC3" w14:textId="77777777" w:rsidR="004C139C" w:rsidRPr="00B97A52" w:rsidRDefault="004C139C" w:rsidP="00797366">
            <w:pPr>
              <w:jc w:val="center"/>
              <w:rPr>
                <w:lang w:val="en-GB"/>
              </w:rPr>
            </w:pPr>
            <w:r w:rsidRPr="00B97A52">
              <w:rPr>
                <w:lang w:val="en-GB"/>
              </w:rPr>
              <w:t>32</w:t>
            </w:r>
          </w:p>
          <w:p w14:paraId="545EEC78" w14:textId="77777777" w:rsidR="004C139C" w:rsidRPr="00B97A52" w:rsidRDefault="004C139C" w:rsidP="00797366">
            <w:pPr>
              <w:jc w:val="center"/>
              <w:rPr>
                <w:lang w:val="en-GB"/>
              </w:rPr>
            </w:pPr>
            <w:r w:rsidRPr="00B97A52">
              <w:rPr>
                <w:lang w:val="en-GB"/>
              </w:rPr>
              <w:t>64</w:t>
            </w:r>
          </w:p>
          <w:p w14:paraId="58A28E22" w14:textId="77777777" w:rsidR="004C139C" w:rsidRPr="00193A49" w:rsidRDefault="004C139C" w:rsidP="00797366">
            <w:pPr>
              <w:jc w:val="center"/>
              <w:rPr>
                <w:b/>
                <w:bCs/>
                <w:lang w:val="en-GB"/>
              </w:rPr>
            </w:pPr>
            <w:r w:rsidRPr="00193A49">
              <w:rPr>
                <w:b/>
                <w:bCs/>
                <w:lang w:val="en-GB"/>
              </w:rPr>
              <w:t>32</w:t>
            </w:r>
          </w:p>
          <w:p w14:paraId="6F33A6AF" w14:textId="77777777" w:rsidR="004C139C" w:rsidRPr="00B97A52" w:rsidRDefault="004C139C" w:rsidP="00797366">
            <w:pPr>
              <w:jc w:val="center"/>
              <w:rPr>
                <w:lang w:val="en-GB"/>
              </w:rPr>
            </w:pPr>
            <w:r w:rsidRPr="00B97A52">
              <w:rPr>
                <w:lang w:val="en-GB"/>
              </w:rPr>
              <w:t>64</w:t>
            </w:r>
          </w:p>
          <w:p w14:paraId="2B8E7CD7" w14:textId="77777777" w:rsidR="004C139C" w:rsidRPr="00193A49" w:rsidRDefault="004C139C" w:rsidP="00797366">
            <w:pPr>
              <w:jc w:val="center"/>
              <w:rPr>
                <w:b/>
                <w:bCs/>
                <w:lang w:val="en-GB"/>
              </w:rPr>
            </w:pPr>
            <w:r w:rsidRPr="00193A49">
              <w:rPr>
                <w:b/>
                <w:bCs/>
                <w:lang w:val="en-GB"/>
              </w:rPr>
              <w:t>32</w:t>
            </w:r>
          </w:p>
          <w:p w14:paraId="145801ED" w14:textId="77777777" w:rsidR="004C139C" w:rsidRPr="00B97A52" w:rsidRDefault="004C139C" w:rsidP="00797366">
            <w:pPr>
              <w:jc w:val="center"/>
              <w:rPr>
                <w:lang w:val="en-GB"/>
              </w:rPr>
            </w:pPr>
            <w:r w:rsidRPr="00B97A52">
              <w:rPr>
                <w:lang w:val="en-GB"/>
              </w:rPr>
              <w:t>64</w:t>
            </w:r>
          </w:p>
          <w:p w14:paraId="0F4E8EF5" w14:textId="77777777" w:rsidR="004C139C" w:rsidRPr="00193A49" w:rsidRDefault="004C139C" w:rsidP="00797366">
            <w:pPr>
              <w:jc w:val="center"/>
              <w:rPr>
                <w:b/>
                <w:bCs/>
                <w:lang w:val="en-GB"/>
              </w:rPr>
            </w:pPr>
            <w:r w:rsidRPr="00193A49">
              <w:rPr>
                <w:b/>
                <w:bCs/>
                <w:lang w:val="en-GB"/>
              </w:rPr>
              <w:t>64</w:t>
            </w:r>
          </w:p>
        </w:tc>
        <w:tc>
          <w:tcPr>
            <w:tcW w:w="1166" w:type="dxa"/>
            <w:tcBorders>
              <w:top w:val="single" w:sz="4" w:space="0" w:color="auto"/>
            </w:tcBorders>
          </w:tcPr>
          <w:p w14:paraId="53CF06C6" w14:textId="37145167" w:rsidR="004C139C" w:rsidRPr="00B97A52" w:rsidRDefault="004C139C" w:rsidP="00797366">
            <w:pPr>
              <w:jc w:val="center"/>
              <w:rPr>
                <w:lang w:val="en-GB"/>
              </w:rPr>
            </w:pPr>
            <w:r w:rsidRPr="00B97A52">
              <w:rPr>
                <w:lang w:val="en-GB"/>
              </w:rPr>
              <w:t>0.000125</w:t>
            </w:r>
          </w:p>
          <w:p w14:paraId="4843B57E" w14:textId="35079405" w:rsidR="004C139C" w:rsidRPr="00B97A52" w:rsidRDefault="004C139C" w:rsidP="00797366">
            <w:pPr>
              <w:jc w:val="center"/>
              <w:rPr>
                <w:lang w:val="en-GB"/>
              </w:rPr>
            </w:pPr>
            <w:r w:rsidRPr="00B97A52">
              <w:rPr>
                <w:lang w:val="en-GB"/>
              </w:rPr>
              <w:t>0.000125</w:t>
            </w:r>
          </w:p>
          <w:p w14:paraId="68967B43" w14:textId="693F9985" w:rsidR="004C139C" w:rsidRPr="00B97A52" w:rsidRDefault="004C139C" w:rsidP="00797366">
            <w:pPr>
              <w:jc w:val="center"/>
              <w:rPr>
                <w:lang w:val="en-GB"/>
              </w:rPr>
            </w:pPr>
            <w:r w:rsidRPr="00B97A52">
              <w:rPr>
                <w:lang w:val="en-GB"/>
              </w:rPr>
              <w:t>0.000075</w:t>
            </w:r>
          </w:p>
          <w:p w14:paraId="7003A708" w14:textId="77777777" w:rsidR="004C139C" w:rsidRPr="00B97A52" w:rsidRDefault="004C139C" w:rsidP="00797366">
            <w:pPr>
              <w:jc w:val="center"/>
              <w:rPr>
                <w:lang w:val="en-GB"/>
              </w:rPr>
            </w:pPr>
            <w:r w:rsidRPr="00B97A52">
              <w:rPr>
                <w:lang w:val="en-GB"/>
              </w:rPr>
              <w:t>0.000050</w:t>
            </w:r>
          </w:p>
          <w:p w14:paraId="572BDB1C" w14:textId="0BA1AC49" w:rsidR="004C139C" w:rsidRPr="00B97A52" w:rsidRDefault="004C139C" w:rsidP="00797366">
            <w:pPr>
              <w:jc w:val="center"/>
              <w:rPr>
                <w:lang w:val="en-GB"/>
              </w:rPr>
            </w:pPr>
            <w:r w:rsidRPr="00B97A52">
              <w:rPr>
                <w:lang w:val="en-GB"/>
              </w:rPr>
              <w:t>0.000</w:t>
            </w:r>
            <w:r w:rsidR="00B62B04" w:rsidRPr="00B97A52">
              <w:rPr>
                <w:lang w:val="en-GB"/>
              </w:rPr>
              <w:t>125</w:t>
            </w:r>
          </w:p>
          <w:p w14:paraId="4881AF17" w14:textId="74FD1833" w:rsidR="004C139C" w:rsidRPr="00193A49" w:rsidRDefault="004C139C" w:rsidP="00797366">
            <w:pPr>
              <w:jc w:val="center"/>
              <w:rPr>
                <w:b/>
                <w:bCs/>
                <w:lang w:val="en-GB"/>
              </w:rPr>
            </w:pPr>
            <w:r w:rsidRPr="00193A49">
              <w:rPr>
                <w:b/>
                <w:bCs/>
                <w:lang w:val="en-GB"/>
              </w:rPr>
              <w:t>0.000</w:t>
            </w:r>
            <w:r w:rsidR="00B97A52" w:rsidRPr="00193A49">
              <w:rPr>
                <w:b/>
                <w:bCs/>
                <w:lang w:val="en-GB"/>
              </w:rPr>
              <w:t>050</w:t>
            </w:r>
          </w:p>
          <w:p w14:paraId="3226F11B" w14:textId="77777777" w:rsidR="004C139C" w:rsidRPr="00B97A52" w:rsidRDefault="004C139C" w:rsidP="00797366">
            <w:pPr>
              <w:jc w:val="center"/>
              <w:rPr>
                <w:lang w:val="en-GB"/>
              </w:rPr>
            </w:pPr>
            <w:r w:rsidRPr="00B97A52">
              <w:rPr>
                <w:lang w:val="en-GB"/>
              </w:rPr>
              <w:t>0.000100</w:t>
            </w:r>
          </w:p>
          <w:p w14:paraId="1AFC53EE" w14:textId="50A0BE0C" w:rsidR="004C139C" w:rsidRPr="00193A49" w:rsidRDefault="004C139C" w:rsidP="00797366">
            <w:pPr>
              <w:jc w:val="center"/>
              <w:rPr>
                <w:b/>
                <w:bCs/>
                <w:lang w:val="en-GB"/>
              </w:rPr>
            </w:pPr>
            <w:r w:rsidRPr="00193A49">
              <w:rPr>
                <w:b/>
                <w:bCs/>
                <w:lang w:val="en-GB"/>
              </w:rPr>
              <w:t>0.0000</w:t>
            </w:r>
            <w:r w:rsidR="00B97A52" w:rsidRPr="00193A49">
              <w:rPr>
                <w:b/>
                <w:bCs/>
                <w:lang w:val="en-GB"/>
              </w:rPr>
              <w:t>50</w:t>
            </w:r>
          </w:p>
          <w:p w14:paraId="5D2C9100" w14:textId="2083BD6E" w:rsidR="004C139C" w:rsidRPr="00B97A52" w:rsidRDefault="004C139C" w:rsidP="00797366">
            <w:pPr>
              <w:jc w:val="center"/>
              <w:rPr>
                <w:lang w:val="en-GB"/>
              </w:rPr>
            </w:pPr>
            <w:r w:rsidRPr="00B97A52">
              <w:rPr>
                <w:lang w:val="en-GB"/>
              </w:rPr>
              <w:t>0.0000</w:t>
            </w:r>
            <w:r w:rsidR="00B97A52" w:rsidRPr="00B97A52">
              <w:rPr>
                <w:lang w:val="en-GB"/>
              </w:rPr>
              <w:t>50</w:t>
            </w:r>
          </w:p>
          <w:p w14:paraId="11C3880B" w14:textId="46D2155D" w:rsidR="004C139C" w:rsidRPr="00193A49" w:rsidRDefault="004C139C" w:rsidP="00797366">
            <w:pPr>
              <w:jc w:val="center"/>
              <w:rPr>
                <w:b/>
                <w:bCs/>
                <w:lang w:val="en-GB"/>
              </w:rPr>
            </w:pPr>
            <w:r w:rsidRPr="00193A49">
              <w:rPr>
                <w:b/>
                <w:bCs/>
                <w:lang w:val="en-GB"/>
              </w:rPr>
              <w:t>0.000</w:t>
            </w:r>
            <w:r w:rsidR="00B97A52" w:rsidRPr="00193A49">
              <w:rPr>
                <w:b/>
                <w:bCs/>
                <w:lang w:val="en-GB"/>
              </w:rPr>
              <w:t>07</w:t>
            </w:r>
            <w:r w:rsidRPr="00193A49">
              <w:rPr>
                <w:b/>
                <w:bCs/>
                <w:lang w:val="en-GB"/>
              </w:rPr>
              <w:t>5</w:t>
            </w:r>
          </w:p>
        </w:tc>
        <w:tc>
          <w:tcPr>
            <w:tcW w:w="1252" w:type="dxa"/>
            <w:tcBorders>
              <w:top w:val="single" w:sz="4" w:space="0" w:color="auto"/>
            </w:tcBorders>
          </w:tcPr>
          <w:p w14:paraId="1546B5B6" w14:textId="5FD5F654" w:rsidR="004C139C" w:rsidRPr="00B97A52" w:rsidRDefault="004C139C" w:rsidP="00797366">
            <w:pPr>
              <w:jc w:val="center"/>
              <w:rPr>
                <w:lang w:val="en-GB"/>
              </w:rPr>
            </w:pPr>
            <w:r w:rsidRPr="00B97A52">
              <w:rPr>
                <w:lang w:val="en-GB"/>
              </w:rPr>
              <w:t>0.20</w:t>
            </w:r>
          </w:p>
          <w:p w14:paraId="54B5C4EF" w14:textId="284A2722" w:rsidR="004C139C" w:rsidRPr="00B97A52" w:rsidRDefault="004C139C" w:rsidP="00797366">
            <w:pPr>
              <w:jc w:val="center"/>
              <w:rPr>
                <w:lang w:val="en-GB"/>
              </w:rPr>
            </w:pPr>
            <w:r w:rsidRPr="00B97A52">
              <w:rPr>
                <w:lang w:val="en-GB"/>
              </w:rPr>
              <w:t>0.30</w:t>
            </w:r>
          </w:p>
          <w:p w14:paraId="5C50D90B" w14:textId="7B645FEF" w:rsidR="004C139C" w:rsidRPr="00B97A52" w:rsidRDefault="004C139C" w:rsidP="00797366">
            <w:pPr>
              <w:jc w:val="center"/>
              <w:rPr>
                <w:lang w:val="en-GB"/>
              </w:rPr>
            </w:pPr>
            <w:r w:rsidRPr="00B97A52">
              <w:rPr>
                <w:lang w:val="en-GB"/>
              </w:rPr>
              <w:t>0.05</w:t>
            </w:r>
          </w:p>
          <w:p w14:paraId="24A35B22" w14:textId="5867148D" w:rsidR="004C139C" w:rsidRPr="00B97A52" w:rsidRDefault="004C139C" w:rsidP="00797366">
            <w:pPr>
              <w:jc w:val="center"/>
              <w:rPr>
                <w:lang w:val="en-GB"/>
              </w:rPr>
            </w:pPr>
            <w:r w:rsidRPr="00B97A52">
              <w:rPr>
                <w:lang w:val="en-GB"/>
              </w:rPr>
              <w:t>0.</w:t>
            </w:r>
            <w:r w:rsidR="00B62B04" w:rsidRPr="00B97A52">
              <w:rPr>
                <w:lang w:val="en-GB"/>
              </w:rPr>
              <w:t>3</w:t>
            </w:r>
            <w:r w:rsidRPr="00B97A52">
              <w:rPr>
                <w:lang w:val="en-GB"/>
              </w:rPr>
              <w:t>0</w:t>
            </w:r>
          </w:p>
          <w:p w14:paraId="29EBDC8D" w14:textId="1AD7710C" w:rsidR="004C139C" w:rsidRPr="00B97A52" w:rsidRDefault="004C139C" w:rsidP="00797366">
            <w:pPr>
              <w:jc w:val="center"/>
              <w:rPr>
                <w:lang w:val="en-GB"/>
              </w:rPr>
            </w:pPr>
            <w:r w:rsidRPr="00B97A52">
              <w:rPr>
                <w:lang w:val="en-GB"/>
              </w:rPr>
              <w:t>0.</w:t>
            </w:r>
            <w:r w:rsidR="00B62B04" w:rsidRPr="00B97A52">
              <w:rPr>
                <w:lang w:val="en-GB"/>
              </w:rPr>
              <w:t>05</w:t>
            </w:r>
          </w:p>
          <w:p w14:paraId="5878E5B6" w14:textId="1FFD7FA0" w:rsidR="004C139C" w:rsidRPr="00193A49" w:rsidRDefault="004C139C" w:rsidP="00797366">
            <w:pPr>
              <w:jc w:val="center"/>
              <w:rPr>
                <w:b/>
                <w:bCs/>
                <w:lang w:val="en-GB"/>
              </w:rPr>
            </w:pPr>
            <w:r w:rsidRPr="00193A49">
              <w:rPr>
                <w:b/>
                <w:bCs/>
                <w:lang w:val="en-GB"/>
              </w:rPr>
              <w:t>0.</w:t>
            </w:r>
            <w:r w:rsidR="00B97A52" w:rsidRPr="00193A49">
              <w:rPr>
                <w:b/>
                <w:bCs/>
                <w:lang w:val="en-GB"/>
              </w:rPr>
              <w:t>05</w:t>
            </w:r>
          </w:p>
          <w:p w14:paraId="311164D0" w14:textId="6D89818B" w:rsidR="004C139C" w:rsidRPr="00B97A52" w:rsidRDefault="004C139C" w:rsidP="00797366">
            <w:pPr>
              <w:jc w:val="center"/>
              <w:rPr>
                <w:lang w:val="en-GB"/>
              </w:rPr>
            </w:pPr>
            <w:r w:rsidRPr="00B97A52">
              <w:rPr>
                <w:lang w:val="en-GB"/>
              </w:rPr>
              <w:t>0.</w:t>
            </w:r>
            <w:r w:rsidR="0095210D">
              <w:rPr>
                <w:lang w:val="en-GB"/>
              </w:rPr>
              <w:t>10</w:t>
            </w:r>
          </w:p>
          <w:p w14:paraId="03555669" w14:textId="77777777" w:rsidR="004C139C" w:rsidRPr="00193A49" w:rsidRDefault="004C139C" w:rsidP="00797366">
            <w:pPr>
              <w:jc w:val="center"/>
              <w:rPr>
                <w:b/>
                <w:bCs/>
                <w:lang w:val="en-GB"/>
              </w:rPr>
            </w:pPr>
            <w:r w:rsidRPr="00193A49">
              <w:rPr>
                <w:b/>
                <w:bCs/>
                <w:lang w:val="en-GB"/>
              </w:rPr>
              <w:t>0.05</w:t>
            </w:r>
          </w:p>
          <w:p w14:paraId="7BE09B42" w14:textId="6612A071" w:rsidR="004C139C" w:rsidRPr="00B97A52" w:rsidRDefault="004C139C" w:rsidP="00797366">
            <w:pPr>
              <w:jc w:val="center"/>
              <w:rPr>
                <w:lang w:val="en-GB"/>
              </w:rPr>
            </w:pPr>
            <w:r w:rsidRPr="00B97A52">
              <w:rPr>
                <w:lang w:val="en-GB"/>
              </w:rPr>
              <w:t>0.</w:t>
            </w:r>
            <w:r w:rsidR="00B97A52" w:rsidRPr="00B97A52">
              <w:rPr>
                <w:lang w:val="en-GB"/>
              </w:rPr>
              <w:t>05</w:t>
            </w:r>
          </w:p>
          <w:p w14:paraId="72B13E1E" w14:textId="34472BC7" w:rsidR="004C139C" w:rsidRPr="00193A49" w:rsidRDefault="004C139C" w:rsidP="00797366">
            <w:pPr>
              <w:jc w:val="center"/>
              <w:rPr>
                <w:b/>
                <w:bCs/>
                <w:lang w:val="en-GB"/>
              </w:rPr>
            </w:pPr>
            <w:r w:rsidRPr="00193A49">
              <w:rPr>
                <w:b/>
                <w:bCs/>
                <w:lang w:val="en-GB"/>
              </w:rPr>
              <w:t>0.1</w:t>
            </w:r>
            <w:r w:rsidR="00B97A52" w:rsidRPr="00193A49">
              <w:rPr>
                <w:b/>
                <w:bCs/>
                <w:lang w:val="en-GB"/>
              </w:rPr>
              <w:t>0</w:t>
            </w:r>
          </w:p>
        </w:tc>
        <w:tc>
          <w:tcPr>
            <w:tcW w:w="981" w:type="dxa"/>
            <w:tcBorders>
              <w:top w:val="single" w:sz="4" w:space="0" w:color="auto"/>
            </w:tcBorders>
          </w:tcPr>
          <w:p w14:paraId="14A90182" w14:textId="772EC5EB" w:rsidR="004C139C" w:rsidRPr="00B97A52" w:rsidRDefault="004C139C" w:rsidP="00797366">
            <w:pPr>
              <w:jc w:val="center"/>
              <w:rPr>
                <w:lang w:val="en-GB"/>
              </w:rPr>
            </w:pPr>
            <w:r w:rsidRPr="00B97A52">
              <w:rPr>
                <w:lang w:val="en-GB"/>
              </w:rPr>
              <w:t>0.0025</w:t>
            </w:r>
          </w:p>
          <w:p w14:paraId="32AB8E67" w14:textId="226645BB" w:rsidR="004C139C" w:rsidRPr="00B97A52" w:rsidRDefault="004C139C" w:rsidP="00797366">
            <w:pPr>
              <w:jc w:val="center"/>
              <w:rPr>
                <w:lang w:val="en-GB"/>
              </w:rPr>
            </w:pPr>
            <w:r w:rsidRPr="00B97A52">
              <w:rPr>
                <w:lang w:val="en-GB"/>
              </w:rPr>
              <w:t>0.0050</w:t>
            </w:r>
          </w:p>
          <w:p w14:paraId="7A82C567" w14:textId="56FD4AC5" w:rsidR="004C139C" w:rsidRPr="00B97A52" w:rsidRDefault="004C139C" w:rsidP="00797366">
            <w:pPr>
              <w:jc w:val="center"/>
              <w:rPr>
                <w:lang w:val="en-GB"/>
              </w:rPr>
            </w:pPr>
            <w:r w:rsidRPr="00B97A52">
              <w:rPr>
                <w:lang w:val="en-GB"/>
              </w:rPr>
              <w:t>0.0100</w:t>
            </w:r>
          </w:p>
          <w:p w14:paraId="05DC0545" w14:textId="3DD3D4E9" w:rsidR="004C139C" w:rsidRPr="00B97A52" w:rsidRDefault="004C139C" w:rsidP="00797366">
            <w:pPr>
              <w:jc w:val="center"/>
              <w:rPr>
                <w:lang w:val="en-GB"/>
              </w:rPr>
            </w:pPr>
            <w:r w:rsidRPr="00B97A52">
              <w:rPr>
                <w:lang w:val="en-GB"/>
              </w:rPr>
              <w:t>0.0</w:t>
            </w:r>
            <w:r w:rsidR="00B62B04" w:rsidRPr="00B97A52">
              <w:rPr>
                <w:lang w:val="en-GB"/>
              </w:rPr>
              <w:t>025</w:t>
            </w:r>
          </w:p>
          <w:p w14:paraId="64C2DD7D" w14:textId="12AD50A1" w:rsidR="004C139C" w:rsidRPr="00B97A52" w:rsidRDefault="004C139C" w:rsidP="00797366">
            <w:pPr>
              <w:jc w:val="center"/>
              <w:rPr>
                <w:lang w:val="en-GB"/>
              </w:rPr>
            </w:pPr>
            <w:r w:rsidRPr="00B97A52">
              <w:rPr>
                <w:lang w:val="en-GB"/>
              </w:rPr>
              <w:t>0.0</w:t>
            </w:r>
            <w:r w:rsidR="00B62B04" w:rsidRPr="00B97A52">
              <w:rPr>
                <w:lang w:val="en-GB"/>
              </w:rPr>
              <w:t>100</w:t>
            </w:r>
          </w:p>
          <w:p w14:paraId="22B7F1CF" w14:textId="5BCA180E" w:rsidR="004C139C" w:rsidRPr="00193A49" w:rsidRDefault="004C139C" w:rsidP="00797366">
            <w:pPr>
              <w:jc w:val="center"/>
              <w:rPr>
                <w:b/>
                <w:bCs/>
                <w:lang w:val="en-GB"/>
              </w:rPr>
            </w:pPr>
            <w:r w:rsidRPr="00193A49">
              <w:rPr>
                <w:b/>
                <w:bCs/>
                <w:lang w:val="en-GB"/>
              </w:rPr>
              <w:t>0.0</w:t>
            </w:r>
            <w:r w:rsidR="00B97A52" w:rsidRPr="00193A49">
              <w:rPr>
                <w:b/>
                <w:bCs/>
                <w:lang w:val="en-GB"/>
              </w:rPr>
              <w:t>050</w:t>
            </w:r>
          </w:p>
          <w:p w14:paraId="05C44D2C" w14:textId="0A13D7E1" w:rsidR="004C139C" w:rsidRPr="00B97A52" w:rsidRDefault="004C139C" w:rsidP="00797366">
            <w:pPr>
              <w:jc w:val="center"/>
              <w:rPr>
                <w:lang w:val="en-GB"/>
              </w:rPr>
            </w:pPr>
            <w:r w:rsidRPr="00B97A52">
              <w:rPr>
                <w:lang w:val="en-GB"/>
              </w:rPr>
              <w:t>0.0</w:t>
            </w:r>
            <w:r w:rsidR="00B97A52" w:rsidRPr="00B97A52">
              <w:rPr>
                <w:lang w:val="en-GB"/>
              </w:rPr>
              <w:t>050</w:t>
            </w:r>
          </w:p>
          <w:p w14:paraId="56D14296" w14:textId="253809A5" w:rsidR="004C139C" w:rsidRPr="00193A49" w:rsidRDefault="004C139C" w:rsidP="00797366">
            <w:pPr>
              <w:jc w:val="center"/>
              <w:rPr>
                <w:b/>
                <w:bCs/>
                <w:lang w:val="en-GB"/>
              </w:rPr>
            </w:pPr>
            <w:r w:rsidRPr="00193A49">
              <w:rPr>
                <w:b/>
                <w:bCs/>
                <w:lang w:val="en-GB"/>
              </w:rPr>
              <w:t>0.0</w:t>
            </w:r>
            <w:r w:rsidR="00B97A52" w:rsidRPr="00193A49">
              <w:rPr>
                <w:b/>
                <w:bCs/>
                <w:lang w:val="en-GB"/>
              </w:rPr>
              <w:t>075</w:t>
            </w:r>
          </w:p>
          <w:p w14:paraId="34F457C6" w14:textId="77777777" w:rsidR="004C139C" w:rsidRPr="00B97A52" w:rsidRDefault="004C139C" w:rsidP="00797366">
            <w:pPr>
              <w:jc w:val="center"/>
              <w:rPr>
                <w:lang w:val="en-GB"/>
              </w:rPr>
            </w:pPr>
            <w:r w:rsidRPr="00B97A52">
              <w:rPr>
                <w:lang w:val="en-GB"/>
              </w:rPr>
              <w:t>0.0050</w:t>
            </w:r>
          </w:p>
          <w:p w14:paraId="1CD81442" w14:textId="77777777" w:rsidR="004C139C" w:rsidRPr="00193A49" w:rsidRDefault="004C139C" w:rsidP="00797366">
            <w:pPr>
              <w:jc w:val="center"/>
              <w:rPr>
                <w:b/>
                <w:bCs/>
                <w:lang w:val="en-GB"/>
              </w:rPr>
            </w:pPr>
            <w:r w:rsidRPr="00193A49">
              <w:rPr>
                <w:b/>
                <w:bCs/>
                <w:lang w:val="en-GB"/>
              </w:rPr>
              <w:t>0.0050</w:t>
            </w:r>
          </w:p>
        </w:tc>
        <w:tc>
          <w:tcPr>
            <w:tcW w:w="826" w:type="dxa"/>
            <w:tcBorders>
              <w:top w:val="single" w:sz="4" w:space="0" w:color="auto"/>
            </w:tcBorders>
          </w:tcPr>
          <w:p w14:paraId="288DECD6" w14:textId="75BDAF7C" w:rsidR="004C139C" w:rsidRPr="00B97A52" w:rsidRDefault="004C139C" w:rsidP="00797366">
            <w:pPr>
              <w:jc w:val="center"/>
              <w:rPr>
                <w:lang w:val="en-GB"/>
              </w:rPr>
            </w:pPr>
            <w:r w:rsidRPr="00B97A52">
              <w:rPr>
                <w:lang w:val="en-GB"/>
              </w:rPr>
              <w:t>0.15</w:t>
            </w:r>
          </w:p>
          <w:p w14:paraId="67C3A4CF" w14:textId="63B5B0B6" w:rsidR="004C139C" w:rsidRPr="00B97A52" w:rsidRDefault="004C139C" w:rsidP="00797366">
            <w:pPr>
              <w:jc w:val="center"/>
              <w:rPr>
                <w:lang w:val="en-GB"/>
              </w:rPr>
            </w:pPr>
            <w:r w:rsidRPr="00B97A52">
              <w:rPr>
                <w:lang w:val="en-GB"/>
              </w:rPr>
              <w:t>0.10</w:t>
            </w:r>
          </w:p>
          <w:p w14:paraId="57967596" w14:textId="77777777" w:rsidR="004C139C" w:rsidRPr="00B97A52" w:rsidRDefault="004C139C" w:rsidP="00797366">
            <w:pPr>
              <w:jc w:val="center"/>
              <w:rPr>
                <w:lang w:val="en-GB"/>
              </w:rPr>
            </w:pPr>
            <w:r w:rsidRPr="00B97A52">
              <w:rPr>
                <w:lang w:val="en-GB"/>
              </w:rPr>
              <w:t>0.20</w:t>
            </w:r>
          </w:p>
          <w:p w14:paraId="4229D3E8" w14:textId="12F4F109" w:rsidR="004C139C" w:rsidRPr="00B97A52" w:rsidRDefault="004C139C" w:rsidP="00797366">
            <w:pPr>
              <w:jc w:val="center"/>
              <w:rPr>
                <w:lang w:val="en-GB"/>
              </w:rPr>
            </w:pPr>
            <w:r w:rsidRPr="00B97A52">
              <w:rPr>
                <w:lang w:val="en-GB"/>
              </w:rPr>
              <w:t>0.</w:t>
            </w:r>
            <w:r w:rsidR="00B62B04" w:rsidRPr="00B97A52">
              <w:rPr>
                <w:lang w:val="en-GB"/>
              </w:rPr>
              <w:t>00</w:t>
            </w:r>
          </w:p>
          <w:p w14:paraId="59B35202" w14:textId="507AE516" w:rsidR="004C139C" w:rsidRPr="00B97A52" w:rsidRDefault="004C139C" w:rsidP="00797366">
            <w:pPr>
              <w:jc w:val="center"/>
              <w:rPr>
                <w:lang w:val="en-GB"/>
              </w:rPr>
            </w:pPr>
            <w:r w:rsidRPr="00B97A52">
              <w:rPr>
                <w:lang w:val="en-GB"/>
              </w:rPr>
              <w:t>0.</w:t>
            </w:r>
            <w:r w:rsidR="00B62B04" w:rsidRPr="00B97A52">
              <w:rPr>
                <w:lang w:val="en-GB"/>
              </w:rPr>
              <w:t>20</w:t>
            </w:r>
          </w:p>
          <w:p w14:paraId="4F5DF1B0" w14:textId="7BFE393B" w:rsidR="004C139C" w:rsidRPr="00193A49" w:rsidRDefault="004C139C" w:rsidP="00797366">
            <w:pPr>
              <w:jc w:val="center"/>
              <w:rPr>
                <w:b/>
                <w:bCs/>
                <w:lang w:val="en-GB"/>
              </w:rPr>
            </w:pPr>
            <w:r w:rsidRPr="00193A49">
              <w:rPr>
                <w:b/>
                <w:bCs/>
                <w:lang w:val="en-GB"/>
              </w:rPr>
              <w:t>0.</w:t>
            </w:r>
            <w:r w:rsidR="00B97A52" w:rsidRPr="00193A49">
              <w:rPr>
                <w:b/>
                <w:bCs/>
                <w:lang w:val="en-GB"/>
              </w:rPr>
              <w:t>1</w:t>
            </w:r>
            <w:r w:rsidRPr="00193A49">
              <w:rPr>
                <w:b/>
                <w:bCs/>
                <w:lang w:val="en-GB"/>
              </w:rPr>
              <w:t>0</w:t>
            </w:r>
          </w:p>
          <w:p w14:paraId="620DDA68" w14:textId="307A88F2" w:rsidR="004C139C" w:rsidRPr="00B97A52" w:rsidRDefault="004C139C" w:rsidP="00797366">
            <w:pPr>
              <w:jc w:val="center"/>
              <w:rPr>
                <w:lang w:val="en-GB"/>
              </w:rPr>
            </w:pPr>
            <w:r w:rsidRPr="00B97A52">
              <w:rPr>
                <w:lang w:val="en-GB"/>
              </w:rPr>
              <w:t>0.</w:t>
            </w:r>
            <w:r w:rsidR="00B97A52" w:rsidRPr="00B97A52">
              <w:rPr>
                <w:lang w:val="en-GB"/>
              </w:rPr>
              <w:t>00</w:t>
            </w:r>
          </w:p>
          <w:p w14:paraId="4880B015" w14:textId="002CC5C1" w:rsidR="004C139C" w:rsidRPr="00193A49" w:rsidRDefault="004C139C" w:rsidP="00797366">
            <w:pPr>
              <w:jc w:val="center"/>
              <w:rPr>
                <w:b/>
                <w:bCs/>
                <w:lang w:val="en-GB"/>
              </w:rPr>
            </w:pPr>
            <w:r w:rsidRPr="00193A49">
              <w:rPr>
                <w:b/>
                <w:bCs/>
                <w:lang w:val="en-GB"/>
              </w:rPr>
              <w:t>0.</w:t>
            </w:r>
            <w:r w:rsidR="00B97A52" w:rsidRPr="00193A49">
              <w:rPr>
                <w:b/>
                <w:bCs/>
                <w:lang w:val="en-GB"/>
              </w:rPr>
              <w:t>10</w:t>
            </w:r>
          </w:p>
          <w:p w14:paraId="0BEFE97A" w14:textId="7887D11D" w:rsidR="004C139C" w:rsidRPr="00B97A52" w:rsidRDefault="004C139C" w:rsidP="00797366">
            <w:pPr>
              <w:jc w:val="center"/>
              <w:rPr>
                <w:lang w:val="en-GB"/>
              </w:rPr>
            </w:pPr>
            <w:r w:rsidRPr="00B97A52">
              <w:rPr>
                <w:lang w:val="en-GB"/>
              </w:rPr>
              <w:t>0.0</w:t>
            </w:r>
            <w:r w:rsidR="00B97A52" w:rsidRPr="00B97A52">
              <w:rPr>
                <w:lang w:val="en-GB"/>
              </w:rPr>
              <w:t>0</w:t>
            </w:r>
          </w:p>
          <w:p w14:paraId="0DDCAA9D" w14:textId="1A73F217" w:rsidR="004C139C" w:rsidRPr="00193A49" w:rsidRDefault="004C139C" w:rsidP="00797366">
            <w:pPr>
              <w:jc w:val="center"/>
              <w:rPr>
                <w:b/>
                <w:bCs/>
                <w:lang w:val="en-GB"/>
              </w:rPr>
            </w:pPr>
            <w:r w:rsidRPr="00193A49">
              <w:rPr>
                <w:b/>
                <w:bCs/>
                <w:lang w:val="en-GB"/>
              </w:rPr>
              <w:t>0.</w:t>
            </w:r>
            <w:r w:rsidR="00B97A52" w:rsidRPr="00193A49">
              <w:rPr>
                <w:b/>
                <w:bCs/>
                <w:lang w:val="en-GB"/>
              </w:rPr>
              <w:t>15</w:t>
            </w:r>
          </w:p>
        </w:tc>
        <w:tc>
          <w:tcPr>
            <w:tcW w:w="1112" w:type="dxa"/>
            <w:tcBorders>
              <w:top w:val="single" w:sz="4" w:space="0" w:color="auto"/>
            </w:tcBorders>
          </w:tcPr>
          <w:p w14:paraId="658A12D6" w14:textId="77777777" w:rsidR="004C139C" w:rsidRPr="00B97A52" w:rsidRDefault="004C139C" w:rsidP="00797366">
            <w:pPr>
              <w:jc w:val="center"/>
              <w:rPr>
                <w:lang w:val="en-GB"/>
              </w:rPr>
            </w:pPr>
            <w:r w:rsidRPr="00B97A52">
              <w:rPr>
                <w:lang w:val="en-GB"/>
              </w:rPr>
              <w:t>0.0</w:t>
            </w:r>
          </w:p>
          <w:p w14:paraId="7D0198B8" w14:textId="214C6B58" w:rsidR="004C139C" w:rsidRPr="00B97A52" w:rsidRDefault="004C139C" w:rsidP="00797366">
            <w:pPr>
              <w:jc w:val="center"/>
              <w:rPr>
                <w:lang w:val="en-GB"/>
              </w:rPr>
            </w:pPr>
            <w:r w:rsidRPr="00B97A52">
              <w:rPr>
                <w:lang w:val="en-GB"/>
              </w:rPr>
              <w:t>0.1</w:t>
            </w:r>
          </w:p>
          <w:p w14:paraId="414CCA26" w14:textId="3F7CEB53" w:rsidR="004C139C" w:rsidRPr="00B97A52" w:rsidRDefault="004C139C" w:rsidP="00797366">
            <w:pPr>
              <w:jc w:val="center"/>
              <w:rPr>
                <w:lang w:val="en-GB"/>
              </w:rPr>
            </w:pPr>
            <w:r w:rsidRPr="00B97A52">
              <w:rPr>
                <w:lang w:val="en-GB"/>
              </w:rPr>
              <w:t>0.1</w:t>
            </w:r>
          </w:p>
          <w:p w14:paraId="39F3DEA9" w14:textId="5A8F8E1F" w:rsidR="004C139C" w:rsidRPr="00B97A52" w:rsidRDefault="004C139C" w:rsidP="00797366">
            <w:pPr>
              <w:jc w:val="center"/>
              <w:rPr>
                <w:lang w:val="en-GB"/>
              </w:rPr>
            </w:pPr>
            <w:r w:rsidRPr="00B97A52">
              <w:rPr>
                <w:lang w:val="en-GB"/>
              </w:rPr>
              <w:t>0.</w:t>
            </w:r>
            <w:r w:rsidR="00B62B04" w:rsidRPr="00B97A52">
              <w:rPr>
                <w:lang w:val="en-GB"/>
              </w:rPr>
              <w:t>2</w:t>
            </w:r>
          </w:p>
          <w:p w14:paraId="5BB1BE7A" w14:textId="372523D6" w:rsidR="004C139C" w:rsidRPr="00B97A52" w:rsidRDefault="004C139C" w:rsidP="00797366">
            <w:pPr>
              <w:jc w:val="center"/>
              <w:rPr>
                <w:lang w:val="en-GB"/>
              </w:rPr>
            </w:pPr>
            <w:r w:rsidRPr="00B97A52">
              <w:rPr>
                <w:lang w:val="en-GB"/>
              </w:rPr>
              <w:t>0.</w:t>
            </w:r>
            <w:r w:rsidR="00B62B04" w:rsidRPr="00B97A52">
              <w:rPr>
                <w:lang w:val="en-GB"/>
              </w:rPr>
              <w:t>0</w:t>
            </w:r>
          </w:p>
          <w:p w14:paraId="4CE53A4B" w14:textId="277A2ABF" w:rsidR="004C139C" w:rsidRPr="00193A49" w:rsidRDefault="004C139C" w:rsidP="00797366">
            <w:pPr>
              <w:jc w:val="center"/>
              <w:rPr>
                <w:b/>
                <w:bCs/>
                <w:lang w:val="en-GB"/>
              </w:rPr>
            </w:pPr>
            <w:r w:rsidRPr="00193A49">
              <w:rPr>
                <w:b/>
                <w:bCs/>
                <w:lang w:val="en-GB"/>
              </w:rPr>
              <w:t>0.</w:t>
            </w:r>
            <w:r w:rsidR="00B97A52" w:rsidRPr="00193A49">
              <w:rPr>
                <w:b/>
                <w:bCs/>
                <w:lang w:val="en-GB"/>
              </w:rPr>
              <w:t>0</w:t>
            </w:r>
          </w:p>
          <w:p w14:paraId="10FA1F46" w14:textId="1748A3DF" w:rsidR="004C139C" w:rsidRPr="00B97A52" w:rsidRDefault="004C139C" w:rsidP="00797366">
            <w:pPr>
              <w:jc w:val="center"/>
              <w:rPr>
                <w:lang w:val="en-GB"/>
              </w:rPr>
            </w:pPr>
            <w:r w:rsidRPr="00B97A52">
              <w:rPr>
                <w:lang w:val="en-GB"/>
              </w:rPr>
              <w:t>0.</w:t>
            </w:r>
            <w:r w:rsidR="00B97A52" w:rsidRPr="00B97A52">
              <w:rPr>
                <w:lang w:val="en-GB"/>
              </w:rPr>
              <w:t>2</w:t>
            </w:r>
          </w:p>
          <w:p w14:paraId="668E739B" w14:textId="77777777" w:rsidR="004C139C" w:rsidRPr="00193A49" w:rsidRDefault="004C139C" w:rsidP="00797366">
            <w:pPr>
              <w:jc w:val="center"/>
              <w:rPr>
                <w:b/>
                <w:bCs/>
                <w:lang w:val="en-GB"/>
              </w:rPr>
            </w:pPr>
            <w:r w:rsidRPr="00193A49">
              <w:rPr>
                <w:b/>
                <w:bCs/>
                <w:lang w:val="en-GB"/>
              </w:rPr>
              <w:t>0.2</w:t>
            </w:r>
          </w:p>
          <w:p w14:paraId="01F5DD79" w14:textId="77777777" w:rsidR="004C139C" w:rsidRPr="00B97A52" w:rsidRDefault="004C139C" w:rsidP="00797366">
            <w:pPr>
              <w:jc w:val="center"/>
              <w:rPr>
                <w:lang w:val="en-GB"/>
              </w:rPr>
            </w:pPr>
            <w:r w:rsidRPr="00B97A52">
              <w:rPr>
                <w:lang w:val="en-GB"/>
              </w:rPr>
              <w:t>0.0</w:t>
            </w:r>
          </w:p>
          <w:p w14:paraId="503E2E77" w14:textId="77777777" w:rsidR="004C139C" w:rsidRPr="00193A49" w:rsidRDefault="004C139C" w:rsidP="00797366">
            <w:pPr>
              <w:jc w:val="center"/>
              <w:rPr>
                <w:b/>
                <w:bCs/>
                <w:lang w:val="en-GB"/>
              </w:rPr>
            </w:pPr>
            <w:r w:rsidRPr="00193A49">
              <w:rPr>
                <w:b/>
                <w:bCs/>
                <w:lang w:val="en-GB"/>
              </w:rPr>
              <w:t>0.1</w:t>
            </w:r>
          </w:p>
        </w:tc>
        <w:tc>
          <w:tcPr>
            <w:tcW w:w="992" w:type="dxa"/>
            <w:tcBorders>
              <w:top w:val="single" w:sz="4" w:space="0" w:color="auto"/>
            </w:tcBorders>
          </w:tcPr>
          <w:p w14:paraId="7C897E52" w14:textId="60B7004F" w:rsidR="004C139C" w:rsidRPr="00B97A52" w:rsidRDefault="004C139C" w:rsidP="00797366">
            <w:pPr>
              <w:jc w:val="center"/>
              <w:rPr>
                <w:lang w:val="en-GB"/>
              </w:rPr>
            </w:pPr>
            <w:r w:rsidRPr="00B97A52">
              <w:rPr>
                <w:lang w:val="en-GB"/>
              </w:rPr>
              <w:t>84.91</w:t>
            </w:r>
          </w:p>
          <w:p w14:paraId="41C000A2" w14:textId="1A492993" w:rsidR="004C139C" w:rsidRPr="00B97A52" w:rsidRDefault="004C139C" w:rsidP="00797366">
            <w:pPr>
              <w:jc w:val="center"/>
              <w:rPr>
                <w:lang w:val="en-GB"/>
              </w:rPr>
            </w:pPr>
            <w:r w:rsidRPr="00B97A52">
              <w:rPr>
                <w:lang w:val="en-GB"/>
              </w:rPr>
              <w:t>84.71</w:t>
            </w:r>
          </w:p>
          <w:p w14:paraId="7DE50F9A" w14:textId="7696E98C" w:rsidR="004C139C" w:rsidRPr="00B97A52" w:rsidRDefault="004C139C" w:rsidP="00797366">
            <w:pPr>
              <w:jc w:val="center"/>
              <w:rPr>
                <w:lang w:val="en-GB"/>
              </w:rPr>
            </w:pPr>
            <w:r w:rsidRPr="00B97A52">
              <w:rPr>
                <w:lang w:val="en-GB"/>
              </w:rPr>
              <w:t>81.88</w:t>
            </w:r>
          </w:p>
          <w:p w14:paraId="7A3695EC" w14:textId="677B0C7A" w:rsidR="004C139C" w:rsidRPr="00B97A52" w:rsidRDefault="00B62B04" w:rsidP="00B62B04">
            <w:pPr>
              <w:jc w:val="center"/>
              <w:rPr>
                <w:lang w:val="en-GB"/>
              </w:rPr>
            </w:pPr>
            <w:r w:rsidRPr="00B97A52">
              <w:rPr>
                <w:lang w:val="en-GB"/>
              </w:rPr>
              <w:t>62.96</w:t>
            </w:r>
          </w:p>
          <w:p w14:paraId="769A8E1E" w14:textId="0C0AB130" w:rsidR="00B62B04" w:rsidRPr="00B97A52" w:rsidRDefault="00B62B04" w:rsidP="00B62B04">
            <w:pPr>
              <w:jc w:val="center"/>
              <w:rPr>
                <w:lang w:val="en-GB"/>
              </w:rPr>
            </w:pPr>
            <w:r w:rsidRPr="00B97A52">
              <w:rPr>
                <w:lang w:val="en-GB"/>
              </w:rPr>
              <w:t>77.06</w:t>
            </w:r>
          </w:p>
          <w:p w14:paraId="1B227892" w14:textId="18231332" w:rsidR="004C139C" w:rsidRPr="00193A49" w:rsidRDefault="00B97A52" w:rsidP="00797366">
            <w:pPr>
              <w:jc w:val="center"/>
              <w:rPr>
                <w:b/>
                <w:bCs/>
                <w:lang w:val="en-GB"/>
              </w:rPr>
            </w:pPr>
            <w:r w:rsidRPr="00193A49">
              <w:rPr>
                <w:b/>
                <w:bCs/>
                <w:lang w:val="en-GB"/>
              </w:rPr>
              <w:t>88.37</w:t>
            </w:r>
          </w:p>
          <w:p w14:paraId="14783A01" w14:textId="240E99FE" w:rsidR="004C139C" w:rsidRPr="00B97A52" w:rsidRDefault="00B97A52" w:rsidP="00797366">
            <w:pPr>
              <w:jc w:val="center"/>
              <w:rPr>
                <w:lang w:val="en-GB"/>
              </w:rPr>
            </w:pPr>
            <w:r w:rsidRPr="00B97A52">
              <w:rPr>
                <w:lang w:val="en-GB"/>
              </w:rPr>
              <w:t>73.85</w:t>
            </w:r>
          </w:p>
          <w:p w14:paraId="6355FE58" w14:textId="779EB52A" w:rsidR="004C139C" w:rsidRPr="00193A49" w:rsidRDefault="00B97A52" w:rsidP="00797366">
            <w:pPr>
              <w:jc w:val="center"/>
              <w:rPr>
                <w:b/>
                <w:bCs/>
                <w:lang w:val="en-GB"/>
              </w:rPr>
            </w:pPr>
            <w:r w:rsidRPr="00193A49">
              <w:rPr>
                <w:b/>
                <w:bCs/>
                <w:lang w:val="en-GB"/>
              </w:rPr>
              <w:t>88.87</w:t>
            </w:r>
          </w:p>
          <w:p w14:paraId="750B68D5" w14:textId="036C16DB" w:rsidR="004C139C" w:rsidRPr="00B97A52" w:rsidRDefault="00B97A52" w:rsidP="00797366">
            <w:pPr>
              <w:jc w:val="center"/>
              <w:rPr>
                <w:lang w:val="en-GB"/>
              </w:rPr>
            </w:pPr>
            <w:r w:rsidRPr="00B97A52">
              <w:rPr>
                <w:lang w:val="en-GB"/>
              </w:rPr>
              <w:t>84.81</w:t>
            </w:r>
          </w:p>
          <w:p w14:paraId="51C19EAD" w14:textId="7A51CC56" w:rsidR="004C139C" w:rsidRPr="00193A49" w:rsidRDefault="00B97A52" w:rsidP="00797366">
            <w:pPr>
              <w:jc w:val="center"/>
              <w:rPr>
                <w:b/>
                <w:bCs/>
                <w:lang w:val="en-GB"/>
              </w:rPr>
            </w:pPr>
            <w:r w:rsidRPr="00193A49">
              <w:rPr>
                <w:b/>
                <w:bCs/>
                <w:lang w:val="en-GB"/>
              </w:rPr>
              <w:t>87.49</w:t>
            </w:r>
          </w:p>
        </w:tc>
        <w:tc>
          <w:tcPr>
            <w:tcW w:w="992" w:type="dxa"/>
            <w:tcBorders>
              <w:top w:val="single" w:sz="4" w:space="0" w:color="auto"/>
            </w:tcBorders>
          </w:tcPr>
          <w:p w14:paraId="0BF130E3" w14:textId="3D0597DD" w:rsidR="004C139C" w:rsidRPr="00B97A52" w:rsidRDefault="004C139C" w:rsidP="00797366">
            <w:pPr>
              <w:jc w:val="center"/>
              <w:rPr>
                <w:lang w:val="en-GB"/>
              </w:rPr>
            </w:pPr>
            <w:r w:rsidRPr="00B97A52">
              <w:rPr>
                <w:lang w:val="en-GB"/>
              </w:rPr>
              <w:t>86.04</w:t>
            </w:r>
          </w:p>
          <w:p w14:paraId="3EED265E" w14:textId="0957A87C" w:rsidR="004C139C" w:rsidRPr="00B97A52" w:rsidRDefault="004C139C" w:rsidP="00797366">
            <w:pPr>
              <w:jc w:val="center"/>
              <w:rPr>
                <w:lang w:val="en-GB"/>
              </w:rPr>
            </w:pPr>
            <w:r w:rsidRPr="00B97A52">
              <w:rPr>
                <w:lang w:val="en-GB"/>
              </w:rPr>
              <w:t>88.01</w:t>
            </w:r>
          </w:p>
          <w:p w14:paraId="2AE5BCF1" w14:textId="0B59DB51" w:rsidR="004C139C" w:rsidRPr="00B97A52" w:rsidRDefault="004C139C" w:rsidP="00797366">
            <w:pPr>
              <w:jc w:val="center"/>
              <w:rPr>
                <w:lang w:val="en-GB"/>
              </w:rPr>
            </w:pPr>
            <w:r w:rsidRPr="00B97A52">
              <w:rPr>
                <w:lang w:val="en-GB"/>
              </w:rPr>
              <w:t>85.59</w:t>
            </w:r>
          </w:p>
          <w:p w14:paraId="4A8E2664" w14:textId="7E4990BB" w:rsidR="004C139C" w:rsidRPr="00B97A52" w:rsidRDefault="00B62B04" w:rsidP="00797366">
            <w:pPr>
              <w:jc w:val="center"/>
              <w:rPr>
                <w:lang w:val="en-GB"/>
              </w:rPr>
            </w:pPr>
            <w:r w:rsidRPr="00B97A52">
              <w:rPr>
                <w:lang w:val="en-GB"/>
              </w:rPr>
              <w:t>71.05</w:t>
            </w:r>
          </w:p>
          <w:p w14:paraId="4A63B70C" w14:textId="34603E46" w:rsidR="004C139C" w:rsidRPr="00B97A52" w:rsidRDefault="00B62B04" w:rsidP="00797366">
            <w:pPr>
              <w:jc w:val="center"/>
              <w:rPr>
                <w:lang w:val="en-GB"/>
              </w:rPr>
            </w:pPr>
            <w:r w:rsidRPr="00B97A52">
              <w:rPr>
                <w:lang w:val="en-GB"/>
              </w:rPr>
              <w:t>78.66</w:t>
            </w:r>
          </w:p>
          <w:p w14:paraId="6E7236B3" w14:textId="0EF26265" w:rsidR="004C139C" w:rsidRPr="00193A49" w:rsidRDefault="00B97A52" w:rsidP="00797366">
            <w:pPr>
              <w:jc w:val="center"/>
              <w:rPr>
                <w:b/>
                <w:bCs/>
                <w:lang w:val="en-GB"/>
              </w:rPr>
            </w:pPr>
            <w:r w:rsidRPr="00193A49">
              <w:rPr>
                <w:b/>
                <w:bCs/>
                <w:lang w:val="en-GB"/>
              </w:rPr>
              <w:t>89.96</w:t>
            </w:r>
          </w:p>
          <w:p w14:paraId="2EA96E16" w14:textId="7C63A2FB" w:rsidR="004C139C" w:rsidRPr="00B97A52" w:rsidRDefault="00B97A52" w:rsidP="00797366">
            <w:pPr>
              <w:jc w:val="center"/>
              <w:rPr>
                <w:lang w:val="en-GB"/>
              </w:rPr>
            </w:pPr>
            <w:r w:rsidRPr="00B97A52">
              <w:rPr>
                <w:lang w:val="en-GB"/>
              </w:rPr>
              <w:t>78.22</w:t>
            </w:r>
          </w:p>
          <w:p w14:paraId="34F0FB9D" w14:textId="79FE7569" w:rsidR="004C139C" w:rsidRPr="00193A49" w:rsidRDefault="00B97A52" w:rsidP="00797366">
            <w:pPr>
              <w:jc w:val="center"/>
              <w:rPr>
                <w:b/>
                <w:bCs/>
                <w:lang w:val="en-GB"/>
              </w:rPr>
            </w:pPr>
            <w:r w:rsidRPr="00193A49">
              <w:rPr>
                <w:b/>
                <w:bCs/>
                <w:lang w:val="en-GB"/>
              </w:rPr>
              <w:t>91.17</w:t>
            </w:r>
            <w:r w:rsidR="009650CA" w:rsidRPr="00D073D2">
              <w:rPr>
                <w:rFonts w:cs="Arial"/>
                <w:vertAlign w:val="superscript"/>
                <w:lang w:val="en-GB"/>
              </w:rPr>
              <w:t>†</w:t>
            </w:r>
          </w:p>
          <w:p w14:paraId="1BF183AA" w14:textId="554BF0C6" w:rsidR="004C139C" w:rsidRPr="00B97A52" w:rsidRDefault="00B97A52" w:rsidP="00797366">
            <w:pPr>
              <w:jc w:val="center"/>
              <w:rPr>
                <w:lang w:val="en-GB"/>
              </w:rPr>
            </w:pPr>
            <w:r w:rsidRPr="00B97A52">
              <w:rPr>
                <w:lang w:val="en-GB"/>
              </w:rPr>
              <w:t>86.53</w:t>
            </w:r>
          </w:p>
          <w:p w14:paraId="1B54CB21" w14:textId="71DE3BCE" w:rsidR="004C139C" w:rsidRPr="009650CA" w:rsidRDefault="00B97A52" w:rsidP="00797366">
            <w:pPr>
              <w:jc w:val="center"/>
              <w:rPr>
                <w:b/>
                <w:bCs/>
                <w:lang w:val="en-GB"/>
              </w:rPr>
            </w:pPr>
            <w:r w:rsidRPr="009650CA">
              <w:rPr>
                <w:b/>
                <w:bCs/>
                <w:lang w:val="en-GB"/>
              </w:rPr>
              <w:t>89.18</w:t>
            </w:r>
          </w:p>
        </w:tc>
      </w:tr>
    </w:tbl>
    <w:p w14:paraId="08FE8081" w14:textId="77777777" w:rsidR="00E70AA0" w:rsidRDefault="00E70AA0" w:rsidP="00A7274E">
      <w:pPr>
        <w:pStyle w:val="KeinLeerraum"/>
        <w:rPr>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081684A4" w14:textId="62EB2A45" w:rsidR="00863D8E" w:rsidRDefault="00863D8E" w:rsidP="001B0647">
      <w:pPr>
        <w:rPr>
          <w:lang w:val="en-GB"/>
        </w:rPr>
      </w:pPr>
    </w:p>
    <w:p w14:paraId="1AAD578A" w14:textId="69970CDD" w:rsidR="00FC543C" w:rsidRDefault="00053B4F" w:rsidP="004134F1">
      <w:pPr>
        <w:rPr>
          <w:lang w:val="en-GB"/>
        </w:rPr>
      </w:pPr>
      <w:r>
        <w:rPr>
          <w:rFonts w:cs="Arial"/>
          <w:lang w:val="en-GB"/>
        </w:rPr>
        <w:t xml:space="preserve">After pre-training the model, hyperparameters were tuned again for fine-tuning. </w:t>
      </w:r>
      <w:r w:rsidR="004E2452">
        <w:rPr>
          <w:rFonts w:cs="Arial"/>
          <w:lang w:val="en-GB"/>
        </w:rPr>
        <w:t xml:space="preserve">Similar to the fine-tuning hyperparameters for REBEL, </w:t>
      </w:r>
      <w:r w:rsidR="004E2452">
        <w:rPr>
          <w:lang w:val="en-GB"/>
        </w:rPr>
        <w:t>the values for learning rate were overall lowered, however, leaving the range overall higher than for REBEL as ConfliBERT</w:t>
      </w:r>
      <w:r w:rsidR="004E2452">
        <w:rPr>
          <w:vertAlign w:val="subscript"/>
          <w:lang w:val="en-GB"/>
        </w:rPr>
        <w:t xml:space="preserve">ENC-DEC </w:t>
      </w:r>
      <w:r w:rsidR="004E2452">
        <w:rPr>
          <w:lang w:val="en-GB"/>
        </w:rPr>
        <w:t>seems to profit from higher learning rates.</w:t>
      </w:r>
      <w:r>
        <w:rPr>
          <w:lang w:val="en-GB"/>
        </w:rPr>
        <w:t xml:space="preserve"> </w:t>
      </w:r>
      <w:r w:rsidR="004E2452">
        <w:rPr>
          <w:lang w:val="en-GB"/>
        </w:rPr>
        <w:t xml:space="preserve">Apart from high values for learning rate, low values for learning rate decay, and </w:t>
      </w:r>
      <w:r w:rsidR="004E2452">
        <w:rPr>
          <w:rFonts w:cs="Arial"/>
          <w:lang w:val="en-GB"/>
        </w:rPr>
        <w:t>ε</w:t>
      </w:r>
      <w:r w:rsidR="004E2452">
        <w:rPr>
          <w:lang w:val="en-GB"/>
        </w:rPr>
        <w:t xml:space="preserve"> seem to result in overall higher </w:t>
      </w:r>
      <w:r w:rsidR="00381F97">
        <w:rPr>
          <w:lang w:val="en-GB"/>
        </w:rPr>
        <w:t>outcomes</w:t>
      </w:r>
      <w:r w:rsidR="004E2452">
        <w:rPr>
          <w:lang w:val="en-GB"/>
        </w:rPr>
        <w:t xml:space="preserve">. The influence of the masking rate on the model performance </w:t>
      </w:r>
      <w:r>
        <w:rPr>
          <w:lang w:val="en-GB"/>
        </w:rPr>
        <w:t xml:space="preserve">can best be evaluated as the difference between the second and third best model. However, the slightly increased model performance may also be attributed to the lower learning rate decay. </w:t>
      </w:r>
      <w:r w:rsidR="004E2452">
        <w:rPr>
          <w:lang w:val="en-GB"/>
        </w:rPr>
        <w:t xml:space="preserve">The best </w:t>
      </w:r>
      <w:r w:rsidR="00381F97">
        <w:rPr>
          <w:lang w:val="en-GB"/>
        </w:rPr>
        <w:t>result</w:t>
      </w:r>
      <w:r w:rsidR="004E2452">
        <w:rPr>
          <w:lang w:val="en-GB"/>
        </w:rPr>
        <w:t xml:space="preserve"> was found using multiple regularisation parameters, with a high </w:t>
      </w:r>
      <w:r>
        <w:rPr>
          <w:lang w:val="en-GB"/>
        </w:rPr>
        <w:t xml:space="preserve">learning rate of 0.000075, </w:t>
      </w:r>
      <w:r w:rsidR="004E2452">
        <w:rPr>
          <w:lang w:val="en-GB"/>
        </w:rPr>
        <w:t xml:space="preserve">masking rate of </w:t>
      </w:r>
      <w:r>
        <w:rPr>
          <w:lang w:val="en-GB"/>
        </w:rPr>
        <w:t>20%,</w:t>
      </w:r>
      <w:r w:rsidR="004E2452">
        <w:rPr>
          <w:lang w:val="en-GB"/>
        </w:rPr>
        <w:t xml:space="preserve"> and weight decay of 0.01, while learning rate decay and</w:t>
      </w:r>
      <w:r w:rsidR="008B2A57">
        <w:rPr>
          <w:lang w:val="en-GB"/>
        </w:rPr>
        <w:t xml:space="preserve"> </w:t>
      </w:r>
      <w:r w:rsidR="004E2452">
        <w:rPr>
          <w:rFonts w:cs="Arial"/>
          <w:lang w:val="en-GB"/>
        </w:rPr>
        <w:t xml:space="preserve">ε were chosen rather low with 0.1 and 0.05, respectively. </w:t>
      </w:r>
      <w:r w:rsidR="004E2452">
        <w:rPr>
          <w:lang w:val="en-GB"/>
        </w:rPr>
        <w:t xml:space="preserve">Table </w:t>
      </w:r>
      <w:r w:rsidR="005E363A">
        <w:rPr>
          <w:lang w:val="en-GB"/>
        </w:rPr>
        <w:t>6</w:t>
      </w:r>
      <w:r w:rsidR="004E2452">
        <w:rPr>
          <w:lang w:val="en-GB"/>
        </w:rPr>
        <w:t xml:space="preserve"> shows the results of the hyperparameter tuning on the pre-trained model using the annotated dataset. </w:t>
      </w:r>
    </w:p>
    <w:p w14:paraId="5366F65B" w14:textId="77777777" w:rsidR="00FC543C" w:rsidRDefault="00FC543C" w:rsidP="004134F1">
      <w:pPr>
        <w:rPr>
          <w:lang w:val="en-GB"/>
        </w:rPr>
      </w:pPr>
    </w:p>
    <w:p w14:paraId="2C0679DF" w14:textId="77777777" w:rsidR="006367CF" w:rsidRDefault="006367CF" w:rsidP="006367CF">
      <w:pPr>
        <w:pStyle w:val="KeinLeerraum"/>
        <w:rPr>
          <w:lang w:val="en-GB"/>
        </w:rPr>
      </w:pPr>
    </w:p>
    <w:p w14:paraId="324863C4" w14:textId="39566D10" w:rsidR="006367CF" w:rsidRPr="001B0647" w:rsidRDefault="006367CF" w:rsidP="006367CF">
      <w:pPr>
        <w:pStyle w:val="KeinLeerraum"/>
        <w:rPr>
          <w:lang w:val="en-GB"/>
        </w:rPr>
      </w:pPr>
      <w:r w:rsidRPr="001B0647">
        <w:rPr>
          <w:lang w:val="en-GB"/>
        </w:rPr>
        <w:lastRenderedPageBreak/>
        <w:t xml:space="preserve">Table </w:t>
      </w:r>
      <w:r w:rsidR="005E363A">
        <w:rPr>
          <w:lang w:val="en-GB"/>
        </w:rPr>
        <w:t>6</w:t>
      </w:r>
    </w:p>
    <w:p w14:paraId="1E282E65" w14:textId="21A9DC13" w:rsidR="006367CF" w:rsidRPr="005E363A" w:rsidRDefault="006367CF" w:rsidP="006367CF">
      <w:pPr>
        <w:rPr>
          <w:i/>
          <w:iCs/>
          <w:lang w:val="en-GB"/>
        </w:rPr>
      </w:pPr>
      <w:r w:rsidRPr="005E363A">
        <w:rPr>
          <w:i/>
          <w:iCs/>
          <w:lang w:val="en-GB"/>
        </w:rPr>
        <w:t>Summary of hyperparameter tuning for ConfliBERT</w:t>
      </w:r>
      <w:r w:rsidRPr="005E363A">
        <w:rPr>
          <w:i/>
          <w:iCs/>
          <w:vertAlign w:val="subscript"/>
          <w:lang w:val="en-GB"/>
        </w:rPr>
        <w:t>ENC-DEC</w:t>
      </w:r>
      <w:r w:rsidR="005E363A">
        <w:rPr>
          <w:i/>
          <w:iCs/>
          <w:vertAlign w:val="subscript"/>
          <w:lang w:val="en-GB"/>
        </w:rPr>
        <w:t xml:space="preserve"> </w:t>
      </w:r>
      <w:r w:rsidR="005E363A" w:rsidRPr="005E363A">
        <w:rPr>
          <w:i/>
          <w:iCs/>
          <w:lang w:val="en-GB"/>
        </w:rPr>
        <w:t>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6367CF" w14:paraId="3B19BF97" w14:textId="77777777" w:rsidTr="00C53332">
        <w:trPr>
          <w:trHeight w:val="826"/>
        </w:trPr>
        <w:tc>
          <w:tcPr>
            <w:tcW w:w="1184" w:type="dxa"/>
            <w:tcBorders>
              <w:top w:val="single" w:sz="4" w:space="0" w:color="auto"/>
              <w:bottom w:val="single" w:sz="4" w:space="0" w:color="auto"/>
            </w:tcBorders>
            <w:vAlign w:val="bottom"/>
          </w:tcPr>
          <w:p w14:paraId="0688AA84" w14:textId="77777777" w:rsidR="006367CF" w:rsidRDefault="006367CF" w:rsidP="00C53332">
            <w:pPr>
              <w:jc w:val="center"/>
              <w:rPr>
                <w:lang w:val="en-GB"/>
              </w:rPr>
            </w:pPr>
            <w:r>
              <w:rPr>
                <w:lang w:val="en-GB"/>
              </w:rPr>
              <w:t>Batch size</w:t>
            </w:r>
          </w:p>
        </w:tc>
        <w:tc>
          <w:tcPr>
            <w:tcW w:w="1166" w:type="dxa"/>
            <w:tcBorders>
              <w:top w:val="single" w:sz="4" w:space="0" w:color="auto"/>
              <w:bottom w:val="single" w:sz="4" w:space="0" w:color="auto"/>
            </w:tcBorders>
            <w:vAlign w:val="bottom"/>
          </w:tcPr>
          <w:p w14:paraId="44024AEB" w14:textId="77777777" w:rsidR="006367CF" w:rsidRDefault="006367CF" w:rsidP="00C53332">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2700DF5B" w14:textId="77777777" w:rsidR="006367CF" w:rsidRDefault="006367CF" w:rsidP="00C53332">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85728F" w14:textId="77777777" w:rsidR="006367CF" w:rsidRDefault="006367CF" w:rsidP="00C53332">
            <w:pPr>
              <w:jc w:val="center"/>
              <w:rPr>
                <w:lang w:val="en-GB"/>
              </w:rPr>
            </w:pPr>
            <w:r>
              <w:rPr>
                <w:lang w:val="en-GB"/>
              </w:rPr>
              <w:t>Weight decay</w:t>
            </w:r>
          </w:p>
        </w:tc>
        <w:tc>
          <w:tcPr>
            <w:tcW w:w="826" w:type="dxa"/>
            <w:tcBorders>
              <w:top w:val="single" w:sz="4" w:space="0" w:color="auto"/>
              <w:bottom w:val="single" w:sz="4" w:space="0" w:color="auto"/>
            </w:tcBorders>
            <w:vAlign w:val="bottom"/>
          </w:tcPr>
          <w:p w14:paraId="0588C340" w14:textId="77777777" w:rsidR="006367CF" w:rsidRDefault="006367CF" w:rsidP="00C53332">
            <w:pPr>
              <w:jc w:val="center"/>
              <w:rPr>
                <w:lang w:val="en-GB"/>
              </w:rPr>
            </w:pPr>
            <w:r>
              <w:rPr>
                <w:rFonts w:cs="Arial"/>
                <w:lang w:val="en-GB"/>
              </w:rPr>
              <w:t>ε</w:t>
            </w:r>
          </w:p>
        </w:tc>
        <w:tc>
          <w:tcPr>
            <w:tcW w:w="1112" w:type="dxa"/>
            <w:tcBorders>
              <w:top w:val="single" w:sz="4" w:space="0" w:color="auto"/>
              <w:bottom w:val="single" w:sz="4" w:space="0" w:color="auto"/>
            </w:tcBorders>
          </w:tcPr>
          <w:p w14:paraId="6AB725EB" w14:textId="77777777" w:rsidR="006367CF" w:rsidRDefault="006367CF" w:rsidP="00C53332">
            <w:pPr>
              <w:jc w:val="center"/>
              <w:rPr>
                <w:lang w:val="en-GB"/>
              </w:rPr>
            </w:pPr>
            <w:r>
              <w:rPr>
                <w:lang w:val="en-GB"/>
              </w:rPr>
              <w:t>Masking rate</w:t>
            </w:r>
          </w:p>
        </w:tc>
        <w:tc>
          <w:tcPr>
            <w:tcW w:w="992" w:type="dxa"/>
            <w:tcBorders>
              <w:top w:val="single" w:sz="4" w:space="0" w:color="auto"/>
              <w:bottom w:val="single" w:sz="4" w:space="0" w:color="auto"/>
            </w:tcBorders>
            <w:vAlign w:val="bottom"/>
          </w:tcPr>
          <w:p w14:paraId="0F36A701" w14:textId="77777777" w:rsidR="006367CF" w:rsidRDefault="006367CF" w:rsidP="00C53332">
            <w:pPr>
              <w:jc w:val="center"/>
              <w:rPr>
                <w:lang w:val="en-GB"/>
              </w:rPr>
            </w:pPr>
            <w:r>
              <w:rPr>
                <w:lang w:val="en-GB"/>
              </w:rPr>
              <w:t>Macro F1</w:t>
            </w:r>
          </w:p>
        </w:tc>
        <w:tc>
          <w:tcPr>
            <w:tcW w:w="992" w:type="dxa"/>
            <w:tcBorders>
              <w:top w:val="single" w:sz="4" w:space="0" w:color="auto"/>
              <w:bottom w:val="single" w:sz="4" w:space="0" w:color="auto"/>
            </w:tcBorders>
            <w:vAlign w:val="bottom"/>
          </w:tcPr>
          <w:p w14:paraId="3EB183CA" w14:textId="77777777" w:rsidR="006367CF" w:rsidRDefault="006367CF" w:rsidP="00C53332">
            <w:pPr>
              <w:jc w:val="center"/>
              <w:rPr>
                <w:lang w:val="en-GB"/>
              </w:rPr>
            </w:pPr>
            <w:r>
              <w:rPr>
                <w:lang w:val="en-GB"/>
              </w:rPr>
              <w:t>Micro F1</w:t>
            </w:r>
          </w:p>
        </w:tc>
      </w:tr>
      <w:tr w:rsidR="006367CF" w14:paraId="4EEE0AD6" w14:textId="77777777" w:rsidTr="00C53332">
        <w:trPr>
          <w:trHeight w:val="510"/>
        </w:trPr>
        <w:tc>
          <w:tcPr>
            <w:tcW w:w="1184" w:type="dxa"/>
            <w:tcBorders>
              <w:top w:val="single" w:sz="4" w:space="0" w:color="auto"/>
            </w:tcBorders>
          </w:tcPr>
          <w:p w14:paraId="65D7CA36" w14:textId="77777777" w:rsidR="006367CF" w:rsidRPr="00E70AA0" w:rsidRDefault="006367CF" w:rsidP="00C53332">
            <w:pPr>
              <w:jc w:val="center"/>
              <w:rPr>
                <w:b/>
                <w:bCs/>
                <w:lang w:val="en-GB"/>
              </w:rPr>
            </w:pPr>
            <w:r w:rsidRPr="00E70AA0">
              <w:rPr>
                <w:b/>
                <w:bCs/>
                <w:lang w:val="en-GB"/>
              </w:rPr>
              <w:t>16</w:t>
            </w:r>
          </w:p>
          <w:p w14:paraId="227568F6" w14:textId="77777777" w:rsidR="006367CF" w:rsidRPr="00E70AA0" w:rsidRDefault="006367CF" w:rsidP="00C53332">
            <w:pPr>
              <w:jc w:val="center"/>
              <w:rPr>
                <w:b/>
                <w:bCs/>
                <w:lang w:val="en-GB"/>
              </w:rPr>
            </w:pPr>
            <w:r w:rsidRPr="00E70AA0">
              <w:rPr>
                <w:b/>
                <w:bCs/>
                <w:lang w:val="en-GB"/>
              </w:rPr>
              <w:t>32</w:t>
            </w:r>
          </w:p>
          <w:p w14:paraId="0D487C10" w14:textId="77777777" w:rsidR="006367CF" w:rsidRPr="00E70AA0" w:rsidRDefault="006367CF" w:rsidP="00C53332">
            <w:pPr>
              <w:jc w:val="center"/>
              <w:rPr>
                <w:lang w:val="en-GB"/>
              </w:rPr>
            </w:pPr>
            <w:r w:rsidRPr="00E70AA0">
              <w:rPr>
                <w:lang w:val="en-GB"/>
              </w:rPr>
              <w:t>32</w:t>
            </w:r>
          </w:p>
          <w:p w14:paraId="30CC2B5C" w14:textId="77777777" w:rsidR="006367CF" w:rsidRPr="00E70AA0" w:rsidRDefault="006367CF" w:rsidP="00C53332">
            <w:pPr>
              <w:jc w:val="center"/>
              <w:rPr>
                <w:b/>
                <w:bCs/>
                <w:lang w:val="en-GB"/>
              </w:rPr>
            </w:pPr>
            <w:r w:rsidRPr="00E70AA0">
              <w:rPr>
                <w:b/>
                <w:bCs/>
                <w:lang w:val="en-GB"/>
              </w:rPr>
              <w:t>32</w:t>
            </w:r>
          </w:p>
          <w:p w14:paraId="23A82F15" w14:textId="77777777" w:rsidR="006367CF" w:rsidRPr="00E70AA0" w:rsidRDefault="006367CF" w:rsidP="00C53332">
            <w:pPr>
              <w:jc w:val="center"/>
              <w:rPr>
                <w:lang w:val="en-GB"/>
              </w:rPr>
            </w:pPr>
            <w:r w:rsidRPr="00E70AA0">
              <w:rPr>
                <w:lang w:val="en-GB"/>
              </w:rPr>
              <w:t>32</w:t>
            </w:r>
          </w:p>
          <w:p w14:paraId="0622F71F" w14:textId="77777777" w:rsidR="006367CF" w:rsidRPr="00E70AA0" w:rsidRDefault="006367CF" w:rsidP="00C53332">
            <w:pPr>
              <w:jc w:val="center"/>
              <w:rPr>
                <w:lang w:val="en-GB"/>
              </w:rPr>
            </w:pPr>
            <w:r w:rsidRPr="00E70AA0">
              <w:rPr>
                <w:lang w:val="en-GB"/>
              </w:rPr>
              <w:t>32</w:t>
            </w:r>
          </w:p>
          <w:p w14:paraId="066F2679" w14:textId="77777777" w:rsidR="006367CF" w:rsidRPr="00E70AA0" w:rsidRDefault="006367CF" w:rsidP="00C53332">
            <w:pPr>
              <w:jc w:val="center"/>
              <w:rPr>
                <w:lang w:val="en-GB"/>
              </w:rPr>
            </w:pPr>
            <w:r w:rsidRPr="00E70AA0">
              <w:rPr>
                <w:lang w:val="en-GB"/>
              </w:rPr>
              <w:t>16</w:t>
            </w:r>
          </w:p>
          <w:p w14:paraId="7123AAFF" w14:textId="77777777" w:rsidR="006367CF" w:rsidRPr="00E70AA0" w:rsidRDefault="006367CF" w:rsidP="00C53332">
            <w:pPr>
              <w:jc w:val="center"/>
              <w:rPr>
                <w:lang w:val="en-GB"/>
              </w:rPr>
            </w:pPr>
            <w:r w:rsidRPr="00E70AA0">
              <w:rPr>
                <w:lang w:val="en-GB"/>
              </w:rPr>
              <w:t>16</w:t>
            </w:r>
          </w:p>
          <w:p w14:paraId="0063FDF0" w14:textId="77777777" w:rsidR="006367CF" w:rsidRPr="00E70AA0" w:rsidRDefault="006367CF" w:rsidP="00C53332">
            <w:pPr>
              <w:jc w:val="center"/>
              <w:rPr>
                <w:lang w:val="en-GB"/>
              </w:rPr>
            </w:pPr>
            <w:r w:rsidRPr="00E70AA0">
              <w:rPr>
                <w:lang w:val="en-GB"/>
              </w:rPr>
              <w:t>16</w:t>
            </w:r>
          </w:p>
          <w:p w14:paraId="17119910" w14:textId="77777777" w:rsidR="006367CF" w:rsidRPr="00E70AA0" w:rsidRDefault="006367CF" w:rsidP="00C53332">
            <w:pPr>
              <w:jc w:val="center"/>
              <w:rPr>
                <w:lang w:val="en-GB"/>
              </w:rPr>
            </w:pPr>
            <w:r w:rsidRPr="00E70AA0">
              <w:rPr>
                <w:lang w:val="en-GB"/>
              </w:rPr>
              <w:t>16</w:t>
            </w:r>
          </w:p>
        </w:tc>
        <w:tc>
          <w:tcPr>
            <w:tcW w:w="1166" w:type="dxa"/>
            <w:tcBorders>
              <w:top w:val="single" w:sz="4" w:space="0" w:color="auto"/>
            </w:tcBorders>
          </w:tcPr>
          <w:p w14:paraId="1929A91F" w14:textId="77777777" w:rsidR="006367CF" w:rsidRPr="00E70AA0" w:rsidRDefault="006367CF" w:rsidP="00C53332">
            <w:pPr>
              <w:jc w:val="center"/>
              <w:rPr>
                <w:b/>
                <w:bCs/>
                <w:lang w:val="en-GB"/>
              </w:rPr>
            </w:pPr>
            <w:r w:rsidRPr="00E70AA0">
              <w:rPr>
                <w:b/>
                <w:bCs/>
                <w:lang w:val="en-GB"/>
              </w:rPr>
              <w:t>0.000075</w:t>
            </w:r>
          </w:p>
          <w:p w14:paraId="6E49D5D8" w14:textId="77777777" w:rsidR="006367CF" w:rsidRPr="00E70AA0" w:rsidRDefault="006367CF" w:rsidP="00C53332">
            <w:pPr>
              <w:jc w:val="center"/>
              <w:rPr>
                <w:b/>
                <w:bCs/>
                <w:lang w:val="en-GB"/>
              </w:rPr>
            </w:pPr>
            <w:r w:rsidRPr="00E70AA0">
              <w:rPr>
                <w:b/>
                <w:bCs/>
                <w:lang w:val="en-GB"/>
              </w:rPr>
              <w:t>0.000065</w:t>
            </w:r>
          </w:p>
          <w:p w14:paraId="219DABB9" w14:textId="77777777" w:rsidR="006367CF" w:rsidRPr="00E70AA0" w:rsidRDefault="006367CF" w:rsidP="00C53332">
            <w:pPr>
              <w:jc w:val="center"/>
              <w:rPr>
                <w:lang w:val="en-GB"/>
              </w:rPr>
            </w:pPr>
            <w:r w:rsidRPr="00E70AA0">
              <w:rPr>
                <w:lang w:val="en-GB"/>
              </w:rPr>
              <w:t>0.000050</w:t>
            </w:r>
          </w:p>
          <w:p w14:paraId="38D1A59C" w14:textId="77777777" w:rsidR="006367CF" w:rsidRPr="00E70AA0" w:rsidRDefault="006367CF" w:rsidP="00C53332">
            <w:pPr>
              <w:jc w:val="center"/>
              <w:rPr>
                <w:b/>
                <w:bCs/>
                <w:lang w:val="en-GB"/>
              </w:rPr>
            </w:pPr>
            <w:r w:rsidRPr="00E70AA0">
              <w:rPr>
                <w:b/>
                <w:bCs/>
                <w:lang w:val="en-GB"/>
              </w:rPr>
              <w:t>0.000065</w:t>
            </w:r>
          </w:p>
          <w:p w14:paraId="5DCB1D7F" w14:textId="77777777" w:rsidR="006367CF" w:rsidRPr="00E70AA0" w:rsidRDefault="006367CF" w:rsidP="00C53332">
            <w:pPr>
              <w:jc w:val="center"/>
              <w:rPr>
                <w:lang w:val="en-GB"/>
              </w:rPr>
            </w:pPr>
            <w:r w:rsidRPr="00E70AA0">
              <w:rPr>
                <w:lang w:val="en-GB"/>
              </w:rPr>
              <w:t>0.000050</w:t>
            </w:r>
          </w:p>
          <w:p w14:paraId="54378A72" w14:textId="77777777" w:rsidR="006367CF" w:rsidRPr="00E70AA0" w:rsidRDefault="006367CF" w:rsidP="00C53332">
            <w:pPr>
              <w:jc w:val="center"/>
              <w:rPr>
                <w:lang w:val="en-GB"/>
              </w:rPr>
            </w:pPr>
            <w:r w:rsidRPr="00E70AA0">
              <w:rPr>
                <w:lang w:val="en-GB"/>
              </w:rPr>
              <w:t>0.000025</w:t>
            </w:r>
          </w:p>
          <w:p w14:paraId="71C7142C" w14:textId="77777777" w:rsidR="006367CF" w:rsidRPr="00E70AA0" w:rsidRDefault="006367CF" w:rsidP="00C53332">
            <w:pPr>
              <w:jc w:val="center"/>
              <w:rPr>
                <w:lang w:val="en-GB"/>
              </w:rPr>
            </w:pPr>
            <w:r w:rsidRPr="00E70AA0">
              <w:rPr>
                <w:lang w:val="en-GB"/>
              </w:rPr>
              <w:t>0.000035</w:t>
            </w:r>
          </w:p>
          <w:p w14:paraId="7D5DD73D" w14:textId="77777777" w:rsidR="006367CF" w:rsidRPr="00E70AA0" w:rsidRDefault="006367CF" w:rsidP="00C53332">
            <w:pPr>
              <w:jc w:val="center"/>
              <w:rPr>
                <w:lang w:val="en-GB"/>
              </w:rPr>
            </w:pPr>
            <w:r w:rsidRPr="00E70AA0">
              <w:rPr>
                <w:lang w:val="en-GB"/>
              </w:rPr>
              <w:t>0.000025</w:t>
            </w:r>
          </w:p>
          <w:p w14:paraId="141737B9" w14:textId="77777777" w:rsidR="006367CF" w:rsidRPr="00E70AA0" w:rsidRDefault="006367CF" w:rsidP="00C53332">
            <w:pPr>
              <w:jc w:val="center"/>
              <w:rPr>
                <w:lang w:val="en-GB"/>
              </w:rPr>
            </w:pPr>
            <w:r w:rsidRPr="00E70AA0">
              <w:rPr>
                <w:lang w:val="en-GB"/>
              </w:rPr>
              <w:t>0.000050</w:t>
            </w:r>
          </w:p>
          <w:p w14:paraId="59C171B9" w14:textId="77777777" w:rsidR="006367CF" w:rsidRPr="00E70AA0" w:rsidRDefault="006367CF" w:rsidP="00C53332">
            <w:pPr>
              <w:jc w:val="center"/>
              <w:rPr>
                <w:lang w:val="en-GB"/>
              </w:rPr>
            </w:pPr>
            <w:r w:rsidRPr="00E70AA0">
              <w:rPr>
                <w:lang w:val="en-GB"/>
              </w:rPr>
              <w:t>0.000050</w:t>
            </w:r>
          </w:p>
        </w:tc>
        <w:tc>
          <w:tcPr>
            <w:tcW w:w="1252" w:type="dxa"/>
            <w:tcBorders>
              <w:top w:val="single" w:sz="4" w:space="0" w:color="auto"/>
            </w:tcBorders>
          </w:tcPr>
          <w:p w14:paraId="6D34A4EA" w14:textId="77777777" w:rsidR="006367CF" w:rsidRPr="00E70AA0" w:rsidRDefault="006367CF" w:rsidP="00C53332">
            <w:pPr>
              <w:jc w:val="center"/>
              <w:rPr>
                <w:b/>
                <w:bCs/>
                <w:lang w:val="en-GB"/>
              </w:rPr>
            </w:pPr>
            <w:r w:rsidRPr="00E70AA0">
              <w:rPr>
                <w:b/>
                <w:bCs/>
                <w:lang w:val="en-GB"/>
              </w:rPr>
              <w:t>0.10</w:t>
            </w:r>
          </w:p>
          <w:p w14:paraId="17A795A1" w14:textId="77777777" w:rsidR="006367CF" w:rsidRPr="00E70AA0" w:rsidRDefault="006367CF" w:rsidP="00C53332">
            <w:pPr>
              <w:jc w:val="center"/>
              <w:rPr>
                <w:b/>
                <w:bCs/>
                <w:lang w:val="en-GB"/>
              </w:rPr>
            </w:pPr>
            <w:r w:rsidRPr="00E70AA0">
              <w:rPr>
                <w:b/>
                <w:bCs/>
                <w:lang w:val="en-GB"/>
              </w:rPr>
              <w:t>0.10</w:t>
            </w:r>
          </w:p>
          <w:p w14:paraId="1323F544" w14:textId="77777777" w:rsidR="006367CF" w:rsidRPr="00E70AA0" w:rsidRDefault="006367CF" w:rsidP="00C53332">
            <w:pPr>
              <w:jc w:val="center"/>
              <w:rPr>
                <w:lang w:val="en-GB"/>
              </w:rPr>
            </w:pPr>
            <w:r w:rsidRPr="00E70AA0">
              <w:rPr>
                <w:lang w:val="en-GB"/>
              </w:rPr>
              <w:t>0.10</w:t>
            </w:r>
          </w:p>
          <w:p w14:paraId="6584F8E2" w14:textId="77777777" w:rsidR="006367CF" w:rsidRPr="00E70AA0" w:rsidRDefault="006367CF" w:rsidP="00C53332">
            <w:pPr>
              <w:jc w:val="center"/>
              <w:rPr>
                <w:b/>
                <w:bCs/>
                <w:lang w:val="en-GB"/>
              </w:rPr>
            </w:pPr>
            <w:r w:rsidRPr="00E70AA0">
              <w:rPr>
                <w:b/>
                <w:bCs/>
                <w:lang w:val="en-GB"/>
              </w:rPr>
              <w:t>0.15</w:t>
            </w:r>
          </w:p>
          <w:p w14:paraId="394CE55F" w14:textId="77777777" w:rsidR="006367CF" w:rsidRPr="00E70AA0" w:rsidRDefault="006367CF" w:rsidP="00C53332">
            <w:pPr>
              <w:jc w:val="center"/>
              <w:rPr>
                <w:lang w:val="en-GB"/>
              </w:rPr>
            </w:pPr>
            <w:r w:rsidRPr="00E70AA0">
              <w:rPr>
                <w:lang w:val="en-GB"/>
              </w:rPr>
              <w:t>0.20</w:t>
            </w:r>
          </w:p>
          <w:p w14:paraId="56083D3C" w14:textId="77777777" w:rsidR="006367CF" w:rsidRPr="00E70AA0" w:rsidRDefault="006367CF" w:rsidP="00C53332">
            <w:pPr>
              <w:jc w:val="center"/>
              <w:rPr>
                <w:lang w:val="en-GB"/>
              </w:rPr>
            </w:pPr>
            <w:r w:rsidRPr="00E70AA0">
              <w:rPr>
                <w:lang w:val="en-GB"/>
              </w:rPr>
              <w:t>0.10</w:t>
            </w:r>
          </w:p>
          <w:p w14:paraId="15220AD4" w14:textId="77777777" w:rsidR="006367CF" w:rsidRPr="00E70AA0" w:rsidRDefault="006367CF" w:rsidP="00C53332">
            <w:pPr>
              <w:jc w:val="center"/>
              <w:rPr>
                <w:lang w:val="en-GB"/>
              </w:rPr>
            </w:pPr>
            <w:r w:rsidRPr="00E70AA0">
              <w:rPr>
                <w:lang w:val="en-GB"/>
              </w:rPr>
              <w:t>0.05</w:t>
            </w:r>
          </w:p>
          <w:p w14:paraId="56062D4C" w14:textId="77777777" w:rsidR="006367CF" w:rsidRPr="00E70AA0" w:rsidRDefault="006367CF" w:rsidP="00C53332">
            <w:pPr>
              <w:jc w:val="center"/>
              <w:rPr>
                <w:lang w:val="en-GB"/>
              </w:rPr>
            </w:pPr>
            <w:r w:rsidRPr="00E70AA0">
              <w:rPr>
                <w:lang w:val="en-GB"/>
              </w:rPr>
              <w:t>0.15</w:t>
            </w:r>
          </w:p>
          <w:p w14:paraId="4604A4FC" w14:textId="77777777" w:rsidR="006367CF" w:rsidRPr="00E70AA0" w:rsidRDefault="006367CF" w:rsidP="00C53332">
            <w:pPr>
              <w:jc w:val="center"/>
              <w:rPr>
                <w:lang w:val="en-GB"/>
              </w:rPr>
            </w:pPr>
            <w:r w:rsidRPr="00E70AA0">
              <w:rPr>
                <w:lang w:val="en-GB"/>
              </w:rPr>
              <w:t>0.20</w:t>
            </w:r>
          </w:p>
          <w:p w14:paraId="3B3A325C" w14:textId="77777777" w:rsidR="006367CF" w:rsidRPr="00E70AA0" w:rsidRDefault="006367CF" w:rsidP="00C53332">
            <w:pPr>
              <w:jc w:val="center"/>
              <w:rPr>
                <w:lang w:val="en-GB"/>
              </w:rPr>
            </w:pPr>
            <w:r w:rsidRPr="00E70AA0">
              <w:rPr>
                <w:lang w:val="en-GB"/>
              </w:rPr>
              <w:t>0.15</w:t>
            </w:r>
          </w:p>
        </w:tc>
        <w:tc>
          <w:tcPr>
            <w:tcW w:w="981" w:type="dxa"/>
            <w:tcBorders>
              <w:top w:val="single" w:sz="4" w:space="0" w:color="auto"/>
            </w:tcBorders>
          </w:tcPr>
          <w:p w14:paraId="42AAD2F5" w14:textId="77777777" w:rsidR="006367CF" w:rsidRPr="00E70AA0" w:rsidRDefault="006367CF" w:rsidP="00C53332">
            <w:pPr>
              <w:jc w:val="center"/>
              <w:rPr>
                <w:b/>
                <w:bCs/>
                <w:lang w:val="en-GB"/>
              </w:rPr>
            </w:pPr>
            <w:r w:rsidRPr="00E70AA0">
              <w:rPr>
                <w:b/>
                <w:bCs/>
                <w:lang w:val="en-GB"/>
              </w:rPr>
              <w:t>0.0100</w:t>
            </w:r>
          </w:p>
          <w:p w14:paraId="2E6BCB2F" w14:textId="77777777" w:rsidR="006367CF" w:rsidRPr="00E70AA0" w:rsidRDefault="006367CF" w:rsidP="00C53332">
            <w:pPr>
              <w:jc w:val="center"/>
              <w:rPr>
                <w:b/>
                <w:bCs/>
                <w:lang w:val="en-GB"/>
              </w:rPr>
            </w:pPr>
            <w:r w:rsidRPr="00E70AA0">
              <w:rPr>
                <w:b/>
                <w:bCs/>
                <w:lang w:val="en-GB"/>
              </w:rPr>
              <w:t>0.0100</w:t>
            </w:r>
          </w:p>
          <w:p w14:paraId="785E9D2B" w14:textId="77777777" w:rsidR="006367CF" w:rsidRPr="00E70AA0" w:rsidRDefault="006367CF" w:rsidP="00C53332">
            <w:pPr>
              <w:jc w:val="center"/>
              <w:rPr>
                <w:lang w:val="en-GB"/>
              </w:rPr>
            </w:pPr>
            <w:r w:rsidRPr="00E70AA0">
              <w:rPr>
                <w:lang w:val="en-GB"/>
              </w:rPr>
              <w:t>0.0150</w:t>
            </w:r>
          </w:p>
          <w:p w14:paraId="60C06551" w14:textId="77777777" w:rsidR="006367CF" w:rsidRPr="00E70AA0" w:rsidRDefault="006367CF" w:rsidP="00C53332">
            <w:pPr>
              <w:jc w:val="center"/>
              <w:rPr>
                <w:b/>
                <w:bCs/>
                <w:lang w:val="en-GB"/>
              </w:rPr>
            </w:pPr>
            <w:r w:rsidRPr="00E70AA0">
              <w:rPr>
                <w:b/>
                <w:bCs/>
                <w:lang w:val="en-GB"/>
              </w:rPr>
              <w:t>0.0100</w:t>
            </w:r>
          </w:p>
          <w:p w14:paraId="4FFBC771" w14:textId="77777777" w:rsidR="006367CF" w:rsidRPr="00E70AA0" w:rsidRDefault="006367CF" w:rsidP="00C53332">
            <w:pPr>
              <w:jc w:val="center"/>
              <w:rPr>
                <w:lang w:val="en-GB"/>
              </w:rPr>
            </w:pPr>
            <w:r w:rsidRPr="00E70AA0">
              <w:rPr>
                <w:lang w:val="en-GB"/>
              </w:rPr>
              <w:t>0.0150</w:t>
            </w:r>
          </w:p>
          <w:p w14:paraId="091F0CED" w14:textId="77777777" w:rsidR="006367CF" w:rsidRPr="00E70AA0" w:rsidRDefault="006367CF" w:rsidP="00C53332">
            <w:pPr>
              <w:jc w:val="center"/>
              <w:rPr>
                <w:lang w:val="en-GB"/>
              </w:rPr>
            </w:pPr>
            <w:r w:rsidRPr="00E70AA0">
              <w:rPr>
                <w:lang w:val="en-GB"/>
              </w:rPr>
              <w:t>0.0100</w:t>
            </w:r>
          </w:p>
          <w:p w14:paraId="073F8F88" w14:textId="77777777" w:rsidR="006367CF" w:rsidRPr="00E70AA0" w:rsidRDefault="006367CF" w:rsidP="00C53332">
            <w:pPr>
              <w:jc w:val="center"/>
              <w:rPr>
                <w:lang w:val="en-GB"/>
              </w:rPr>
            </w:pPr>
            <w:r w:rsidRPr="00E70AA0">
              <w:rPr>
                <w:lang w:val="en-GB"/>
              </w:rPr>
              <w:t>0.0025</w:t>
            </w:r>
          </w:p>
          <w:p w14:paraId="2C72070F" w14:textId="77777777" w:rsidR="006367CF" w:rsidRPr="00E70AA0" w:rsidRDefault="006367CF" w:rsidP="00C53332">
            <w:pPr>
              <w:jc w:val="center"/>
              <w:rPr>
                <w:lang w:val="en-GB"/>
              </w:rPr>
            </w:pPr>
            <w:r w:rsidRPr="00E70AA0">
              <w:rPr>
                <w:lang w:val="en-GB"/>
              </w:rPr>
              <w:t>0.0075</w:t>
            </w:r>
          </w:p>
          <w:p w14:paraId="2D859C33" w14:textId="77777777" w:rsidR="006367CF" w:rsidRPr="00E70AA0" w:rsidRDefault="006367CF" w:rsidP="00C53332">
            <w:pPr>
              <w:jc w:val="center"/>
              <w:rPr>
                <w:lang w:val="en-GB"/>
              </w:rPr>
            </w:pPr>
            <w:r w:rsidRPr="00E70AA0">
              <w:rPr>
                <w:lang w:val="en-GB"/>
              </w:rPr>
              <w:t>0.0100</w:t>
            </w:r>
          </w:p>
          <w:p w14:paraId="79C60A85" w14:textId="77777777" w:rsidR="006367CF" w:rsidRPr="00E70AA0" w:rsidRDefault="006367CF" w:rsidP="00C53332">
            <w:pPr>
              <w:jc w:val="center"/>
              <w:rPr>
                <w:lang w:val="en-GB"/>
              </w:rPr>
            </w:pPr>
            <w:r w:rsidRPr="00E70AA0">
              <w:rPr>
                <w:lang w:val="en-GB"/>
              </w:rPr>
              <w:t>0.0100</w:t>
            </w:r>
          </w:p>
        </w:tc>
        <w:tc>
          <w:tcPr>
            <w:tcW w:w="826" w:type="dxa"/>
            <w:tcBorders>
              <w:top w:val="single" w:sz="4" w:space="0" w:color="auto"/>
            </w:tcBorders>
          </w:tcPr>
          <w:p w14:paraId="3D8E80C9" w14:textId="77777777" w:rsidR="006367CF" w:rsidRPr="00E70AA0" w:rsidRDefault="006367CF" w:rsidP="00C53332">
            <w:pPr>
              <w:jc w:val="center"/>
              <w:rPr>
                <w:b/>
                <w:bCs/>
                <w:lang w:val="en-GB"/>
              </w:rPr>
            </w:pPr>
            <w:r w:rsidRPr="00E70AA0">
              <w:rPr>
                <w:b/>
                <w:bCs/>
                <w:lang w:val="en-GB"/>
              </w:rPr>
              <w:t>0.05</w:t>
            </w:r>
          </w:p>
          <w:p w14:paraId="1EEF6B39" w14:textId="77777777" w:rsidR="006367CF" w:rsidRPr="00E70AA0" w:rsidRDefault="006367CF" w:rsidP="00C53332">
            <w:pPr>
              <w:jc w:val="center"/>
              <w:rPr>
                <w:b/>
                <w:bCs/>
                <w:lang w:val="en-GB"/>
              </w:rPr>
            </w:pPr>
            <w:r w:rsidRPr="00E70AA0">
              <w:rPr>
                <w:b/>
                <w:bCs/>
                <w:lang w:val="en-GB"/>
              </w:rPr>
              <w:t>0.00</w:t>
            </w:r>
          </w:p>
          <w:p w14:paraId="61F13921" w14:textId="77777777" w:rsidR="006367CF" w:rsidRPr="00E70AA0" w:rsidRDefault="006367CF" w:rsidP="00C53332">
            <w:pPr>
              <w:jc w:val="center"/>
              <w:rPr>
                <w:lang w:val="en-GB"/>
              </w:rPr>
            </w:pPr>
            <w:r w:rsidRPr="00E70AA0">
              <w:rPr>
                <w:lang w:val="en-GB"/>
              </w:rPr>
              <w:t>0.20</w:t>
            </w:r>
          </w:p>
          <w:p w14:paraId="7E299581" w14:textId="77777777" w:rsidR="006367CF" w:rsidRPr="00E70AA0" w:rsidRDefault="006367CF" w:rsidP="00C53332">
            <w:pPr>
              <w:jc w:val="center"/>
              <w:rPr>
                <w:b/>
                <w:bCs/>
                <w:lang w:val="en-GB"/>
              </w:rPr>
            </w:pPr>
            <w:r w:rsidRPr="00E70AA0">
              <w:rPr>
                <w:b/>
                <w:bCs/>
                <w:lang w:val="en-GB"/>
              </w:rPr>
              <w:t>0.00</w:t>
            </w:r>
          </w:p>
          <w:p w14:paraId="1C5972FF" w14:textId="77777777" w:rsidR="006367CF" w:rsidRPr="00E70AA0" w:rsidRDefault="006367CF" w:rsidP="00C53332">
            <w:pPr>
              <w:jc w:val="center"/>
              <w:rPr>
                <w:lang w:val="en-GB"/>
              </w:rPr>
            </w:pPr>
            <w:r w:rsidRPr="00E70AA0">
              <w:rPr>
                <w:lang w:val="en-GB"/>
              </w:rPr>
              <w:t>0.10</w:t>
            </w:r>
          </w:p>
          <w:p w14:paraId="2E9D614D" w14:textId="77777777" w:rsidR="006367CF" w:rsidRPr="00E70AA0" w:rsidRDefault="006367CF" w:rsidP="00C53332">
            <w:pPr>
              <w:jc w:val="center"/>
              <w:rPr>
                <w:lang w:val="en-GB"/>
              </w:rPr>
            </w:pPr>
            <w:r w:rsidRPr="00E70AA0">
              <w:rPr>
                <w:lang w:val="en-GB"/>
              </w:rPr>
              <w:t>0.00</w:t>
            </w:r>
          </w:p>
          <w:p w14:paraId="66AA9772" w14:textId="77777777" w:rsidR="006367CF" w:rsidRPr="00E70AA0" w:rsidRDefault="006367CF" w:rsidP="00C53332">
            <w:pPr>
              <w:jc w:val="center"/>
              <w:rPr>
                <w:lang w:val="en-GB"/>
              </w:rPr>
            </w:pPr>
            <w:r w:rsidRPr="00E70AA0">
              <w:rPr>
                <w:lang w:val="en-GB"/>
              </w:rPr>
              <w:t>0.05</w:t>
            </w:r>
          </w:p>
          <w:p w14:paraId="3980CD67" w14:textId="77777777" w:rsidR="006367CF" w:rsidRPr="00E70AA0" w:rsidRDefault="006367CF" w:rsidP="00C53332">
            <w:pPr>
              <w:jc w:val="center"/>
              <w:rPr>
                <w:lang w:val="en-GB"/>
              </w:rPr>
            </w:pPr>
            <w:r w:rsidRPr="00E70AA0">
              <w:rPr>
                <w:lang w:val="en-GB"/>
              </w:rPr>
              <w:t>0.15</w:t>
            </w:r>
          </w:p>
          <w:p w14:paraId="1D54ABDB" w14:textId="77777777" w:rsidR="006367CF" w:rsidRPr="00E70AA0" w:rsidRDefault="006367CF" w:rsidP="00C53332">
            <w:pPr>
              <w:jc w:val="center"/>
              <w:rPr>
                <w:lang w:val="en-GB"/>
              </w:rPr>
            </w:pPr>
            <w:r w:rsidRPr="00E70AA0">
              <w:rPr>
                <w:lang w:val="en-GB"/>
              </w:rPr>
              <w:t>0.20</w:t>
            </w:r>
          </w:p>
          <w:p w14:paraId="5451B651" w14:textId="77777777" w:rsidR="006367CF" w:rsidRPr="00E70AA0" w:rsidRDefault="006367CF" w:rsidP="00C53332">
            <w:pPr>
              <w:jc w:val="center"/>
              <w:rPr>
                <w:lang w:val="en-GB"/>
              </w:rPr>
            </w:pPr>
            <w:r w:rsidRPr="00E70AA0">
              <w:rPr>
                <w:lang w:val="en-GB"/>
              </w:rPr>
              <w:t>0.05</w:t>
            </w:r>
          </w:p>
        </w:tc>
        <w:tc>
          <w:tcPr>
            <w:tcW w:w="1112" w:type="dxa"/>
            <w:tcBorders>
              <w:top w:val="single" w:sz="4" w:space="0" w:color="auto"/>
            </w:tcBorders>
          </w:tcPr>
          <w:p w14:paraId="5DCC1F62" w14:textId="77777777" w:rsidR="006367CF" w:rsidRPr="00E70AA0" w:rsidRDefault="006367CF" w:rsidP="00C53332">
            <w:pPr>
              <w:jc w:val="center"/>
              <w:rPr>
                <w:b/>
                <w:bCs/>
                <w:lang w:val="en-GB"/>
              </w:rPr>
            </w:pPr>
            <w:r w:rsidRPr="00E70AA0">
              <w:rPr>
                <w:b/>
                <w:bCs/>
                <w:lang w:val="en-GB"/>
              </w:rPr>
              <w:t>0.2</w:t>
            </w:r>
          </w:p>
          <w:p w14:paraId="7ADCEA42" w14:textId="77777777" w:rsidR="006367CF" w:rsidRPr="00E70AA0" w:rsidRDefault="006367CF" w:rsidP="00C53332">
            <w:pPr>
              <w:jc w:val="center"/>
              <w:rPr>
                <w:b/>
                <w:bCs/>
                <w:lang w:val="en-GB"/>
              </w:rPr>
            </w:pPr>
            <w:r w:rsidRPr="00E70AA0">
              <w:rPr>
                <w:b/>
                <w:bCs/>
                <w:lang w:val="en-GB"/>
              </w:rPr>
              <w:t>0.1</w:t>
            </w:r>
          </w:p>
          <w:p w14:paraId="0813E941" w14:textId="77777777" w:rsidR="006367CF" w:rsidRPr="00E70AA0" w:rsidRDefault="006367CF" w:rsidP="00C53332">
            <w:pPr>
              <w:jc w:val="center"/>
              <w:rPr>
                <w:lang w:val="en-GB"/>
              </w:rPr>
            </w:pPr>
            <w:r w:rsidRPr="00E70AA0">
              <w:rPr>
                <w:lang w:val="en-GB"/>
              </w:rPr>
              <w:t>0.0</w:t>
            </w:r>
          </w:p>
          <w:p w14:paraId="7EE81F14" w14:textId="77777777" w:rsidR="006367CF" w:rsidRPr="00E70AA0" w:rsidRDefault="006367CF" w:rsidP="00C53332">
            <w:pPr>
              <w:jc w:val="center"/>
              <w:rPr>
                <w:b/>
                <w:bCs/>
                <w:lang w:val="en-GB"/>
              </w:rPr>
            </w:pPr>
            <w:r w:rsidRPr="00E70AA0">
              <w:rPr>
                <w:b/>
                <w:bCs/>
                <w:lang w:val="en-GB"/>
              </w:rPr>
              <w:t>0.0</w:t>
            </w:r>
          </w:p>
          <w:p w14:paraId="29FD3283" w14:textId="77777777" w:rsidR="006367CF" w:rsidRPr="00E70AA0" w:rsidRDefault="006367CF" w:rsidP="00C53332">
            <w:pPr>
              <w:jc w:val="center"/>
              <w:rPr>
                <w:lang w:val="en-GB"/>
              </w:rPr>
            </w:pPr>
            <w:r w:rsidRPr="00E70AA0">
              <w:rPr>
                <w:lang w:val="en-GB"/>
              </w:rPr>
              <w:t>0.2</w:t>
            </w:r>
          </w:p>
          <w:p w14:paraId="718782F6" w14:textId="77777777" w:rsidR="006367CF" w:rsidRPr="00E70AA0" w:rsidRDefault="006367CF" w:rsidP="00C53332">
            <w:pPr>
              <w:jc w:val="center"/>
              <w:rPr>
                <w:lang w:val="en-GB"/>
              </w:rPr>
            </w:pPr>
            <w:r w:rsidRPr="00E70AA0">
              <w:rPr>
                <w:lang w:val="en-GB"/>
              </w:rPr>
              <w:t>0.0</w:t>
            </w:r>
          </w:p>
          <w:p w14:paraId="76B7FA1F" w14:textId="77777777" w:rsidR="006367CF" w:rsidRPr="00E70AA0" w:rsidRDefault="006367CF" w:rsidP="00C53332">
            <w:pPr>
              <w:jc w:val="center"/>
              <w:rPr>
                <w:lang w:val="en-GB"/>
              </w:rPr>
            </w:pPr>
            <w:r w:rsidRPr="00E70AA0">
              <w:rPr>
                <w:lang w:val="en-GB"/>
              </w:rPr>
              <w:t>0.0</w:t>
            </w:r>
          </w:p>
          <w:p w14:paraId="0B0360B0" w14:textId="77777777" w:rsidR="006367CF" w:rsidRPr="00E70AA0" w:rsidRDefault="006367CF" w:rsidP="00C53332">
            <w:pPr>
              <w:jc w:val="center"/>
              <w:rPr>
                <w:lang w:val="en-GB"/>
              </w:rPr>
            </w:pPr>
            <w:r w:rsidRPr="00E70AA0">
              <w:rPr>
                <w:lang w:val="en-GB"/>
              </w:rPr>
              <w:t>0.2</w:t>
            </w:r>
          </w:p>
          <w:p w14:paraId="1BA1094B" w14:textId="77777777" w:rsidR="006367CF" w:rsidRPr="00E70AA0" w:rsidRDefault="006367CF" w:rsidP="00C53332">
            <w:pPr>
              <w:jc w:val="center"/>
              <w:rPr>
                <w:lang w:val="en-GB"/>
              </w:rPr>
            </w:pPr>
            <w:r w:rsidRPr="00E70AA0">
              <w:rPr>
                <w:lang w:val="en-GB"/>
              </w:rPr>
              <w:t>0.1</w:t>
            </w:r>
          </w:p>
          <w:p w14:paraId="0BEE556C" w14:textId="77777777" w:rsidR="006367CF" w:rsidRPr="00E70AA0" w:rsidRDefault="006367CF" w:rsidP="00C53332">
            <w:pPr>
              <w:jc w:val="center"/>
              <w:rPr>
                <w:lang w:val="en-GB"/>
              </w:rPr>
            </w:pPr>
            <w:r w:rsidRPr="00E70AA0">
              <w:rPr>
                <w:lang w:val="en-GB"/>
              </w:rPr>
              <w:t>0.2</w:t>
            </w:r>
          </w:p>
        </w:tc>
        <w:tc>
          <w:tcPr>
            <w:tcW w:w="992" w:type="dxa"/>
            <w:tcBorders>
              <w:top w:val="single" w:sz="4" w:space="0" w:color="auto"/>
            </w:tcBorders>
          </w:tcPr>
          <w:p w14:paraId="514FB52C" w14:textId="77777777" w:rsidR="006367CF" w:rsidRPr="00E70AA0" w:rsidRDefault="006367CF" w:rsidP="00C53332">
            <w:pPr>
              <w:jc w:val="center"/>
              <w:rPr>
                <w:b/>
                <w:bCs/>
                <w:lang w:val="en-GB"/>
              </w:rPr>
            </w:pPr>
            <w:r w:rsidRPr="00E70AA0">
              <w:rPr>
                <w:b/>
                <w:bCs/>
                <w:lang w:val="en-GB"/>
              </w:rPr>
              <w:t>30.72</w:t>
            </w:r>
          </w:p>
          <w:p w14:paraId="79E647E0" w14:textId="2E406676" w:rsidR="006367CF" w:rsidRPr="00E70AA0" w:rsidRDefault="006367CF" w:rsidP="00C53332">
            <w:pPr>
              <w:jc w:val="center"/>
              <w:rPr>
                <w:b/>
                <w:bCs/>
                <w:lang w:val="en-GB"/>
              </w:rPr>
            </w:pPr>
            <w:r w:rsidRPr="00E70AA0">
              <w:rPr>
                <w:b/>
                <w:bCs/>
                <w:lang w:val="en-GB"/>
              </w:rPr>
              <w:t>29.</w:t>
            </w:r>
            <w:r w:rsidR="00435FB2">
              <w:rPr>
                <w:b/>
                <w:bCs/>
                <w:lang w:val="en-GB"/>
              </w:rPr>
              <w:t>28</w:t>
            </w:r>
          </w:p>
          <w:p w14:paraId="126055FD" w14:textId="77777777" w:rsidR="006367CF" w:rsidRPr="00E70AA0" w:rsidRDefault="006367CF" w:rsidP="00C53332">
            <w:pPr>
              <w:jc w:val="center"/>
              <w:rPr>
                <w:lang w:val="en-GB"/>
              </w:rPr>
            </w:pPr>
            <w:r w:rsidRPr="00E70AA0">
              <w:rPr>
                <w:lang w:val="en-GB"/>
              </w:rPr>
              <w:t>27.27</w:t>
            </w:r>
          </w:p>
          <w:p w14:paraId="14CF76E5" w14:textId="66BECE14" w:rsidR="006367CF" w:rsidRPr="00E70AA0" w:rsidRDefault="006367CF" w:rsidP="00C53332">
            <w:pPr>
              <w:jc w:val="center"/>
              <w:rPr>
                <w:b/>
                <w:bCs/>
                <w:lang w:val="en-GB"/>
              </w:rPr>
            </w:pPr>
            <w:r w:rsidRPr="00E70AA0">
              <w:rPr>
                <w:b/>
                <w:bCs/>
                <w:lang w:val="en-GB"/>
              </w:rPr>
              <w:t>28.</w:t>
            </w:r>
            <w:r w:rsidR="00435FB2">
              <w:rPr>
                <w:b/>
                <w:bCs/>
                <w:lang w:val="en-GB"/>
              </w:rPr>
              <w:t>21</w:t>
            </w:r>
          </w:p>
          <w:p w14:paraId="7610FA91" w14:textId="77777777" w:rsidR="006367CF" w:rsidRPr="00E70AA0" w:rsidRDefault="006367CF" w:rsidP="00C53332">
            <w:pPr>
              <w:jc w:val="center"/>
              <w:rPr>
                <w:lang w:val="en-GB"/>
              </w:rPr>
            </w:pPr>
            <w:r w:rsidRPr="00E70AA0">
              <w:rPr>
                <w:lang w:val="en-GB"/>
              </w:rPr>
              <w:t>22.61</w:t>
            </w:r>
          </w:p>
          <w:p w14:paraId="0469828B" w14:textId="3D700E5B" w:rsidR="006367CF" w:rsidRPr="00E70AA0" w:rsidRDefault="006367CF" w:rsidP="00C53332">
            <w:pPr>
              <w:jc w:val="center"/>
              <w:rPr>
                <w:lang w:val="en-GB"/>
              </w:rPr>
            </w:pPr>
            <w:r w:rsidRPr="00E70AA0">
              <w:rPr>
                <w:lang w:val="en-GB"/>
              </w:rPr>
              <w:t>2</w:t>
            </w:r>
            <w:r w:rsidR="00435FB2">
              <w:rPr>
                <w:lang w:val="en-GB"/>
              </w:rPr>
              <w:t>1.20</w:t>
            </w:r>
          </w:p>
          <w:p w14:paraId="5EC1B755" w14:textId="35346DFE" w:rsidR="006367CF" w:rsidRPr="00E70AA0" w:rsidRDefault="006367CF" w:rsidP="00C53332">
            <w:pPr>
              <w:jc w:val="center"/>
              <w:rPr>
                <w:lang w:val="en-GB"/>
              </w:rPr>
            </w:pPr>
            <w:r w:rsidRPr="00E70AA0">
              <w:rPr>
                <w:lang w:val="en-GB"/>
              </w:rPr>
              <w:t>2</w:t>
            </w:r>
            <w:r w:rsidR="00435FB2">
              <w:rPr>
                <w:lang w:val="en-GB"/>
              </w:rPr>
              <w:t>7.35</w:t>
            </w:r>
          </w:p>
          <w:p w14:paraId="48A3117E" w14:textId="77777777" w:rsidR="006367CF" w:rsidRPr="00E70AA0" w:rsidRDefault="006367CF" w:rsidP="00C53332">
            <w:pPr>
              <w:jc w:val="center"/>
              <w:rPr>
                <w:lang w:val="en-GB"/>
              </w:rPr>
            </w:pPr>
            <w:r w:rsidRPr="00E70AA0">
              <w:rPr>
                <w:lang w:val="en-GB"/>
              </w:rPr>
              <w:t>21.37</w:t>
            </w:r>
          </w:p>
          <w:p w14:paraId="32E2F1E8" w14:textId="2C9F6135" w:rsidR="006367CF" w:rsidRPr="00E70AA0" w:rsidRDefault="006367CF" w:rsidP="00C53332">
            <w:pPr>
              <w:jc w:val="center"/>
              <w:rPr>
                <w:lang w:val="en-GB"/>
              </w:rPr>
            </w:pPr>
            <w:r w:rsidRPr="00E70AA0">
              <w:rPr>
                <w:lang w:val="en-GB"/>
              </w:rPr>
              <w:t>2</w:t>
            </w:r>
            <w:r w:rsidR="00435FB2">
              <w:rPr>
                <w:lang w:val="en-GB"/>
              </w:rPr>
              <w:t>4.74</w:t>
            </w:r>
          </w:p>
          <w:p w14:paraId="476710AC" w14:textId="77777777" w:rsidR="006367CF" w:rsidRPr="00E70AA0" w:rsidRDefault="006367CF" w:rsidP="00C53332">
            <w:pPr>
              <w:jc w:val="center"/>
              <w:rPr>
                <w:lang w:val="en-GB"/>
              </w:rPr>
            </w:pPr>
            <w:r w:rsidRPr="00E70AA0">
              <w:rPr>
                <w:lang w:val="en-GB"/>
              </w:rPr>
              <w:t>28.28</w:t>
            </w:r>
          </w:p>
        </w:tc>
        <w:tc>
          <w:tcPr>
            <w:tcW w:w="992" w:type="dxa"/>
            <w:tcBorders>
              <w:top w:val="single" w:sz="4" w:space="0" w:color="auto"/>
            </w:tcBorders>
          </w:tcPr>
          <w:p w14:paraId="57F76396" w14:textId="77777777" w:rsidR="006367CF" w:rsidRPr="00E70AA0" w:rsidRDefault="006367CF" w:rsidP="00C53332">
            <w:pPr>
              <w:jc w:val="center"/>
              <w:rPr>
                <w:b/>
                <w:bCs/>
                <w:lang w:val="en-GB"/>
              </w:rPr>
            </w:pPr>
            <w:r w:rsidRPr="00E70AA0">
              <w:rPr>
                <w:b/>
                <w:bCs/>
                <w:lang w:val="en-GB"/>
              </w:rPr>
              <w:t>31.83</w:t>
            </w:r>
            <w:r w:rsidRPr="00E70AA0">
              <w:rPr>
                <w:rFonts w:cs="Arial"/>
                <w:vertAlign w:val="superscript"/>
                <w:lang w:val="en-GB"/>
              </w:rPr>
              <w:t>†</w:t>
            </w:r>
          </w:p>
          <w:p w14:paraId="48B447CF" w14:textId="23DCC365" w:rsidR="006367CF" w:rsidRPr="00E70AA0" w:rsidRDefault="00435FB2" w:rsidP="00C53332">
            <w:pPr>
              <w:jc w:val="center"/>
              <w:rPr>
                <w:b/>
                <w:bCs/>
                <w:lang w:val="en-GB"/>
              </w:rPr>
            </w:pPr>
            <w:r>
              <w:rPr>
                <w:b/>
                <w:bCs/>
                <w:lang w:val="en-GB"/>
              </w:rPr>
              <w:t>27.76</w:t>
            </w:r>
          </w:p>
          <w:p w14:paraId="4733B3A1" w14:textId="0D74F0A4" w:rsidR="006367CF" w:rsidRPr="00E70AA0" w:rsidRDefault="00435FB2" w:rsidP="00C53332">
            <w:pPr>
              <w:jc w:val="center"/>
              <w:rPr>
                <w:lang w:val="en-GB"/>
              </w:rPr>
            </w:pPr>
            <w:r>
              <w:rPr>
                <w:lang w:val="en-GB"/>
              </w:rPr>
              <w:t>27.66</w:t>
            </w:r>
          </w:p>
          <w:p w14:paraId="257F02C1" w14:textId="4C8CF9FB" w:rsidR="006367CF" w:rsidRPr="00E70AA0" w:rsidRDefault="00435FB2" w:rsidP="00C53332">
            <w:pPr>
              <w:jc w:val="center"/>
              <w:rPr>
                <w:b/>
                <w:bCs/>
                <w:lang w:val="en-GB"/>
              </w:rPr>
            </w:pPr>
            <w:r>
              <w:rPr>
                <w:b/>
                <w:bCs/>
                <w:lang w:val="en-GB"/>
              </w:rPr>
              <w:t>27.99</w:t>
            </w:r>
          </w:p>
          <w:p w14:paraId="149962BC" w14:textId="77777777" w:rsidR="006367CF" w:rsidRPr="00E70AA0" w:rsidRDefault="006367CF" w:rsidP="00C53332">
            <w:pPr>
              <w:jc w:val="center"/>
              <w:rPr>
                <w:lang w:val="en-GB"/>
              </w:rPr>
            </w:pPr>
            <w:r w:rsidRPr="00E70AA0">
              <w:rPr>
                <w:lang w:val="en-GB"/>
              </w:rPr>
              <w:t>23.53</w:t>
            </w:r>
          </w:p>
          <w:p w14:paraId="5B6D77C0" w14:textId="74A968E8" w:rsidR="006367CF" w:rsidRPr="00E70AA0" w:rsidRDefault="006367CF" w:rsidP="00C53332">
            <w:pPr>
              <w:jc w:val="center"/>
              <w:rPr>
                <w:lang w:val="en-GB"/>
              </w:rPr>
            </w:pPr>
            <w:r w:rsidRPr="00E70AA0">
              <w:rPr>
                <w:lang w:val="en-GB"/>
              </w:rPr>
              <w:t>22.</w:t>
            </w:r>
            <w:r w:rsidR="00435FB2">
              <w:rPr>
                <w:lang w:val="en-GB"/>
              </w:rPr>
              <w:t>39</w:t>
            </w:r>
          </w:p>
          <w:p w14:paraId="1197D619" w14:textId="6CAEAC7B" w:rsidR="006367CF" w:rsidRPr="00E70AA0" w:rsidRDefault="006367CF" w:rsidP="00C53332">
            <w:pPr>
              <w:jc w:val="center"/>
              <w:rPr>
                <w:lang w:val="en-GB"/>
              </w:rPr>
            </w:pPr>
            <w:r w:rsidRPr="00E70AA0">
              <w:rPr>
                <w:lang w:val="en-GB"/>
              </w:rPr>
              <w:t>2</w:t>
            </w:r>
            <w:r w:rsidR="00435FB2">
              <w:rPr>
                <w:lang w:val="en-GB"/>
              </w:rPr>
              <w:t>8.84</w:t>
            </w:r>
          </w:p>
          <w:p w14:paraId="08FD2C4A" w14:textId="77777777" w:rsidR="006367CF" w:rsidRPr="00E70AA0" w:rsidRDefault="006367CF" w:rsidP="00C53332">
            <w:pPr>
              <w:jc w:val="center"/>
              <w:rPr>
                <w:lang w:val="en-GB"/>
              </w:rPr>
            </w:pPr>
            <w:r w:rsidRPr="00E70AA0">
              <w:rPr>
                <w:lang w:val="en-GB"/>
              </w:rPr>
              <w:t>23.37</w:t>
            </w:r>
          </w:p>
          <w:p w14:paraId="7398D6FD" w14:textId="6BA923B0" w:rsidR="006367CF" w:rsidRPr="00E70AA0" w:rsidRDefault="006367CF" w:rsidP="00C53332">
            <w:pPr>
              <w:jc w:val="center"/>
              <w:rPr>
                <w:lang w:val="en-GB"/>
              </w:rPr>
            </w:pPr>
            <w:r w:rsidRPr="00E70AA0">
              <w:rPr>
                <w:lang w:val="en-GB"/>
              </w:rPr>
              <w:t>26.2</w:t>
            </w:r>
            <w:r w:rsidR="00435FB2">
              <w:rPr>
                <w:lang w:val="en-GB"/>
              </w:rPr>
              <w:t>5</w:t>
            </w:r>
          </w:p>
          <w:p w14:paraId="497CAC62" w14:textId="77777777" w:rsidR="006367CF" w:rsidRPr="00E70AA0" w:rsidRDefault="006367CF" w:rsidP="00C53332">
            <w:pPr>
              <w:jc w:val="center"/>
              <w:rPr>
                <w:lang w:val="en-GB"/>
              </w:rPr>
            </w:pPr>
            <w:r w:rsidRPr="00E70AA0">
              <w:rPr>
                <w:lang w:val="en-GB"/>
              </w:rPr>
              <w:t>29.50</w:t>
            </w:r>
          </w:p>
        </w:tc>
      </w:tr>
    </w:tbl>
    <w:p w14:paraId="1D22886A" w14:textId="23541A35" w:rsidR="006367CF" w:rsidRDefault="006367CF" w:rsidP="006367CF">
      <w:pPr>
        <w:rPr>
          <w:rFonts w:cs="Arial"/>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6C7E31DA" w14:textId="77777777" w:rsidR="00C51267" w:rsidRDefault="00C51267" w:rsidP="006367CF">
      <w:pPr>
        <w:rPr>
          <w:lang w:val="en-GB"/>
        </w:rPr>
      </w:pPr>
    </w:p>
    <w:p w14:paraId="3ADA98D5" w14:textId="4EEAAC99" w:rsidR="00F861CE" w:rsidRDefault="00F861CE" w:rsidP="005B3BAF">
      <w:pPr>
        <w:pStyle w:val="berschrift1"/>
        <w:numPr>
          <w:ilvl w:val="0"/>
          <w:numId w:val="3"/>
        </w:numPr>
        <w:ind w:left="426" w:hanging="426"/>
        <w:rPr>
          <w:lang w:val="en-GB"/>
        </w:rPr>
      </w:pPr>
      <w:bookmarkStart w:id="67" w:name="_Toc123469297"/>
      <w:bookmarkStart w:id="68" w:name="_Toc125097338"/>
      <w:r>
        <w:rPr>
          <w:lang w:val="en-GB"/>
        </w:rPr>
        <w:t>Evaluation</w:t>
      </w:r>
      <w:bookmarkEnd w:id="67"/>
      <w:bookmarkEnd w:id="68"/>
    </w:p>
    <w:p w14:paraId="07036D26" w14:textId="5117D12D" w:rsidR="00C263D7" w:rsidRDefault="007E3421" w:rsidP="00C263D7">
      <w:pPr>
        <w:rPr>
          <w:lang w:val="en-GB"/>
        </w:rPr>
      </w:pPr>
      <w:r>
        <w:rPr>
          <w:lang w:val="en-GB"/>
        </w:rPr>
        <w:t xml:space="preserve">Both models are first trained and evaluated in pre-training on the CAMEO labels and the Pentacode labels. </w:t>
      </w:r>
      <w:r w:rsidR="00493F35">
        <w:rPr>
          <w:lang w:val="en-GB"/>
        </w:rPr>
        <w:t xml:space="preserve">Following, the fine-tuning on both labels is done </w:t>
      </w:r>
      <w:r w:rsidR="00C60839">
        <w:rPr>
          <w:lang w:val="en-GB"/>
        </w:rPr>
        <w:t>for both models using the pre-trained checkpoints as basis</w:t>
      </w:r>
      <w:r w:rsidR="00493F35">
        <w:rPr>
          <w:lang w:val="en-GB"/>
        </w:rPr>
        <w:t>. Finally, an ablation study</w:t>
      </w:r>
      <w:r w:rsidR="00B805F5">
        <w:rPr>
          <w:lang w:val="en-GB"/>
        </w:rPr>
        <w:t xml:space="preserve"> which again</w:t>
      </w:r>
      <w:r w:rsidR="00493F35">
        <w:rPr>
          <w:lang w:val="en-GB"/>
        </w:rPr>
        <w:t xml:space="preserve"> </w:t>
      </w:r>
      <w:r w:rsidR="00B805F5">
        <w:rPr>
          <w:lang w:val="en-GB"/>
        </w:rPr>
        <w:t>fine-tunes both models from the pre-trained checkpoint</w:t>
      </w:r>
      <w:r w:rsidR="00493F35">
        <w:rPr>
          <w:lang w:val="en-GB"/>
        </w:rPr>
        <w:t xml:space="preserve"> helps to quantify </w:t>
      </w:r>
      <w:r w:rsidR="006A736D">
        <w:rPr>
          <w:lang w:val="en-GB"/>
        </w:rPr>
        <w:t xml:space="preserve">the </w:t>
      </w:r>
      <w:r w:rsidR="00493F35">
        <w:rPr>
          <w:lang w:val="en-GB"/>
        </w:rPr>
        <w:t xml:space="preserve">performance influence of further strategies used during training, </w:t>
      </w:r>
      <w:r w:rsidR="00475C78">
        <w:rPr>
          <w:lang w:val="en-GB"/>
        </w:rPr>
        <w:t>being</w:t>
      </w:r>
      <w:r w:rsidR="00166A16">
        <w:rPr>
          <w:lang w:val="en-GB"/>
        </w:rPr>
        <w:t xml:space="preserve"> the pre-training,</w:t>
      </w:r>
      <w:r w:rsidR="00184E82">
        <w:rPr>
          <w:lang w:val="en-GB"/>
        </w:rPr>
        <w:t xml:space="preserve"> data augmentation,</w:t>
      </w:r>
      <w:r w:rsidR="00493F35">
        <w:rPr>
          <w:lang w:val="en-GB"/>
        </w:rPr>
        <w:t xml:space="preserve"> entity masking and entity hinting. </w:t>
      </w:r>
      <w:r>
        <w:rPr>
          <w:lang w:val="en-GB"/>
        </w:rPr>
        <w:t xml:space="preserve">All evaluation is done with micro and macro averaged precision, recall and F1 score for </w:t>
      </w:r>
      <w:r w:rsidR="00BF3A1D">
        <w:rPr>
          <w:lang w:val="en-GB"/>
        </w:rPr>
        <w:t xml:space="preserve">the tasks of </w:t>
      </w:r>
      <w:r>
        <w:rPr>
          <w:lang w:val="en-GB"/>
        </w:rPr>
        <w:t xml:space="preserve">relation extraction and relation classification, averaged across three seeds. </w:t>
      </w:r>
    </w:p>
    <w:p w14:paraId="686B233A" w14:textId="6643DBE9" w:rsidR="007E3421" w:rsidRDefault="00366472" w:rsidP="005B3BAF">
      <w:pPr>
        <w:pStyle w:val="berschrift2"/>
        <w:numPr>
          <w:ilvl w:val="1"/>
          <w:numId w:val="3"/>
        </w:numPr>
        <w:ind w:left="567" w:hanging="567"/>
        <w:rPr>
          <w:lang w:val="en-GB"/>
        </w:rPr>
      </w:pPr>
      <w:bookmarkStart w:id="69" w:name="_Toc125097339"/>
      <w:r>
        <w:rPr>
          <w:lang w:val="en-GB"/>
        </w:rPr>
        <w:t xml:space="preserve">Performance on </w:t>
      </w:r>
      <w:r w:rsidR="006A736D">
        <w:rPr>
          <w:lang w:val="en-GB"/>
        </w:rPr>
        <w:t xml:space="preserve">the </w:t>
      </w:r>
      <w:r w:rsidR="00435FB2">
        <w:rPr>
          <w:lang w:val="en-GB"/>
        </w:rPr>
        <w:t>U</w:t>
      </w:r>
      <w:r>
        <w:rPr>
          <w:lang w:val="en-GB"/>
        </w:rPr>
        <w:t xml:space="preserve">nsupervised </w:t>
      </w:r>
      <w:r w:rsidR="00435FB2">
        <w:rPr>
          <w:lang w:val="en-GB"/>
        </w:rPr>
        <w:t>D</w:t>
      </w:r>
      <w:r>
        <w:rPr>
          <w:lang w:val="en-GB"/>
        </w:rPr>
        <w:t>ataset</w:t>
      </w:r>
      <w:bookmarkEnd w:id="69"/>
    </w:p>
    <w:p w14:paraId="382E4B5D" w14:textId="3140B347" w:rsidR="00D62935" w:rsidRDefault="00D62935" w:rsidP="00E7657F">
      <w:pPr>
        <w:rPr>
          <w:lang w:val="en-GB"/>
        </w:rPr>
      </w:pPr>
      <w:r>
        <w:rPr>
          <w:lang w:val="en-GB"/>
        </w:rPr>
        <w:t xml:space="preserve">REBEL achieves </w:t>
      </w:r>
      <w:r w:rsidR="006A736D">
        <w:rPr>
          <w:lang w:val="en-GB"/>
        </w:rPr>
        <w:t xml:space="preserve">the </w:t>
      </w:r>
      <w:r>
        <w:rPr>
          <w:lang w:val="en-GB"/>
        </w:rPr>
        <w:t xml:space="preserve">highest </w:t>
      </w:r>
      <w:r w:rsidR="00381F97">
        <w:rPr>
          <w:lang w:val="en-GB"/>
        </w:rPr>
        <w:t>scores</w:t>
      </w:r>
      <w:r>
        <w:rPr>
          <w:lang w:val="en-GB"/>
        </w:rPr>
        <w:t xml:space="preserve"> after 19 epochs, while ConfliBERT</w:t>
      </w:r>
      <w:r>
        <w:rPr>
          <w:vertAlign w:val="subscript"/>
          <w:lang w:val="en-GB"/>
        </w:rPr>
        <w:t xml:space="preserve">ENC-DEC </w:t>
      </w:r>
      <w:r>
        <w:rPr>
          <w:lang w:val="en-GB"/>
        </w:rPr>
        <w:t xml:space="preserve">achieved </w:t>
      </w:r>
      <w:r w:rsidR="006A736D">
        <w:rPr>
          <w:lang w:val="en-GB"/>
        </w:rPr>
        <w:t xml:space="preserve">the </w:t>
      </w:r>
      <w:r w:rsidR="00381F97">
        <w:rPr>
          <w:lang w:val="en-GB"/>
        </w:rPr>
        <w:t>best results</w:t>
      </w:r>
      <w:r>
        <w:rPr>
          <w:lang w:val="en-GB"/>
        </w:rPr>
        <w:t xml:space="preserve"> after 29 epochs. </w:t>
      </w:r>
      <w:r w:rsidR="0014647B">
        <w:rPr>
          <w:lang w:val="en-GB"/>
        </w:rPr>
        <w:t>The longer training of ConfliBERT</w:t>
      </w:r>
      <w:r w:rsidR="0014647B">
        <w:rPr>
          <w:vertAlign w:val="subscript"/>
          <w:lang w:val="en-GB"/>
        </w:rPr>
        <w:t>ENC-DEC</w:t>
      </w:r>
      <w:r w:rsidR="0014647B">
        <w:rPr>
          <w:lang w:val="en-GB"/>
        </w:rPr>
        <w:t xml:space="preserve"> is expected, as many layers of the model were randomly initialised. It is </w:t>
      </w:r>
      <w:r w:rsidR="004D4A13">
        <w:rPr>
          <w:lang w:val="en-GB"/>
        </w:rPr>
        <w:t>expected</w:t>
      </w:r>
      <w:r w:rsidR="0014647B">
        <w:rPr>
          <w:lang w:val="en-GB"/>
        </w:rPr>
        <w:t xml:space="preserve"> that this effect is </w:t>
      </w:r>
      <w:r w:rsidR="0014647B">
        <w:rPr>
          <w:lang w:val="en-GB"/>
        </w:rPr>
        <w:lastRenderedPageBreak/>
        <w:t xml:space="preserve">less prevalent in fine-tuning. </w:t>
      </w:r>
      <w:r w:rsidR="00E7657F">
        <w:rPr>
          <w:lang w:val="en-GB"/>
        </w:rPr>
        <w:t xml:space="preserve">The training of both models took on average 25 minutes per epoch. </w:t>
      </w:r>
    </w:p>
    <w:p w14:paraId="1D68E7FB" w14:textId="22571F7C" w:rsidR="00931A9B" w:rsidRDefault="00E7657F" w:rsidP="00E7657F">
      <w:pPr>
        <w:rPr>
          <w:lang w:val="en-GB"/>
        </w:rPr>
      </w:pPr>
      <w:r>
        <w:rPr>
          <w:lang w:val="en-GB"/>
        </w:rPr>
        <w:t xml:space="preserve">Both models show excellent results on the task of relation </w:t>
      </w:r>
      <w:r w:rsidR="00114270">
        <w:rPr>
          <w:lang w:val="en-GB"/>
        </w:rPr>
        <w:t>extraction</w:t>
      </w:r>
      <w:r>
        <w:rPr>
          <w:lang w:val="en-GB"/>
        </w:rPr>
        <w:t xml:space="preserve"> on the unsupervised dataset</w:t>
      </w:r>
      <w:r w:rsidR="00931A9B">
        <w:rPr>
          <w:lang w:val="en-GB"/>
        </w:rPr>
        <w:t xml:space="preserve">. All </w:t>
      </w:r>
      <w:r>
        <w:rPr>
          <w:lang w:val="en-GB"/>
        </w:rPr>
        <w:t xml:space="preserve">macro F1 scores </w:t>
      </w:r>
      <w:r w:rsidR="00931A9B">
        <w:rPr>
          <w:lang w:val="en-GB"/>
        </w:rPr>
        <w:t xml:space="preserve">are higher </w:t>
      </w:r>
      <w:r>
        <w:rPr>
          <w:lang w:val="en-GB"/>
        </w:rPr>
        <w:t>for Pentacode labels than</w:t>
      </w:r>
      <w:r w:rsidR="00DA7044">
        <w:rPr>
          <w:lang w:val="en-GB"/>
        </w:rPr>
        <w:t xml:space="preserve"> for</w:t>
      </w:r>
      <w:r>
        <w:rPr>
          <w:lang w:val="en-GB"/>
        </w:rPr>
        <w:t xml:space="preserve"> CAMEO labels. </w:t>
      </w:r>
      <w:r w:rsidR="004D48D1">
        <w:rPr>
          <w:lang w:val="en-GB"/>
        </w:rPr>
        <w:t xml:space="preserve">This is likely caused by </w:t>
      </w:r>
      <w:r w:rsidR="006A736D">
        <w:rPr>
          <w:lang w:val="en-GB"/>
        </w:rPr>
        <w:t xml:space="preserve">the </w:t>
      </w:r>
      <w:r w:rsidR="004D48D1">
        <w:rPr>
          <w:lang w:val="en-GB"/>
        </w:rPr>
        <w:t xml:space="preserve">remaining </w:t>
      </w:r>
      <w:r w:rsidR="00DA7044">
        <w:rPr>
          <w:lang w:val="en-GB"/>
        </w:rPr>
        <w:t xml:space="preserve">class </w:t>
      </w:r>
      <w:r w:rsidR="004D48D1">
        <w:rPr>
          <w:lang w:val="en-GB"/>
        </w:rPr>
        <w:t xml:space="preserve">imbalance in the dataset. At the same time, the micro and macro F1 scores on Pentacode labels are overall more balanced than on CAMEO labels, indicating that </w:t>
      </w:r>
      <w:r w:rsidR="00DA7044">
        <w:rPr>
          <w:lang w:val="en-GB"/>
        </w:rPr>
        <w:t xml:space="preserve">this </w:t>
      </w:r>
      <w:r w:rsidR="004D48D1">
        <w:rPr>
          <w:lang w:val="en-GB"/>
        </w:rPr>
        <w:t xml:space="preserve">remaining class imbalance </w:t>
      </w:r>
      <w:r w:rsidR="00DA7044">
        <w:rPr>
          <w:lang w:val="en-GB"/>
        </w:rPr>
        <w:t xml:space="preserve">is </w:t>
      </w:r>
      <w:r w:rsidR="004D48D1">
        <w:rPr>
          <w:lang w:val="en-GB"/>
        </w:rPr>
        <w:t xml:space="preserve">less important for relation extraction on Pentacode labels than on CAMEO labels. Further, all models report </w:t>
      </w:r>
      <w:r w:rsidR="00DA7044">
        <w:rPr>
          <w:lang w:val="en-GB"/>
        </w:rPr>
        <w:t xml:space="preserve">both </w:t>
      </w:r>
      <w:r w:rsidR="004D48D1">
        <w:rPr>
          <w:lang w:val="en-GB"/>
        </w:rPr>
        <w:t xml:space="preserve">higher </w:t>
      </w:r>
      <w:r w:rsidR="00DA7044">
        <w:rPr>
          <w:lang w:val="en-GB"/>
        </w:rPr>
        <w:t xml:space="preserve">micro and macro </w:t>
      </w:r>
      <w:r w:rsidR="004D48D1">
        <w:rPr>
          <w:lang w:val="en-GB"/>
        </w:rPr>
        <w:t xml:space="preserve">precision than recall. </w:t>
      </w:r>
    </w:p>
    <w:p w14:paraId="51CC2533" w14:textId="5C0E09E4" w:rsidR="004D48D1" w:rsidRDefault="00931A9B" w:rsidP="00E7657F">
      <w:pPr>
        <w:rPr>
          <w:lang w:val="en-GB"/>
        </w:rPr>
      </w:pPr>
      <w:r>
        <w:rPr>
          <w:lang w:val="en-GB"/>
        </w:rPr>
        <w:t>Overall, REBEL outperforms ConfliBERT</w:t>
      </w:r>
      <w:r>
        <w:rPr>
          <w:vertAlign w:val="subscript"/>
          <w:lang w:val="en-GB"/>
        </w:rPr>
        <w:t xml:space="preserve">ENC-DEC </w:t>
      </w:r>
      <w:r>
        <w:rPr>
          <w:lang w:val="en-GB"/>
        </w:rPr>
        <w:t>on both types of labels. This if further accentuated by REBEL achieving higher macro F1 scores than the micro F1 scores achieved by ConfliBERT</w:t>
      </w:r>
      <w:r>
        <w:rPr>
          <w:vertAlign w:val="subscript"/>
          <w:lang w:val="en-GB"/>
        </w:rPr>
        <w:t>ENC-DEC</w:t>
      </w:r>
      <w:r>
        <w:rPr>
          <w:lang w:val="en-GB"/>
        </w:rPr>
        <w:t xml:space="preserve">. The </w:t>
      </w:r>
      <w:r w:rsidR="004D48D1">
        <w:rPr>
          <w:lang w:val="en-GB"/>
        </w:rPr>
        <w:t xml:space="preserve">full results for relation extraction are reported in Table </w:t>
      </w:r>
      <w:r w:rsidR="005E363A">
        <w:rPr>
          <w:lang w:val="en-GB"/>
        </w:rPr>
        <w:t>7</w:t>
      </w:r>
      <w:r w:rsidR="004D48D1">
        <w:rPr>
          <w:lang w:val="en-GB"/>
        </w:rPr>
        <w:t>.</w:t>
      </w:r>
    </w:p>
    <w:p w14:paraId="314B4AE2" w14:textId="296A2D89" w:rsidR="0057234F" w:rsidRPr="008C38A4" w:rsidRDefault="0057234F" w:rsidP="00366472">
      <w:pPr>
        <w:rPr>
          <w:lang w:val="en-GB"/>
        </w:rPr>
      </w:pPr>
    </w:p>
    <w:p w14:paraId="08527D4E" w14:textId="6F7853E6" w:rsidR="00C263D7" w:rsidRDefault="00C263D7" w:rsidP="00F861CE">
      <w:pPr>
        <w:rPr>
          <w:lang w:val="en-GB"/>
        </w:rPr>
      </w:pPr>
      <w:r>
        <w:rPr>
          <w:lang w:val="en-GB"/>
        </w:rPr>
        <w:t xml:space="preserve">Table </w:t>
      </w:r>
      <w:r w:rsidR="005E363A">
        <w:rPr>
          <w:lang w:val="en-GB"/>
        </w:rPr>
        <w:t>7</w:t>
      </w:r>
    </w:p>
    <w:p w14:paraId="1465291E" w14:textId="10024BE7" w:rsidR="00C263D7" w:rsidRPr="005E363A" w:rsidRDefault="00181A31" w:rsidP="00F861CE">
      <w:pPr>
        <w:rPr>
          <w:i/>
          <w:iCs/>
          <w:lang w:val="en-GB"/>
        </w:rPr>
      </w:pPr>
      <w:r w:rsidRPr="005E363A">
        <w:rPr>
          <w:i/>
          <w:iCs/>
          <w:lang w:val="en-GB"/>
        </w:rPr>
        <w:t>M</w:t>
      </w:r>
      <w:r w:rsidR="00C263D7" w:rsidRPr="005E363A">
        <w:rPr>
          <w:i/>
          <w:iCs/>
          <w:lang w:val="en-GB"/>
        </w:rPr>
        <w:t>odel performance</w:t>
      </w:r>
      <w:r w:rsidR="006627F9" w:rsidRPr="005E363A">
        <w:rPr>
          <w:i/>
          <w:iCs/>
          <w:lang w:val="en-GB"/>
        </w:rPr>
        <w:t xml:space="preserve"> </w:t>
      </w:r>
      <w:r w:rsidRPr="005E363A">
        <w:rPr>
          <w:i/>
          <w:iCs/>
          <w:lang w:val="en-GB"/>
        </w:rPr>
        <w:t xml:space="preserve">on unsupervised data </w:t>
      </w:r>
      <w:r w:rsidR="00F5185C">
        <w:rPr>
          <w:i/>
          <w:iCs/>
          <w:lang w:val="en-GB"/>
        </w:rPr>
        <w:t>for</w:t>
      </w:r>
      <w:r w:rsidR="006627F9" w:rsidRPr="005E363A">
        <w:rPr>
          <w:i/>
          <w:iCs/>
          <w:lang w:val="en-GB"/>
        </w:rPr>
        <w:t xml:space="preserve"> </w:t>
      </w:r>
      <w:r w:rsidR="00CB0AA9" w:rsidRPr="005E363A">
        <w:rPr>
          <w:i/>
          <w:iCs/>
          <w:lang w:val="en-GB"/>
        </w:rPr>
        <w:t>relation extraction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B0647" w14:paraId="5226BF10" w14:textId="52A3E103" w:rsidTr="00CB0AA9">
        <w:tc>
          <w:tcPr>
            <w:tcW w:w="2268" w:type="dxa"/>
          </w:tcPr>
          <w:p w14:paraId="75DA92B1" w14:textId="1E441627" w:rsidR="001B0647" w:rsidRDefault="001B0647" w:rsidP="00F861CE">
            <w:pPr>
              <w:rPr>
                <w:lang w:val="en-GB"/>
              </w:rPr>
            </w:pPr>
          </w:p>
        </w:tc>
        <w:tc>
          <w:tcPr>
            <w:tcW w:w="2972" w:type="dxa"/>
            <w:gridSpan w:val="3"/>
            <w:tcBorders>
              <w:top w:val="single" w:sz="4" w:space="0" w:color="auto"/>
              <w:bottom w:val="single" w:sz="4" w:space="0" w:color="auto"/>
            </w:tcBorders>
            <w:vAlign w:val="bottom"/>
          </w:tcPr>
          <w:p w14:paraId="4C7D708D" w14:textId="7D082A28" w:rsidR="001B0647" w:rsidRDefault="001B0647" w:rsidP="001B0647">
            <w:pPr>
              <w:jc w:val="center"/>
              <w:rPr>
                <w:lang w:val="en-GB"/>
              </w:rPr>
            </w:pPr>
            <w:r>
              <w:rPr>
                <w:lang w:val="en-GB"/>
              </w:rPr>
              <w:t>Micro averaged</w:t>
            </w:r>
          </w:p>
        </w:tc>
        <w:tc>
          <w:tcPr>
            <w:tcW w:w="284" w:type="dxa"/>
          </w:tcPr>
          <w:p w14:paraId="5DE0E2AB" w14:textId="77777777" w:rsidR="001B0647" w:rsidRDefault="001B0647" w:rsidP="001B0647">
            <w:pPr>
              <w:jc w:val="center"/>
              <w:rPr>
                <w:lang w:val="en-GB"/>
              </w:rPr>
            </w:pPr>
          </w:p>
        </w:tc>
        <w:tc>
          <w:tcPr>
            <w:tcW w:w="2980" w:type="dxa"/>
            <w:gridSpan w:val="3"/>
            <w:tcBorders>
              <w:top w:val="single" w:sz="4" w:space="0" w:color="auto"/>
              <w:bottom w:val="single" w:sz="4" w:space="0" w:color="auto"/>
            </w:tcBorders>
            <w:vAlign w:val="bottom"/>
          </w:tcPr>
          <w:p w14:paraId="73FC1AA3" w14:textId="48817C94" w:rsidR="001B0647" w:rsidRDefault="001B0647" w:rsidP="001B0647">
            <w:pPr>
              <w:jc w:val="center"/>
              <w:rPr>
                <w:lang w:val="en-GB"/>
              </w:rPr>
            </w:pPr>
            <w:r>
              <w:rPr>
                <w:lang w:val="en-GB"/>
              </w:rPr>
              <w:t>Macro averaged</w:t>
            </w:r>
          </w:p>
        </w:tc>
      </w:tr>
      <w:tr w:rsidR="00CB0AA9" w14:paraId="6E819FA5" w14:textId="2996C44B" w:rsidTr="00F41C75">
        <w:tc>
          <w:tcPr>
            <w:tcW w:w="2268" w:type="dxa"/>
            <w:tcBorders>
              <w:bottom w:val="single" w:sz="4" w:space="0" w:color="auto"/>
            </w:tcBorders>
          </w:tcPr>
          <w:p w14:paraId="337CA50D" w14:textId="67FDFB0A" w:rsidR="001B0647" w:rsidRDefault="001B0647" w:rsidP="00C263D7">
            <w:pPr>
              <w:rPr>
                <w:lang w:val="en-GB"/>
              </w:rPr>
            </w:pPr>
            <w:r>
              <w:rPr>
                <w:lang w:val="en-GB"/>
              </w:rPr>
              <w:t>Model</w:t>
            </w:r>
          </w:p>
        </w:tc>
        <w:tc>
          <w:tcPr>
            <w:tcW w:w="1129" w:type="dxa"/>
            <w:tcBorders>
              <w:top w:val="single" w:sz="4" w:space="0" w:color="auto"/>
              <w:bottom w:val="single" w:sz="4" w:space="0" w:color="auto"/>
            </w:tcBorders>
            <w:vAlign w:val="bottom"/>
          </w:tcPr>
          <w:p w14:paraId="4FD4AE33" w14:textId="1594A685" w:rsidR="001B0647" w:rsidRDefault="001B0647" w:rsidP="00F41C75">
            <w:pPr>
              <w:jc w:val="center"/>
              <w:rPr>
                <w:lang w:val="en-GB"/>
              </w:rPr>
            </w:pPr>
            <w:r>
              <w:rPr>
                <w:lang w:val="en-GB"/>
              </w:rPr>
              <w:t>Precision</w:t>
            </w:r>
          </w:p>
        </w:tc>
        <w:tc>
          <w:tcPr>
            <w:tcW w:w="993" w:type="dxa"/>
            <w:tcBorders>
              <w:top w:val="single" w:sz="4" w:space="0" w:color="auto"/>
              <w:bottom w:val="single" w:sz="4" w:space="0" w:color="auto"/>
            </w:tcBorders>
            <w:vAlign w:val="bottom"/>
          </w:tcPr>
          <w:p w14:paraId="2D2BC97F" w14:textId="02C507C6" w:rsidR="001B0647" w:rsidRDefault="001B0647" w:rsidP="00F41C75">
            <w:pPr>
              <w:jc w:val="center"/>
              <w:rPr>
                <w:lang w:val="en-GB"/>
              </w:rPr>
            </w:pPr>
            <w:r>
              <w:rPr>
                <w:lang w:val="en-GB"/>
              </w:rPr>
              <w:t>Recall</w:t>
            </w:r>
          </w:p>
        </w:tc>
        <w:tc>
          <w:tcPr>
            <w:tcW w:w="850" w:type="dxa"/>
            <w:tcBorders>
              <w:top w:val="single" w:sz="4" w:space="0" w:color="auto"/>
              <w:bottom w:val="single" w:sz="4" w:space="0" w:color="auto"/>
            </w:tcBorders>
            <w:vAlign w:val="bottom"/>
          </w:tcPr>
          <w:p w14:paraId="03DDE75B" w14:textId="5BC7E708" w:rsidR="001B0647" w:rsidRDefault="001B0647" w:rsidP="00F41C75">
            <w:pPr>
              <w:jc w:val="center"/>
              <w:rPr>
                <w:lang w:val="en-GB"/>
              </w:rPr>
            </w:pPr>
            <w:r>
              <w:rPr>
                <w:lang w:val="en-GB"/>
              </w:rPr>
              <w:t>F1</w:t>
            </w:r>
          </w:p>
        </w:tc>
        <w:tc>
          <w:tcPr>
            <w:tcW w:w="284" w:type="dxa"/>
            <w:tcBorders>
              <w:bottom w:val="single" w:sz="4" w:space="0" w:color="auto"/>
            </w:tcBorders>
            <w:vAlign w:val="bottom"/>
          </w:tcPr>
          <w:p w14:paraId="0CB1C652" w14:textId="77777777" w:rsidR="001B0647" w:rsidRDefault="001B0647" w:rsidP="00F41C75">
            <w:pPr>
              <w:jc w:val="center"/>
              <w:rPr>
                <w:lang w:val="en-GB"/>
              </w:rPr>
            </w:pPr>
          </w:p>
        </w:tc>
        <w:tc>
          <w:tcPr>
            <w:tcW w:w="1134" w:type="dxa"/>
            <w:tcBorders>
              <w:top w:val="single" w:sz="4" w:space="0" w:color="auto"/>
              <w:bottom w:val="single" w:sz="4" w:space="0" w:color="auto"/>
            </w:tcBorders>
            <w:vAlign w:val="bottom"/>
          </w:tcPr>
          <w:p w14:paraId="730135D8" w14:textId="1764AF9D" w:rsidR="001B0647" w:rsidRDefault="001B0647" w:rsidP="00F41C75">
            <w:pPr>
              <w:jc w:val="center"/>
              <w:rPr>
                <w:lang w:val="en-GB"/>
              </w:rPr>
            </w:pPr>
            <w:r>
              <w:rPr>
                <w:lang w:val="en-GB"/>
              </w:rPr>
              <w:t>Precision</w:t>
            </w:r>
          </w:p>
        </w:tc>
        <w:tc>
          <w:tcPr>
            <w:tcW w:w="992" w:type="dxa"/>
            <w:tcBorders>
              <w:top w:val="single" w:sz="4" w:space="0" w:color="auto"/>
              <w:bottom w:val="single" w:sz="4" w:space="0" w:color="auto"/>
            </w:tcBorders>
            <w:vAlign w:val="bottom"/>
          </w:tcPr>
          <w:p w14:paraId="107B8A9F" w14:textId="0711DA75" w:rsidR="001B0647" w:rsidRDefault="001B0647" w:rsidP="00F41C75">
            <w:pPr>
              <w:jc w:val="center"/>
              <w:rPr>
                <w:lang w:val="en-GB"/>
              </w:rPr>
            </w:pPr>
            <w:r>
              <w:rPr>
                <w:lang w:val="en-GB"/>
              </w:rPr>
              <w:t>Recall</w:t>
            </w:r>
          </w:p>
        </w:tc>
        <w:tc>
          <w:tcPr>
            <w:tcW w:w="854" w:type="dxa"/>
            <w:tcBorders>
              <w:top w:val="single" w:sz="4" w:space="0" w:color="auto"/>
              <w:bottom w:val="single" w:sz="4" w:space="0" w:color="auto"/>
            </w:tcBorders>
            <w:vAlign w:val="bottom"/>
          </w:tcPr>
          <w:p w14:paraId="17F54C70" w14:textId="52F66ECE" w:rsidR="001B0647" w:rsidRDefault="001B0647" w:rsidP="00F41C75">
            <w:pPr>
              <w:jc w:val="center"/>
              <w:rPr>
                <w:lang w:val="en-GB"/>
              </w:rPr>
            </w:pPr>
            <w:r>
              <w:rPr>
                <w:lang w:val="en-GB"/>
              </w:rPr>
              <w:t>F1</w:t>
            </w:r>
          </w:p>
        </w:tc>
      </w:tr>
      <w:tr w:rsidR="007E3421" w14:paraId="4C800DA3" w14:textId="77777777" w:rsidTr="00F41C75">
        <w:tc>
          <w:tcPr>
            <w:tcW w:w="2268" w:type="dxa"/>
            <w:tcBorders>
              <w:top w:val="single" w:sz="4" w:space="0" w:color="auto"/>
              <w:bottom w:val="single" w:sz="4" w:space="0" w:color="auto"/>
            </w:tcBorders>
          </w:tcPr>
          <w:p w14:paraId="146277D2" w14:textId="2B108668" w:rsidR="007E3421" w:rsidRDefault="007E3421" w:rsidP="00C263D7">
            <w:pPr>
              <w:rPr>
                <w:lang w:val="en-GB"/>
              </w:rPr>
            </w:pPr>
            <w:r>
              <w:rPr>
                <w:lang w:val="en-GB"/>
              </w:rPr>
              <w:t>CAMEO</w:t>
            </w:r>
            <w:r w:rsidR="00C375E4">
              <w:rPr>
                <w:lang w:val="en-GB"/>
              </w:rPr>
              <w:t xml:space="preserve"> </w:t>
            </w:r>
          </w:p>
        </w:tc>
        <w:tc>
          <w:tcPr>
            <w:tcW w:w="1129" w:type="dxa"/>
            <w:tcBorders>
              <w:top w:val="single" w:sz="4" w:space="0" w:color="auto"/>
              <w:bottom w:val="nil"/>
            </w:tcBorders>
            <w:vAlign w:val="bottom"/>
          </w:tcPr>
          <w:p w14:paraId="209B60C6" w14:textId="77777777" w:rsidR="007E3421" w:rsidRDefault="007E3421" w:rsidP="00F41C75">
            <w:pPr>
              <w:jc w:val="center"/>
              <w:rPr>
                <w:lang w:val="en-GB"/>
              </w:rPr>
            </w:pPr>
          </w:p>
        </w:tc>
        <w:tc>
          <w:tcPr>
            <w:tcW w:w="993" w:type="dxa"/>
            <w:tcBorders>
              <w:top w:val="single" w:sz="4" w:space="0" w:color="auto"/>
              <w:bottom w:val="nil"/>
            </w:tcBorders>
            <w:vAlign w:val="bottom"/>
          </w:tcPr>
          <w:p w14:paraId="03DC493A" w14:textId="77777777" w:rsidR="007E3421" w:rsidRDefault="007E3421" w:rsidP="00F41C75">
            <w:pPr>
              <w:jc w:val="center"/>
              <w:rPr>
                <w:lang w:val="en-GB"/>
              </w:rPr>
            </w:pPr>
          </w:p>
        </w:tc>
        <w:tc>
          <w:tcPr>
            <w:tcW w:w="850" w:type="dxa"/>
            <w:tcBorders>
              <w:top w:val="single" w:sz="4" w:space="0" w:color="auto"/>
              <w:bottom w:val="nil"/>
            </w:tcBorders>
            <w:vAlign w:val="bottom"/>
          </w:tcPr>
          <w:p w14:paraId="34F1D983" w14:textId="77777777" w:rsidR="007E3421" w:rsidRDefault="007E3421" w:rsidP="00F41C75">
            <w:pPr>
              <w:jc w:val="center"/>
              <w:rPr>
                <w:lang w:val="en-GB"/>
              </w:rPr>
            </w:pPr>
          </w:p>
        </w:tc>
        <w:tc>
          <w:tcPr>
            <w:tcW w:w="284" w:type="dxa"/>
            <w:tcBorders>
              <w:top w:val="single" w:sz="4" w:space="0" w:color="auto"/>
              <w:bottom w:val="nil"/>
            </w:tcBorders>
            <w:vAlign w:val="bottom"/>
          </w:tcPr>
          <w:p w14:paraId="3D324D35" w14:textId="77777777" w:rsidR="007E3421" w:rsidRDefault="007E3421" w:rsidP="00F41C75">
            <w:pPr>
              <w:jc w:val="center"/>
              <w:rPr>
                <w:lang w:val="en-GB"/>
              </w:rPr>
            </w:pPr>
          </w:p>
        </w:tc>
        <w:tc>
          <w:tcPr>
            <w:tcW w:w="1134" w:type="dxa"/>
            <w:tcBorders>
              <w:top w:val="single" w:sz="4" w:space="0" w:color="auto"/>
              <w:bottom w:val="nil"/>
            </w:tcBorders>
            <w:vAlign w:val="bottom"/>
          </w:tcPr>
          <w:p w14:paraId="4DC8C331" w14:textId="77777777" w:rsidR="007E3421" w:rsidRDefault="007E3421" w:rsidP="00F41C75">
            <w:pPr>
              <w:jc w:val="center"/>
              <w:rPr>
                <w:lang w:val="en-GB"/>
              </w:rPr>
            </w:pPr>
          </w:p>
        </w:tc>
        <w:tc>
          <w:tcPr>
            <w:tcW w:w="992" w:type="dxa"/>
            <w:tcBorders>
              <w:top w:val="single" w:sz="4" w:space="0" w:color="auto"/>
              <w:bottom w:val="nil"/>
            </w:tcBorders>
            <w:vAlign w:val="bottom"/>
          </w:tcPr>
          <w:p w14:paraId="29F51FF2" w14:textId="77777777" w:rsidR="007E3421" w:rsidRDefault="007E3421" w:rsidP="00F41C75">
            <w:pPr>
              <w:jc w:val="center"/>
              <w:rPr>
                <w:lang w:val="en-GB"/>
              </w:rPr>
            </w:pPr>
          </w:p>
        </w:tc>
        <w:tc>
          <w:tcPr>
            <w:tcW w:w="854" w:type="dxa"/>
            <w:tcBorders>
              <w:top w:val="single" w:sz="4" w:space="0" w:color="auto"/>
              <w:bottom w:val="nil"/>
            </w:tcBorders>
            <w:vAlign w:val="bottom"/>
          </w:tcPr>
          <w:p w14:paraId="3BD74508" w14:textId="77777777" w:rsidR="007E3421" w:rsidRDefault="007E3421" w:rsidP="00F41C75">
            <w:pPr>
              <w:jc w:val="center"/>
              <w:rPr>
                <w:lang w:val="en-GB"/>
              </w:rPr>
            </w:pPr>
          </w:p>
        </w:tc>
      </w:tr>
      <w:tr w:rsidR="00CB0AA9" w14:paraId="3D709D37" w14:textId="38821A56" w:rsidTr="00DD385C">
        <w:tc>
          <w:tcPr>
            <w:tcW w:w="2268" w:type="dxa"/>
            <w:tcBorders>
              <w:top w:val="single" w:sz="4" w:space="0" w:color="auto"/>
              <w:bottom w:val="nil"/>
            </w:tcBorders>
          </w:tcPr>
          <w:p w14:paraId="7DD66B62" w14:textId="786CF034" w:rsidR="001B0647" w:rsidRDefault="001B0647" w:rsidP="00C263D7">
            <w:pPr>
              <w:rPr>
                <w:lang w:val="en-GB"/>
              </w:rPr>
            </w:pPr>
            <w:r>
              <w:rPr>
                <w:lang w:val="en-GB"/>
              </w:rPr>
              <w:t>REBEL</w:t>
            </w:r>
          </w:p>
        </w:tc>
        <w:tc>
          <w:tcPr>
            <w:tcW w:w="1129" w:type="dxa"/>
            <w:tcBorders>
              <w:top w:val="nil"/>
              <w:bottom w:val="nil"/>
            </w:tcBorders>
            <w:vAlign w:val="bottom"/>
          </w:tcPr>
          <w:p w14:paraId="1BFDA29A" w14:textId="4803933C" w:rsidR="00277C42" w:rsidRDefault="009852E4" w:rsidP="00F41C75">
            <w:pPr>
              <w:jc w:val="center"/>
              <w:rPr>
                <w:lang w:val="en-GB"/>
              </w:rPr>
            </w:pPr>
            <w:r>
              <w:rPr>
                <w:lang w:val="en-GB"/>
              </w:rPr>
              <w:t>99.</w:t>
            </w:r>
            <w:r w:rsidR="00160752">
              <w:rPr>
                <w:lang w:val="en-GB"/>
              </w:rPr>
              <w:t>47</w:t>
            </w:r>
          </w:p>
          <w:p w14:paraId="25E284EA" w14:textId="5E2E6FC3" w:rsidR="009852E4" w:rsidRDefault="009852E4" w:rsidP="00F41C75">
            <w:pPr>
              <w:jc w:val="center"/>
              <w:rPr>
                <w:lang w:val="en-GB"/>
              </w:rPr>
            </w:pPr>
            <w:r>
              <w:rPr>
                <w:rFonts w:cs="Arial"/>
                <w:lang w:val="en-GB"/>
              </w:rPr>
              <w:t>± 0.</w:t>
            </w:r>
            <w:r w:rsidR="00160752">
              <w:rPr>
                <w:rFonts w:cs="Arial"/>
                <w:lang w:val="en-GB"/>
              </w:rPr>
              <w:t>11</w:t>
            </w:r>
          </w:p>
        </w:tc>
        <w:tc>
          <w:tcPr>
            <w:tcW w:w="993" w:type="dxa"/>
            <w:tcBorders>
              <w:top w:val="nil"/>
              <w:bottom w:val="nil"/>
            </w:tcBorders>
            <w:vAlign w:val="bottom"/>
          </w:tcPr>
          <w:p w14:paraId="7EA0954F" w14:textId="1443ED1A" w:rsidR="00277C42" w:rsidRDefault="009852E4" w:rsidP="00F41C75">
            <w:pPr>
              <w:jc w:val="center"/>
              <w:rPr>
                <w:lang w:val="en-GB"/>
              </w:rPr>
            </w:pPr>
            <w:r>
              <w:rPr>
                <w:lang w:val="en-GB"/>
              </w:rPr>
              <w:t>9</w:t>
            </w:r>
            <w:r w:rsidR="00AD7126">
              <w:rPr>
                <w:lang w:val="en-GB"/>
              </w:rPr>
              <w:t>8</w:t>
            </w:r>
            <w:r w:rsidR="00886CA4">
              <w:rPr>
                <w:lang w:val="en-GB"/>
              </w:rPr>
              <w:t>.99</w:t>
            </w:r>
          </w:p>
          <w:p w14:paraId="7E11D7A6" w14:textId="5C62B145" w:rsidR="009852E4" w:rsidRDefault="009852E4" w:rsidP="00F41C75">
            <w:pPr>
              <w:jc w:val="center"/>
              <w:rPr>
                <w:lang w:val="en-GB"/>
              </w:rPr>
            </w:pPr>
            <w:r>
              <w:rPr>
                <w:rFonts w:cs="Arial"/>
                <w:lang w:val="en-GB"/>
              </w:rPr>
              <w:t>± 0.</w:t>
            </w:r>
            <w:r w:rsidR="00886CA4">
              <w:rPr>
                <w:rFonts w:cs="Arial"/>
                <w:lang w:val="en-GB"/>
              </w:rPr>
              <w:t>35</w:t>
            </w:r>
          </w:p>
        </w:tc>
        <w:tc>
          <w:tcPr>
            <w:tcW w:w="850" w:type="dxa"/>
            <w:tcBorders>
              <w:top w:val="nil"/>
              <w:bottom w:val="nil"/>
            </w:tcBorders>
            <w:vAlign w:val="bottom"/>
          </w:tcPr>
          <w:p w14:paraId="6888F04A" w14:textId="0D8376D3" w:rsidR="00277C42" w:rsidRDefault="009852E4" w:rsidP="00F41C75">
            <w:pPr>
              <w:jc w:val="center"/>
              <w:rPr>
                <w:lang w:val="en-GB"/>
              </w:rPr>
            </w:pPr>
            <w:r>
              <w:rPr>
                <w:lang w:val="en-GB"/>
              </w:rPr>
              <w:t>99.</w:t>
            </w:r>
            <w:r w:rsidR="00304308">
              <w:rPr>
                <w:lang w:val="en-GB"/>
              </w:rPr>
              <w:t>23</w:t>
            </w:r>
          </w:p>
          <w:p w14:paraId="0D8B08EC" w14:textId="4C496E94" w:rsidR="009852E4" w:rsidRDefault="009852E4" w:rsidP="00F41C75">
            <w:pPr>
              <w:jc w:val="center"/>
              <w:rPr>
                <w:lang w:val="en-GB"/>
              </w:rPr>
            </w:pPr>
            <w:r>
              <w:rPr>
                <w:rFonts w:cs="Arial"/>
                <w:lang w:val="en-GB"/>
              </w:rPr>
              <w:t>± 0.</w:t>
            </w:r>
            <w:r w:rsidR="00304308">
              <w:rPr>
                <w:rFonts w:cs="Arial"/>
                <w:lang w:val="en-GB"/>
              </w:rPr>
              <w:t>19</w:t>
            </w:r>
          </w:p>
        </w:tc>
        <w:tc>
          <w:tcPr>
            <w:tcW w:w="284" w:type="dxa"/>
            <w:tcBorders>
              <w:top w:val="nil"/>
              <w:bottom w:val="nil"/>
            </w:tcBorders>
            <w:vAlign w:val="bottom"/>
          </w:tcPr>
          <w:p w14:paraId="1B7DEA3A" w14:textId="77777777" w:rsidR="001B0647" w:rsidRDefault="001B0647" w:rsidP="00F41C75">
            <w:pPr>
              <w:jc w:val="center"/>
              <w:rPr>
                <w:lang w:val="en-GB"/>
              </w:rPr>
            </w:pPr>
          </w:p>
        </w:tc>
        <w:tc>
          <w:tcPr>
            <w:tcW w:w="1134" w:type="dxa"/>
            <w:tcBorders>
              <w:top w:val="nil"/>
              <w:bottom w:val="nil"/>
            </w:tcBorders>
            <w:vAlign w:val="bottom"/>
          </w:tcPr>
          <w:p w14:paraId="1BE90FDA" w14:textId="5FC84A4D" w:rsidR="00277C42" w:rsidRDefault="009852E4" w:rsidP="00F41C75">
            <w:pPr>
              <w:jc w:val="center"/>
              <w:rPr>
                <w:lang w:val="en-GB"/>
              </w:rPr>
            </w:pPr>
            <w:r>
              <w:rPr>
                <w:lang w:val="en-GB"/>
              </w:rPr>
              <w:t>99.</w:t>
            </w:r>
            <w:r w:rsidR="00304308">
              <w:rPr>
                <w:lang w:val="en-GB"/>
              </w:rPr>
              <w:t>16</w:t>
            </w:r>
          </w:p>
          <w:p w14:paraId="29E204E7" w14:textId="279A4598" w:rsidR="009852E4" w:rsidRDefault="009852E4" w:rsidP="00F41C75">
            <w:pPr>
              <w:jc w:val="center"/>
              <w:rPr>
                <w:lang w:val="en-GB"/>
              </w:rPr>
            </w:pPr>
            <w:r>
              <w:rPr>
                <w:rFonts w:cs="Arial"/>
                <w:lang w:val="en-GB"/>
              </w:rPr>
              <w:t>± 0.0</w:t>
            </w:r>
            <w:r w:rsidR="00304308">
              <w:rPr>
                <w:rFonts w:cs="Arial"/>
                <w:lang w:val="en-GB"/>
              </w:rPr>
              <w:t>5</w:t>
            </w:r>
          </w:p>
        </w:tc>
        <w:tc>
          <w:tcPr>
            <w:tcW w:w="992" w:type="dxa"/>
            <w:tcBorders>
              <w:top w:val="nil"/>
              <w:bottom w:val="nil"/>
            </w:tcBorders>
            <w:vAlign w:val="bottom"/>
          </w:tcPr>
          <w:p w14:paraId="19E0EDFF" w14:textId="642E3AA5" w:rsidR="00277C42" w:rsidRDefault="009852E4" w:rsidP="00F41C75">
            <w:pPr>
              <w:jc w:val="center"/>
              <w:rPr>
                <w:lang w:val="en-GB"/>
              </w:rPr>
            </w:pPr>
            <w:r>
              <w:rPr>
                <w:lang w:val="en-GB"/>
              </w:rPr>
              <w:t>98.</w:t>
            </w:r>
            <w:r w:rsidR="00CA7F4C">
              <w:rPr>
                <w:lang w:val="en-GB"/>
              </w:rPr>
              <w:t>49</w:t>
            </w:r>
          </w:p>
          <w:p w14:paraId="5EE2CA1D" w14:textId="45F6F6E7" w:rsidR="009852E4" w:rsidRDefault="009852E4" w:rsidP="00F41C75">
            <w:pPr>
              <w:jc w:val="center"/>
              <w:rPr>
                <w:lang w:val="en-GB"/>
              </w:rPr>
            </w:pPr>
            <w:r>
              <w:rPr>
                <w:rFonts w:cs="Arial"/>
                <w:lang w:val="en-GB"/>
              </w:rPr>
              <w:t>± 0.</w:t>
            </w:r>
            <w:r w:rsidR="00CA7F4C">
              <w:rPr>
                <w:rFonts w:cs="Arial"/>
                <w:lang w:val="en-GB"/>
              </w:rPr>
              <w:t>17</w:t>
            </w:r>
          </w:p>
        </w:tc>
        <w:tc>
          <w:tcPr>
            <w:tcW w:w="854" w:type="dxa"/>
            <w:tcBorders>
              <w:top w:val="nil"/>
              <w:bottom w:val="nil"/>
            </w:tcBorders>
            <w:vAlign w:val="bottom"/>
          </w:tcPr>
          <w:p w14:paraId="5BAB1317" w14:textId="26B9900D" w:rsidR="00277C42" w:rsidRDefault="009852E4" w:rsidP="00F41C75">
            <w:pPr>
              <w:jc w:val="center"/>
              <w:rPr>
                <w:lang w:val="en-GB"/>
              </w:rPr>
            </w:pPr>
            <w:r>
              <w:rPr>
                <w:lang w:val="en-GB"/>
              </w:rPr>
              <w:t>9</w:t>
            </w:r>
            <w:r w:rsidR="00304308">
              <w:rPr>
                <w:lang w:val="en-GB"/>
              </w:rPr>
              <w:t>8.81</w:t>
            </w:r>
          </w:p>
          <w:p w14:paraId="7239312D" w14:textId="15E4F36E" w:rsidR="009852E4" w:rsidRDefault="009852E4" w:rsidP="00F41C75">
            <w:pPr>
              <w:jc w:val="center"/>
              <w:rPr>
                <w:lang w:val="en-GB"/>
              </w:rPr>
            </w:pPr>
            <w:r>
              <w:rPr>
                <w:rFonts w:cs="Arial"/>
                <w:lang w:val="en-GB"/>
              </w:rPr>
              <w:t>± 0.</w:t>
            </w:r>
            <w:r w:rsidR="00304308">
              <w:rPr>
                <w:rFonts w:cs="Arial"/>
                <w:lang w:val="en-GB"/>
              </w:rPr>
              <w:t>09</w:t>
            </w:r>
          </w:p>
        </w:tc>
      </w:tr>
      <w:tr w:rsidR="00CB0AA9" w14:paraId="4B2FAE35" w14:textId="172086AF" w:rsidTr="00DD385C">
        <w:tc>
          <w:tcPr>
            <w:tcW w:w="2268" w:type="dxa"/>
            <w:tcBorders>
              <w:top w:val="nil"/>
              <w:bottom w:val="single" w:sz="4" w:space="0" w:color="auto"/>
            </w:tcBorders>
          </w:tcPr>
          <w:p w14:paraId="244C294A" w14:textId="4A5357FE" w:rsidR="001B0647" w:rsidRDefault="00CB0AA9" w:rsidP="00C263D7">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03D6D2A9" w14:textId="77777777" w:rsidR="005B29EA" w:rsidRDefault="00F1019A" w:rsidP="00F41C75">
            <w:pPr>
              <w:jc w:val="center"/>
              <w:rPr>
                <w:lang w:val="en-GB"/>
              </w:rPr>
            </w:pPr>
            <w:r>
              <w:rPr>
                <w:lang w:val="en-GB"/>
              </w:rPr>
              <w:t>98.79</w:t>
            </w:r>
          </w:p>
          <w:p w14:paraId="18D8BB5A" w14:textId="19557BBE" w:rsidR="00F1019A" w:rsidRDefault="00F1019A" w:rsidP="00F41C75">
            <w:pPr>
              <w:jc w:val="center"/>
              <w:rPr>
                <w:lang w:val="en-GB"/>
              </w:rPr>
            </w:pPr>
            <w:r>
              <w:rPr>
                <w:rFonts w:cs="Arial"/>
                <w:lang w:val="en-GB"/>
              </w:rPr>
              <w:t xml:space="preserve">± </w:t>
            </w:r>
            <w:r w:rsidR="00F822A7">
              <w:rPr>
                <w:rFonts w:cs="Arial"/>
                <w:lang w:val="en-GB"/>
              </w:rPr>
              <w:t>0.31</w:t>
            </w:r>
          </w:p>
        </w:tc>
        <w:tc>
          <w:tcPr>
            <w:tcW w:w="993" w:type="dxa"/>
            <w:tcBorders>
              <w:top w:val="nil"/>
              <w:bottom w:val="single" w:sz="4" w:space="0" w:color="auto"/>
            </w:tcBorders>
            <w:vAlign w:val="bottom"/>
          </w:tcPr>
          <w:p w14:paraId="75171FA2" w14:textId="77777777" w:rsidR="005B29EA" w:rsidRDefault="00F822A7" w:rsidP="00F41C75">
            <w:pPr>
              <w:jc w:val="center"/>
              <w:rPr>
                <w:lang w:val="en-GB"/>
              </w:rPr>
            </w:pPr>
            <w:r>
              <w:rPr>
                <w:lang w:val="en-GB"/>
              </w:rPr>
              <w:t>98.62</w:t>
            </w:r>
          </w:p>
          <w:p w14:paraId="4D981967" w14:textId="02E88846" w:rsidR="00F822A7" w:rsidRDefault="00F822A7" w:rsidP="00F41C75">
            <w:pPr>
              <w:jc w:val="center"/>
              <w:rPr>
                <w:lang w:val="en-GB"/>
              </w:rPr>
            </w:pPr>
            <w:r>
              <w:rPr>
                <w:rFonts w:cs="Arial"/>
                <w:lang w:val="en-GB"/>
              </w:rPr>
              <w:t>± 0.31</w:t>
            </w:r>
          </w:p>
        </w:tc>
        <w:tc>
          <w:tcPr>
            <w:tcW w:w="850" w:type="dxa"/>
            <w:tcBorders>
              <w:top w:val="nil"/>
              <w:bottom w:val="single" w:sz="4" w:space="0" w:color="auto"/>
            </w:tcBorders>
            <w:vAlign w:val="bottom"/>
          </w:tcPr>
          <w:p w14:paraId="40BA3347" w14:textId="77777777" w:rsidR="005B29EA" w:rsidRDefault="00F822A7" w:rsidP="00F41C75">
            <w:pPr>
              <w:jc w:val="center"/>
              <w:rPr>
                <w:lang w:val="en-GB"/>
              </w:rPr>
            </w:pPr>
            <w:r>
              <w:rPr>
                <w:lang w:val="en-GB"/>
              </w:rPr>
              <w:t>98.70</w:t>
            </w:r>
          </w:p>
          <w:p w14:paraId="5F13569D" w14:textId="6140A77A" w:rsidR="00F822A7" w:rsidRDefault="00F822A7" w:rsidP="00F41C75">
            <w:pPr>
              <w:jc w:val="center"/>
              <w:rPr>
                <w:lang w:val="en-GB"/>
              </w:rPr>
            </w:pPr>
            <w:r>
              <w:rPr>
                <w:rFonts w:cs="Arial"/>
                <w:lang w:val="en-GB"/>
              </w:rPr>
              <w:t>± 0.31</w:t>
            </w:r>
          </w:p>
        </w:tc>
        <w:tc>
          <w:tcPr>
            <w:tcW w:w="284" w:type="dxa"/>
            <w:tcBorders>
              <w:top w:val="nil"/>
              <w:bottom w:val="single" w:sz="4" w:space="0" w:color="auto"/>
            </w:tcBorders>
            <w:vAlign w:val="bottom"/>
          </w:tcPr>
          <w:p w14:paraId="44BC0839" w14:textId="77777777" w:rsidR="001B0647" w:rsidRDefault="001B0647" w:rsidP="00F41C75">
            <w:pPr>
              <w:jc w:val="center"/>
              <w:rPr>
                <w:lang w:val="en-GB"/>
              </w:rPr>
            </w:pPr>
          </w:p>
        </w:tc>
        <w:tc>
          <w:tcPr>
            <w:tcW w:w="1134" w:type="dxa"/>
            <w:tcBorders>
              <w:top w:val="nil"/>
              <w:bottom w:val="single" w:sz="4" w:space="0" w:color="auto"/>
            </w:tcBorders>
            <w:vAlign w:val="bottom"/>
          </w:tcPr>
          <w:p w14:paraId="4597E98F" w14:textId="77777777" w:rsidR="005B29EA" w:rsidRDefault="00F822A7" w:rsidP="00F41C75">
            <w:pPr>
              <w:jc w:val="center"/>
              <w:rPr>
                <w:lang w:val="en-GB"/>
              </w:rPr>
            </w:pPr>
            <w:r>
              <w:rPr>
                <w:lang w:val="en-GB"/>
              </w:rPr>
              <w:t>98.54</w:t>
            </w:r>
          </w:p>
          <w:p w14:paraId="03EEA8D8" w14:textId="7E1FA582" w:rsidR="00F822A7" w:rsidRDefault="00F822A7" w:rsidP="00F41C75">
            <w:pPr>
              <w:jc w:val="center"/>
              <w:rPr>
                <w:lang w:val="en-GB"/>
              </w:rPr>
            </w:pPr>
            <w:r>
              <w:rPr>
                <w:rFonts w:cs="Arial"/>
                <w:lang w:val="en-GB"/>
              </w:rPr>
              <w:t>± 0.36</w:t>
            </w:r>
          </w:p>
        </w:tc>
        <w:tc>
          <w:tcPr>
            <w:tcW w:w="992" w:type="dxa"/>
            <w:tcBorders>
              <w:top w:val="nil"/>
              <w:bottom w:val="single" w:sz="4" w:space="0" w:color="auto"/>
            </w:tcBorders>
            <w:vAlign w:val="bottom"/>
          </w:tcPr>
          <w:p w14:paraId="6D4BAF32" w14:textId="77777777" w:rsidR="005B29EA" w:rsidRDefault="00F822A7" w:rsidP="00F41C75">
            <w:pPr>
              <w:jc w:val="center"/>
              <w:rPr>
                <w:lang w:val="en-GB"/>
              </w:rPr>
            </w:pPr>
            <w:r>
              <w:rPr>
                <w:lang w:val="en-GB"/>
              </w:rPr>
              <w:t>97.78</w:t>
            </w:r>
          </w:p>
          <w:p w14:paraId="75D017D8" w14:textId="57F62F56" w:rsidR="00F822A7" w:rsidRDefault="00F822A7" w:rsidP="00F41C75">
            <w:pPr>
              <w:jc w:val="center"/>
              <w:rPr>
                <w:lang w:val="en-GB"/>
              </w:rPr>
            </w:pPr>
            <w:r>
              <w:rPr>
                <w:rFonts w:cs="Arial"/>
                <w:lang w:val="en-GB"/>
              </w:rPr>
              <w:t>± 0.62</w:t>
            </w:r>
          </w:p>
        </w:tc>
        <w:tc>
          <w:tcPr>
            <w:tcW w:w="854" w:type="dxa"/>
            <w:tcBorders>
              <w:top w:val="nil"/>
              <w:bottom w:val="single" w:sz="4" w:space="0" w:color="auto"/>
            </w:tcBorders>
            <w:vAlign w:val="bottom"/>
          </w:tcPr>
          <w:p w14:paraId="0F74D564" w14:textId="77777777" w:rsidR="005B29EA" w:rsidRDefault="00F822A7" w:rsidP="00F41C75">
            <w:pPr>
              <w:jc w:val="center"/>
              <w:rPr>
                <w:rFonts w:cs="Arial"/>
                <w:lang w:val="en-GB"/>
              </w:rPr>
            </w:pPr>
            <w:r>
              <w:rPr>
                <w:rFonts w:cs="Arial"/>
                <w:lang w:val="en-GB"/>
              </w:rPr>
              <w:t>98.14</w:t>
            </w:r>
          </w:p>
          <w:p w14:paraId="55DB9A73" w14:textId="20F2F7CD" w:rsidR="00F822A7" w:rsidRDefault="00F822A7" w:rsidP="00F41C75">
            <w:pPr>
              <w:jc w:val="center"/>
              <w:rPr>
                <w:lang w:val="en-GB"/>
              </w:rPr>
            </w:pPr>
            <w:r>
              <w:rPr>
                <w:rFonts w:cs="Arial"/>
                <w:lang w:val="en-GB"/>
              </w:rPr>
              <w:t>± 0.49</w:t>
            </w:r>
          </w:p>
        </w:tc>
      </w:tr>
      <w:tr w:rsidR="007E3421" w14:paraId="3141A417" w14:textId="77777777" w:rsidTr="00DD385C">
        <w:tc>
          <w:tcPr>
            <w:tcW w:w="2268" w:type="dxa"/>
            <w:tcBorders>
              <w:top w:val="single" w:sz="4" w:space="0" w:color="auto"/>
              <w:bottom w:val="single" w:sz="4" w:space="0" w:color="auto"/>
            </w:tcBorders>
          </w:tcPr>
          <w:p w14:paraId="3341D78C" w14:textId="6709BB14" w:rsidR="007E3421" w:rsidRDefault="007E3421" w:rsidP="00C263D7">
            <w:pPr>
              <w:rPr>
                <w:lang w:val="en-GB"/>
              </w:rPr>
            </w:pPr>
            <w:r>
              <w:rPr>
                <w:lang w:val="en-GB"/>
              </w:rPr>
              <w:t>Pentacode</w:t>
            </w:r>
            <w:r w:rsidR="00C375E4">
              <w:rPr>
                <w:lang w:val="en-GB"/>
              </w:rPr>
              <w:t xml:space="preserve"> </w:t>
            </w:r>
          </w:p>
        </w:tc>
        <w:tc>
          <w:tcPr>
            <w:tcW w:w="1129" w:type="dxa"/>
            <w:tcBorders>
              <w:top w:val="single" w:sz="4" w:space="0" w:color="auto"/>
            </w:tcBorders>
            <w:vAlign w:val="bottom"/>
          </w:tcPr>
          <w:p w14:paraId="7FF6F1A5" w14:textId="77777777" w:rsidR="007E3421" w:rsidRDefault="007E3421" w:rsidP="00F41C75">
            <w:pPr>
              <w:jc w:val="center"/>
              <w:rPr>
                <w:lang w:val="en-GB"/>
              </w:rPr>
            </w:pPr>
          </w:p>
        </w:tc>
        <w:tc>
          <w:tcPr>
            <w:tcW w:w="993" w:type="dxa"/>
            <w:tcBorders>
              <w:top w:val="single" w:sz="4" w:space="0" w:color="auto"/>
            </w:tcBorders>
            <w:vAlign w:val="bottom"/>
          </w:tcPr>
          <w:p w14:paraId="3FA13456" w14:textId="77777777" w:rsidR="007E3421" w:rsidRDefault="007E3421" w:rsidP="00F41C75">
            <w:pPr>
              <w:jc w:val="center"/>
              <w:rPr>
                <w:lang w:val="en-GB"/>
              </w:rPr>
            </w:pPr>
          </w:p>
        </w:tc>
        <w:tc>
          <w:tcPr>
            <w:tcW w:w="850" w:type="dxa"/>
            <w:tcBorders>
              <w:top w:val="single" w:sz="4" w:space="0" w:color="auto"/>
            </w:tcBorders>
            <w:vAlign w:val="bottom"/>
          </w:tcPr>
          <w:p w14:paraId="2661A893" w14:textId="77777777" w:rsidR="007E3421" w:rsidRDefault="007E3421" w:rsidP="00F41C75">
            <w:pPr>
              <w:jc w:val="center"/>
              <w:rPr>
                <w:lang w:val="en-GB"/>
              </w:rPr>
            </w:pPr>
          </w:p>
        </w:tc>
        <w:tc>
          <w:tcPr>
            <w:tcW w:w="284" w:type="dxa"/>
            <w:tcBorders>
              <w:top w:val="single" w:sz="4" w:space="0" w:color="auto"/>
            </w:tcBorders>
            <w:vAlign w:val="bottom"/>
          </w:tcPr>
          <w:p w14:paraId="0B8CE75F" w14:textId="77777777" w:rsidR="007E3421" w:rsidRDefault="007E3421" w:rsidP="00F41C75">
            <w:pPr>
              <w:jc w:val="center"/>
              <w:rPr>
                <w:lang w:val="en-GB"/>
              </w:rPr>
            </w:pPr>
          </w:p>
        </w:tc>
        <w:tc>
          <w:tcPr>
            <w:tcW w:w="1134" w:type="dxa"/>
            <w:tcBorders>
              <w:top w:val="single" w:sz="4" w:space="0" w:color="auto"/>
            </w:tcBorders>
            <w:vAlign w:val="bottom"/>
          </w:tcPr>
          <w:p w14:paraId="3794E46E" w14:textId="77777777" w:rsidR="007E3421" w:rsidRDefault="007E3421" w:rsidP="00F41C75">
            <w:pPr>
              <w:jc w:val="center"/>
              <w:rPr>
                <w:lang w:val="en-GB"/>
              </w:rPr>
            </w:pPr>
          </w:p>
        </w:tc>
        <w:tc>
          <w:tcPr>
            <w:tcW w:w="992" w:type="dxa"/>
            <w:tcBorders>
              <w:top w:val="single" w:sz="4" w:space="0" w:color="auto"/>
            </w:tcBorders>
            <w:vAlign w:val="bottom"/>
          </w:tcPr>
          <w:p w14:paraId="660C1D49" w14:textId="77777777" w:rsidR="007E3421" w:rsidRDefault="007E3421" w:rsidP="00F41C75">
            <w:pPr>
              <w:jc w:val="center"/>
              <w:rPr>
                <w:lang w:val="en-GB"/>
              </w:rPr>
            </w:pPr>
          </w:p>
        </w:tc>
        <w:tc>
          <w:tcPr>
            <w:tcW w:w="854" w:type="dxa"/>
            <w:tcBorders>
              <w:top w:val="single" w:sz="4" w:space="0" w:color="auto"/>
            </w:tcBorders>
            <w:vAlign w:val="bottom"/>
          </w:tcPr>
          <w:p w14:paraId="79CC64BD" w14:textId="77777777" w:rsidR="007E3421" w:rsidRDefault="007E3421" w:rsidP="00F41C75">
            <w:pPr>
              <w:jc w:val="center"/>
              <w:rPr>
                <w:lang w:val="en-GB"/>
              </w:rPr>
            </w:pPr>
          </w:p>
        </w:tc>
      </w:tr>
      <w:tr w:rsidR="00AE6A9D" w14:paraId="1EBBDBE0" w14:textId="77777777" w:rsidTr="00F41C75">
        <w:tc>
          <w:tcPr>
            <w:tcW w:w="2268" w:type="dxa"/>
            <w:tcBorders>
              <w:top w:val="single" w:sz="4" w:space="0" w:color="auto"/>
              <w:bottom w:val="nil"/>
            </w:tcBorders>
          </w:tcPr>
          <w:p w14:paraId="0A19C76E" w14:textId="32D436E9" w:rsidR="00AE6A9D" w:rsidRDefault="00AE6A9D" w:rsidP="00AE6A9D">
            <w:pPr>
              <w:rPr>
                <w:lang w:val="en-GB"/>
              </w:rPr>
            </w:pPr>
            <w:r>
              <w:rPr>
                <w:lang w:val="en-GB"/>
              </w:rPr>
              <w:t>REBEL</w:t>
            </w:r>
          </w:p>
        </w:tc>
        <w:tc>
          <w:tcPr>
            <w:tcW w:w="1129" w:type="dxa"/>
            <w:vAlign w:val="bottom"/>
          </w:tcPr>
          <w:p w14:paraId="4A43169B" w14:textId="40B94328" w:rsidR="00AE6A9D" w:rsidRDefault="00AE6A9D" w:rsidP="00AE6A9D">
            <w:pPr>
              <w:jc w:val="center"/>
              <w:rPr>
                <w:lang w:val="en-GB"/>
              </w:rPr>
            </w:pPr>
            <w:r>
              <w:rPr>
                <w:lang w:val="en-GB"/>
              </w:rPr>
              <w:t>99.</w:t>
            </w:r>
            <w:r w:rsidR="00160752">
              <w:rPr>
                <w:lang w:val="en-GB"/>
              </w:rPr>
              <w:t>49</w:t>
            </w:r>
          </w:p>
          <w:p w14:paraId="1A04786B" w14:textId="5CF62000" w:rsidR="00AE6A9D" w:rsidRDefault="00AE6A9D" w:rsidP="00AE6A9D">
            <w:pPr>
              <w:jc w:val="center"/>
              <w:rPr>
                <w:lang w:val="en-GB"/>
              </w:rPr>
            </w:pPr>
            <w:r>
              <w:rPr>
                <w:rFonts w:cs="Arial"/>
                <w:lang w:val="en-GB"/>
              </w:rPr>
              <w:t>± 0.</w:t>
            </w:r>
            <w:r w:rsidR="00160752">
              <w:rPr>
                <w:rFonts w:cs="Arial"/>
                <w:lang w:val="en-GB"/>
              </w:rPr>
              <w:t>13</w:t>
            </w:r>
          </w:p>
        </w:tc>
        <w:tc>
          <w:tcPr>
            <w:tcW w:w="993" w:type="dxa"/>
            <w:vAlign w:val="bottom"/>
          </w:tcPr>
          <w:p w14:paraId="14BC2EB3" w14:textId="6CAA67FB" w:rsidR="00AE6A9D" w:rsidRDefault="00AE6A9D" w:rsidP="00AE6A9D">
            <w:pPr>
              <w:jc w:val="center"/>
              <w:rPr>
                <w:lang w:val="en-GB"/>
              </w:rPr>
            </w:pPr>
            <w:r>
              <w:rPr>
                <w:lang w:val="en-GB"/>
              </w:rPr>
              <w:t>9</w:t>
            </w:r>
            <w:r w:rsidR="00454319">
              <w:rPr>
                <w:lang w:val="en-GB"/>
              </w:rPr>
              <w:t>8.</w:t>
            </w:r>
            <w:r w:rsidR="00886CA4">
              <w:rPr>
                <w:lang w:val="en-GB"/>
              </w:rPr>
              <w:t>75</w:t>
            </w:r>
          </w:p>
          <w:p w14:paraId="388C4FDA" w14:textId="5C6B60B2" w:rsidR="00AE6A9D" w:rsidRDefault="00AE6A9D" w:rsidP="00AE6A9D">
            <w:pPr>
              <w:jc w:val="center"/>
              <w:rPr>
                <w:lang w:val="en-GB"/>
              </w:rPr>
            </w:pPr>
            <w:r>
              <w:rPr>
                <w:rFonts w:cs="Arial"/>
                <w:lang w:val="en-GB"/>
              </w:rPr>
              <w:t>± 0.</w:t>
            </w:r>
            <w:r w:rsidR="00886CA4">
              <w:rPr>
                <w:rFonts w:cs="Arial"/>
                <w:lang w:val="en-GB"/>
              </w:rPr>
              <w:t>51</w:t>
            </w:r>
          </w:p>
        </w:tc>
        <w:tc>
          <w:tcPr>
            <w:tcW w:w="850" w:type="dxa"/>
            <w:vAlign w:val="bottom"/>
          </w:tcPr>
          <w:p w14:paraId="6082D699" w14:textId="614680CB" w:rsidR="00AE6A9D" w:rsidRDefault="00AE6A9D" w:rsidP="00AE6A9D">
            <w:pPr>
              <w:jc w:val="center"/>
              <w:rPr>
                <w:lang w:val="en-GB"/>
              </w:rPr>
            </w:pPr>
            <w:r>
              <w:rPr>
                <w:lang w:val="en-GB"/>
              </w:rPr>
              <w:t>99.</w:t>
            </w:r>
            <w:r w:rsidR="00304308">
              <w:rPr>
                <w:lang w:val="en-GB"/>
              </w:rPr>
              <w:t>12</w:t>
            </w:r>
          </w:p>
          <w:p w14:paraId="79E033C3" w14:textId="653C6F10" w:rsidR="00AE6A9D" w:rsidRDefault="00AE6A9D" w:rsidP="00AE6A9D">
            <w:pPr>
              <w:jc w:val="center"/>
              <w:rPr>
                <w:lang w:val="en-GB"/>
              </w:rPr>
            </w:pPr>
            <w:r>
              <w:rPr>
                <w:rFonts w:cs="Arial"/>
                <w:lang w:val="en-GB"/>
              </w:rPr>
              <w:t>± 0.</w:t>
            </w:r>
            <w:r w:rsidR="00304308">
              <w:rPr>
                <w:rFonts w:cs="Arial"/>
                <w:lang w:val="en-GB"/>
              </w:rPr>
              <w:t>30</w:t>
            </w:r>
          </w:p>
        </w:tc>
        <w:tc>
          <w:tcPr>
            <w:tcW w:w="284" w:type="dxa"/>
            <w:vAlign w:val="bottom"/>
          </w:tcPr>
          <w:p w14:paraId="292EAA51" w14:textId="77777777" w:rsidR="00AE6A9D" w:rsidRDefault="00AE6A9D" w:rsidP="00AE6A9D">
            <w:pPr>
              <w:jc w:val="center"/>
              <w:rPr>
                <w:lang w:val="en-GB"/>
              </w:rPr>
            </w:pPr>
          </w:p>
        </w:tc>
        <w:tc>
          <w:tcPr>
            <w:tcW w:w="1134" w:type="dxa"/>
            <w:vAlign w:val="bottom"/>
          </w:tcPr>
          <w:p w14:paraId="53E1DDEB" w14:textId="44FE0EEA" w:rsidR="00AE6A9D" w:rsidRDefault="00AE6A9D" w:rsidP="00AE6A9D">
            <w:pPr>
              <w:jc w:val="center"/>
              <w:rPr>
                <w:lang w:val="en-GB"/>
              </w:rPr>
            </w:pPr>
            <w:r>
              <w:rPr>
                <w:lang w:val="en-GB"/>
              </w:rPr>
              <w:t>99.</w:t>
            </w:r>
            <w:r w:rsidR="00304308">
              <w:rPr>
                <w:lang w:val="en-GB"/>
              </w:rPr>
              <w:t>45</w:t>
            </w:r>
          </w:p>
          <w:p w14:paraId="7E489D3E" w14:textId="253ED7FE" w:rsidR="00AE6A9D" w:rsidRDefault="00900E85" w:rsidP="00AE6A9D">
            <w:pPr>
              <w:jc w:val="center"/>
              <w:rPr>
                <w:lang w:val="en-GB"/>
              </w:rPr>
            </w:pPr>
            <w:r>
              <w:rPr>
                <w:rFonts w:cs="Arial"/>
                <w:lang w:val="en-GB"/>
              </w:rPr>
              <w:t>± 0.08</w:t>
            </w:r>
          </w:p>
        </w:tc>
        <w:tc>
          <w:tcPr>
            <w:tcW w:w="992" w:type="dxa"/>
            <w:vAlign w:val="bottom"/>
          </w:tcPr>
          <w:p w14:paraId="1C712839" w14:textId="7CFC3109" w:rsidR="00AE6A9D" w:rsidRDefault="00AE6A9D" w:rsidP="00AE6A9D">
            <w:pPr>
              <w:jc w:val="center"/>
              <w:rPr>
                <w:lang w:val="en-GB"/>
              </w:rPr>
            </w:pPr>
            <w:r>
              <w:rPr>
                <w:lang w:val="en-GB"/>
              </w:rPr>
              <w:t>9</w:t>
            </w:r>
            <w:r w:rsidR="00454319">
              <w:rPr>
                <w:lang w:val="en-GB"/>
              </w:rPr>
              <w:t>8.</w:t>
            </w:r>
            <w:r w:rsidR="00CA7F4C">
              <w:rPr>
                <w:lang w:val="en-GB"/>
              </w:rPr>
              <w:t>73</w:t>
            </w:r>
          </w:p>
          <w:p w14:paraId="42C56017" w14:textId="79846E5A" w:rsidR="00AE6A9D" w:rsidRDefault="00AE6A9D" w:rsidP="00AE6A9D">
            <w:pPr>
              <w:jc w:val="center"/>
              <w:rPr>
                <w:lang w:val="en-GB"/>
              </w:rPr>
            </w:pPr>
            <w:r>
              <w:rPr>
                <w:rFonts w:cs="Arial"/>
                <w:lang w:val="en-GB"/>
              </w:rPr>
              <w:t>± 0.</w:t>
            </w:r>
            <w:r w:rsidR="00CA7F4C">
              <w:rPr>
                <w:rFonts w:cs="Arial"/>
                <w:lang w:val="en-GB"/>
              </w:rPr>
              <w:t>36</w:t>
            </w:r>
          </w:p>
        </w:tc>
        <w:tc>
          <w:tcPr>
            <w:tcW w:w="854" w:type="dxa"/>
            <w:vAlign w:val="bottom"/>
          </w:tcPr>
          <w:p w14:paraId="5492DA61" w14:textId="3326FB9A" w:rsidR="00AE6A9D" w:rsidRDefault="00AE6A9D" w:rsidP="00AE6A9D">
            <w:pPr>
              <w:jc w:val="center"/>
              <w:rPr>
                <w:lang w:val="en-GB"/>
              </w:rPr>
            </w:pPr>
            <w:r>
              <w:rPr>
                <w:lang w:val="en-GB"/>
              </w:rPr>
              <w:t>99.</w:t>
            </w:r>
            <w:r w:rsidR="00304308">
              <w:rPr>
                <w:lang w:val="en-GB"/>
              </w:rPr>
              <w:t>09</w:t>
            </w:r>
          </w:p>
          <w:p w14:paraId="290422E8" w14:textId="6D1239C3" w:rsidR="00AE6A9D" w:rsidRDefault="00AE6A9D" w:rsidP="00AE6A9D">
            <w:pPr>
              <w:jc w:val="center"/>
              <w:rPr>
                <w:lang w:val="en-GB"/>
              </w:rPr>
            </w:pPr>
            <w:r>
              <w:rPr>
                <w:rFonts w:cs="Arial"/>
                <w:lang w:val="en-GB"/>
              </w:rPr>
              <w:t>± 0.</w:t>
            </w:r>
            <w:r w:rsidR="00304308">
              <w:rPr>
                <w:rFonts w:cs="Arial"/>
                <w:lang w:val="en-GB"/>
              </w:rPr>
              <w:t>21</w:t>
            </w:r>
          </w:p>
        </w:tc>
      </w:tr>
      <w:tr w:rsidR="00AE6A9D" w14:paraId="2C60FD02" w14:textId="77777777" w:rsidTr="00F41C75">
        <w:tc>
          <w:tcPr>
            <w:tcW w:w="2268" w:type="dxa"/>
            <w:tcBorders>
              <w:top w:val="nil"/>
              <w:bottom w:val="single" w:sz="4" w:space="0" w:color="auto"/>
            </w:tcBorders>
          </w:tcPr>
          <w:p w14:paraId="0296EDAB" w14:textId="5BFD09B0" w:rsidR="00AE6A9D" w:rsidRDefault="00AE6A9D" w:rsidP="00AE6A9D">
            <w:pPr>
              <w:rPr>
                <w:lang w:val="en-GB"/>
              </w:rPr>
            </w:pPr>
            <w:r>
              <w:rPr>
                <w:lang w:val="en-GB"/>
              </w:rPr>
              <w:t>ConfliBERT</w:t>
            </w:r>
            <w:r>
              <w:rPr>
                <w:vertAlign w:val="subscript"/>
                <w:lang w:val="en-GB"/>
              </w:rPr>
              <w:t>ENC-DEC</w:t>
            </w:r>
          </w:p>
        </w:tc>
        <w:tc>
          <w:tcPr>
            <w:tcW w:w="1129" w:type="dxa"/>
            <w:vAlign w:val="bottom"/>
          </w:tcPr>
          <w:p w14:paraId="673366B9" w14:textId="77777777" w:rsidR="003C7EA8" w:rsidRDefault="004720E1" w:rsidP="00AE6A9D">
            <w:pPr>
              <w:jc w:val="center"/>
              <w:rPr>
                <w:lang w:val="en-GB"/>
              </w:rPr>
            </w:pPr>
            <w:r>
              <w:rPr>
                <w:lang w:val="en-GB"/>
              </w:rPr>
              <w:t>98.94</w:t>
            </w:r>
          </w:p>
          <w:p w14:paraId="7328585E" w14:textId="1FA127C7" w:rsidR="004720E1" w:rsidRDefault="004720E1" w:rsidP="00AE6A9D">
            <w:pPr>
              <w:jc w:val="center"/>
              <w:rPr>
                <w:lang w:val="en-GB"/>
              </w:rPr>
            </w:pPr>
            <w:r>
              <w:rPr>
                <w:rFonts w:cs="Arial"/>
                <w:lang w:val="en-GB"/>
              </w:rPr>
              <w:t>± 0.10</w:t>
            </w:r>
          </w:p>
        </w:tc>
        <w:tc>
          <w:tcPr>
            <w:tcW w:w="993" w:type="dxa"/>
            <w:vAlign w:val="bottom"/>
          </w:tcPr>
          <w:p w14:paraId="2265B30C" w14:textId="77777777" w:rsidR="003C7EA8" w:rsidRDefault="004720E1" w:rsidP="00AE6A9D">
            <w:pPr>
              <w:jc w:val="center"/>
              <w:rPr>
                <w:lang w:val="en-GB"/>
              </w:rPr>
            </w:pPr>
            <w:r>
              <w:rPr>
                <w:lang w:val="en-GB"/>
              </w:rPr>
              <w:t>98.58</w:t>
            </w:r>
          </w:p>
          <w:p w14:paraId="6DD2F52B" w14:textId="2B3614D4" w:rsidR="004720E1" w:rsidRDefault="004720E1" w:rsidP="00AE6A9D">
            <w:pPr>
              <w:jc w:val="center"/>
              <w:rPr>
                <w:lang w:val="en-GB"/>
              </w:rPr>
            </w:pPr>
            <w:r>
              <w:rPr>
                <w:rFonts w:cs="Arial"/>
                <w:lang w:val="en-GB"/>
              </w:rPr>
              <w:t>± 0.22</w:t>
            </w:r>
          </w:p>
        </w:tc>
        <w:tc>
          <w:tcPr>
            <w:tcW w:w="850" w:type="dxa"/>
            <w:vAlign w:val="bottom"/>
          </w:tcPr>
          <w:p w14:paraId="286A2B53" w14:textId="77777777" w:rsidR="003C7EA8" w:rsidRDefault="004720E1" w:rsidP="00AE6A9D">
            <w:pPr>
              <w:jc w:val="center"/>
              <w:rPr>
                <w:lang w:val="en-GB"/>
              </w:rPr>
            </w:pPr>
            <w:r>
              <w:rPr>
                <w:lang w:val="en-GB"/>
              </w:rPr>
              <w:t>98.76</w:t>
            </w:r>
          </w:p>
          <w:p w14:paraId="511461E4" w14:textId="4583CECF" w:rsidR="004720E1" w:rsidRDefault="004720E1" w:rsidP="00AE6A9D">
            <w:pPr>
              <w:jc w:val="center"/>
              <w:rPr>
                <w:lang w:val="en-GB"/>
              </w:rPr>
            </w:pPr>
            <w:r>
              <w:rPr>
                <w:rFonts w:cs="Arial"/>
                <w:lang w:val="en-GB"/>
              </w:rPr>
              <w:t>± 0.14</w:t>
            </w:r>
          </w:p>
        </w:tc>
        <w:tc>
          <w:tcPr>
            <w:tcW w:w="284" w:type="dxa"/>
            <w:vAlign w:val="bottom"/>
          </w:tcPr>
          <w:p w14:paraId="15FC37A1" w14:textId="77777777" w:rsidR="00AE6A9D" w:rsidRDefault="00AE6A9D" w:rsidP="00AE6A9D">
            <w:pPr>
              <w:jc w:val="center"/>
              <w:rPr>
                <w:lang w:val="en-GB"/>
              </w:rPr>
            </w:pPr>
          </w:p>
        </w:tc>
        <w:tc>
          <w:tcPr>
            <w:tcW w:w="1134" w:type="dxa"/>
            <w:vAlign w:val="bottom"/>
          </w:tcPr>
          <w:p w14:paraId="67DE22CA" w14:textId="2E90BA09" w:rsidR="003C7EA8" w:rsidRDefault="004720E1" w:rsidP="00AE6A9D">
            <w:pPr>
              <w:jc w:val="center"/>
              <w:rPr>
                <w:lang w:val="en-GB"/>
              </w:rPr>
            </w:pPr>
            <w:r>
              <w:rPr>
                <w:lang w:val="en-GB"/>
              </w:rPr>
              <w:t>98.</w:t>
            </w:r>
            <w:r w:rsidR="001B5364">
              <w:rPr>
                <w:lang w:val="en-GB"/>
              </w:rPr>
              <w:t>87</w:t>
            </w:r>
          </w:p>
          <w:p w14:paraId="07EEE020" w14:textId="0833473B" w:rsidR="004720E1" w:rsidRDefault="004720E1" w:rsidP="00AE6A9D">
            <w:pPr>
              <w:jc w:val="center"/>
              <w:rPr>
                <w:lang w:val="en-GB"/>
              </w:rPr>
            </w:pPr>
            <w:r>
              <w:rPr>
                <w:rFonts w:cs="Arial"/>
                <w:lang w:val="en-GB"/>
              </w:rPr>
              <w:t>± 0.1</w:t>
            </w:r>
            <w:r w:rsidR="001B5364">
              <w:rPr>
                <w:rFonts w:cs="Arial"/>
                <w:lang w:val="en-GB"/>
              </w:rPr>
              <w:t>6</w:t>
            </w:r>
          </w:p>
        </w:tc>
        <w:tc>
          <w:tcPr>
            <w:tcW w:w="992" w:type="dxa"/>
            <w:vAlign w:val="bottom"/>
          </w:tcPr>
          <w:p w14:paraId="494A8C32" w14:textId="77777777" w:rsidR="003C7EA8" w:rsidRDefault="001B5364" w:rsidP="00AE6A9D">
            <w:pPr>
              <w:jc w:val="center"/>
              <w:rPr>
                <w:lang w:val="en-GB"/>
              </w:rPr>
            </w:pPr>
            <w:r>
              <w:rPr>
                <w:lang w:val="en-GB"/>
              </w:rPr>
              <w:t>98.29</w:t>
            </w:r>
          </w:p>
          <w:p w14:paraId="7218EDC9" w14:textId="42DF384C" w:rsidR="001B5364" w:rsidRDefault="001B5364" w:rsidP="00AE6A9D">
            <w:pPr>
              <w:jc w:val="center"/>
              <w:rPr>
                <w:lang w:val="en-GB"/>
              </w:rPr>
            </w:pPr>
            <w:r>
              <w:rPr>
                <w:rFonts w:cs="Arial"/>
                <w:lang w:val="en-GB"/>
              </w:rPr>
              <w:t>± 0.26</w:t>
            </w:r>
          </w:p>
        </w:tc>
        <w:tc>
          <w:tcPr>
            <w:tcW w:w="854" w:type="dxa"/>
            <w:vAlign w:val="bottom"/>
          </w:tcPr>
          <w:p w14:paraId="6C2E48F4" w14:textId="77777777" w:rsidR="003C7EA8" w:rsidRDefault="001B5364" w:rsidP="00AE6A9D">
            <w:pPr>
              <w:jc w:val="center"/>
              <w:rPr>
                <w:lang w:val="en-GB"/>
              </w:rPr>
            </w:pPr>
            <w:r>
              <w:rPr>
                <w:lang w:val="en-GB"/>
              </w:rPr>
              <w:t>98.58</w:t>
            </w:r>
          </w:p>
          <w:p w14:paraId="416720C5" w14:textId="53CD57DB" w:rsidR="001B5364" w:rsidRDefault="001B5364" w:rsidP="00AE6A9D">
            <w:pPr>
              <w:jc w:val="center"/>
              <w:rPr>
                <w:lang w:val="en-GB"/>
              </w:rPr>
            </w:pPr>
            <w:r>
              <w:rPr>
                <w:rFonts w:cs="Arial"/>
                <w:lang w:val="en-GB"/>
              </w:rPr>
              <w:t>± 0.19</w:t>
            </w:r>
          </w:p>
        </w:tc>
      </w:tr>
    </w:tbl>
    <w:p w14:paraId="7EB80255" w14:textId="0B515398" w:rsidR="00F41C75" w:rsidRDefault="00F41C75" w:rsidP="00F41C75">
      <w:pPr>
        <w:rPr>
          <w:lang w:val="en-GB"/>
        </w:rPr>
      </w:pPr>
      <w:r w:rsidRPr="00F41C75">
        <w:rPr>
          <w:i/>
          <w:iCs/>
          <w:lang w:val="en-GB"/>
        </w:rPr>
        <w:t>Note</w:t>
      </w:r>
      <w:r>
        <w:rPr>
          <w:lang w:val="en-GB"/>
        </w:rPr>
        <w:t xml:space="preserve">. </w:t>
      </w:r>
      <w:r w:rsidR="00B378FD">
        <w:rPr>
          <w:lang w:val="en-GB"/>
        </w:rPr>
        <w:t>Values are averaged</w:t>
      </w:r>
      <w:r>
        <w:rPr>
          <w:lang w:val="en-GB"/>
        </w:rPr>
        <w:t xml:space="preserve"> across three seeds. </w:t>
      </w:r>
      <w:r>
        <w:rPr>
          <w:rFonts w:cs="Arial"/>
          <w:lang w:val="en-GB"/>
        </w:rPr>
        <w:t xml:space="preserve">± </w:t>
      </w:r>
      <w:r>
        <w:rPr>
          <w:lang w:val="en-GB"/>
        </w:rPr>
        <w:t>Indicates standard deviation.</w:t>
      </w:r>
    </w:p>
    <w:p w14:paraId="53749AE4" w14:textId="3827747B" w:rsidR="00F41C75" w:rsidRDefault="00F41C75" w:rsidP="00F861CE">
      <w:pPr>
        <w:rPr>
          <w:lang w:val="en-GB"/>
        </w:rPr>
      </w:pPr>
    </w:p>
    <w:p w14:paraId="2D445E66" w14:textId="617D51AC" w:rsidR="00114270" w:rsidRDefault="00114270" w:rsidP="00114270">
      <w:pPr>
        <w:rPr>
          <w:lang w:val="en-GB"/>
        </w:rPr>
      </w:pPr>
      <w:r>
        <w:rPr>
          <w:lang w:val="en-GB"/>
        </w:rPr>
        <w:lastRenderedPageBreak/>
        <w:t xml:space="preserve">Table </w:t>
      </w:r>
      <w:r w:rsidR="005E363A">
        <w:rPr>
          <w:lang w:val="en-GB"/>
        </w:rPr>
        <w:t>8</w:t>
      </w:r>
      <w:r>
        <w:rPr>
          <w:lang w:val="en-GB"/>
        </w:rPr>
        <w:t xml:space="preserve"> shows the relation classification results for both models on both CAMEO and Pentacode labels. With one exception, being REBEL on</w:t>
      </w:r>
      <w:r>
        <w:rPr>
          <w:vertAlign w:val="subscript"/>
          <w:lang w:val="en-GB"/>
        </w:rPr>
        <w:t xml:space="preserve"> </w:t>
      </w:r>
      <w:r>
        <w:rPr>
          <w:lang w:val="en-GB"/>
        </w:rPr>
        <w:t xml:space="preserve">Pentacode labels, all models report higher micro F1 scores than macro F1 scores. </w:t>
      </w:r>
      <w:r w:rsidR="00633883">
        <w:rPr>
          <w:lang w:val="en-GB"/>
        </w:rPr>
        <w:t xml:space="preserve">Again, the models mostly report higher precision than recall </w:t>
      </w:r>
      <w:r w:rsidR="006A736D">
        <w:rPr>
          <w:lang w:val="en-GB"/>
        </w:rPr>
        <w:t>except for</w:t>
      </w:r>
      <w:r w:rsidR="00633883">
        <w:rPr>
          <w:lang w:val="en-GB"/>
        </w:rPr>
        <w:t xml:space="preserve"> ConfliBERT</w:t>
      </w:r>
      <w:r w:rsidR="00633883">
        <w:rPr>
          <w:vertAlign w:val="subscript"/>
          <w:lang w:val="en-GB"/>
        </w:rPr>
        <w:t>ENC-DEC</w:t>
      </w:r>
      <w:r w:rsidR="00633883">
        <w:rPr>
          <w:lang w:val="en-GB"/>
        </w:rPr>
        <w:t xml:space="preserve"> reporting higher micro recall on CAMEO labels. </w:t>
      </w:r>
      <w:r>
        <w:rPr>
          <w:lang w:val="en-GB"/>
        </w:rPr>
        <w:t xml:space="preserve">Overall, both models perform very even on relation classification on both datasets and types of labels, with the highest difference in micro and macro F1 score being 0.18. </w:t>
      </w:r>
      <w:r w:rsidR="001F3102">
        <w:rPr>
          <w:lang w:val="en-GB"/>
        </w:rPr>
        <w:t>The similar performance of both models is particularly interesting when recalling that REBEL outperforms ConfliBERT</w:t>
      </w:r>
      <w:r w:rsidR="001F3102">
        <w:rPr>
          <w:vertAlign w:val="subscript"/>
          <w:lang w:val="en-GB"/>
        </w:rPr>
        <w:t xml:space="preserve">ENC-DEC </w:t>
      </w:r>
      <w:r w:rsidR="001F3102">
        <w:rPr>
          <w:lang w:val="en-GB"/>
        </w:rPr>
        <w:t>on both types of labels at relation extraction. As all errors for relation extraction are either caused by mistakes in the subtask of NER</w:t>
      </w:r>
      <w:r w:rsidR="004B46E9">
        <w:rPr>
          <w:lang w:val="en-GB"/>
        </w:rPr>
        <w:t xml:space="preserve"> or</w:t>
      </w:r>
      <w:r w:rsidR="001F3102">
        <w:rPr>
          <w:lang w:val="en-GB"/>
        </w:rPr>
        <w:t xml:space="preserve"> the subtask of relation classification</w:t>
      </w:r>
      <w:r w:rsidR="004B46E9">
        <w:rPr>
          <w:lang w:val="en-GB"/>
        </w:rPr>
        <w:t>,</w:t>
      </w:r>
      <w:r w:rsidR="006A736D">
        <w:rPr>
          <w:lang w:val="en-GB"/>
        </w:rPr>
        <w:t xml:space="preserve"> </w:t>
      </w:r>
      <w:r w:rsidR="001F3102">
        <w:rPr>
          <w:lang w:val="en-GB"/>
        </w:rPr>
        <w:t xml:space="preserve">the relation extraction scores in context to the relation classification help to reason where errors exist. </w:t>
      </w:r>
      <w:r w:rsidR="004B46E9">
        <w:rPr>
          <w:lang w:val="en-GB"/>
        </w:rPr>
        <w:t>Although the task of NER cannot be evaluated separately, e</w:t>
      </w:r>
      <w:r w:rsidR="001F3102">
        <w:rPr>
          <w:lang w:val="en-GB"/>
        </w:rPr>
        <w:t>xtracting relevant entities is a bigger bottleneck for ConfliBERT</w:t>
      </w:r>
      <w:r w:rsidR="001F3102">
        <w:rPr>
          <w:vertAlign w:val="subscript"/>
          <w:lang w:val="en-GB"/>
        </w:rPr>
        <w:t>ENC-DEC</w:t>
      </w:r>
      <w:r w:rsidR="004B46E9">
        <w:rPr>
          <w:lang w:val="en-GB"/>
        </w:rPr>
        <w:t xml:space="preserve"> as the difference between relation classification to be relation extraction is larger. T</w:t>
      </w:r>
      <w:r w:rsidR="001F3102">
        <w:rPr>
          <w:lang w:val="en-GB"/>
        </w:rPr>
        <w:t xml:space="preserve">he differences in scores between the tasks are lower for REBEL, explaining its overall superiority on this dataset. </w:t>
      </w:r>
    </w:p>
    <w:p w14:paraId="4812E3D8" w14:textId="77777777" w:rsidR="00931A9B" w:rsidRPr="00E7657F" w:rsidRDefault="00931A9B" w:rsidP="00114270">
      <w:pPr>
        <w:rPr>
          <w:lang w:val="en-GB"/>
        </w:rPr>
      </w:pPr>
    </w:p>
    <w:p w14:paraId="32E630EB" w14:textId="417B19E4" w:rsidR="00114270" w:rsidRPr="00E7657F" w:rsidRDefault="00114270" w:rsidP="00114270">
      <w:pPr>
        <w:rPr>
          <w:lang w:val="en-GB"/>
        </w:rPr>
      </w:pPr>
      <w:r w:rsidRPr="00E7657F">
        <w:rPr>
          <w:lang w:val="en-GB"/>
        </w:rPr>
        <w:t xml:space="preserve">Table </w:t>
      </w:r>
      <w:r w:rsidR="005E363A">
        <w:rPr>
          <w:lang w:val="en-GB"/>
        </w:rPr>
        <w:t>8</w:t>
      </w:r>
    </w:p>
    <w:p w14:paraId="43EF743F" w14:textId="6BAF8DEF" w:rsidR="00114270" w:rsidRPr="005E363A" w:rsidRDefault="00114270" w:rsidP="00114270">
      <w:pPr>
        <w:rPr>
          <w:i/>
          <w:iCs/>
          <w:lang w:val="en-GB"/>
        </w:rPr>
      </w:pPr>
      <w:r w:rsidRPr="005E363A">
        <w:rPr>
          <w:i/>
          <w:iCs/>
          <w:lang w:val="en-GB"/>
        </w:rPr>
        <w:t xml:space="preserve">Model performance on unsupervised data </w:t>
      </w:r>
      <w:r w:rsidR="00F5185C">
        <w:rPr>
          <w:i/>
          <w:iCs/>
          <w:lang w:val="en-GB"/>
        </w:rPr>
        <w:t>for</w:t>
      </w:r>
      <w:r w:rsidRPr="005E363A">
        <w:rPr>
          <w:i/>
          <w:iCs/>
          <w:lang w:val="en-GB"/>
        </w:rPr>
        <w:t xml:space="preserve">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14270" w14:paraId="4095E50E" w14:textId="77777777" w:rsidTr="009C0504">
        <w:tc>
          <w:tcPr>
            <w:tcW w:w="2268" w:type="dxa"/>
          </w:tcPr>
          <w:p w14:paraId="544B7CA9" w14:textId="77777777" w:rsidR="00114270" w:rsidRDefault="00114270" w:rsidP="009C0504">
            <w:pPr>
              <w:rPr>
                <w:lang w:val="en-GB"/>
              </w:rPr>
            </w:pPr>
          </w:p>
        </w:tc>
        <w:tc>
          <w:tcPr>
            <w:tcW w:w="2972" w:type="dxa"/>
            <w:gridSpan w:val="3"/>
            <w:tcBorders>
              <w:top w:val="single" w:sz="4" w:space="0" w:color="auto"/>
              <w:bottom w:val="single" w:sz="4" w:space="0" w:color="auto"/>
            </w:tcBorders>
            <w:vAlign w:val="bottom"/>
          </w:tcPr>
          <w:p w14:paraId="6EFA4F2F" w14:textId="77777777" w:rsidR="00114270" w:rsidRDefault="00114270" w:rsidP="009C0504">
            <w:pPr>
              <w:jc w:val="center"/>
              <w:rPr>
                <w:lang w:val="en-GB"/>
              </w:rPr>
            </w:pPr>
            <w:r>
              <w:rPr>
                <w:lang w:val="en-GB"/>
              </w:rPr>
              <w:t>Micro averaged</w:t>
            </w:r>
          </w:p>
        </w:tc>
        <w:tc>
          <w:tcPr>
            <w:tcW w:w="284" w:type="dxa"/>
          </w:tcPr>
          <w:p w14:paraId="13BCBE94" w14:textId="77777777" w:rsidR="00114270" w:rsidRDefault="00114270" w:rsidP="009C0504">
            <w:pPr>
              <w:jc w:val="center"/>
              <w:rPr>
                <w:lang w:val="en-GB"/>
              </w:rPr>
            </w:pPr>
          </w:p>
        </w:tc>
        <w:tc>
          <w:tcPr>
            <w:tcW w:w="2980" w:type="dxa"/>
            <w:gridSpan w:val="3"/>
            <w:tcBorders>
              <w:top w:val="single" w:sz="4" w:space="0" w:color="auto"/>
              <w:bottom w:val="single" w:sz="4" w:space="0" w:color="auto"/>
            </w:tcBorders>
            <w:vAlign w:val="bottom"/>
          </w:tcPr>
          <w:p w14:paraId="4AE7FB06" w14:textId="77777777" w:rsidR="00114270" w:rsidRDefault="00114270" w:rsidP="009C0504">
            <w:pPr>
              <w:jc w:val="center"/>
              <w:rPr>
                <w:lang w:val="en-GB"/>
              </w:rPr>
            </w:pPr>
            <w:r>
              <w:rPr>
                <w:lang w:val="en-GB"/>
              </w:rPr>
              <w:t>Macro averaged</w:t>
            </w:r>
          </w:p>
        </w:tc>
      </w:tr>
      <w:tr w:rsidR="00114270" w14:paraId="4204C6E3" w14:textId="77777777" w:rsidTr="009C0504">
        <w:tc>
          <w:tcPr>
            <w:tcW w:w="2268" w:type="dxa"/>
            <w:tcBorders>
              <w:bottom w:val="single" w:sz="4" w:space="0" w:color="auto"/>
            </w:tcBorders>
          </w:tcPr>
          <w:p w14:paraId="518115B0" w14:textId="77777777" w:rsidR="00114270" w:rsidRDefault="00114270" w:rsidP="009C0504">
            <w:pPr>
              <w:rPr>
                <w:lang w:val="en-GB"/>
              </w:rPr>
            </w:pPr>
            <w:r>
              <w:rPr>
                <w:lang w:val="en-GB"/>
              </w:rPr>
              <w:t>Model</w:t>
            </w:r>
          </w:p>
        </w:tc>
        <w:tc>
          <w:tcPr>
            <w:tcW w:w="1129" w:type="dxa"/>
            <w:tcBorders>
              <w:top w:val="single" w:sz="4" w:space="0" w:color="auto"/>
              <w:bottom w:val="single" w:sz="4" w:space="0" w:color="auto"/>
            </w:tcBorders>
            <w:vAlign w:val="bottom"/>
          </w:tcPr>
          <w:p w14:paraId="6029E557" w14:textId="77777777" w:rsidR="00114270" w:rsidRDefault="00114270" w:rsidP="009C0504">
            <w:pPr>
              <w:jc w:val="center"/>
              <w:rPr>
                <w:lang w:val="en-GB"/>
              </w:rPr>
            </w:pPr>
            <w:r>
              <w:rPr>
                <w:lang w:val="en-GB"/>
              </w:rPr>
              <w:t>Precision</w:t>
            </w:r>
          </w:p>
        </w:tc>
        <w:tc>
          <w:tcPr>
            <w:tcW w:w="993" w:type="dxa"/>
            <w:tcBorders>
              <w:top w:val="single" w:sz="4" w:space="0" w:color="auto"/>
              <w:bottom w:val="single" w:sz="4" w:space="0" w:color="auto"/>
            </w:tcBorders>
            <w:vAlign w:val="bottom"/>
          </w:tcPr>
          <w:p w14:paraId="425023BB" w14:textId="77777777" w:rsidR="00114270" w:rsidRDefault="00114270"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77790B5" w14:textId="77777777" w:rsidR="00114270" w:rsidRDefault="00114270" w:rsidP="009C0504">
            <w:pPr>
              <w:jc w:val="center"/>
              <w:rPr>
                <w:lang w:val="en-GB"/>
              </w:rPr>
            </w:pPr>
            <w:r>
              <w:rPr>
                <w:lang w:val="en-GB"/>
              </w:rPr>
              <w:t>F1</w:t>
            </w:r>
          </w:p>
        </w:tc>
        <w:tc>
          <w:tcPr>
            <w:tcW w:w="284" w:type="dxa"/>
            <w:tcBorders>
              <w:bottom w:val="single" w:sz="4" w:space="0" w:color="auto"/>
            </w:tcBorders>
            <w:vAlign w:val="bottom"/>
          </w:tcPr>
          <w:p w14:paraId="60F72613" w14:textId="77777777" w:rsidR="00114270" w:rsidRDefault="00114270" w:rsidP="009C0504">
            <w:pPr>
              <w:jc w:val="center"/>
              <w:rPr>
                <w:lang w:val="en-GB"/>
              </w:rPr>
            </w:pPr>
          </w:p>
        </w:tc>
        <w:tc>
          <w:tcPr>
            <w:tcW w:w="1134" w:type="dxa"/>
            <w:tcBorders>
              <w:top w:val="single" w:sz="4" w:space="0" w:color="auto"/>
              <w:bottom w:val="single" w:sz="4" w:space="0" w:color="auto"/>
            </w:tcBorders>
            <w:vAlign w:val="bottom"/>
          </w:tcPr>
          <w:p w14:paraId="047C9B32" w14:textId="77777777" w:rsidR="00114270" w:rsidRDefault="00114270" w:rsidP="009C0504">
            <w:pPr>
              <w:jc w:val="center"/>
              <w:rPr>
                <w:lang w:val="en-GB"/>
              </w:rPr>
            </w:pPr>
            <w:r>
              <w:rPr>
                <w:lang w:val="en-GB"/>
              </w:rPr>
              <w:t>Precision</w:t>
            </w:r>
          </w:p>
        </w:tc>
        <w:tc>
          <w:tcPr>
            <w:tcW w:w="992" w:type="dxa"/>
            <w:tcBorders>
              <w:top w:val="single" w:sz="4" w:space="0" w:color="auto"/>
              <w:bottom w:val="single" w:sz="4" w:space="0" w:color="auto"/>
            </w:tcBorders>
            <w:vAlign w:val="bottom"/>
          </w:tcPr>
          <w:p w14:paraId="3B5A7D0B" w14:textId="77777777" w:rsidR="00114270" w:rsidRDefault="00114270" w:rsidP="009C0504">
            <w:pPr>
              <w:jc w:val="center"/>
              <w:rPr>
                <w:lang w:val="en-GB"/>
              </w:rPr>
            </w:pPr>
            <w:r>
              <w:rPr>
                <w:lang w:val="en-GB"/>
              </w:rPr>
              <w:t>Recall</w:t>
            </w:r>
          </w:p>
        </w:tc>
        <w:tc>
          <w:tcPr>
            <w:tcW w:w="854" w:type="dxa"/>
            <w:tcBorders>
              <w:top w:val="single" w:sz="4" w:space="0" w:color="auto"/>
              <w:bottom w:val="single" w:sz="4" w:space="0" w:color="auto"/>
            </w:tcBorders>
            <w:vAlign w:val="bottom"/>
          </w:tcPr>
          <w:p w14:paraId="197BEB76" w14:textId="77777777" w:rsidR="00114270" w:rsidRDefault="00114270" w:rsidP="009C0504">
            <w:pPr>
              <w:jc w:val="center"/>
              <w:rPr>
                <w:lang w:val="en-GB"/>
              </w:rPr>
            </w:pPr>
            <w:r>
              <w:rPr>
                <w:lang w:val="en-GB"/>
              </w:rPr>
              <w:t>F1</w:t>
            </w:r>
          </w:p>
        </w:tc>
      </w:tr>
      <w:tr w:rsidR="00114270" w14:paraId="038E17D4" w14:textId="77777777" w:rsidTr="009C0504">
        <w:tc>
          <w:tcPr>
            <w:tcW w:w="2268" w:type="dxa"/>
            <w:tcBorders>
              <w:top w:val="single" w:sz="4" w:space="0" w:color="auto"/>
              <w:bottom w:val="single" w:sz="4" w:space="0" w:color="auto"/>
            </w:tcBorders>
          </w:tcPr>
          <w:p w14:paraId="4C4ED512" w14:textId="77777777" w:rsidR="00114270" w:rsidRDefault="00114270" w:rsidP="009C0504">
            <w:pPr>
              <w:rPr>
                <w:lang w:val="en-GB"/>
              </w:rPr>
            </w:pPr>
            <w:r>
              <w:rPr>
                <w:lang w:val="en-GB"/>
              </w:rPr>
              <w:t>CAMEO</w:t>
            </w:r>
          </w:p>
        </w:tc>
        <w:tc>
          <w:tcPr>
            <w:tcW w:w="1129" w:type="dxa"/>
            <w:tcBorders>
              <w:top w:val="single" w:sz="4" w:space="0" w:color="auto"/>
              <w:bottom w:val="nil"/>
            </w:tcBorders>
            <w:vAlign w:val="bottom"/>
          </w:tcPr>
          <w:p w14:paraId="0750EEE1" w14:textId="77777777" w:rsidR="00114270" w:rsidRDefault="00114270" w:rsidP="009C0504">
            <w:pPr>
              <w:jc w:val="center"/>
              <w:rPr>
                <w:lang w:val="en-GB"/>
              </w:rPr>
            </w:pPr>
          </w:p>
        </w:tc>
        <w:tc>
          <w:tcPr>
            <w:tcW w:w="993" w:type="dxa"/>
            <w:tcBorders>
              <w:top w:val="single" w:sz="4" w:space="0" w:color="auto"/>
              <w:bottom w:val="nil"/>
            </w:tcBorders>
            <w:vAlign w:val="bottom"/>
          </w:tcPr>
          <w:p w14:paraId="46E8F153" w14:textId="77777777" w:rsidR="00114270" w:rsidRDefault="00114270" w:rsidP="009C0504">
            <w:pPr>
              <w:jc w:val="center"/>
              <w:rPr>
                <w:lang w:val="en-GB"/>
              </w:rPr>
            </w:pPr>
          </w:p>
        </w:tc>
        <w:tc>
          <w:tcPr>
            <w:tcW w:w="850" w:type="dxa"/>
            <w:tcBorders>
              <w:top w:val="single" w:sz="4" w:space="0" w:color="auto"/>
              <w:bottom w:val="nil"/>
            </w:tcBorders>
            <w:vAlign w:val="bottom"/>
          </w:tcPr>
          <w:p w14:paraId="717ED0D8" w14:textId="77777777" w:rsidR="00114270" w:rsidRDefault="00114270" w:rsidP="009C0504">
            <w:pPr>
              <w:jc w:val="center"/>
              <w:rPr>
                <w:lang w:val="en-GB"/>
              </w:rPr>
            </w:pPr>
          </w:p>
        </w:tc>
        <w:tc>
          <w:tcPr>
            <w:tcW w:w="284" w:type="dxa"/>
            <w:tcBorders>
              <w:top w:val="single" w:sz="4" w:space="0" w:color="auto"/>
              <w:bottom w:val="nil"/>
            </w:tcBorders>
            <w:vAlign w:val="bottom"/>
          </w:tcPr>
          <w:p w14:paraId="291EEA8D" w14:textId="77777777" w:rsidR="00114270" w:rsidRDefault="00114270" w:rsidP="009C0504">
            <w:pPr>
              <w:jc w:val="center"/>
              <w:rPr>
                <w:lang w:val="en-GB"/>
              </w:rPr>
            </w:pPr>
          </w:p>
        </w:tc>
        <w:tc>
          <w:tcPr>
            <w:tcW w:w="1134" w:type="dxa"/>
            <w:tcBorders>
              <w:top w:val="single" w:sz="4" w:space="0" w:color="auto"/>
              <w:bottom w:val="nil"/>
            </w:tcBorders>
            <w:vAlign w:val="bottom"/>
          </w:tcPr>
          <w:p w14:paraId="2218F545" w14:textId="77777777" w:rsidR="00114270" w:rsidRDefault="00114270" w:rsidP="009C0504">
            <w:pPr>
              <w:jc w:val="center"/>
              <w:rPr>
                <w:lang w:val="en-GB"/>
              </w:rPr>
            </w:pPr>
          </w:p>
        </w:tc>
        <w:tc>
          <w:tcPr>
            <w:tcW w:w="992" w:type="dxa"/>
            <w:tcBorders>
              <w:top w:val="single" w:sz="4" w:space="0" w:color="auto"/>
              <w:bottom w:val="nil"/>
            </w:tcBorders>
            <w:vAlign w:val="bottom"/>
          </w:tcPr>
          <w:p w14:paraId="32862DEF" w14:textId="77777777" w:rsidR="00114270" w:rsidRDefault="00114270" w:rsidP="009C0504">
            <w:pPr>
              <w:jc w:val="center"/>
              <w:rPr>
                <w:lang w:val="en-GB"/>
              </w:rPr>
            </w:pPr>
          </w:p>
        </w:tc>
        <w:tc>
          <w:tcPr>
            <w:tcW w:w="854" w:type="dxa"/>
            <w:tcBorders>
              <w:top w:val="single" w:sz="4" w:space="0" w:color="auto"/>
              <w:bottom w:val="nil"/>
            </w:tcBorders>
            <w:vAlign w:val="bottom"/>
          </w:tcPr>
          <w:p w14:paraId="609D09CE" w14:textId="77777777" w:rsidR="00114270" w:rsidRDefault="00114270" w:rsidP="009C0504">
            <w:pPr>
              <w:jc w:val="center"/>
              <w:rPr>
                <w:lang w:val="en-GB"/>
              </w:rPr>
            </w:pPr>
          </w:p>
        </w:tc>
      </w:tr>
      <w:tr w:rsidR="00114270" w14:paraId="6D68D084" w14:textId="77777777" w:rsidTr="009C0504">
        <w:tc>
          <w:tcPr>
            <w:tcW w:w="2268" w:type="dxa"/>
            <w:tcBorders>
              <w:top w:val="single" w:sz="4" w:space="0" w:color="auto"/>
              <w:bottom w:val="nil"/>
            </w:tcBorders>
          </w:tcPr>
          <w:p w14:paraId="7D34DA62" w14:textId="77777777" w:rsidR="00114270" w:rsidRDefault="00114270" w:rsidP="009C0504">
            <w:pPr>
              <w:rPr>
                <w:lang w:val="en-GB"/>
              </w:rPr>
            </w:pPr>
            <w:r>
              <w:rPr>
                <w:lang w:val="en-GB"/>
              </w:rPr>
              <w:t>REBEL</w:t>
            </w:r>
          </w:p>
        </w:tc>
        <w:tc>
          <w:tcPr>
            <w:tcW w:w="1129" w:type="dxa"/>
            <w:tcBorders>
              <w:top w:val="nil"/>
              <w:bottom w:val="nil"/>
            </w:tcBorders>
            <w:vAlign w:val="bottom"/>
          </w:tcPr>
          <w:p w14:paraId="6FAACE8B" w14:textId="77777777" w:rsidR="00114270" w:rsidRDefault="00114270" w:rsidP="009C0504">
            <w:pPr>
              <w:jc w:val="center"/>
              <w:rPr>
                <w:lang w:val="en-GB"/>
              </w:rPr>
            </w:pPr>
            <w:r>
              <w:rPr>
                <w:lang w:val="en-GB"/>
              </w:rPr>
              <w:t>99.68</w:t>
            </w:r>
          </w:p>
          <w:p w14:paraId="06C2AEE6" w14:textId="77777777" w:rsidR="00114270" w:rsidRDefault="00114270" w:rsidP="009C0504">
            <w:pPr>
              <w:jc w:val="center"/>
              <w:rPr>
                <w:lang w:val="en-GB"/>
              </w:rPr>
            </w:pPr>
            <w:r>
              <w:rPr>
                <w:rFonts w:cs="Arial"/>
                <w:lang w:val="en-GB"/>
              </w:rPr>
              <w:t>± 0.06</w:t>
            </w:r>
          </w:p>
        </w:tc>
        <w:tc>
          <w:tcPr>
            <w:tcW w:w="993" w:type="dxa"/>
            <w:tcBorders>
              <w:top w:val="nil"/>
              <w:bottom w:val="nil"/>
            </w:tcBorders>
            <w:vAlign w:val="bottom"/>
          </w:tcPr>
          <w:p w14:paraId="75BC5F87" w14:textId="77777777" w:rsidR="00114270" w:rsidRDefault="00114270" w:rsidP="009C0504">
            <w:pPr>
              <w:jc w:val="center"/>
              <w:rPr>
                <w:lang w:val="en-GB"/>
              </w:rPr>
            </w:pPr>
            <w:r>
              <w:rPr>
                <w:lang w:val="en-GB"/>
              </w:rPr>
              <w:t>99.19</w:t>
            </w:r>
          </w:p>
          <w:p w14:paraId="56A9C42A" w14:textId="77777777" w:rsidR="00114270" w:rsidRDefault="00114270" w:rsidP="009C0504">
            <w:pPr>
              <w:jc w:val="center"/>
              <w:rPr>
                <w:lang w:val="en-GB"/>
              </w:rPr>
            </w:pPr>
            <w:r>
              <w:rPr>
                <w:rFonts w:cs="Arial"/>
                <w:lang w:val="en-GB"/>
              </w:rPr>
              <w:t>± 0.40</w:t>
            </w:r>
          </w:p>
        </w:tc>
        <w:tc>
          <w:tcPr>
            <w:tcW w:w="850" w:type="dxa"/>
            <w:tcBorders>
              <w:top w:val="nil"/>
              <w:bottom w:val="nil"/>
            </w:tcBorders>
            <w:vAlign w:val="bottom"/>
          </w:tcPr>
          <w:p w14:paraId="49D75E7E" w14:textId="77777777" w:rsidR="00114270" w:rsidRDefault="00114270" w:rsidP="009C0504">
            <w:pPr>
              <w:jc w:val="center"/>
              <w:rPr>
                <w:lang w:val="en-GB"/>
              </w:rPr>
            </w:pPr>
            <w:r>
              <w:rPr>
                <w:lang w:val="en-GB"/>
              </w:rPr>
              <w:t>99.43</w:t>
            </w:r>
          </w:p>
          <w:p w14:paraId="6650DC71" w14:textId="77777777" w:rsidR="00114270" w:rsidRDefault="00114270" w:rsidP="009C0504">
            <w:pPr>
              <w:jc w:val="center"/>
              <w:rPr>
                <w:lang w:val="en-GB"/>
              </w:rPr>
            </w:pPr>
            <w:r>
              <w:rPr>
                <w:rFonts w:cs="Arial"/>
                <w:lang w:val="en-GB"/>
              </w:rPr>
              <w:t>± 0.22</w:t>
            </w:r>
          </w:p>
        </w:tc>
        <w:tc>
          <w:tcPr>
            <w:tcW w:w="284" w:type="dxa"/>
            <w:tcBorders>
              <w:top w:val="nil"/>
              <w:bottom w:val="nil"/>
            </w:tcBorders>
            <w:vAlign w:val="bottom"/>
          </w:tcPr>
          <w:p w14:paraId="4725BEA1" w14:textId="77777777" w:rsidR="00114270" w:rsidRDefault="00114270" w:rsidP="009C0504">
            <w:pPr>
              <w:jc w:val="center"/>
              <w:rPr>
                <w:lang w:val="en-GB"/>
              </w:rPr>
            </w:pPr>
          </w:p>
        </w:tc>
        <w:tc>
          <w:tcPr>
            <w:tcW w:w="1134" w:type="dxa"/>
            <w:tcBorders>
              <w:top w:val="nil"/>
              <w:bottom w:val="nil"/>
            </w:tcBorders>
            <w:vAlign w:val="bottom"/>
          </w:tcPr>
          <w:p w14:paraId="0E0F0FB1" w14:textId="77777777" w:rsidR="00114270" w:rsidRDefault="00114270" w:rsidP="009C0504">
            <w:pPr>
              <w:jc w:val="center"/>
              <w:rPr>
                <w:lang w:val="en-GB"/>
              </w:rPr>
            </w:pPr>
            <w:r>
              <w:rPr>
                <w:lang w:val="en-GB"/>
              </w:rPr>
              <w:t>99.47</w:t>
            </w:r>
          </w:p>
          <w:p w14:paraId="72D9ADAC" w14:textId="77777777" w:rsidR="00114270" w:rsidRDefault="00114270" w:rsidP="009C0504">
            <w:pPr>
              <w:jc w:val="center"/>
              <w:rPr>
                <w:lang w:val="en-GB"/>
              </w:rPr>
            </w:pPr>
            <w:r>
              <w:rPr>
                <w:rFonts w:cs="Arial"/>
                <w:lang w:val="en-GB"/>
              </w:rPr>
              <w:t>± 0.18</w:t>
            </w:r>
          </w:p>
        </w:tc>
        <w:tc>
          <w:tcPr>
            <w:tcW w:w="992" w:type="dxa"/>
            <w:tcBorders>
              <w:top w:val="nil"/>
              <w:bottom w:val="nil"/>
            </w:tcBorders>
            <w:vAlign w:val="bottom"/>
          </w:tcPr>
          <w:p w14:paraId="23E89E6A" w14:textId="77777777" w:rsidR="00114270" w:rsidRDefault="00114270" w:rsidP="009C0504">
            <w:pPr>
              <w:jc w:val="center"/>
              <w:rPr>
                <w:lang w:val="en-GB"/>
              </w:rPr>
            </w:pPr>
            <w:r>
              <w:rPr>
                <w:lang w:val="en-GB"/>
              </w:rPr>
              <w:t>98.80</w:t>
            </w:r>
          </w:p>
          <w:p w14:paraId="2E1216F6" w14:textId="77777777" w:rsidR="00114270" w:rsidRDefault="00114270" w:rsidP="009C0504">
            <w:pPr>
              <w:jc w:val="center"/>
              <w:rPr>
                <w:lang w:val="en-GB"/>
              </w:rPr>
            </w:pPr>
            <w:r>
              <w:rPr>
                <w:rFonts w:cs="Arial"/>
                <w:lang w:val="en-GB"/>
              </w:rPr>
              <w:t>± 0.36</w:t>
            </w:r>
          </w:p>
        </w:tc>
        <w:tc>
          <w:tcPr>
            <w:tcW w:w="854" w:type="dxa"/>
            <w:tcBorders>
              <w:top w:val="nil"/>
              <w:bottom w:val="nil"/>
            </w:tcBorders>
            <w:vAlign w:val="bottom"/>
          </w:tcPr>
          <w:p w14:paraId="070795AA" w14:textId="77777777" w:rsidR="00114270" w:rsidRDefault="00114270" w:rsidP="009C0504">
            <w:pPr>
              <w:jc w:val="center"/>
              <w:rPr>
                <w:lang w:val="en-GB"/>
              </w:rPr>
            </w:pPr>
            <w:r>
              <w:rPr>
                <w:lang w:val="en-GB"/>
              </w:rPr>
              <w:t>99.12</w:t>
            </w:r>
          </w:p>
          <w:p w14:paraId="49055A5F" w14:textId="77777777" w:rsidR="00114270" w:rsidRDefault="00114270" w:rsidP="009C0504">
            <w:pPr>
              <w:jc w:val="center"/>
              <w:rPr>
                <w:lang w:val="en-GB"/>
              </w:rPr>
            </w:pPr>
            <w:r>
              <w:rPr>
                <w:rFonts w:cs="Arial"/>
                <w:lang w:val="en-GB"/>
              </w:rPr>
              <w:t>± 0.27</w:t>
            </w:r>
          </w:p>
        </w:tc>
      </w:tr>
      <w:tr w:rsidR="00114270" w14:paraId="3C18D101" w14:textId="77777777" w:rsidTr="009C0504">
        <w:tc>
          <w:tcPr>
            <w:tcW w:w="2268" w:type="dxa"/>
            <w:tcBorders>
              <w:top w:val="nil"/>
              <w:bottom w:val="single" w:sz="4" w:space="0" w:color="auto"/>
            </w:tcBorders>
          </w:tcPr>
          <w:p w14:paraId="69144845" w14:textId="77777777" w:rsidR="00114270" w:rsidRDefault="00114270" w:rsidP="009C0504">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4A2563B2" w14:textId="77777777" w:rsidR="00114270" w:rsidRDefault="00114270" w:rsidP="009C0504">
            <w:pPr>
              <w:jc w:val="center"/>
              <w:rPr>
                <w:lang w:val="en-GB"/>
              </w:rPr>
            </w:pPr>
            <w:r>
              <w:rPr>
                <w:lang w:val="en-GB"/>
              </w:rPr>
              <w:t>99.37</w:t>
            </w:r>
          </w:p>
          <w:p w14:paraId="176E7B55" w14:textId="77777777" w:rsidR="00114270" w:rsidRDefault="00114270" w:rsidP="009C0504">
            <w:pPr>
              <w:jc w:val="center"/>
              <w:rPr>
                <w:lang w:val="en-GB"/>
              </w:rPr>
            </w:pPr>
            <w:r>
              <w:rPr>
                <w:rFonts w:cs="Arial"/>
                <w:lang w:val="en-GB"/>
              </w:rPr>
              <w:t>± 0.08</w:t>
            </w:r>
          </w:p>
        </w:tc>
        <w:tc>
          <w:tcPr>
            <w:tcW w:w="993" w:type="dxa"/>
            <w:tcBorders>
              <w:top w:val="nil"/>
              <w:bottom w:val="single" w:sz="4" w:space="0" w:color="auto"/>
            </w:tcBorders>
            <w:vAlign w:val="bottom"/>
          </w:tcPr>
          <w:p w14:paraId="047E334A" w14:textId="77777777" w:rsidR="00114270" w:rsidRDefault="00114270" w:rsidP="009C0504">
            <w:pPr>
              <w:jc w:val="center"/>
              <w:rPr>
                <w:lang w:val="en-GB"/>
              </w:rPr>
            </w:pPr>
            <w:r>
              <w:rPr>
                <w:lang w:val="en-GB"/>
              </w:rPr>
              <w:t>99.42</w:t>
            </w:r>
          </w:p>
          <w:p w14:paraId="78825554" w14:textId="77777777" w:rsidR="00114270" w:rsidRDefault="00114270" w:rsidP="009C0504">
            <w:pPr>
              <w:jc w:val="center"/>
              <w:rPr>
                <w:lang w:val="en-GB"/>
              </w:rPr>
            </w:pPr>
            <w:r>
              <w:rPr>
                <w:rFonts w:cs="Arial"/>
                <w:lang w:val="en-GB"/>
              </w:rPr>
              <w:t>± 0.04</w:t>
            </w:r>
          </w:p>
        </w:tc>
        <w:tc>
          <w:tcPr>
            <w:tcW w:w="850" w:type="dxa"/>
            <w:tcBorders>
              <w:top w:val="nil"/>
              <w:bottom w:val="single" w:sz="4" w:space="0" w:color="auto"/>
            </w:tcBorders>
            <w:vAlign w:val="bottom"/>
          </w:tcPr>
          <w:p w14:paraId="3B10613D" w14:textId="77777777" w:rsidR="00114270" w:rsidRDefault="00114270" w:rsidP="009C0504">
            <w:pPr>
              <w:jc w:val="center"/>
              <w:rPr>
                <w:lang w:val="en-GB"/>
              </w:rPr>
            </w:pPr>
            <w:r>
              <w:rPr>
                <w:lang w:val="en-GB"/>
              </w:rPr>
              <w:t xml:space="preserve">99.40 </w:t>
            </w:r>
          </w:p>
          <w:p w14:paraId="7E6F4663" w14:textId="77777777" w:rsidR="00114270" w:rsidRDefault="00114270" w:rsidP="009C0504">
            <w:pPr>
              <w:jc w:val="center"/>
              <w:rPr>
                <w:lang w:val="en-GB"/>
              </w:rPr>
            </w:pPr>
            <w:r>
              <w:rPr>
                <w:rFonts w:cs="Arial"/>
                <w:lang w:val="en-GB"/>
              </w:rPr>
              <w:t>± 0.06</w:t>
            </w:r>
          </w:p>
        </w:tc>
        <w:tc>
          <w:tcPr>
            <w:tcW w:w="284" w:type="dxa"/>
            <w:tcBorders>
              <w:top w:val="nil"/>
              <w:bottom w:val="single" w:sz="4" w:space="0" w:color="auto"/>
            </w:tcBorders>
            <w:vAlign w:val="bottom"/>
          </w:tcPr>
          <w:p w14:paraId="0DEC2D05" w14:textId="77777777" w:rsidR="00114270" w:rsidRDefault="00114270" w:rsidP="009C0504">
            <w:pPr>
              <w:jc w:val="center"/>
              <w:rPr>
                <w:lang w:val="en-GB"/>
              </w:rPr>
            </w:pPr>
          </w:p>
        </w:tc>
        <w:tc>
          <w:tcPr>
            <w:tcW w:w="1134" w:type="dxa"/>
            <w:tcBorders>
              <w:top w:val="nil"/>
              <w:bottom w:val="single" w:sz="4" w:space="0" w:color="auto"/>
            </w:tcBorders>
            <w:vAlign w:val="bottom"/>
          </w:tcPr>
          <w:p w14:paraId="3887BF68" w14:textId="77777777" w:rsidR="00114270" w:rsidRDefault="00114270" w:rsidP="009C0504">
            <w:pPr>
              <w:jc w:val="center"/>
              <w:rPr>
                <w:lang w:val="en-GB"/>
              </w:rPr>
            </w:pPr>
            <w:r>
              <w:rPr>
                <w:lang w:val="en-GB"/>
              </w:rPr>
              <w:t>99.29</w:t>
            </w:r>
          </w:p>
          <w:p w14:paraId="4AC6C129" w14:textId="77777777" w:rsidR="00114270" w:rsidRDefault="00114270" w:rsidP="009C0504">
            <w:pPr>
              <w:jc w:val="center"/>
              <w:rPr>
                <w:lang w:val="en-GB"/>
              </w:rPr>
            </w:pPr>
            <w:r>
              <w:rPr>
                <w:rFonts w:cs="Arial"/>
                <w:lang w:val="en-GB"/>
              </w:rPr>
              <w:t>± 0.08</w:t>
            </w:r>
          </w:p>
        </w:tc>
        <w:tc>
          <w:tcPr>
            <w:tcW w:w="992" w:type="dxa"/>
            <w:tcBorders>
              <w:top w:val="nil"/>
              <w:bottom w:val="single" w:sz="4" w:space="0" w:color="auto"/>
            </w:tcBorders>
            <w:vAlign w:val="bottom"/>
          </w:tcPr>
          <w:p w14:paraId="45ED2D91" w14:textId="77777777" w:rsidR="00114270" w:rsidRDefault="00114270" w:rsidP="009C0504">
            <w:pPr>
              <w:jc w:val="center"/>
              <w:rPr>
                <w:lang w:val="en-GB"/>
              </w:rPr>
            </w:pPr>
            <w:r>
              <w:rPr>
                <w:lang w:val="en-GB"/>
              </w:rPr>
              <w:t>98.63</w:t>
            </w:r>
          </w:p>
          <w:p w14:paraId="36F9EE31" w14:textId="77777777" w:rsidR="00114270" w:rsidRDefault="00114270" w:rsidP="009C0504">
            <w:pPr>
              <w:jc w:val="center"/>
              <w:rPr>
                <w:lang w:val="en-GB"/>
              </w:rPr>
            </w:pPr>
            <w:r>
              <w:rPr>
                <w:rFonts w:cs="Arial"/>
                <w:lang w:val="en-GB"/>
              </w:rPr>
              <w:t>± 0.28</w:t>
            </w:r>
          </w:p>
        </w:tc>
        <w:tc>
          <w:tcPr>
            <w:tcW w:w="854" w:type="dxa"/>
            <w:tcBorders>
              <w:top w:val="nil"/>
              <w:bottom w:val="single" w:sz="4" w:space="0" w:color="auto"/>
            </w:tcBorders>
            <w:vAlign w:val="bottom"/>
          </w:tcPr>
          <w:p w14:paraId="2D339176" w14:textId="77777777" w:rsidR="00114270" w:rsidRDefault="00114270" w:rsidP="009C0504">
            <w:pPr>
              <w:jc w:val="center"/>
              <w:rPr>
                <w:lang w:val="en-GB"/>
              </w:rPr>
            </w:pPr>
            <w:r>
              <w:rPr>
                <w:lang w:val="en-GB"/>
              </w:rPr>
              <w:t>98.96</w:t>
            </w:r>
          </w:p>
          <w:p w14:paraId="2E603688" w14:textId="77777777" w:rsidR="00114270" w:rsidRDefault="00114270" w:rsidP="009C0504">
            <w:pPr>
              <w:jc w:val="center"/>
              <w:rPr>
                <w:lang w:val="en-GB"/>
              </w:rPr>
            </w:pPr>
            <w:r>
              <w:rPr>
                <w:rFonts w:cs="Arial"/>
                <w:lang w:val="en-GB"/>
              </w:rPr>
              <w:t>± 0.17</w:t>
            </w:r>
          </w:p>
        </w:tc>
      </w:tr>
      <w:tr w:rsidR="00114270" w14:paraId="2AC0F425" w14:textId="77777777" w:rsidTr="009C0504">
        <w:tc>
          <w:tcPr>
            <w:tcW w:w="2268" w:type="dxa"/>
            <w:tcBorders>
              <w:top w:val="single" w:sz="4" w:space="0" w:color="auto"/>
              <w:bottom w:val="single" w:sz="4" w:space="0" w:color="auto"/>
            </w:tcBorders>
          </w:tcPr>
          <w:p w14:paraId="1F16E5C9" w14:textId="77777777" w:rsidR="00114270" w:rsidRDefault="00114270" w:rsidP="009C0504">
            <w:pPr>
              <w:rPr>
                <w:lang w:val="en-GB"/>
              </w:rPr>
            </w:pPr>
            <w:r>
              <w:rPr>
                <w:lang w:val="en-GB"/>
              </w:rPr>
              <w:t>Pentacode</w:t>
            </w:r>
          </w:p>
        </w:tc>
        <w:tc>
          <w:tcPr>
            <w:tcW w:w="1129" w:type="dxa"/>
            <w:tcBorders>
              <w:top w:val="single" w:sz="4" w:space="0" w:color="auto"/>
            </w:tcBorders>
            <w:vAlign w:val="bottom"/>
          </w:tcPr>
          <w:p w14:paraId="4C7A225E" w14:textId="77777777" w:rsidR="00114270" w:rsidRDefault="00114270" w:rsidP="009C0504">
            <w:pPr>
              <w:jc w:val="center"/>
              <w:rPr>
                <w:lang w:val="en-GB"/>
              </w:rPr>
            </w:pPr>
          </w:p>
        </w:tc>
        <w:tc>
          <w:tcPr>
            <w:tcW w:w="993" w:type="dxa"/>
            <w:tcBorders>
              <w:top w:val="single" w:sz="4" w:space="0" w:color="auto"/>
            </w:tcBorders>
            <w:vAlign w:val="bottom"/>
          </w:tcPr>
          <w:p w14:paraId="04853B88" w14:textId="77777777" w:rsidR="00114270" w:rsidRDefault="00114270" w:rsidP="009C0504">
            <w:pPr>
              <w:jc w:val="center"/>
              <w:rPr>
                <w:lang w:val="en-GB"/>
              </w:rPr>
            </w:pPr>
          </w:p>
        </w:tc>
        <w:tc>
          <w:tcPr>
            <w:tcW w:w="850" w:type="dxa"/>
            <w:tcBorders>
              <w:top w:val="single" w:sz="4" w:space="0" w:color="auto"/>
            </w:tcBorders>
            <w:vAlign w:val="bottom"/>
          </w:tcPr>
          <w:p w14:paraId="0649798C" w14:textId="77777777" w:rsidR="00114270" w:rsidRDefault="00114270" w:rsidP="009C0504">
            <w:pPr>
              <w:jc w:val="center"/>
              <w:rPr>
                <w:lang w:val="en-GB"/>
              </w:rPr>
            </w:pPr>
          </w:p>
        </w:tc>
        <w:tc>
          <w:tcPr>
            <w:tcW w:w="284" w:type="dxa"/>
            <w:tcBorders>
              <w:top w:val="single" w:sz="4" w:space="0" w:color="auto"/>
            </w:tcBorders>
            <w:vAlign w:val="bottom"/>
          </w:tcPr>
          <w:p w14:paraId="4BC8989F" w14:textId="77777777" w:rsidR="00114270" w:rsidRDefault="00114270" w:rsidP="009C0504">
            <w:pPr>
              <w:jc w:val="center"/>
              <w:rPr>
                <w:lang w:val="en-GB"/>
              </w:rPr>
            </w:pPr>
          </w:p>
        </w:tc>
        <w:tc>
          <w:tcPr>
            <w:tcW w:w="1134" w:type="dxa"/>
            <w:tcBorders>
              <w:top w:val="single" w:sz="4" w:space="0" w:color="auto"/>
            </w:tcBorders>
            <w:vAlign w:val="bottom"/>
          </w:tcPr>
          <w:p w14:paraId="6993DE68" w14:textId="77777777" w:rsidR="00114270" w:rsidRDefault="00114270" w:rsidP="009C0504">
            <w:pPr>
              <w:jc w:val="center"/>
              <w:rPr>
                <w:lang w:val="en-GB"/>
              </w:rPr>
            </w:pPr>
          </w:p>
        </w:tc>
        <w:tc>
          <w:tcPr>
            <w:tcW w:w="992" w:type="dxa"/>
            <w:tcBorders>
              <w:top w:val="single" w:sz="4" w:space="0" w:color="auto"/>
            </w:tcBorders>
            <w:vAlign w:val="bottom"/>
          </w:tcPr>
          <w:p w14:paraId="68C82308" w14:textId="77777777" w:rsidR="00114270" w:rsidRDefault="00114270" w:rsidP="009C0504">
            <w:pPr>
              <w:jc w:val="center"/>
              <w:rPr>
                <w:lang w:val="en-GB"/>
              </w:rPr>
            </w:pPr>
          </w:p>
        </w:tc>
        <w:tc>
          <w:tcPr>
            <w:tcW w:w="854" w:type="dxa"/>
            <w:tcBorders>
              <w:top w:val="single" w:sz="4" w:space="0" w:color="auto"/>
            </w:tcBorders>
            <w:vAlign w:val="bottom"/>
          </w:tcPr>
          <w:p w14:paraId="60F4CF48" w14:textId="77777777" w:rsidR="00114270" w:rsidRDefault="00114270" w:rsidP="009C0504">
            <w:pPr>
              <w:jc w:val="center"/>
              <w:rPr>
                <w:lang w:val="en-GB"/>
              </w:rPr>
            </w:pPr>
          </w:p>
        </w:tc>
      </w:tr>
      <w:tr w:rsidR="00114270" w14:paraId="0F436CC9" w14:textId="77777777" w:rsidTr="009C0504">
        <w:tc>
          <w:tcPr>
            <w:tcW w:w="2268" w:type="dxa"/>
            <w:tcBorders>
              <w:top w:val="single" w:sz="4" w:space="0" w:color="auto"/>
              <w:bottom w:val="nil"/>
            </w:tcBorders>
          </w:tcPr>
          <w:p w14:paraId="4762F400" w14:textId="77777777" w:rsidR="00114270" w:rsidRDefault="00114270" w:rsidP="009C0504">
            <w:pPr>
              <w:rPr>
                <w:lang w:val="en-GB"/>
              </w:rPr>
            </w:pPr>
            <w:r>
              <w:rPr>
                <w:lang w:val="en-GB"/>
              </w:rPr>
              <w:t>REBEL</w:t>
            </w:r>
          </w:p>
        </w:tc>
        <w:tc>
          <w:tcPr>
            <w:tcW w:w="1129" w:type="dxa"/>
            <w:vAlign w:val="bottom"/>
          </w:tcPr>
          <w:p w14:paraId="3A37858F" w14:textId="77777777" w:rsidR="00114270" w:rsidRDefault="00114270" w:rsidP="009C0504">
            <w:pPr>
              <w:jc w:val="center"/>
              <w:rPr>
                <w:lang w:val="en-GB"/>
              </w:rPr>
            </w:pPr>
            <w:r>
              <w:rPr>
                <w:lang w:val="en-GB"/>
              </w:rPr>
              <w:t>99.69</w:t>
            </w:r>
          </w:p>
          <w:p w14:paraId="7F0B8574" w14:textId="77777777" w:rsidR="00114270" w:rsidRDefault="00114270" w:rsidP="009C0504">
            <w:pPr>
              <w:jc w:val="center"/>
              <w:rPr>
                <w:lang w:val="en-GB"/>
              </w:rPr>
            </w:pPr>
            <w:r>
              <w:rPr>
                <w:rFonts w:cs="Arial"/>
                <w:lang w:val="en-GB"/>
              </w:rPr>
              <w:t>± 0.08</w:t>
            </w:r>
          </w:p>
        </w:tc>
        <w:tc>
          <w:tcPr>
            <w:tcW w:w="993" w:type="dxa"/>
            <w:vAlign w:val="bottom"/>
          </w:tcPr>
          <w:p w14:paraId="780BB06B" w14:textId="77777777" w:rsidR="00114270" w:rsidRDefault="00114270" w:rsidP="009C0504">
            <w:pPr>
              <w:jc w:val="center"/>
              <w:rPr>
                <w:lang w:val="en-GB"/>
              </w:rPr>
            </w:pPr>
            <w:r>
              <w:rPr>
                <w:lang w:val="en-GB"/>
              </w:rPr>
              <w:t>98.89</w:t>
            </w:r>
          </w:p>
          <w:p w14:paraId="737BEDAE" w14:textId="77777777" w:rsidR="00114270" w:rsidRDefault="00114270" w:rsidP="009C0504">
            <w:pPr>
              <w:jc w:val="center"/>
              <w:rPr>
                <w:lang w:val="en-GB"/>
              </w:rPr>
            </w:pPr>
            <w:r>
              <w:rPr>
                <w:rFonts w:cs="Arial"/>
                <w:lang w:val="en-GB"/>
              </w:rPr>
              <w:t>± 0.56</w:t>
            </w:r>
          </w:p>
        </w:tc>
        <w:tc>
          <w:tcPr>
            <w:tcW w:w="850" w:type="dxa"/>
            <w:vAlign w:val="bottom"/>
          </w:tcPr>
          <w:p w14:paraId="745A334E" w14:textId="77777777" w:rsidR="00114270" w:rsidRDefault="00114270" w:rsidP="009C0504">
            <w:pPr>
              <w:jc w:val="center"/>
              <w:rPr>
                <w:lang w:val="en-GB"/>
              </w:rPr>
            </w:pPr>
            <w:r>
              <w:rPr>
                <w:lang w:val="en-GB"/>
              </w:rPr>
              <w:t>99.29</w:t>
            </w:r>
          </w:p>
          <w:p w14:paraId="436F245B" w14:textId="77777777" w:rsidR="00114270" w:rsidRDefault="00114270" w:rsidP="009C0504">
            <w:pPr>
              <w:jc w:val="center"/>
              <w:rPr>
                <w:lang w:val="en-GB"/>
              </w:rPr>
            </w:pPr>
            <w:r>
              <w:rPr>
                <w:rFonts w:cs="Arial"/>
                <w:lang w:val="en-GB"/>
              </w:rPr>
              <w:t>± 0.32</w:t>
            </w:r>
          </w:p>
        </w:tc>
        <w:tc>
          <w:tcPr>
            <w:tcW w:w="284" w:type="dxa"/>
            <w:vAlign w:val="bottom"/>
          </w:tcPr>
          <w:p w14:paraId="19D29BFD" w14:textId="77777777" w:rsidR="00114270" w:rsidRDefault="00114270" w:rsidP="009C0504">
            <w:pPr>
              <w:jc w:val="center"/>
              <w:rPr>
                <w:lang w:val="en-GB"/>
              </w:rPr>
            </w:pPr>
          </w:p>
        </w:tc>
        <w:tc>
          <w:tcPr>
            <w:tcW w:w="1134" w:type="dxa"/>
            <w:vAlign w:val="bottom"/>
          </w:tcPr>
          <w:p w14:paraId="3FB70616" w14:textId="77777777" w:rsidR="00114270" w:rsidRDefault="00114270" w:rsidP="009C0504">
            <w:pPr>
              <w:jc w:val="center"/>
              <w:rPr>
                <w:lang w:val="en-GB"/>
              </w:rPr>
            </w:pPr>
            <w:r>
              <w:rPr>
                <w:lang w:val="en-GB"/>
              </w:rPr>
              <w:t>99.70</w:t>
            </w:r>
          </w:p>
          <w:p w14:paraId="6B715747" w14:textId="77777777" w:rsidR="00114270" w:rsidRDefault="00114270" w:rsidP="009C0504">
            <w:pPr>
              <w:jc w:val="center"/>
              <w:rPr>
                <w:lang w:val="en-GB"/>
              </w:rPr>
            </w:pPr>
            <w:r>
              <w:rPr>
                <w:rFonts w:cs="Arial"/>
                <w:lang w:val="en-GB"/>
              </w:rPr>
              <w:t>± 0.11</w:t>
            </w:r>
          </w:p>
        </w:tc>
        <w:tc>
          <w:tcPr>
            <w:tcW w:w="992" w:type="dxa"/>
            <w:vAlign w:val="bottom"/>
          </w:tcPr>
          <w:p w14:paraId="762E1E19" w14:textId="77777777" w:rsidR="00114270" w:rsidRDefault="00114270" w:rsidP="009C0504">
            <w:pPr>
              <w:jc w:val="center"/>
              <w:rPr>
                <w:lang w:val="en-GB"/>
              </w:rPr>
            </w:pPr>
            <w:r>
              <w:rPr>
                <w:lang w:val="en-GB"/>
              </w:rPr>
              <w:t>98.91</w:t>
            </w:r>
          </w:p>
          <w:p w14:paraId="6245A715" w14:textId="77777777" w:rsidR="00114270" w:rsidRDefault="00114270" w:rsidP="009C0504">
            <w:pPr>
              <w:jc w:val="center"/>
              <w:rPr>
                <w:lang w:val="en-GB"/>
              </w:rPr>
            </w:pPr>
            <w:r>
              <w:rPr>
                <w:rFonts w:cs="Arial"/>
                <w:lang w:val="en-GB"/>
              </w:rPr>
              <w:t>± 0.36</w:t>
            </w:r>
          </w:p>
        </w:tc>
        <w:tc>
          <w:tcPr>
            <w:tcW w:w="854" w:type="dxa"/>
            <w:vAlign w:val="bottom"/>
          </w:tcPr>
          <w:p w14:paraId="2527B02A" w14:textId="77777777" w:rsidR="00114270" w:rsidRDefault="00114270" w:rsidP="009C0504">
            <w:pPr>
              <w:jc w:val="center"/>
              <w:rPr>
                <w:lang w:val="en-GB"/>
              </w:rPr>
            </w:pPr>
            <w:r>
              <w:rPr>
                <w:lang w:val="en-GB"/>
              </w:rPr>
              <w:t>99.30</w:t>
            </w:r>
          </w:p>
          <w:p w14:paraId="7E9E056F" w14:textId="77777777" w:rsidR="00114270" w:rsidRDefault="00114270" w:rsidP="009C0504">
            <w:pPr>
              <w:jc w:val="center"/>
              <w:rPr>
                <w:lang w:val="en-GB"/>
              </w:rPr>
            </w:pPr>
            <w:r>
              <w:rPr>
                <w:rFonts w:cs="Arial"/>
                <w:lang w:val="en-GB"/>
              </w:rPr>
              <w:t>± 0.27</w:t>
            </w:r>
          </w:p>
        </w:tc>
      </w:tr>
      <w:tr w:rsidR="00114270" w14:paraId="1FDC3533" w14:textId="77777777" w:rsidTr="009C0504">
        <w:tc>
          <w:tcPr>
            <w:tcW w:w="2268" w:type="dxa"/>
            <w:tcBorders>
              <w:top w:val="nil"/>
              <w:bottom w:val="single" w:sz="4" w:space="0" w:color="auto"/>
            </w:tcBorders>
          </w:tcPr>
          <w:p w14:paraId="28B11F6E" w14:textId="77777777" w:rsidR="00114270" w:rsidRDefault="00114270" w:rsidP="009C0504">
            <w:pPr>
              <w:rPr>
                <w:lang w:val="en-GB"/>
              </w:rPr>
            </w:pPr>
            <w:r>
              <w:rPr>
                <w:lang w:val="en-GB"/>
              </w:rPr>
              <w:t>ConfliBERT</w:t>
            </w:r>
            <w:r>
              <w:rPr>
                <w:vertAlign w:val="subscript"/>
                <w:lang w:val="en-GB"/>
              </w:rPr>
              <w:t>ENC-DEC</w:t>
            </w:r>
          </w:p>
        </w:tc>
        <w:tc>
          <w:tcPr>
            <w:tcW w:w="1129" w:type="dxa"/>
            <w:vAlign w:val="bottom"/>
          </w:tcPr>
          <w:p w14:paraId="2E0F9295" w14:textId="77777777" w:rsidR="00114270" w:rsidRDefault="00114270" w:rsidP="009C0504">
            <w:pPr>
              <w:jc w:val="center"/>
              <w:rPr>
                <w:lang w:val="en-GB"/>
              </w:rPr>
            </w:pPr>
            <w:r>
              <w:rPr>
                <w:lang w:val="en-GB"/>
              </w:rPr>
              <w:t>99.48</w:t>
            </w:r>
          </w:p>
          <w:p w14:paraId="26772CE1" w14:textId="77777777" w:rsidR="00114270" w:rsidRDefault="00114270" w:rsidP="009C0504">
            <w:pPr>
              <w:jc w:val="center"/>
              <w:rPr>
                <w:lang w:val="en-GB"/>
              </w:rPr>
            </w:pPr>
            <w:r>
              <w:rPr>
                <w:rFonts w:cs="Arial"/>
                <w:lang w:val="en-GB"/>
              </w:rPr>
              <w:t>± 0.19</w:t>
            </w:r>
          </w:p>
        </w:tc>
        <w:tc>
          <w:tcPr>
            <w:tcW w:w="993" w:type="dxa"/>
            <w:vAlign w:val="bottom"/>
          </w:tcPr>
          <w:p w14:paraId="450189E8" w14:textId="77777777" w:rsidR="00114270" w:rsidRDefault="00114270" w:rsidP="009C0504">
            <w:pPr>
              <w:jc w:val="center"/>
              <w:rPr>
                <w:lang w:val="en-GB"/>
              </w:rPr>
            </w:pPr>
            <w:r>
              <w:rPr>
                <w:lang w:val="en-GB"/>
              </w:rPr>
              <w:t>99.39</w:t>
            </w:r>
          </w:p>
          <w:p w14:paraId="67145EC6" w14:textId="77777777" w:rsidR="00114270" w:rsidRDefault="00114270" w:rsidP="009C0504">
            <w:pPr>
              <w:jc w:val="center"/>
              <w:rPr>
                <w:lang w:val="en-GB"/>
              </w:rPr>
            </w:pPr>
            <w:r>
              <w:rPr>
                <w:rFonts w:cs="Arial"/>
                <w:lang w:val="en-GB"/>
              </w:rPr>
              <w:t>± 0.18</w:t>
            </w:r>
          </w:p>
        </w:tc>
        <w:tc>
          <w:tcPr>
            <w:tcW w:w="850" w:type="dxa"/>
            <w:vAlign w:val="bottom"/>
          </w:tcPr>
          <w:p w14:paraId="1384B570" w14:textId="77777777" w:rsidR="00114270" w:rsidRDefault="00114270" w:rsidP="009C0504">
            <w:pPr>
              <w:jc w:val="center"/>
              <w:rPr>
                <w:lang w:val="en-GB"/>
              </w:rPr>
            </w:pPr>
            <w:r>
              <w:rPr>
                <w:lang w:val="en-GB"/>
              </w:rPr>
              <w:t>99.44</w:t>
            </w:r>
          </w:p>
          <w:p w14:paraId="6531458E" w14:textId="77777777" w:rsidR="00114270" w:rsidRDefault="00114270" w:rsidP="009C0504">
            <w:pPr>
              <w:jc w:val="center"/>
              <w:rPr>
                <w:lang w:val="en-GB"/>
              </w:rPr>
            </w:pPr>
            <w:r>
              <w:rPr>
                <w:rFonts w:cs="Arial"/>
                <w:lang w:val="en-GB"/>
              </w:rPr>
              <w:t>± 0.17</w:t>
            </w:r>
          </w:p>
        </w:tc>
        <w:tc>
          <w:tcPr>
            <w:tcW w:w="284" w:type="dxa"/>
            <w:vAlign w:val="bottom"/>
          </w:tcPr>
          <w:p w14:paraId="2E463772" w14:textId="77777777" w:rsidR="00114270" w:rsidRDefault="00114270" w:rsidP="009C0504">
            <w:pPr>
              <w:jc w:val="center"/>
              <w:rPr>
                <w:lang w:val="en-GB"/>
              </w:rPr>
            </w:pPr>
          </w:p>
        </w:tc>
        <w:tc>
          <w:tcPr>
            <w:tcW w:w="1134" w:type="dxa"/>
            <w:vAlign w:val="bottom"/>
          </w:tcPr>
          <w:p w14:paraId="56C9E89B" w14:textId="77777777" w:rsidR="00114270" w:rsidRDefault="00114270" w:rsidP="009C0504">
            <w:pPr>
              <w:jc w:val="center"/>
              <w:rPr>
                <w:lang w:val="en-GB"/>
              </w:rPr>
            </w:pPr>
            <w:r>
              <w:rPr>
                <w:lang w:val="en-GB"/>
              </w:rPr>
              <w:t>99.49</w:t>
            </w:r>
          </w:p>
          <w:p w14:paraId="1AED5422" w14:textId="77777777" w:rsidR="00114270" w:rsidRDefault="00114270" w:rsidP="009C0504">
            <w:pPr>
              <w:jc w:val="center"/>
              <w:rPr>
                <w:lang w:val="en-GB"/>
              </w:rPr>
            </w:pPr>
            <w:r>
              <w:rPr>
                <w:rFonts w:cs="Arial"/>
                <w:lang w:val="en-GB"/>
              </w:rPr>
              <w:t>± 0.20</w:t>
            </w:r>
          </w:p>
        </w:tc>
        <w:tc>
          <w:tcPr>
            <w:tcW w:w="992" w:type="dxa"/>
            <w:vAlign w:val="bottom"/>
          </w:tcPr>
          <w:p w14:paraId="1DC15D51" w14:textId="77777777" w:rsidR="00114270" w:rsidRDefault="00114270" w:rsidP="009C0504">
            <w:pPr>
              <w:jc w:val="center"/>
              <w:rPr>
                <w:lang w:val="en-GB"/>
              </w:rPr>
            </w:pPr>
            <w:r>
              <w:rPr>
                <w:lang w:val="en-GB"/>
              </w:rPr>
              <w:t>99.16</w:t>
            </w:r>
          </w:p>
          <w:p w14:paraId="1E25B269" w14:textId="77777777" w:rsidR="00114270" w:rsidRDefault="00114270" w:rsidP="009C0504">
            <w:pPr>
              <w:jc w:val="center"/>
              <w:rPr>
                <w:lang w:val="en-GB"/>
              </w:rPr>
            </w:pPr>
            <w:r>
              <w:rPr>
                <w:rFonts w:cs="Arial"/>
                <w:lang w:val="en-GB"/>
              </w:rPr>
              <w:t>± 0.22</w:t>
            </w:r>
          </w:p>
        </w:tc>
        <w:tc>
          <w:tcPr>
            <w:tcW w:w="854" w:type="dxa"/>
            <w:vAlign w:val="bottom"/>
          </w:tcPr>
          <w:p w14:paraId="273A32A6" w14:textId="77777777" w:rsidR="00114270" w:rsidRDefault="00114270" w:rsidP="009C0504">
            <w:pPr>
              <w:jc w:val="center"/>
              <w:rPr>
                <w:lang w:val="en-GB"/>
              </w:rPr>
            </w:pPr>
            <w:r>
              <w:rPr>
                <w:lang w:val="en-GB"/>
              </w:rPr>
              <w:t>99.32</w:t>
            </w:r>
          </w:p>
          <w:p w14:paraId="7EB5CF3C" w14:textId="77777777" w:rsidR="00114270" w:rsidRDefault="00114270" w:rsidP="009C0504">
            <w:pPr>
              <w:jc w:val="center"/>
              <w:rPr>
                <w:lang w:val="en-GB"/>
              </w:rPr>
            </w:pPr>
            <w:r>
              <w:rPr>
                <w:rFonts w:cs="Arial"/>
                <w:lang w:val="en-GB"/>
              </w:rPr>
              <w:t>± 0.20</w:t>
            </w:r>
          </w:p>
        </w:tc>
      </w:tr>
    </w:tbl>
    <w:p w14:paraId="16D886E4" w14:textId="7D29CDD1" w:rsidR="00931A9B" w:rsidRDefault="00114270" w:rsidP="00931A9B">
      <w:pPr>
        <w:rPr>
          <w:lang w:val="en-GB"/>
        </w:rPr>
      </w:pPr>
      <w:r w:rsidRPr="002E7B21">
        <w:rPr>
          <w:i/>
          <w:iCs/>
          <w:lang w:val="en-GB"/>
        </w:rPr>
        <w:t>Note</w:t>
      </w:r>
      <w:r w:rsidRPr="002E7B21">
        <w:rPr>
          <w:lang w:val="en-GB"/>
        </w:rPr>
        <w:t xml:space="preserve">. </w:t>
      </w:r>
      <w:r w:rsidR="00B378FD">
        <w:rPr>
          <w:lang w:val="en-GB"/>
        </w:rPr>
        <w:t>V</w:t>
      </w:r>
      <w:r w:rsidRPr="002E7B21">
        <w:rPr>
          <w:lang w:val="en-GB"/>
        </w:rPr>
        <w:t xml:space="preserve">alues </w:t>
      </w:r>
      <w:r w:rsidR="00B378FD">
        <w:rPr>
          <w:lang w:val="en-GB"/>
        </w:rPr>
        <w:t xml:space="preserve">are averaged </w:t>
      </w:r>
      <w:r w:rsidRPr="002E7B21">
        <w:rPr>
          <w:lang w:val="en-GB"/>
        </w:rPr>
        <w:t xml:space="preserve">across three seeds. </w:t>
      </w:r>
      <w:r w:rsidRPr="002E7B21">
        <w:rPr>
          <w:rFonts w:cs="Arial"/>
          <w:lang w:val="en-GB"/>
        </w:rPr>
        <w:t xml:space="preserve">± </w:t>
      </w:r>
      <w:r w:rsidRPr="002E7B21">
        <w:rPr>
          <w:lang w:val="en-GB"/>
        </w:rPr>
        <w:t>Indicates standard deviation</w:t>
      </w:r>
    </w:p>
    <w:p w14:paraId="5C415ACB" w14:textId="478B184C" w:rsidR="004D6676" w:rsidRDefault="00595712" w:rsidP="00F861CE">
      <w:pPr>
        <w:rPr>
          <w:lang w:val="en-GB"/>
        </w:rPr>
      </w:pPr>
      <w:r>
        <w:rPr>
          <w:lang w:val="en-GB"/>
        </w:rPr>
        <w:lastRenderedPageBreak/>
        <w:t xml:space="preserve">Figure </w:t>
      </w:r>
      <w:r w:rsidR="002E46B0">
        <w:rPr>
          <w:lang w:val="en-GB"/>
        </w:rPr>
        <w:t>10</w:t>
      </w:r>
      <w:r>
        <w:rPr>
          <w:lang w:val="en-GB"/>
        </w:rPr>
        <w:t xml:space="preserve"> shows the loss</w:t>
      </w:r>
      <w:r w:rsidR="00A8699D">
        <w:rPr>
          <w:lang w:val="en-GB"/>
        </w:rPr>
        <w:t xml:space="preserve"> and</w:t>
      </w:r>
      <w:r>
        <w:rPr>
          <w:lang w:val="en-GB"/>
        </w:rPr>
        <w:t xml:space="preserve"> macro F1 during </w:t>
      </w:r>
      <w:r w:rsidR="002E6B87">
        <w:rPr>
          <w:lang w:val="en-GB"/>
        </w:rPr>
        <w:t>pre-</w:t>
      </w:r>
      <w:r>
        <w:rPr>
          <w:lang w:val="en-GB"/>
        </w:rPr>
        <w:t xml:space="preserve">training. The validation </w:t>
      </w:r>
      <w:r w:rsidR="00381F97">
        <w:rPr>
          <w:lang w:val="en-GB"/>
        </w:rPr>
        <w:t>score</w:t>
      </w:r>
      <w:r>
        <w:rPr>
          <w:lang w:val="en-GB"/>
        </w:rPr>
        <w:t xml:space="preserve"> increases faster than the training </w:t>
      </w:r>
      <w:r w:rsidR="00381F97">
        <w:rPr>
          <w:lang w:val="en-GB"/>
        </w:rPr>
        <w:t>score</w:t>
      </w:r>
      <w:r w:rsidR="0014647B">
        <w:rPr>
          <w:lang w:val="en-GB"/>
        </w:rPr>
        <w:t xml:space="preserve"> for all models </w:t>
      </w:r>
      <w:r w:rsidR="006E4F6A">
        <w:rPr>
          <w:lang w:val="en-GB"/>
        </w:rPr>
        <w:t>on</w:t>
      </w:r>
      <w:r w:rsidR="0014647B">
        <w:rPr>
          <w:lang w:val="en-GB"/>
        </w:rPr>
        <w:t xml:space="preserve"> all labels</w:t>
      </w:r>
      <w:r>
        <w:rPr>
          <w:lang w:val="en-GB"/>
        </w:rPr>
        <w:t xml:space="preserve">. </w:t>
      </w:r>
      <w:r w:rsidR="00303AD6">
        <w:rPr>
          <w:lang w:val="en-GB"/>
        </w:rPr>
        <w:t>Similarly, the validation loss is consistently lower than the training loss, indicating that the model</w:t>
      </w:r>
      <w:r w:rsidR="006E4F6A">
        <w:rPr>
          <w:lang w:val="en-GB"/>
        </w:rPr>
        <w:t>s</w:t>
      </w:r>
      <w:r w:rsidR="00303AD6">
        <w:rPr>
          <w:lang w:val="en-GB"/>
        </w:rPr>
        <w:t xml:space="preserve"> </w:t>
      </w:r>
      <w:r w:rsidR="006E4F6A">
        <w:rPr>
          <w:lang w:val="en-GB"/>
        </w:rPr>
        <w:t>are</w:t>
      </w:r>
      <w:r w:rsidR="00303AD6">
        <w:rPr>
          <w:lang w:val="en-GB"/>
        </w:rPr>
        <w:t xml:space="preserve"> more confident in </w:t>
      </w:r>
      <w:r w:rsidR="006A736D">
        <w:rPr>
          <w:lang w:val="en-GB"/>
        </w:rPr>
        <w:t>their</w:t>
      </w:r>
      <w:r w:rsidR="00303AD6">
        <w:rPr>
          <w:lang w:val="en-GB"/>
        </w:rPr>
        <w:t xml:space="preserve"> prediction on the validation set. </w:t>
      </w:r>
      <w:r w:rsidR="004D6676">
        <w:rPr>
          <w:lang w:val="en-GB"/>
        </w:rPr>
        <w:t>As both models exhibit this characteristic, it is overall more likely that this is caused by the data rather than the model architecture.</w:t>
      </w:r>
      <w:r w:rsidR="00303AD6">
        <w:rPr>
          <w:lang w:val="en-GB"/>
        </w:rPr>
        <w:t xml:space="preserve"> </w:t>
      </w:r>
      <w:r w:rsidR="004D6676">
        <w:rPr>
          <w:lang w:val="en-GB"/>
        </w:rPr>
        <w:t xml:space="preserve">Data augmentation can cause this effect </w:t>
      </w:r>
      <w:r w:rsidR="00303AD6">
        <w:rPr>
          <w:lang w:val="en-GB"/>
        </w:rPr>
        <w:t>in two ways. First</w:t>
      </w:r>
      <w:r>
        <w:rPr>
          <w:lang w:val="en-GB"/>
        </w:rPr>
        <w:t xml:space="preserve">, </w:t>
      </w:r>
      <w:r w:rsidR="00303AD6">
        <w:rPr>
          <w:lang w:val="en-GB"/>
        </w:rPr>
        <w:t xml:space="preserve">augmenting the data with entity and verb swapping </w:t>
      </w:r>
      <w:r>
        <w:rPr>
          <w:lang w:val="en-GB"/>
        </w:rPr>
        <w:t>increas</w:t>
      </w:r>
      <w:r w:rsidR="00303AD6">
        <w:rPr>
          <w:lang w:val="en-GB"/>
        </w:rPr>
        <w:t>es</w:t>
      </w:r>
      <w:r>
        <w:rPr>
          <w:lang w:val="en-GB"/>
        </w:rPr>
        <w:t xml:space="preserve"> the likelihood of the training </w:t>
      </w:r>
      <w:r w:rsidR="006E4F6A">
        <w:rPr>
          <w:lang w:val="en-GB"/>
        </w:rPr>
        <w:t>set</w:t>
      </w:r>
      <w:r>
        <w:rPr>
          <w:lang w:val="en-GB"/>
        </w:rPr>
        <w:t xml:space="preserve"> including similar data</w:t>
      </w:r>
      <w:r w:rsidR="006D7D54">
        <w:rPr>
          <w:lang w:val="en-GB"/>
        </w:rPr>
        <w:t xml:space="preserve"> to the validation </w:t>
      </w:r>
      <w:r w:rsidR="006E4F6A">
        <w:rPr>
          <w:lang w:val="en-GB"/>
        </w:rPr>
        <w:t>set</w:t>
      </w:r>
      <w:r>
        <w:rPr>
          <w:lang w:val="en-GB"/>
        </w:rPr>
        <w:t>, such as verb patterns and entities, while many verb patterns and entities inside the training set have not yet been learned.</w:t>
      </w:r>
      <w:r w:rsidR="004D6676">
        <w:rPr>
          <w:lang w:val="en-GB"/>
        </w:rPr>
        <w:t xml:space="preserve"> Second, the augmentation possibly increases the noise in the training set, creating samples that are illogical </w:t>
      </w:r>
      <w:r w:rsidR="006E4F6A">
        <w:rPr>
          <w:lang w:val="en-GB"/>
        </w:rPr>
        <w:t>or</w:t>
      </w:r>
      <w:r w:rsidR="004D6676">
        <w:rPr>
          <w:lang w:val="en-GB"/>
        </w:rPr>
        <w:t xml:space="preserve"> confusing to the models.</w:t>
      </w:r>
    </w:p>
    <w:p w14:paraId="5C9FC1A2" w14:textId="77777777" w:rsidR="00C600A6" w:rsidRDefault="00C600A6" w:rsidP="00F861CE">
      <w:pPr>
        <w:rPr>
          <w:lang w:val="en-GB"/>
        </w:rPr>
      </w:pPr>
    </w:p>
    <w:p w14:paraId="4F9E09BF" w14:textId="25A415DA" w:rsidR="00930FDA" w:rsidRDefault="00930FDA" w:rsidP="00F861CE">
      <w:pPr>
        <w:rPr>
          <w:lang w:val="en-GB"/>
        </w:rPr>
      </w:pPr>
      <w:r>
        <w:rPr>
          <w:lang w:val="en-GB"/>
        </w:rPr>
        <w:t xml:space="preserve">Figure </w:t>
      </w:r>
      <w:r w:rsidR="002E46B0">
        <w:rPr>
          <w:lang w:val="en-GB"/>
        </w:rPr>
        <w:t>10</w:t>
      </w:r>
    </w:p>
    <w:p w14:paraId="233158EE" w14:textId="2D5BD4B2" w:rsidR="00930FDA" w:rsidRPr="002E46B0" w:rsidRDefault="00942FE2" w:rsidP="00F861CE">
      <w:pPr>
        <w:rPr>
          <w:i/>
          <w:iCs/>
          <w:lang w:val="en-GB"/>
        </w:rPr>
      </w:pPr>
      <w:r w:rsidRPr="002E46B0">
        <w:rPr>
          <w:i/>
          <w:iCs/>
          <w:lang w:val="en-GB"/>
        </w:rPr>
        <w:t>Training and validation loss</w:t>
      </w:r>
      <w:r w:rsidR="001D2555" w:rsidRPr="002E46B0">
        <w:rPr>
          <w:i/>
          <w:iCs/>
          <w:lang w:val="en-GB"/>
        </w:rPr>
        <w:t xml:space="preserve"> and performance</w:t>
      </w:r>
      <w:r w:rsidRPr="002E46B0">
        <w:rPr>
          <w:i/>
          <w:iCs/>
          <w:lang w:val="en-GB"/>
        </w:rPr>
        <w:t xml:space="preserve"> </w:t>
      </w:r>
      <w:r w:rsidR="00DC1F26" w:rsidRPr="002E46B0">
        <w:rPr>
          <w:i/>
          <w:iCs/>
          <w:lang w:val="en-GB"/>
        </w:rPr>
        <w:t xml:space="preserve">on unsupervised data </w:t>
      </w:r>
      <w:r w:rsidRPr="002E46B0">
        <w:rPr>
          <w:i/>
          <w:iCs/>
          <w:lang w:val="en-GB"/>
        </w:rPr>
        <w:t>per epoch</w:t>
      </w:r>
    </w:p>
    <w:p w14:paraId="1AB36F21" w14:textId="1D12DEBB" w:rsidR="00931E5B" w:rsidRDefault="00303AD6" w:rsidP="00694982">
      <w:pPr>
        <w:pStyle w:val="KeinLeerraum"/>
        <w:rPr>
          <w:lang w:val="en-GB"/>
        </w:rPr>
      </w:pPr>
      <w:r w:rsidRPr="00303AD6">
        <w:rPr>
          <w:noProof/>
          <w:lang w:val="en-GB"/>
        </w:rPr>
        <w:drawing>
          <wp:inline distT="0" distB="0" distL="0" distR="0" wp14:anchorId="77F773C9" wp14:editId="777BDB37">
            <wp:extent cx="4866198" cy="445190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5388" cy="4469462"/>
                    </a:xfrm>
                    <a:prstGeom prst="rect">
                      <a:avLst/>
                    </a:prstGeom>
                  </pic:spPr>
                </pic:pic>
              </a:graphicData>
            </a:graphic>
          </wp:inline>
        </w:drawing>
      </w:r>
    </w:p>
    <w:p w14:paraId="37ED300F" w14:textId="1838EB32" w:rsidR="00930FDA" w:rsidRDefault="00930FDA" w:rsidP="00F861CE">
      <w:pPr>
        <w:rPr>
          <w:lang w:val="en-GB"/>
        </w:rPr>
      </w:pPr>
      <w:r w:rsidRPr="00930FDA">
        <w:rPr>
          <w:i/>
          <w:iCs/>
          <w:lang w:val="en-GB"/>
        </w:rPr>
        <w:t>Note</w:t>
      </w:r>
      <w:r>
        <w:rPr>
          <w:lang w:val="en-GB"/>
        </w:rPr>
        <w:t xml:space="preserve">. </w:t>
      </w:r>
      <w:r w:rsidR="00303AD6">
        <w:rPr>
          <w:lang w:val="en-GB"/>
        </w:rPr>
        <w:t>For plots of ConfliBERT</w:t>
      </w:r>
      <w:r w:rsidR="00303AD6">
        <w:rPr>
          <w:vertAlign w:val="subscript"/>
          <w:lang w:val="en-GB"/>
        </w:rPr>
        <w:t>ENC-DEC</w:t>
      </w:r>
      <w:r w:rsidR="00303AD6">
        <w:rPr>
          <w:lang w:val="en-GB"/>
        </w:rPr>
        <w:t>, t</w:t>
      </w:r>
      <w:r>
        <w:rPr>
          <w:lang w:val="en-GB"/>
        </w:rPr>
        <w:t>he y-axis of the loss (</w:t>
      </w:r>
      <w:r w:rsidR="00D92440">
        <w:rPr>
          <w:lang w:val="en-GB"/>
        </w:rPr>
        <w:t>primary y-axis)</w:t>
      </w:r>
      <w:r>
        <w:rPr>
          <w:lang w:val="en-GB"/>
        </w:rPr>
        <w:t xml:space="preserve"> is log-scaled to enhance </w:t>
      </w:r>
      <w:r w:rsidR="00127E71">
        <w:rPr>
          <w:lang w:val="en-GB"/>
        </w:rPr>
        <w:t>visibility of differences</w:t>
      </w:r>
      <w:r>
        <w:rPr>
          <w:lang w:val="en-GB"/>
        </w:rPr>
        <w:t xml:space="preserve"> in loss during later epochs. </w:t>
      </w:r>
      <w:r w:rsidR="00595712">
        <w:rPr>
          <w:lang w:val="en-GB"/>
        </w:rPr>
        <w:t>Results visualised are from training on seed 0.</w:t>
      </w:r>
    </w:p>
    <w:p w14:paraId="5AA395BC" w14:textId="56F3CA15" w:rsidR="00053B4F" w:rsidRDefault="00053B4F" w:rsidP="00053B4F">
      <w:pPr>
        <w:pStyle w:val="KeinLeerraum"/>
        <w:rPr>
          <w:lang w:val="en-GB"/>
        </w:rPr>
      </w:pPr>
      <w:r>
        <w:rPr>
          <w:lang w:val="en-GB"/>
        </w:rPr>
        <w:lastRenderedPageBreak/>
        <w:t xml:space="preserve">The validation loss shows only slight signs of overfitting which are signalled by the validation loss increasing while </w:t>
      </w:r>
      <w:r w:rsidR="006A736D">
        <w:rPr>
          <w:lang w:val="en-GB"/>
        </w:rPr>
        <w:t xml:space="preserve">the </w:t>
      </w:r>
      <w:r>
        <w:rPr>
          <w:lang w:val="en-GB"/>
        </w:rPr>
        <w:t xml:space="preserve">training loss keeps decreasing. This shows the effectiveness of </w:t>
      </w:r>
      <w:r w:rsidR="002E6B87">
        <w:rPr>
          <w:lang w:val="en-GB"/>
        </w:rPr>
        <w:t xml:space="preserve">early stopping in combination with </w:t>
      </w:r>
      <w:r>
        <w:rPr>
          <w:lang w:val="en-GB"/>
        </w:rPr>
        <w:t>the learning rate decay during training, allowing to learn more complex patterns in later epochs</w:t>
      </w:r>
      <w:r w:rsidR="002E6B87">
        <w:rPr>
          <w:lang w:val="en-GB"/>
        </w:rPr>
        <w:t xml:space="preserve"> without overfitting</w:t>
      </w:r>
      <w:r>
        <w:rPr>
          <w:lang w:val="en-GB"/>
        </w:rPr>
        <w:t xml:space="preserve">. </w:t>
      </w:r>
    </w:p>
    <w:p w14:paraId="6871A99A" w14:textId="5031E3DB" w:rsidR="00500561" w:rsidRDefault="006A736D" w:rsidP="005B3BAF">
      <w:pPr>
        <w:pStyle w:val="berschrift2"/>
        <w:numPr>
          <w:ilvl w:val="1"/>
          <w:numId w:val="3"/>
        </w:numPr>
        <w:ind w:left="567" w:hanging="567"/>
        <w:rPr>
          <w:lang w:val="en-GB"/>
        </w:rPr>
      </w:pPr>
      <w:bookmarkStart w:id="70" w:name="_Toc125097340"/>
      <w:r>
        <w:rPr>
          <w:lang w:val="en-GB"/>
        </w:rPr>
        <w:t xml:space="preserve">Performance on the </w:t>
      </w:r>
      <w:r w:rsidR="00435FB2">
        <w:rPr>
          <w:lang w:val="en-GB"/>
        </w:rPr>
        <w:t>A</w:t>
      </w:r>
      <w:r>
        <w:rPr>
          <w:lang w:val="en-GB"/>
        </w:rPr>
        <w:t xml:space="preserve">nnotated </w:t>
      </w:r>
      <w:r w:rsidR="00435FB2">
        <w:rPr>
          <w:lang w:val="en-GB"/>
        </w:rPr>
        <w:t>D</w:t>
      </w:r>
      <w:r>
        <w:rPr>
          <w:lang w:val="en-GB"/>
        </w:rPr>
        <w:t>ataset</w:t>
      </w:r>
      <w:bookmarkEnd w:id="70"/>
    </w:p>
    <w:p w14:paraId="3E9DE043" w14:textId="0BECD717" w:rsidR="004D6676" w:rsidRDefault="00916CD1" w:rsidP="00F861CE">
      <w:pPr>
        <w:rPr>
          <w:lang w:val="en-GB"/>
        </w:rPr>
      </w:pPr>
      <w:r>
        <w:rPr>
          <w:lang w:val="en-GB"/>
        </w:rPr>
        <w:t>During</w:t>
      </w:r>
      <w:r w:rsidR="002E0F1D">
        <w:rPr>
          <w:lang w:val="en-GB"/>
        </w:rPr>
        <w:t xml:space="preserve"> </w:t>
      </w:r>
      <w:r w:rsidR="006A736D">
        <w:rPr>
          <w:lang w:val="en-GB"/>
        </w:rPr>
        <w:t xml:space="preserve">the </w:t>
      </w:r>
      <w:r w:rsidR="002E0F1D">
        <w:rPr>
          <w:lang w:val="en-GB"/>
        </w:rPr>
        <w:t>evaluat</w:t>
      </w:r>
      <w:r>
        <w:rPr>
          <w:lang w:val="en-GB"/>
        </w:rPr>
        <w:t>ion of</w:t>
      </w:r>
      <w:r w:rsidR="002E0F1D">
        <w:rPr>
          <w:lang w:val="en-GB"/>
        </w:rPr>
        <w:t xml:space="preserve"> the fine-tuning performance, the pre-trained models were used as </w:t>
      </w:r>
      <w:r w:rsidR="006A736D">
        <w:rPr>
          <w:lang w:val="en-GB"/>
        </w:rPr>
        <w:t xml:space="preserve">the </w:t>
      </w:r>
      <w:r w:rsidR="002E0F1D">
        <w:rPr>
          <w:lang w:val="en-GB"/>
        </w:rPr>
        <w:t xml:space="preserve">baseline model. </w:t>
      </w:r>
      <w:r w:rsidR="009873D9">
        <w:rPr>
          <w:lang w:val="en-GB"/>
        </w:rPr>
        <w:t xml:space="preserve">Table </w:t>
      </w:r>
      <w:r w:rsidR="005E363A">
        <w:rPr>
          <w:lang w:val="en-GB"/>
        </w:rPr>
        <w:t>9</w:t>
      </w:r>
      <w:r w:rsidR="009873D9">
        <w:rPr>
          <w:lang w:val="en-GB"/>
        </w:rPr>
        <w:t xml:space="preserve"> shows the relation extraction </w:t>
      </w:r>
      <w:r w:rsidR="00381F97">
        <w:rPr>
          <w:lang w:val="en-GB"/>
        </w:rPr>
        <w:t>results</w:t>
      </w:r>
      <w:r w:rsidR="009873D9">
        <w:rPr>
          <w:lang w:val="en-GB"/>
        </w:rPr>
        <w:t xml:space="preserve"> after fine-tuning the pre-trained models. </w:t>
      </w:r>
      <w:r w:rsidR="002E0F1D">
        <w:rPr>
          <w:lang w:val="en-GB"/>
        </w:rPr>
        <w:t xml:space="preserve">The baseline models show very low </w:t>
      </w:r>
      <w:r w:rsidR="00381F97">
        <w:rPr>
          <w:lang w:val="en-GB"/>
        </w:rPr>
        <w:t>scores</w:t>
      </w:r>
      <w:r w:rsidR="002E0F1D">
        <w:rPr>
          <w:lang w:val="en-GB"/>
        </w:rPr>
        <w:t xml:space="preserve"> on the new dataset</w:t>
      </w:r>
      <w:r w:rsidR="004D6676">
        <w:rPr>
          <w:lang w:val="en-GB"/>
        </w:rPr>
        <w:t xml:space="preserve"> compared to prior results on the unsupervised dataset. </w:t>
      </w:r>
      <w:r w:rsidR="00184802">
        <w:rPr>
          <w:lang w:val="en-GB"/>
        </w:rPr>
        <w:t>T</w:t>
      </w:r>
      <w:r w:rsidR="00817401">
        <w:rPr>
          <w:lang w:val="en-GB"/>
        </w:rPr>
        <w:t xml:space="preserve">his is partly due to two CAMEO labels being trained during fine-tuning which were removed during pre-training, </w:t>
      </w:r>
      <w:r w:rsidR="00184802">
        <w:rPr>
          <w:lang w:val="en-GB"/>
        </w:rPr>
        <w:t>causing a large penalty</w:t>
      </w:r>
      <w:r w:rsidR="006A736D">
        <w:rPr>
          <w:lang w:val="en-GB"/>
        </w:rPr>
        <w:t>,</w:t>
      </w:r>
      <w:r w:rsidR="00184802">
        <w:rPr>
          <w:lang w:val="en-GB"/>
        </w:rPr>
        <w:t xml:space="preserve"> particularly on the macro F1 scores. T</w:t>
      </w:r>
      <w:r w:rsidR="00817401">
        <w:rPr>
          <w:lang w:val="en-GB"/>
        </w:rPr>
        <w:t>he overall</w:t>
      </w:r>
      <w:r w:rsidR="004D6676">
        <w:rPr>
          <w:lang w:val="en-GB"/>
        </w:rPr>
        <w:t xml:space="preserve"> low performance</w:t>
      </w:r>
      <w:r w:rsidR="002E0F1D">
        <w:rPr>
          <w:lang w:val="en-GB"/>
        </w:rPr>
        <w:t xml:space="preserve"> </w:t>
      </w:r>
      <w:r w:rsidR="004D6676">
        <w:rPr>
          <w:lang w:val="en-GB"/>
        </w:rPr>
        <w:t xml:space="preserve">of both models </w:t>
      </w:r>
      <w:r w:rsidR="002E0F1D">
        <w:rPr>
          <w:lang w:val="en-GB"/>
        </w:rPr>
        <w:t>indicat</w:t>
      </w:r>
      <w:r w:rsidR="004D6676">
        <w:rPr>
          <w:lang w:val="en-GB"/>
        </w:rPr>
        <w:t>es that</w:t>
      </w:r>
      <w:r w:rsidR="002E0F1D">
        <w:rPr>
          <w:lang w:val="en-GB"/>
        </w:rPr>
        <w:t xml:space="preserve"> only little overlap </w:t>
      </w:r>
      <w:r w:rsidR="004D6676">
        <w:rPr>
          <w:lang w:val="en-GB"/>
        </w:rPr>
        <w:t xml:space="preserve">exists </w:t>
      </w:r>
      <w:r w:rsidR="002E0F1D">
        <w:rPr>
          <w:lang w:val="en-GB"/>
        </w:rPr>
        <w:t>between</w:t>
      </w:r>
      <w:r w:rsidR="00184802">
        <w:rPr>
          <w:lang w:val="en-GB"/>
        </w:rPr>
        <w:t xml:space="preserve"> the annotated dataset and</w:t>
      </w:r>
      <w:r w:rsidR="00817401">
        <w:rPr>
          <w:lang w:val="en-GB"/>
        </w:rPr>
        <w:t xml:space="preserve"> the information </w:t>
      </w:r>
      <w:r w:rsidR="00184802">
        <w:rPr>
          <w:lang w:val="en-GB"/>
        </w:rPr>
        <w:t>learned from</w:t>
      </w:r>
      <w:r w:rsidR="002E0F1D">
        <w:rPr>
          <w:lang w:val="en-GB"/>
        </w:rPr>
        <w:t xml:space="preserve"> the unsupervised. </w:t>
      </w:r>
      <w:r w:rsidR="004D6676">
        <w:rPr>
          <w:lang w:val="en-GB"/>
        </w:rPr>
        <w:t xml:space="preserve">This opens questions </w:t>
      </w:r>
      <w:r w:rsidR="006A736D">
        <w:rPr>
          <w:lang w:val="en-GB"/>
        </w:rPr>
        <w:t xml:space="preserve">about </w:t>
      </w:r>
      <w:r w:rsidR="004D6676">
        <w:rPr>
          <w:lang w:val="en-GB"/>
        </w:rPr>
        <w:t xml:space="preserve">whether the </w:t>
      </w:r>
      <w:r w:rsidR="00817401">
        <w:rPr>
          <w:lang w:val="en-GB"/>
        </w:rPr>
        <w:t>pre-</w:t>
      </w:r>
      <w:r w:rsidR="004D6676">
        <w:rPr>
          <w:lang w:val="en-GB"/>
        </w:rPr>
        <w:t xml:space="preserve">training on unsupervised data helps model performance and will be further examined in the ablation study. </w:t>
      </w:r>
    </w:p>
    <w:p w14:paraId="3EC0103B" w14:textId="34C8D974" w:rsidR="009B40F4" w:rsidRDefault="00C600A6" w:rsidP="00F008AA">
      <w:pPr>
        <w:rPr>
          <w:lang w:val="en-GB"/>
        </w:rPr>
      </w:pPr>
      <w:r>
        <w:rPr>
          <w:lang w:val="en-GB"/>
        </w:rPr>
        <w:t xml:space="preserve">Both </w:t>
      </w:r>
      <w:r w:rsidR="009B40F4">
        <w:rPr>
          <w:lang w:val="en-GB"/>
        </w:rPr>
        <w:t xml:space="preserve">the fine-tuned </w:t>
      </w:r>
      <w:r>
        <w:rPr>
          <w:lang w:val="en-GB"/>
        </w:rPr>
        <w:t xml:space="preserve">REBEL and </w:t>
      </w:r>
      <w:r w:rsidR="009B40F4">
        <w:rPr>
          <w:lang w:val="en-GB"/>
        </w:rPr>
        <w:t xml:space="preserve">fine-tuned </w:t>
      </w:r>
      <w:r>
        <w:rPr>
          <w:lang w:val="en-GB"/>
        </w:rPr>
        <w:t>ConfliBERT</w:t>
      </w:r>
      <w:r>
        <w:rPr>
          <w:vertAlign w:val="subscript"/>
          <w:lang w:val="en-GB"/>
        </w:rPr>
        <w:t xml:space="preserve">ENC-DEC </w:t>
      </w:r>
      <w:r>
        <w:rPr>
          <w:lang w:val="en-GB"/>
        </w:rPr>
        <w:t xml:space="preserve">show higher relation </w:t>
      </w:r>
      <w:r w:rsidR="00F008AA">
        <w:rPr>
          <w:lang w:val="en-GB"/>
        </w:rPr>
        <w:t>extraction</w:t>
      </w:r>
      <w:r>
        <w:rPr>
          <w:lang w:val="en-GB"/>
        </w:rPr>
        <w:t xml:space="preserve"> results on Pentacode labels. However, the difference in performance is higher for ConfliBERT</w:t>
      </w:r>
      <w:r>
        <w:rPr>
          <w:vertAlign w:val="subscript"/>
          <w:lang w:val="en-GB"/>
        </w:rPr>
        <w:t>ENC-DEC</w:t>
      </w:r>
      <w:r>
        <w:rPr>
          <w:lang w:val="en-GB"/>
        </w:rPr>
        <w:t>, indicating that the model struggles to differentiate the CAMEO classes more than REBEL. Overall, ConfliBERT</w:t>
      </w:r>
      <w:r>
        <w:rPr>
          <w:vertAlign w:val="subscript"/>
          <w:lang w:val="en-GB"/>
        </w:rPr>
        <w:t xml:space="preserve">ENC-DEC </w:t>
      </w:r>
      <w:r>
        <w:rPr>
          <w:lang w:val="en-GB"/>
        </w:rPr>
        <w:t>performs worse than REBEL on every metric</w:t>
      </w:r>
      <w:r w:rsidR="00F008AA">
        <w:rPr>
          <w:lang w:val="en-GB"/>
        </w:rPr>
        <w:t xml:space="preserve"> on either </w:t>
      </w:r>
      <w:r w:rsidR="00817401">
        <w:rPr>
          <w:lang w:val="en-GB"/>
        </w:rPr>
        <w:t>type of label</w:t>
      </w:r>
      <w:r w:rsidR="006A736D">
        <w:rPr>
          <w:lang w:val="en-GB"/>
        </w:rPr>
        <w:t>s</w:t>
      </w:r>
      <w:r w:rsidR="00F008AA">
        <w:rPr>
          <w:lang w:val="en-GB"/>
        </w:rPr>
        <w:t xml:space="preserve">. </w:t>
      </w:r>
      <w:r>
        <w:rPr>
          <w:lang w:val="en-GB"/>
        </w:rPr>
        <w:t>This margin between the models is unexpected, as both models are pre-trained on the same data</w:t>
      </w:r>
      <w:r w:rsidR="00817401">
        <w:rPr>
          <w:lang w:val="en-GB"/>
        </w:rPr>
        <w:t xml:space="preserve"> and showed similar</w:t>
      </w:r>
      <w:r w:rsidR="00381F97">
        <w:rPr>
          <w:lang w:val="en-GB"/>
        </w:rPr>
        <w:t xml:space="preserve"> scores</w:t>
      </w:r>
      <w:r w:rsidR="00817401">
        <w:rPr>
          <w:lang w:val="en-GB"/>
        </w:rPr>
        <w:t xml:space="preserve"> during pre-training</w:t>
      </w:r>
      <w:r>
        <w:rPr>
          <w:lang w:val="en-GB"/>
        </w:rPr>
        <w:t xml:space="preserve">. </w:t>
      </w:r>
      <w:r w:rsidR="000855BD">
        <w:rPr>
          <w:lang w:val="en-GB"/>
        </w:rPr>
        <w:t xml:space="preserve">One reason for this difference is possibly the difference in model sizes, hindering </w:t>
      </w:r>
      <w:r w:rsidR="00C3473A">
        <w:rPr>
          <w:lang w:val="en-GB"/>
        </w:rPr>
        <w:t xml:space="preserve">the smaller model to account for </w:t>
      </w:r>
      <w:r w:rsidR="006A736D">
        <w:rPr>
          <w:lang w:val="en-GB"/>
        </w:rPr>
        <w:t xml:space="preserve">the </w:t>
      </w:r>
      <w:r w:rsidR="00C3473A">
        <w:rPr>
          <w:lang w:val="en-GB"/>
        </w:rPr>
        <w:t xml:space="preserve">high complexity in the limited </w:t>
      </w:r>
      <w:r w:rsidR="00D775B5">
        <w:rPr>
          <w:lang w:val="en-GB"/>
        </w:rPr>
        <w:t>number</w:t>
      </w:r>
      <w:r w:rsidR="00C3473A">
        <w:rPr>
          <w:lang w:val="en-GB"/>
        </w:rPr>
        <w:t xml:space="preserve"> of layers.</w:t>
      </w:r>
      <w:bookmarkStart w:id="71" w:name="_Hlk124591141"/>
      <w:r w:rsidR="009B40F4">
        <w:rPr>
          <w:lang w:val="en-GB"/>
        </w:rPr>
        <w:t xml:space="preserve"> As</w:t>
      </w:r>
      <w:r w:rsidR="00F008AA">
        <w:rPr>
          <w:lang w:val="en-GB"/>
        </w:rPr>
        <w:t xml:space="preserve"> overall scores are drastically lower than on the unsupervised dataset</w:t>
      </w:r>
      <w:r w:rsidR="009B40F4">
        <w:rPr>
          <w:lang w:val="en-GB"/>
        </w:rPr>
        <w:t>,</w:t>
      </w:r>
      <w:r w:rsidR="00F008AA">
        <w:rPr>
          <w:lang w:val="en-GB"/>
        </w:rPr>
        <w:t xml:space="preserve"> </w:t>
      </w:r>
      <w:r w:rsidR="009B40F4">
        <w:rPr>
          <w:lang w:val="en-GB"/>
        </w:rPr>
        <w:t>t</w:t>
      </w:r>
      <w:r w:rsidR="00F008AA">
        <w:rPr>
          <w:lang w:val="en-GB"/>
        </w:rPr>
        <w:t>his further argues for increased complexity in the annotated dataset</w:t>
      </w:r>
      <w:r w:rsidR="009B40F4">
        <w:rPr>
          <w:lang w:val="en-GB"/>
        </w:rPr>
        <w:t>, which affects ConfliBERT</w:t>
      </w:r>
      <w:r w:rsidR="009B40F4">
        <w:rPr>
          <w:vertAlign w:val="subscript"/>
          <w:lang w:val="en-GB"/>
        </w:rPr>
        <w:t xml:space="preserve">ENC-DEC </w:t>
      </w:r>
      <w:r w:rsidR="009B40F4">
        <w:rPr>
          <w:lang w:val="en-GB"/>
        </w:rPr>
        <w:t xml:space="preserve">stronger than REBEL. </w:t>
      </w:r>
    </w:p>
    <w:p w14:paraId="0D46CFCD" w14:textId="394AE63D" w:rsidR="00F008AA" w:rsidRDefault="009B40F4" w:rsidP="00F008AA">
      <w:pPr>
        <w:rPr>
          <w:lang w:val="en-GB"/>
        </w:rPr>
      </w:pPr>
      <w:r>
        <w:rPr>
          <w:lang w:val="en-GB"/>
        </w:rPr>
        <w:t xml:space="preserve">Interestingly, REBEL achieves higher micro F1 scores on CAMEO labels than on Pentacode labels while macro F1 scores are higher on Pentacode labels. The high standard deviations of most metrics further indicate a large difference between the training data, as all seeds use the same test data. This argues for data augmentation, being the main cause of differences inside the training data, having </w:t>
      </w:r>
      <w:r w:rsidR="006A736D">
        <w:rPr>
          <w:lang w:val="en-GB"/>
        </w:rPr>
        <w:t xml:space="preserve">a </w:t>
      </w:r>
      <w:r>
        <w:rPr>
          <w:lang w:val="en-GB"/>
        </w:rPr>
        <w:t xml:space="preserve">high influence on the resulting performance. The ablation study will further indicate whether this influence is positive or negative. </w:t>
      </w:r>
    </w:p>
    <w:p w14:paraId="612A1DDB" w14:textId="3412E1EC" w:rsidR="009B40F4" w:rsidRDefault="009B40F4" w:rsidP="00F008AA">
      <w:pPr>
        <w:rPr>
          <w:lang w:val="en-GB"/>
        </w:rPr>
      </w:pPr>
    </w:p>
    <w:p w14:paraId="5371E643" w14:textId="77777777" w:rsidR="002E6B87" w:rsidRPr="00F008AA" w:rsidRDefault="002E6B87" w:rsidP="00F008AA">
      <w:pPr>
        <w:rPr>
          <w:lang w:val="en-GB"/>
        </w:rPr>
      </w:pPr>
    </w:p>
    <w:p w14:paraId="489F5127" w14:textId="0F6D6439" w:rsidR="00F008AA" w:rsidRDefault="00F008AA" w:rsidP="00F008AA">
      <w:pPr>
        <w:rPr>
          <w:lang w:val="en-GB"/>
        </w:rPr>
      </w:pPr>
      <w:r>
        <w:rPr>
          <w:lang w:val="en-GB"/>
        </w:rPr>
        <w:lastRenderedPageBreak/>
        <w:t xml:space="preserve">Table </w:t>
      </w:r>
      <w:r w:rsidR="005E363A">
        <w:rPr>
          <w:lang w:val="en-GB"/>
        </w:rPr>
        <w:t>9</w:t>
      </w:r>
    </w:p>
    <w:p w14:paraId="22F9187E" w14:textId="77777777" w:rsidR="00F008AA" w:rsidRPr="005E363A" w:rsidRDefault="00F008AA" w:rsidP="00F008AA">
      <w:pPr>
        <w:rPr>
          <w:i/>
          <w:iCs/>
          <w:lang w:val="en-GB"/>
        </w:rPr>
      </w:pPr>
      <w:r w:rsidRPr="005E363A">
        <w:rPr>
          <w:i/>
          <w:iCs/>
          <w:lang w:val="en-GB"/>
        </w:rPr>
        <w:t xml:space="preserve">Model performance on annotated data for relation extraction </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F008AA" w14:paraId="2B5E64FF" w14:textId="77777777" w:rsidTr="009C0504">
        <w:tc>
          <w:tcPr>
            <w:tcW w:w="2410" w:type="dxa"/>
          </w:tcPr>
          <w:p w14:paraId="492D4CA6" w14:textId="77777777" w:rsidR="00F008AA" w:rsidRDefault="00F008AA" w:rsidP="009C0504">
            <w:pPr>
              <w:rPr>
                <w:lang w:val="en-GB"/>
              </w:rPr>
            </w:pPr>
          </w:p>
        </w:tc>
        <w:tc>
          <w:tcPr>
            <w:tcW w:w="2830" w:type="dxa"/>
            <w:gridSpan w:val="3"/>
            <w:tcBorders>
              <w:top w:val="single" w:sz="4" w:space="0" w:color="auto"/>
              <w:bottom w:val="single" w:sz="4" w:space="0" w:color="auto"/>
            </w:tcBorders>
            <w:vAlign w:val="center"/>
          </w:tcPr>
          <w:p w14:paraId="69E262F4" w14:textId="77777777" w:rsidR="00F008AA" w:rsidRDefault="00F008AA" w:rsidP="009C0504">
            <w:pPr>
              <w:jc w:val="center"/>
              <w:rPr>
                <w:lang w:val="en-GB"/>
              </w:rPr>
            </w:pPr>
            <w:r>
              <w:rPr>
                <w:lang w:val="en-GB"/>
              </w:rPr>
              <w:t>Micro averaged</w:t>
            </w:r>
          </w:p>
        </w:tc>
        <w:tc>
          <w:tcPr>
            <w:tcW w:w="284" w:type="dxa"/>
            <w:vAlign w:val="center"/>
          </w:tcPr>
          <w:p w14:paraId="2CFB2500" w14:textId="77777777" w:rsidR="00F008AA" w:rsidRDefault="00F008AA" w:rsidP="009C0504">
            <w:pPr>
              <w:jc w:val="center"/>
              <w:rPr>
                <w:lang w:val="en-GB"/>
              </w:rPr>
            </w:pPr>
          </w:p>
        </w:tc>
        <w:tc>
          <w:tcPr>
            <w:tcW w:w="2980" w:type="dxa"/>
            <w:gridSpan w:val="3"/>
            <w:tcBorders>
              <w:top w:val="single" w:sz="4" w:space="0" w:color="auto"/>
              <w:bottom w:val="single" w:sz="4" w:space="0" w:color="auto"/>
            </w:tcBorders>
            <w:vAlign w:val="center"/>
          </w:tcPr>
          <w:p w14:paraId="39C73C3B" w14:textId="77777777" w:rsidR="00F008AA" w:rsidRDefault="00F008AA" w:rsidP="009C0504">
            <w:pPr>
              <w:jc w:val="center"/>
              <w:rPr>
                <w:lang w:val="en-GB"/>
              </w:rPr>
            </w:pPr>
            <w:r>
              <w:rPr>
                <w:lang w:val="en-GB"/>
              </w:rPr>
              <w:t>Macro averaged</w:t>
            </w:r>
          </w:p>
        </w:tc>
      </w:tr>
      <w:tr w:rsidR="00F008AA" w14:paraId="7FF645D2" w14:textId="77777777" w:rsidTr="009C0504">
        <w:tc>
          <w:tcPr>
            <w:tcW w:w="2410" w:type="dxa"/>
            <w:tcBorders>
              <w:bottom w:val="single" w:sz="4" w:space="0" w:color="auto"/>
            </w:tcBorders>
          </w:tcPr>
          <w:p w14:paraId="5F556200" w14:textId="77777777" w:rsidR="00F008AA" w:rsidRDefault="00F008AA" w:rsidP="009C0504">
            <w:pPr>
              <w:rPr>
                <w:lang w:val="en-GB"/>
              </w:rPr>
            </w:pPr>
            <w:r>
              <w:rPr>
                <w:lang w:val="en-GB"/>
              </w:rPr>
              <w:t>Model</w:t>
            </w:r>
          </w:p>
        </w:tc>
        <w:tc>
          <w:tcPr>
            <w:tcW w:w="1134" w:type="dxa"/>
            <w:tcBorders>
              <w:top w:val="single" w:sz="4" w:space="0" w:color="auto"/>
              <w:bottom w:val="single" w:sz="4" w:space="0" w:color="auto"/>
            </w:tcBorders>
            <w:vAlign w:val="center"/>
          </w:tcPr>
          <w:p w14:paraId="699D9242" w14:textId="77777777" w:rsidR="00F008AA" w:rsidRDefault="00F008AA" w:rsidP="009C0504">
            <w:pPr>
              <w:jc w:val="center"/>
              <w:rPr>
                <w:lang w:val="en-GB"/>
              </w:rPr>
            </w:pPr>
            <w:r>
              <w:rPr>
                <w:lang w:val="en-GB"/>
              </w:rPr>
              <w:t>Precision</w:t>
            </w:r>
          </w:p>
        </w:tc>
        <w:tc>
          <w:tcPr>
            <w:tcW w:w="846" w:type="dxa"/>
            <w:tcBorders>
              <w:top w:val="single" w:sz="4" w:space="0" w:color="auto"/>
              <w:bottom w:val="single" w:sz="4" w:space="0" w:color="auto"/>
            </w:tcBorders>
            <w:vAlign w:val="center"/>
          </w:tcPr>
          <w:p w14:paraId="5D00DC45" w14:textId="77777777" w:rsidR="00F008AA" w:rsidRDefault="00F008AA" w:rsidP="009C0504">
            <w:pPr>
              <w:jc w:val="center"/>
              <w:rPr>
                <w:lang w:val="en-GB"/>
              </w:rPr>
            </w:pPr>
            <w:r>
              <w:rPr>
                <w:lang w:val="en-GB"/>
              </w:rPr>
              <w:t>Recall</w:t>
            </w:r>
          </w:p>
        </w:tc>
        <w:tc>
          <w:tcPr>
            <w:tcW w:w="850" w:type="dxa"/>
            <w:tcBorders>
              <w:top w:val="single" w:sz="4" w:space="0" w:color="auto"/>
              <w:bottom w:val="single" w:sz="4" w:space="0" w:color="auto"/>
            </w:tcBorders>
            <w:vAlign w:val="center"/>
          </w:tcPr>
          <w:p w14:paraId="050F2B4C" w14:textId="77777777" w:rsidR="00F008AA" w:rsidRDefault="00F008AA" w:rsidP="009C0504">
            <w:pPr>
              <w:jc w:val="center"/>
              <w:rPr>
                <w:lang w:val="en-GB"/>
              </w:rPr>
            </w:pPr>
            <w:r>
              <w:rPr>
                <w:lang w:val="en-GB"/>
              </w:rPr>
              <w:t>F1</w:t>
            </w:r>
          </w:p>
        </w:tc>
        <w:tc>
          <w:tcPr>
            <w:tcW w:w="284" w:type="dxa"/>
            <w:tcBorders>
              <w:bottom w:val="single" w:sz="4" w:space="0" w:color="auto"/>
            </w:tcBorders>
            <w:vAlign w:val="center"/>
          </w:tcPr>
          <w:p w14:paraId="31FCA920" w14:textId="77777777" w:rsidR="00F008AA" w:rsidRDefault="00F008AA" w:rsidP="009C0504">
            <w:pPr>
              <w:jc w:val="center"/>
              <w:rPr>
                <w:lang w:val="en-GB"/>
              </w:rPr>
            </w:pPr>
          </w:p>
        </w:tc>
        <w:tc>
          <w:tcPr>
            <w:tcW w:w="1134" w:type="dxa"/>
            <w:tcBorders>
              <w:top w:val="single" w:sz="4" w:space="0" w:color="auto"/>
              <w:bottom w:val="single" w:sz="4" w:space="0" w:color="auto"/>
            </w:tcBorders>
            <w:vAlign w:val="center"/>
          </w:tcPr>
          <w:p w14:paraId="44F0F20A" w14:textId="77777777" w:rsidR="00F008AA" w:rsidRDefault="00F008AA" w:rsidP="009C0504">
            <w:pPr>
              <w:jc w:val="center"/>
              <w:rPr>
                <w:lang w:val="en-GB"/>
              </w:rPr>
            </w:pPr>
            <w:r>
              <w:rPr>
                <w:lang w:val="en-GB"/>
              </w:rPr>
              <w:t>Precision</w:t>
            </w:r>
          </w:p>
        </w:tc>
        <w:tc>
          <w:tcPr>
            <w:tcW w:w="992" w:type="dxa"/>
            <w:tcBorders>
              <w:top w:val="single" w:sz="4" w:space="0" w:color="auto"/>
              <w:bottom w:val="single" w:sz="4" w:space="0" w:color="auto"/>
            </w:tcBorders>
            <w:vAlign w:val="center"/>
          </w:tcPr>
          <w:p w14:paraId="6A82330F" w14:textId="77777777" w:rsidR="00F008AA" w:rsidRDefault="00F008AA" w:rsidP="009C0504">
            <w:pPr>
              <w:jc w:val="center"/>
              <w:rPr>
                <w:lang w:val="en-GB"/>
              </w:rPr>
            </w:pPr>
            <w:r>
              <w:rPr>
                <w:lang w:val="en-GB"/>
              </w:rPr>
              <w:t>Recall</w:t>
            </w:r>
          </w:p>
        </w:tc>
        <w:tc>
          <w:tcPr>
            <w:tcW w:w="854" w:type="dxa"/>
            <w:tcBorders>
              <w:top w:val="single" w:sz="4" w:space="0" w:color="auto"/>
              <w:bottom w:val="single" w:sz="4" w:space="0" w:color="auto"/>
            </w:tcBorders>
            <w:vAlign w:val="center"/>
          </w:tcPr>
          <w:p w14:paraId="1FEDC6F4" w14:textId="77777777" w:rsidR="00F008AA" w:rsidRDefault="00F008AA" w:rsidP="009C0504">
            <w:pPr>
              <w:jc w:val="center"/>
              <w:rPr>
                <w:lang w:val="en-GB"/>
              </w:rPr>
            </w:pPr>
            <w:r>
              <w:rPr>
                <w:lang w:val="en-GB"/>
              </w:rPr>
              <w:t>F1</w:t>
            </w:r>
          </w:p>
        </w:tc>
      </w:tr>
      <w:tr w:rsidR="00F008AA" w14:paraId="64BF5B47" w14:textId="77777777" w:rsidTr="009C0504">
        <w:tc>
          <w:tcPr>
            <w:tcW w:w="2410" w:type="dxa"/>
            <w:tcBorders>
              <w:top w:val="single" w:sz="4" w:space="0" w:color="auto"/>
              <w:bottom w:val="single" w:sz="4" w:space="0" w:color="auto"/>
            </w:tcBorders>
            <w:vAlign w:val="center"/>
          </w:tcPr>
          <w:p w14:paraId="25E1788F" w14:textId="77777777" w:rsidR="00F008AA" w:rsidRDefault="00F008AA" w:rsidP="009C0504">
            <w:pPr>
              <w:jc w:val="left"/>
              <w:rPr>
                <w:lang w:val="en-GB"/>
              </w:rPr>
            </w:pPr>
            <w:r>
              <w:rPr>
                <w:lang w:val="en-GB"/>
              </w:rPr>
              <w:t>CAMEO</w:t>
            </w:r>
          </w:p>
        </w:tc>
        <w:tc>
          <w:tcPr>
            <w:tcW w:w="1134" w:type="dxa"/>
            <w:tcBorders>
              <w:top w:val="single" w:sz="4" w:space="0" w:color="auto"/>
              <w:bottom w:val="nil"/>
            </w:tcBorders>
            <w:vAlign w:val="center"/>
          </w:tcPr>
          <w:p w14:paraId="55DAD5BF" w14:textId="77777777" w:rsidR="00F008AA" w:rsidRDefault="00F008AA" w:rsidP="009C0504">
            <w:pPr>
              <w:jc w:val="center"/>
              <w:rPr>
                <w:lang w:val="en-GB"/>
              </w:rPr>
            </w:pPr>
          </w:p>
        </w:tc>
        <w:tc>
          <w:tcPr>
            <w:tcW w:w="846" w:type="dxa"/>
            <w:tcBorders>
              <w:top w:val="single" w:sz="4" w:space="0" w:color="auto"/>
              <w:bottom w:val="nil"/>
            </w:tcBorders>
            <w:vAlign w:val="center"/>
          </w:tcPr>
          <w:p w14:paraId="4746EB62" w14:textId="77777777" w:rsidR="00F008AA" w:rsidRDefault="00F008AA" w:rsidP="009C0504">
            <w:pPr>
              <w:jc w:val="center"/>
              <w:rPr>
                <w:lang w:val="en-GB"/>
              </w:rPr>
            </w:pPr>
          </w:p>
        </w:tc>
        <w:tc>
          <w:tcPr>
            <w:tcW w:w="850" w:type="dxa"/>
            <w:tcBorders>
              <w:top w:val="single" w:sz="4" w:space="0" w:color="auto"/>
              <w:bottom w:val="nil"/>
            </w:tcBorders>
            <w:vAlign w:val="center"/>
          </w:tcPr>
          <w:p w14:paraId="06C0F721" w14:textId="77777777" w:rsidR="00F008AA" w:rsidRDefault="00F008AA" w:rsidP="009C0504">
            <w:pPr>
              <w:jc w:val="center"/>
              <w:rPr>
                <w:lang w:val="en-GB"/>
              </w:rPr>
            </w:pPr>
          </w:p>
        </w:tc>
        <w:tc>
          <w:tcPr>
            <w:tcW w:w="284" w:type="dxa"/>
            <w:tcBorders>
              <w:top w:val="single" w:sz="4" w:space="0" w:color="auto"/>
              <w:bottom w:val="nil"/>
            </w:tcBorders>
            <w:vAlign w:val="center"/>
          </w:tcPr>
          <w:p w14:paraId="33D56F60" w14:textId="77777777" w:rsidR="00F008AA" w:rsidRDefault="00F008AA" w:rsidP="009C0504">
            <w:pPr>
              <w:jc w:val="center"/>
              <w:rPr>
                <w:lang w:val="en-GB"/>
              </w:rPr>
            </w:pPr>
          </w:p>
        </w:tc>
        <w:tc>
          <w:tcPr>
            <w:tcW w:w="1134" w:type="dxa"/>
            <w:tcBorders>
              <w:top w:val="single" w:sz="4" w:space="0" w:color="auto"/>
              <w:bottom w:val="nil"/>
            </w:tcBorders>
            <w:vAlign w:val="center"/>
          </w:tcPr>
          <w:p w14:paraId="1E1E8D2B" w14:textId="77777777" w:rsidR="00F008AA" w:rsidRDefault="00F008AA" w:rsidP="009C0504">
            <w:pPr>
              <w:jc w:val="center"/>
              <w:rPr>
                <w:lang w:val="en-GB"/>
              </w:rPr>
            </w:pPr>
          </w:p>
        </w:tc>
        <w:tc>
          <w:tcPr>
            <w:tcW w:w="992" w:type="dxa"/>
            <w:tcBorders>
              <w:top w:val="single" w:sz="4" w:space="0" w:color="auto"/>
              <w:bottom w:val="nil"/>
            </w:tcBorders>
            <w:vAlign w:val="center"/>
          </w:tcPr>
          <w:p w14:paraId="151A758D" w14:textId="77777777" w:rsidR="00F008AA" w:rsidRDefault="00F008AA" w:rsidP="009C0504">
            <w:pPr>
              <w:jc w:val="center"/>
              <w:rPr>
                <w:lang w:val="en-GB"/>
              </w:rPr>
            </w:pPr>
          </w:p>
        </w:tc>
        <w:tc>
          <w:tcPr>
            <w:tcW w:w="854" w:type="dxa"/>
            <w:tcBorders>
              <w:top w:val="single" w:sz="4" w:space="0" w:color="auto"/>
              <w:bottom w:val="nil"/>
            </w:tcBorders>
            <w:vAlign w:val="center"/>
          </w:tcPr>
          <w:p w14:paraId="331C6E47" w14:textId="77777777" w:rsidR="00F008AA" w:rsidRDefault="00F008AA" w:rsidP="009C0504">
            <w:pPr>
              <w:jc w:val="center"/>
              <w:rPr>
                <w:lang w:val="en-GB"/>
              </w:rPr>
            </w:pPr>
          </w:p>
        </w:tc>
      </w:tr>
      <w:tr w:rsidR="00F008AA" w14:paraId="4CF9B479" w14:textId="77777777" w:rsidTr="009C0504">
        <w:tc>
          <w:tcPr>
            <w:tcW w:w="2410" w:type="dxa"/>
            <w:tcBorders>
              <w:top w:val="single" w:sz="4" w:space="0" w:color="auto"/>
              <w:bottom w:val="nil"/>
            </w:tcBorders>
            <w:vAlign w:val="center"/>
          </w:tcPr>
          <w:p w14:paraId="1C1DA98F" w14:textId="234F09D7" w:rsidR="00F008AA" w:rsidRDefault="00F008AA" w:rsidP="009C0504">
            <w:pPr>
              <w:jc w:val="left"/>
              <w:rPr>
                <w:lang w:val="en-GB"/>
              </w:rPr>
            </w:pPr>
            <w:r>
              <w:rPr>
                <w:lang w:val="en-GB"/>
              </w:rPr>
              <w:t>REBEL</w:t>
            </w:r>
            <w:r w:rsidR="00520C94">
              <w:rPr>
                <w:vertAlign w:val="superscript"/>
                <w:lang w:val="en-GB"/>
              </w:rPr>
              <w:t>BL</w:t>
            </w:r>
          </w:p>
        </w:tc>
        <w:tc>
          <w:tcPr>
            <w:tcW w:w="1134" w:type="dxa"/>
            <w:tcBorders>
              <w:top w:val="nil"/>
              <w:bottom w:val="nil"/>
            </w:tcBorders>
            <w:vAlign w:val="center"/>
          </w:tcPr>
          <w:p w14:paraId="38FE829B" w14:textId="77777777" w:rsidR="00F008AA" w:rsidRDefault="00F008AA" w:rsidP="009C0504">
            <w:pPr>
              <w:jc w:val="center"/>
              <w:rPr>
                <w:lang w:val="en-GB"/>
              </w:rPr>
            </w:pPr>
            <w:r>
              <w:rPr>
                <w:lang w:val="en-GB"/>
              </w:rPr>
              <w:t>18.14</w:t>
            </w:r>
          </w:p>
        </w:tc>
        <w:tc>
          <w:tcPr>
            <w:tcW w:w="846" w:type="dxa"/>
            <w:tcBorders>
              <w:top w:val="nil"/>
              <w:bottom w:val="nil"/>
            </w:tcBorders>
            <w:vAlign w:val="center"/>
          </w:tcPr>
          <w:p w14:paraId="16E53BDE" w14:textId="77777777" w:rsidR="00F008AA" w:rsidRDefault="00F008AA" w:rsidP="009C0504">
            <w:pPr>
              <w:jc w:val="center"/>
              <w:rPr>
                <w:lang w:val="en-GB"/>
              </w:rPr>
            </w:pPr>
            <w:r>
              <w:rPr>
                <w:lang w:val="en-GB"/>
              </w:rPr>
              <w:t>8.31</w:t>
            </w:r>
          </w:p>
        </w:tc>
        <w:tc>
          <w:tcPr>
            <w:tcW w:w="850" w:type="dxa"/>
            <w:tcBorders>
              <w:top w:val="nil"/>
              <w:bottom w:val="nil"/>
            </w:tcBorders>
            <w:vAlign w:val="center"/>
          </w:tcPr>
          <w:p w14:paraId="73367907" w14:textId="77777777" w:rsidR="00F008AA" w:rsidRDefault="00F008AA" w:rsidP="009C0504">
            <w:pPr>
              <w:jc w:val="center"/>
              <w:rPr>
                <w:lang w:val="en-GB"/>
              </w:rPr>
            </w:pPr>
            <w:r>
              <w:rPr>
                <w:lang w:val="en-GB"/>
              </w:rPr>
              <w:t>11.40</w:t>
            </w:r>
          </w:p>
        </w:tc>
        <w:tc>
          <w:tcPr>
            <w:tcW w:w="284" w:type="dxa"/>
            <w:tcBorders>
              <w:top w:val="nil"/>
              <w:bottom w:val="nil"/>
            </w:tcBorders>
            <w:vAlign w:val="center"/>
          </w:tcPr>
          <w:p w14:paraId="0BCE0964" w14:textId="77777777" w:rsidR="00F008AA" w:rsidRDefault="00F008AA" w:rsidP="009C0504">
            <w:pPr>
              <w:jc w:val="center"/>
              <w:rPr>
                <w:lang w:val="en-GB"/>
              </w:rPr>
            </w:pPr>
          </w:p>
        </w:tc>
        <w:tc>
          <w:tcPr>
            <w:tcW w:w="1134" w:type="dxa"/>
            <w:tcBorders>
              <w:top w:val="nil"/>
              <w:bottom w:val="nil"/>
            </w:tcBorders>
            <w:vAlign w:val="center"/>
          </w:tcPr>
          <w:p w14:paraId="7A4B00F0" w14:textId="77777777" w:rsidR="00F008AA" w:rsidRDefault="00F008AA" w:rsidP="009C0504">
            <w:pPr>
              <w:jc w:val="center"/>
              <w:rPr>
                <w:lang w:val="en-GB"/>
              </w:rPr>
            </w:pPr>
            <w:r>
              <w:rPr>
                <w:lang w:val="en-GB"/>
              </w:rPr>
              <w:t>16.71</w:t>
            </w:r>
          </w:p>
        </w:tc>
        <w:tc>
          <w:tcPr>
            <w:tcW w:w="992" w:type="dxa"/>
            <w:tcBorders>
              <w:top w:val="nil"/>
              <w:bottom w:val="nil"/>
            </w:tcBorders>
            <w:vAlign w:val="center"/>
          </w:tcPr>
          <w:p w14:paraId="2A6FFF8F" w14:textId="77777777" w:rsidR="00F008AA" w:rsidRDefault="00F008AA" w:rsidP="009C0504">
            <w:pPr>
              <w:jc w:val="center"/>
              <w:rPr>
                <w:lang w:val="en-GB"/>
              </w:rPr>
            </w:pPr>
            <w:r>
              <w:rPr>
                <w:lang w:val="en-GB"/>
              </w:rPr>
              <w:t>7.39</w:t>
            </w:r>
          </w:p>
        </w:tc>
        <w:tc>
          <w:tcPr>
            <w:tcW w:w="854" w:type="dxa"/>
            <w:tcBorders>
              <w:top w:val="nil"/>
              <w:bottom w:val="nil"/>
            </w:tcBorders>
            <w:vAlign w:val="center"/>
          </w:tcPr>
          <w:p w14:paraId="25ABDAE8" w14:textId="77777777" w:rsidR="00F008AA" w:rsidRDefault="00F008AA" w:rsidP="009C0504">
            <w:pPr>
              <w:jc w:val="center"/>
              <w:rPr>
                <w:lang w:val="en-GB"/>
              </w:rPr>
            </w:pPr>
            <w:r>
              <w:rPr>
                <w:lang w:val="en-GB"/>
              </w:rPr>
              <w:t>10.25</w:t>
            </w:r>
          </w:p>
        </w:tc>
      </w:tr>
      <w:tr w:rsidR="00F008AA" w14:paraId="576EA063" w14:textId="77777777" w:rsidTr="009C0504">
        <w:tc>
          <w:tcPr>
            <w:tcW w:w="2410" w:type="dxa"/>
            <w:tcBorders>
              <w:top w:val="nil"/>
              <w:left w:val="nil"/>
              <w:bottom w:val="dashed" w:sz="4" w:space="0" w:color="auto"/>
            </w:tcBorders>
            <w:vAlign w:val="center"/>
          </w:tcPr>
          <w:p w14:paraId="228D56A8" w14:textId="00F84896" w:rsidR="00F008AA" w:rsidRDefault="00F008AA" w:rsidP="009C0504">
            <w:pPr>
              <w:jc w:val="left"/>
              <w:rPr>
                <w:lang w:val="en-GB"/>
              </w:rPr>
            </w:pPr>
            <w:r>
              <w:rPr>
                <w:lang w:val="en-GB"/>
              </w:rPr>
              <w:t>ConfliBERT</w:t>
            </w:r>
            <w:r>
              <w:rPr>
                <w:vertAlign w:val="subscript"/>
                <w:lang w:val="en-GB"/>
              </w:rPr>
              <w:t>ENC-DEC</w:t>
            </w:r>
            <w:r w:rsidR="00520C94">
              <w:rPr>
                <w:vertAlign w:val="superscript"/>
                <w:lang w:val="en-GB"/>
              </w:rPr>
              <w:t>BL</w:t>
            </w:r>
          </w:p>
        </w:tc>
        <w:tc>
          <w:tcPr>
            <w:tcW w:w="1134" w:type="dxa"/>
            <w:tcBorders>
              <w:top w:val="nil"/>
              <w:bottom w:val="nil"/>
            </w:tcBorders>
            <w:vAlign w:val="center"/>
          </w:tcPr>
          <w:p w14:paraId="23423690" w14:textId="77777777" w:rsidR="00F008AA" w:rsidRDefault="00F008AA" w:rsidP="009C0504">
            <w:pPr>
              <w:jc w:val="center"/>
              <w:rPr>
                <w:lang w:val="en-GB"/>
              </w:rPr>
            </w:pPr>
            <w:r>
              <w:rPr>
                <w:lang w:val="en-GB"/>
              </w:rPr>
              <w:t>8.85</w:t>
            </w:r>
          </w:p>
        </w:tc>
        <w:tc>
          <w:tcPr>
            <w:tcW w:w="846" w:type="dxa"/>
            <w:tcBorders>
              <w:top w:val="nil"/>
              <w:bottom w:val="nil"/>
            </w:tcBorders>
            <w:vAlign w:val="center"/>
          </w:tcPr>
          <w:p w14:paraId="3E33E963" w14:textId="77777777" w:rsidR="00F008AA" w:rsidRDefault="00F008AA" w:rsidP="009C0504">
            <w:pPr>
              <w:jc w:val="center"/>
              <w:rPr>
                <w:lang w:val="en-GB"/>
              </w:rPr>
            </w:pPr>
            <w:r>
              <w:rPr>
                <w:lang w:val="en-GB"/>
              </w:rPr>
              <w:t>4.02</w:t>
            </w:r>
          </w:p>
        </w:tc>
        <w:tc>
          <w:tcPr>
            <w:tcW w:w="850" w:type="dxa"/>
            <w:tcBorders>
              <w:top w:val="nil"/>
              <w:bottom w:val="nil"/>
            </w:tcBorders>
            <w:vAlign w:val="center"/>
          </w:tcPr>
          <w:p w14:paraId="688D41D8" w14:textId="77777777" w:rsidR="00F008AA" w:rsidRDefault="00F008AA" w:rsidP="009C0504">
            <w:pPr>
              <w:jc w:val="center"/>
              <w:rPr>
                <w:lang w:val="en-GB"/>
              </w:rPr>
            </w:pPr>
            <w:r>
              <w:rPr>
                <w:lang w:val="en-GB"/>
              </w:rPr>
              <w:t>5.52</w:t>
            </w:r>
          </w:p>
        </w:tc>
        <w:tc>
          <w:tcPr>
            <w:tcW w:w="284" w:type="dxa"/>
            <w:tcBorders>
              <w:top w:val="nil"/>
              <w:bottom w:val="nil"/>
            </w:tcBorders>
            <w:vAlign w:val="center"/>
          </w:tcPr>
          <w:p w14:paraId="0E23F53B" w14:textId="77777777" w:rsidR="00F008AA" w:rsidRDefault="00F008AA" w:rsidP="009C0504">
            <w:pPr>
              <w:jc w:val="center"/>
              <w:rPr>
                <w:lang w:val="en-GB"/>
              </w:rPr>
            </w:pPr>
          </w:p>
        </w:tc>
        <w:tc>
          <w:tcPr>
            <w:tcW w:w="1134" w:type="dxa"/>
            <w:tcBorders>
              <w:top w:val="nil"/>
              <w:bottom w:val="nil"/>
            </w:tcBorders>
            <w:vAlign w:val="center"/>
          </w:tcPr>
          <w:p w14:paraId="14839248" w14:textId="77777777" w:rsidR="00F008AA" w:rsidRDefault="00F008AA" w:rsidP="009C0504">
            <w:pPr>
              <w:jc w:val="center"/>
              <w:rPr>
                <w:lang w:val="en-GB"/>
              </w:rPr>
            </w:pPr>
            <w:r>
              <w:rPr>
                <w:lang w:val="en-GB"/>
              </w:rPr>
              <w:t>11.35</w:t>
            </w:r>
          </w:p>
        </w:tc>
        <w:tc>
          <w:tcPr>
            <w:tcW w:w="992" w:type="dxa"/>
            <w:tcBorders>
              <w:top w:val="nil"/>
              <w:bottom w:val="nil"/>
            </w:tcBorders>
            <w:vAlign w:val="center"/>
          </w:tcPr>
          <w:p w14:paraId="168F9054" w14:textId="77777777" w:rsidR="00F008AA" w:rsidRDefault="00F008AA" w:rsidP="009C0504">
            <w:pPr>
              <w:jc w:val="center"/>
              <w:rPr>
                <w:lang w:val="en-GB"/>
              </w:rPr>
            </w:pPr>
            <w:r>
              <w:rPr>
                <w:lang w:val="en-GB"/>
              </w:rPr>
              <w:t>4.53</w:t>
            </w:r>
          </w:p>
        </w:tc>
        <w:tc>
          <w:tcPr>
            <w:tcW w:w="854" w:type="dxa"/>
            <w:tcBorders>
              <w:top w:val="nil"/>
              <w:bottom w:val="nil"/>
              <w:right w:val="nil"/>
            </w:tcBorders>
            <w:vAlign w:val="center"/>
          </w:tcPr>
          <w:p w14:paraId="1CA09486" w14:textId="77777777" w:rsidR="00F008AA" w:rsidRDefault="00F008AA" w:rsidP="009C0504">
            <w:pPr>
              <w:jc w:val="center"/>
              <w:rPr>
                <w:lang w:val="en-GB"/>
              </w:rPr>
            </w:pPr>
            <w:r>
              <w:rPr>
                <w:lang w:val="en-GB"/>
              </w:rPr>
              <w:t>6.48</w:t>
            </w:r>
          </w:p>
        </w:tc>
      </w:tr>
      <w:tr w:rsidR="00F008AA" w14:paraId="1FE8DD52" w14:textId="77777777" w:rsidTr="00675731">
        <w:tc>
          <w:tcPr>
            <w:tcW w:w="2410" w:type="dxa"/>
            <w:tcBorders>
              <w:top w:val="dashed" w:sz="4" w:space="0" w:color="auto"/>
              <w:bottom w:val="nil"/>
            </w:tcBorders>
            <w:vAlign w:val="center"/>
          </w:tcPr>
          <w:p w14:paraId="4A0BC949" w14:textId="77777777" w:rsidR="00F008AA" w:rsidRDefault="00F008AA" w:rsidP="00675731">
            <w:pPr>
              <w:jc w:val="left"/>
              <w:rPr>
                <w:lang w:val="en-GB"/>
              </w:rPr>
            </w:pPr>
            <w:r>
              <w:rPr>
                <w:lang w:val="en-GB"/>
              </w:rPr>
              <w:t>REBEL</w:t>
            </w:r>
          </w:p>
        </w:tc>
        <w:tc>
          <w:tcPr>
            <w:tcW w:w="1134" w:type="dxa"/>
            <w:tcBorders>
              <w:top w:val="nil"/>
              <w:bottom w:val="nil"/>
            </w:tcBorders>
            <w:vAlign w:val="center"/>
          </w:tcPr>
          <w:p w14:paraId="47251151" w14:textId="77777777" w:rsidR="00F008AA" w:rsidRDefault="00264E9D" w:rsidP="009C0504">
            <w:pPr>
              <w:jc w:val="center"/>
              <w:rPr>
                <w:lang w:val="en-GB"/>
              </w:rPr>
            </w:pPr>
            <w:r>
              <w:rPr>
                <w:lang w:val="en-GB"/>
              </w:rPr>
              <w:t>51.95</w:t>
            </w:r>
          </w:p>
          <w:p w14:paraId="4849CF21" w14:textId="025F6023" w:rsidR="00264E9D" w:rsidRDefault="00264E9D" w:rsidP="009C0504">
            <w:pPr>
              <w:jc w:val="center"/>
              <w:rPr>
                <w:lang w:val="en-GB"/>
              </w:rPr>
            </w:pPr>
            <w:r>
              <w:rPr>
                <w:rFonts w:cs="Arial"/>
                <w:lang w:val="en-GB"/>
              </w:rPr>
              <w:t>± 1.87</w:t>
            </w:r>
          </w:p>
        </w:tc>
        <w:tc>
          <w:tcPr>
            <w:tcW w:w="846" w:type="dxa"/>
            <w:tcBorders>
              <w:top w:val="nil"/>
              <w:bottom w:val="nil"/>
            </w:tcBorders>
            <w:vAlign w:val="center"/>
          </w:tcPr>
          <w:p w14:paraId="41F5C45F" w14:textId="77777777" w:rsidR="00F008AA" w:rsidRDefault="00264E9D" w:rsidP="009C0504">
            <w:pPr>
              <w:jc w:val="center"/>
              <w:rPr>
                <w:lang w:val="en-GB"/>
              </w:rPr>
            </w:pPr>
            <w:r>
              <w:rPr>
                <w:lang w:val="en-GB"/>
              </w:rPr>
              <w:t>44.29</w:t>
            </w:r>
          </w:p>
          <w:p w14:paraId="44ABA6C6" w14:textId="6A7CD7B0" w:rsidR="00264E9D" w:rsidRDefault="00264E9D" w:rsidP="009C0504">
            <w:pPr>
              <w:jc w:val="center"/>
              <w:rPr>
                <w:lang w:val="en-GB"/>
              </w:rPr>
            </w:pPr>
            <w:r>
              <w:rPr>
                <w:rFonts w:cs="Arial"/>
                <w:lang w:val="en-GB"/>
              </w:rPr>
              <w:t>± 1.57</w:t>
            </w:r>
          </w:p>
        </w:tc>
        <w:tc>
          <w:tcPr>
            <w:tcW w:w="850" w:type="dxa"/>
            <w:tcBorders>
              <w:top w:val="nil"/>
              <w:bottom w:val="nil"/>
            </w:tcBorders>
            <w:vAlign w:val="center"/>
          </w:tcPr>
          <w:p w14:paraId="6BB4C6DA" w14:textId="77777777" w:rsidR="00F008AA" w:rsidRDefault="00264E9D" w:rsidP="009C0504">
            <w:pPr>
              <w:jc w:val="center"/>
              <w:rPr>
                <w:lang w:val="en-GB"/>
              </w:rPr>
            </w:pPr>
            <w:r>
              <w:rPr>
                <w:lang w:val="en-GB"/>
              </w:rPr>
              <w:t>47.79</w:t>
            </w:r>
          </w:p>
          <w:p w14:paraId="49CA65ED" w14:textId="223D2EBF" w:rsidR="00264E9D" w:rsidRDefault="00264E9D" w:rsidP="009C0504">
            <w:pPr>
              <w:jc w:val="center"/>
              <w:rPr>
                <w:lang w:val="en-GB"/>
              </w:rPr>
            </w:pPr>
            <w:r>
              <w:rPr>
                <w:rFonts w:cs="Arial"/>
                <w:lang w:val="en-GB"/>
              </w:rPr>
              <w:t>± 1.35</w:t>
            </w:r>
          </w:p>
        </w:tc>
        <w:tc>
          <w:tcPr>
            <w:tcW w:w="284" w:type="dxa"/>
            <w:tcBorders>
              <w:top w:val="nil"/>
              <w:bottom w:val="nil"/>
            </w:tcBorders>
            <w:vAlign w:val="center"/>
          </w:tcPr>
          <w:p w14:paraId="74B506FE" w14:textId="77777777" w:rsidR="00F008AA" w:rsidRDefault="00F008AA" w:rsidP="009C0504">
            <w:pPr>
              <w:jc w:val="center"/>
              <w:rPr>
                <w:lang w:val="en-GB"/>
              </w:rPr>
            </w:pPr>
          </w:p>
        </w:tc>
        <w:tc>
          <w:tcPr>
            <w:tcW w:w="1134" w:type="dxa"/>
            <w:tcBorders>
              <w:top w:val="nil"/>
              <w:bottom w:val="nil"/>
            </w:tcBorders>
            <w:vAlign w:val="center"/>
          </w:tcPr>
          <w:p w14:paraId="1D3D2235" w14:textId="77777777" w:rsidR="00F008AA" w:rsidRDefault="00264E9D" w:rsidP="009C0504">
            <w:pPr>
              <w:jc w:val="center"/>
              <w:rPr>
                <w:lang w:val="en-GB"/>
              </w:rPr>
            </w:pPr>
            <w:r>
              <w:rPr>
                <w:lang w:val="en-GB"/>
              </w:rPr>
              <w:t>49.47</w:t>
            </w:r>
          </w:p>
          <w:p w14:paraId="4FEC9EE6" w14:textId="6759F3E3" w:rsidR="00264E9D" w:rsidRDefault="00264E9D" w:rsidP="009C0504">
            <w:pPr>
              <w:jc w:val="center"/>
              <w:rPr>
                <w:lang w:val="en-GB"/>
              </w:rPr>
            </w:pPr>
            <w:r>
              <w:rPr>
                <w:rFonts w:cs="Arial"/>
                <w:lang w:val="en-GB"/>
              </w:rPr>
              <w:t>± 2.52</w:t>
            </w:r>
          </w:p>
        </w:tc>
        <w:tc>
          <w:tcPr>
            <w:tcW w:w="992" w:type="dxa"/>
            <w:tcBorders>
              <w:top w:val="nil"/>
              <w:bottom w:val="nil"/>
            </w:tcBorders>
            <w:vAlign w:val="center"/>
          </w:tcPr>
          <w:p w14:paraId="69C58105" w14:textId="77777777" w:rsidR="00F008AA" w:rsidRDefault="00264E9D" w:rsidP="009C0504">
            <w:pPr>
              <w:jc w:val="center"/>
              <w:rPr>
                <w:lang w:val="en-GB"/>
              </w:rPr>
            </w:pPr>
            <w:r>
              <w:rPr>
                <w:lang w:val="en-GB"/>
              </w:rPr>
              <w:t>42.17</w:t>
            </w:r>
          </w:p>
          <w:p w14:paraId="588EE385" w14:textId="5D5A6EEA" w:rsidR="00264E9D" w:rsidRDefault="00264E9D" w:rsidP="009C0504">
            <w:pPr>
              <w:jc w:val="center"/>
              <w:rPr>
                <w:lang w:val="en-GB"/>
              </w:rPr>
            </w:pPr>
            <w:r>
              <w:rPr>
                <w:rFonts w:cs="Arial"/>
                <w:lang w:val="en-GB"/>
              </w:rPr>
              <w:t>± 1.10</w:t>
            </w:r>
          </w:p>
        </w:tc>
        <w:tc>
          <w:tcPr>
            <w:tcW w:w="854" w:type="dxa"/>
            <w:tcBorders>
              <w:top w:val="nil"/>
              <w:bottom w:val="nil"/>
            </w:tcBorders>
            <w:vAlign w:val="center"/>
          </w:tcPr>
          <w:p w14:paraId="5F736A24" w14:textId="245BF659" w:rsidR="00F008AA" w:rsidRDefault="00264E9D" w:rsidP="009C0504">
            <w:pPr>
              <w:jc w:val="center"/>
              <w:rPr>
                <w:lang w:val="en-GB"/>
              </w:rPr>
            </w:pPr>
            <w:r>
              <w:rPr>
                <w:lang w:val="en-GB"/>
              </w:rPr>
              <w:t>4</w:t>
            </w:r>
            <w:r w:rsidR="00790645">
              <w:rPr>
                <w:lang w:val="en-GB"/>
              </w:rPr>
              <w:t>4</w:t>
            </w:r>
            <w:r>
              <w:rPr>
                <w:lang w:val="en-GB"/>
              </w:rPr>
              <w:t>.</w:t>
            </w:r>
            <w:r w:rsidR="00790645">
              <w:rPr>
                <w:lang w:val="en-GB"/>
              </w:rPr>
              <w:t>17</w:t>
            </w:r>
          </w:p>
          <w:p w14:paraId="39BCED50" w14:textId="2EABC794" w:rsidR="00264E9D" w:rsidRDefault="00264E9D" w:rsidP="009C0504">
            <w:pPr>
              <w:jc w:val="center"/>
              <w:rPr>
                <w:lang w:val="en-GB"/>
              </w:rPr>
            </w:pPr>
            <w:r>
              <w:rPr>
                <w:rFonts w:cs="Arial"/>
                <w:lang w:val="en-GB"/>
              </w:rPr>
              <w:t>± 1.</w:t>
            </w:r>
            <w:r w:rsidR="00790645">
              <w:rPr>
                <w:rFonts w:cs="Arial"/>
                <w:lang w:val="en-GB"/>
              </w:rPr>
              <w:t>16</w:t>
            </w:r>
          </w:p>
        </w:tc>
      </w:tr>
      <w:tr w:rsidR="00F008AA" w14:paraId="52190BA7" w14:textId="77777777" w:rsidTr="00675731">
        <w:tc>
          <w:tcPr>
            <w:tcW w:w="2410" w:type="dxa"/>
            <w:tcBorders>
              <w:top w:val="nil"/>
              <w:bottom w:val="nil"/>
            </w:tcBorders>
            <w:vAlign w:val="center"/>
          </w:tcPr>
          <w:p w14:paraId="437F62AA" w14:textId="77777777" w:rsidR="00F008AA" w:rsidRDefault="00F008A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vAlign w:val="center"/>
          </w:tcPr>
          <w:p w14:paraId="08F8DF5D" w14:textId="77777777" w:rsidR="00F008AA" w:rsidRDefault="00F008AA" w:rsidP="009C0504">
            <w:pPr>
              <w:jc w:val="center"/>
              <w:rPr>
                <w:lang w:val="en-GB"/>
              </w:rPr>
            </w:pPr>
            <w:r>
              <w:rPr>
                <w:lang w:val="en-GB"/>
              </w:rPr>
              <w:t>29.20</w:t>
            </w:r>
          </w:p>
          <w:p w14:paraId="4E9DB0D3" w14:textId="77777777" w:rsidR="00F008AA" w:rsidRDefault="00F008AA" w:rsidP="009C0504">
            <w:pPr>
              <w:jc w:val="center"/>
              <w:rPr>
                <w:lang w:val="en-GB"/>
              </w:rPr>
            </w:pPr>
            <w:r>
              <w:rPr>
                <w:rFonts w:cs="Arial"/>
                <w:lang w:val="en-GB"/>
              </w:rPr>
              <w:t>± 1.21</w:t>
            </w:r>
          </w:p>
        </w:tc>
        <w:tc>
          <w:tcPr>
            <w:tcW w:w="846" w:type="dxa"/>
            <w:tcBorders>
              <w:top w:val="nil"/>
              <w:bottom w:val="single" w:sz="4" w:space="0" w:color="auto"/>
            </w:tcBorders>
            <w:vAlign w:val="center"/>
          </w:tcPr>
          <w:p w14:paraId="129577C8" w14:textId="77777777" w:rsidR="00F008AA" w:rsidRDefault="00F008AA" w:rsidP="009C0504">
            <w:pPr>
              <w:jc w:val="center"/>
              <w:rPr>
                <w:lang w:val="en-GB"/>
              </w:rPr>
            </w:pPr>
            <w:r>
              <w:rPr>
                <w:lang w:val="en-GB"/>
              </w:rPr>
              <w:t>24.56</w:t>
            </w:r>
          </w:p>
          <w:p w14:paraId="0B20E111" w14:textId="77777777" w:rsidR="00F008AA" w:rsidRDefault="00F008AA" w:rsidP="009C0504">
            <w:pPr>
              <w:jc w:val="center"/>
              <w:rPr>
                <w:lang w:val="en-GB"/>
              </w:rPr>
            </w:pPr>
            <w:r>
              <w:rPr>
                <w:rFonts w:cs="Arial"/>
                <w:lang w:val="en-GB"/>
              </w:rPr>
              <w:t>± 1.19</w:t>
            </w:r>
          </w:p>
        </w:tc>
        <w:tc>
          <w:tcPr>
            <w:tcW w:w="850" w:type="dxa"/>
            <w:tcBorders>
              <w:top w:val="nil"/>
              <w:bottom w:val="single" w:sz="4" w:space="0" w:color="auto"/>
            </w:tcBorders>
            <w:vAlign w:val="center"/>
          </w:tcPr>
          <w:p w14:paraId="0766FF81" w14:textId="77777777" w:rsidR="00F008AA" w:rsidRDefault="00F008AA" w:rsidP="009C0504">
            <w:pPr>
              <w:jc w:val="center"/>
              <w:rPr>
                <w:lang w:val="en-GB"/>
              </w:rPr>
            </w:pPr>
            <w:r>
              <w:rPr>
                <w:lang w:val="en-GB"/>
              </w:rPr>
              <w:t>26.65</w:t>
            </w:r>
          </w:p>
          <w:p w14:paraId="15649F6E" w14:textId="77777777" w:rsidR="00F008AA" w:rsidRDefault="00F008AA" w:rsidP="009C0504">
            <w:pPr>
              <w:jc w:val="center"/>
              <w:rPr>
                <w:lang w:val="en-GB"/>
              </w:rPr>
            </w:pPr>
            <w:r>
              <w:rPr>
                <w:rFonts w:cs="Arial"/>
                <w:lang w:val="en-GB"/>
              </w:rPr>
              <w:t>± 0.50</w:t>
            </w:r>
          </w:p>
        </w:tc>
        <w:tc>
          <w:tcPr>
            <w:tcW w:w="284" w:type="dxa"/>
            <w:tcBorders>
              <w:top w:val="nil"/>
              <w:bottom w:val="single" w:sz="4" w:space="0" w:color="auto"/>
            </w:tcBorders>
            <w:vAlign w:val="center"/>
          </w:tcPr>
          <w:p w14:paraId="5044EED7" w14:textId="77777777" w:rsidR="00F008AA" w:rsidRDefault="00F008AA" w:rsidP="009C0504">
            <w:pPr>
              <w:jc w:val="center"/>
              <w:rPr>
                <w:lang w:val="en-GB"/>
              </w:rPr>
            </w:pPr>
          </w:p>
        </w:tc>
        <w:tc>
          <w:tcPr>
            <w:tcW w:w="1134" w:type="dxa"/>
            <w:tcBorders>
              <w:top w:val="nil"/>
              <w:bottom w:val="single" w:sz="4" w:space="0" w:color="auto"/>
            </w:tcBorders>
            <w:vAlign w:val="center"/>
          </w:tcPr>
          <w:p w14:paraId="7F8B8A90" w14:textId="77777777" w:rsidR="00F008AA" w:rsidRDefault="00F008AA" w:rsidP="009C0504">
            <w:pPr>
              <w:jc w:val="center"/>
              <w:rPr>
                <w:lang w:val="en-GB"/>
              </w:rPr>
            </w:pPr>
            <w:r>
              <w:rPr>
                <w:lang w:val="en-GB"/>
              </w:rPr>
              <w:t>28.40</w:t>
            </w:r>
          </w:p>
          <w:p w14:paraId="274FBC10" w14:textId="77777777" w:rsidR="00F008AA" w:rsidRDefault="00F008AA" w:rsidP="009C0504">
            <w:pPr>
              <w:jc w:val="center"/>
              <w:rPr>
                <w:lang w:val="en-GB"/>
              </w:rPr>
            </w:pPr>
            <w:r>
              <w:rPr>
                <w:rFonts w:cs="Arial"/>
                <w:lang w:val="en-GB"/>
              </w:rPr>
              <w:t>± 3.19</w:t>
            </w:r>
          </w:p>
        </w:tc>
        <w:tc>
          <w:tcPr>
            <w:tcW w:w="992" w:type="dxa"/>
            <w:tcBorders>
              <w:top w:val="nil"/>
              <w:bottom w:val="single" w:sz="4" w:space="0" w:color="auto"/>
            </w:tcBorders>
            <w:vAlign w:val="center"/>
          </w:tcPr>
          <w:p w14:paraId="38EE6E21" w14:textId="77777777" w:rsidR="00F008AA" w:rsidRDefault="00F008AA" w:rsidP="009C0504">
            <w:pPr>
              <w:jc w:val="center"/>
              <w:rPr>
                <w:lang w:val="en-GB"/>
              </w:rPr>
            </w:pPr>
            <w:r>
              <w:rPr>
                <w:lang w:val="en-GB"/>
              </w:rPr>
              <w:t>23.02</w:t>
            </w:r>
          </w:p>
          <w:p w14:paraId="2E03CA4C" w14:textId="77777777" w:rsidR="00F008AA" w:rsidRDefault="00F008AA" w:rsidP="009C0504">
            <w:pPr>
              <w:jc w:val="center"/>
              <w:rPr>
                <w:lang w:val="en-GB"/>
              </w:rPr>
            </w:pPr>
            <w:r>
              <w:rPr>
                <w:rFonts w:cs="Arial"/>
                <w:lang w:val="en-GB"/>
              </w:rPr>
              <w:t>± 1.15</w:t>
            </w:r>
          </w:p>
        </w:tc>
        <w:tc>
          <w:tcPr>
            <w:tcW w:w="854" w:type="dxa"/>
            <w:tcBorders>
              <w:top w:val="nil"/>
              <w:bottom w:val="single" w:sz="4" w:space="0" w:color="auto"/>
            </w:tcBorders>
            <w:vAlign w:val="center"/>
          </w:tcPr>
          <w:p w14:paraId="62748512" w14:textId="0A60A105" w:rsidR="00F008AA" w:rsidRDefault="00F008AA" w:rsidP="009C0504">
            <w:pPr>
              <w:jc w:val="center"/>
              <w:rPr>
                <w:lang w:val="en-GB"/>
              </w:rPr>
            </w:pPr>
            <w:r>
              <w:rPr>
                <w:lang w:val="en-GB"/>
              </w:rPr>
              <w:t>2</w:t>
            </w:r>
            <w:r w:rsidR="004C6D2C">
              <w:rPr>
                <w:lang w:val="en-GB"/>
              </w:rPr>
              <w:t>4.56</w:t>
            </w:r>
          </w:p>
          <w:p w14:paraId="2B21FDF9" w14:textId="60AC89A6" w:rsidR="00F008AA" w:rsidRDefault="00F008AA" w:rsidP="009C0504">
            <w:pPr>
              <w:jc w:val="center"/>
              <w:rPr>
                <w:lang w:val="en-GB"/>
              </w:rPr>
            </w:pPr>
            <w:r>
              <w:rPr>
                <w:rFonts w:cs="Arial"/>
                <w:lang w:val="en-GB"/>
              </w:rPr>
              <w:t>± 1.</w:t>
            </w:r>
            <w:r w:rsidR="004C6D2C">
              <w:rPr>
                <w:rFonts w:cs="Arial"/>
                <w:lang w:val="en-GB"/>
              </w:rPr>
              <w:t>63</w:t>
            </w:r>
          </w:p>
        </w:tc>
      </w:tr>
      <w:tr w:rsidR="00F008AA" w14:paraId="1782684C" w14:textId="77777777" w:rsidTr="009C0504">
        <w:tc>
          <w:tcPr>
            <w:tcW w:w="2410" w:type="dxa"/>
            <w:tcBorders>
              <w:top w:val="single" w:sz="4" w:space="0" w:color="auto"/>
              <w:bottom w:val="single" w:sz="4" w:space="0" w:color="auto"/>
            </w:tcBorders>
            <w:vAlign w:val="center"/>
          </w:tcPr>
          <w:p w14:paraId="25E0E979" w14:textId="77777777" w:rsidR="00F008AA" w:rsidRDefault="00F008AA" w:rsidP="009C0504">
            <w:pPr>
              <w:jc w:val="left"/>
              <w:rPr>
                <w:lang w:val="en-GB"/>
              </w:rPr>
            </w:pPr>
            <w:r>
              <w:rPr>
                <w:lang w:val="en-GB"/>
              </w:rPr>
              <w:t>Pentacode</w:t>
            </w:r>
          </w:p>
        </w:tc>
        <w:tc>
          <w:tcPr>
            <w:tcW w:w="1134" w:type="dxa"/>
            <w:tcBorders>
              <w:top w:val="single" w:sz="4" w:space="0" w:color="auto"/>
            </w:tcBorders>
            <w:vAlign w:val="center"/>
          </w:tcPr>
          <w:p w14:paraId="40699EB3" w14:textId="77777777" w:rsidR="00F008AA" w:rsidRDefault="00F008AA" w:rsidP="009C0504">
            <w:pPr>
              <w:jc w:val="center"/>
              <w:rPr>
                <w:lang w:val="en-GB"/>
              </w:rPr>
            </w:pPr>
          </w:p>
        </w:tc>
        <w:tc>
          <w:tcPr>
            <w:tcW w:w="846" w:type="dxa"/>
            <w:tcBorders>
              <w:top w:val="single" w:sz="4" w:space="0" w:color="auto"/>
            </w:tcBorders>
            <w:vAlign w:val="center"/>
          </w:tcPr>
          <w:p w14:paraId="2EFA0767" w14:textId="77777777" w:rsidR="00F008AA" w:rsidRDefault="00F008AA" w:rsidP="009C0504">
            <w:pPr>
              <w:jc w:val="center"/>
              <w:rPr>
                <w:lang w:val="en-GB"/>
              </w:rPr>
            </w:pPr>
          </w:p>
        </w:tc>
        <w:tc>
          <w:tcPr>
            <w:tcW w:w="850" w:type="dxa"/>
            <w:tcBorders>
              <w:top w:val="single" w:sz="4" w:space="0" w:color="auto"/>
            </w:tcBorders>
            <w:vAlign w:val="center"/>
          </w:tcPr>
          <w:p w14:paraId="48FAD41B" w14:textId="77777777" w:rsidR="00F008AA" w:rsidRDefault="00F008AA" w:rsidP="009C0504">
            <w:pPr>
              <w:jc w:val="center"/>
              <w:rPr>
                <w:lang w:val="en-GB"/>
              </w:rPr>
            </w:pPr>
          </w:p>
        </w:tc>
        <w:tc>
          <w:tcPr>
            <w:tcW w:w="284" w:type="dxa"/>
            <w:tcBorders>
              <w:top w:val="single" w:sz="4" w:space="0" w:color="auto"/>
            </w:tcBorders>
            <w:vAlign w:val="center"/>
          </w:tcPr>
          <w:p w14:paraId="59A7F9E8" w14:textId="77777777" w:rsidR="00F008AA" w:rsidRDefault="00F008AA" w:rsidP="009C0504">
            <w:pPr>
              <w:jc w:val="center"/>
              <w:rPr>
                <w:lang w:val="en-GB"/>
              </w:rPr>
            </w:pPr>
          </w:p>
        </w:tc>
        <w:tc>
          <w:tcPr>
            <w:tcW w:w="1134" w:type="dxa"/>
            <w:tcBorders>
              <w:top w:val="single" w:sz="4" w:space="0" w:color="auto"/>
            </w:tcBorders>
            <w:vAlign w:val="center"/>
          </w:tcPr>
          <w:p w14:paraId="1C2B1AEA" w14:textId="77777777" w:rsidR="00F008AA" w:rsidRDefault="00F008AA" w:rsidP="009C0504">
            <w:pPr>
              <w:jc w:val="center"/>
              <w:rPr>
                <w:lang w:val="en-GB"/>
              </w:rPr>
            </w:pPr>
          </w:p>
        </w:tc>
        <w:tc>
          <w:tcPr>
            <w:tcW w:w="992" w:type="dxa"/>
            <w:tcBorders>
              <w:top w:val="single" w:sz="4" w:space="0" w:color="auto"/>
            </w:tcBorders>
            <w:vAlign w:val="center"/>
          </w:tcPr>
          <w:p w14:paraId="3CB4507C" w14:textId="77777777" w:rsidR="00F008AA" w:rsidRDefault="00F008AA" w:rsidP="009C0504">
            <w:pPr>
              <w:jc w:val="center"/>
              <w:rPr>
                <w:lang w:val="en-GB"/>
              </w:rPr>
            </w:pPr>
          </w:p>
        </w:tc>
        <w:tc>
          <w:tcPr>
            <w:tcW w:w="854" w:type="dxa"/>
            <w:tcBorders>
              <w:top w:val="single" w:sz="4" w:space="0" w:color="auto"/>
            </w:tcBorders>
            <w:vAlign w:val="center"/>
          </w:tcPr>
          <w:p w14:paraId="6C8077D7" w14:textId="77777777" w:rsidR="00F008AA" w:rsidRDefault="00F008AA" w:rsidP="009C0504">
            <w:pPr>
              <w:jc w:val="center"/>
              <w:rPr>
                <w:lang w:val="en-GB"/>
              </w:rPr>
            </w:pPr>
          </w:p>
        </w:tc>
      </w:tr>
      <w:tr w:rsidR="00F008AA" w14:paraId="51D41D0D" w14:textId="77777777" w:rsidTr="009C0504">
        <w:tc>
          <w:tcPr>
            <w:tcW w:w="2410" w:type="dxa"/>
            <w:tcBorders>
              <w:top w:val="single" w:sz="4" w:space="0" w:color="auto"/>
              <w:bottom w:val="nil"/>
            </w:tcBorders>
            <w:vAlign w:val="center"/>
          </w:tcPr>
          <w:p w14:paraId="00E7E263" w14:textId="7CA9C543" w:rsidR="00F008AA" w:rsidRDefault="00F008AA" w:rsidP="009C0504">
            <w:pPr>
              <w:jc w:val="left"/>
              <w:rPr>
                <w:lang w:val="en-GB"/>
              </w:rPr>
            </w:pPr>
            <w:r>
              <w:rPr>
                <w:lang w:val="en-GB"/>
              </w:rPr>
              <w:t>REBEL</w:t>
            </w:r>
            <w:r w:rsidR="00520C94">
              <w:rPr>
                <w:vertAlign w:val="superscript"/>
                <w:lang w:val="en-GB"/>
              </w:rPr>
              <w:t>BL</w:t>
            </w:r>
          </w:p>
        </w:tc>
        <w:tc>
          <w:tcPr>
            <w:tcW w:w="1134" w:type="dxa"/>
            <w:tcBorders>
              <w:bottom w:val="nil"/>
            </w:tcBorders>
            <w:vAlign w:val="center"/>
          </w:tcPr>
          <w:p w14:paraId="5AE49AF9" w14:textId="77777777" w:rsidR="00F008AA" w:rsidRDefault="00F008AA" w:rsidP="009C0504">
            <w:pPr>
              <w:jc w:val="center"/>
              <w:rPr>
                <w:lang w:val="en-GB"/>
              </w:rPr>
            </w:pPr>
            <w:r>
              <w:rPr>
                <w:lang w:val="en-GB"/>
              </w:rPr>
              <w:t>25.00</w:t>
            </w:r>
          </w:p>
        </w:tc>
        <w:tc>
          <w:tcPr>
            <w:tcW w:w="846" w:type="dxa"/>
            <w:tcBorders>
              <w:bottom w:val="nil"/>
            </w:tcBorders>
            <w:vAlign w:val="center"/>
          </w:tcPr>
          <w:p w14:paraId="0F1A2657" w14:textId="77777777" w:rsidR="00F008AA" w:rsidRDefault="00F008AA" w:rsidP="009C0504">
            <w:pPr>
              <w:jc w:val="center"/>
              <w:rPr>
                <w:lang w:val="en-GB"/>
              </w:rPr>
            </w:pPr>
            <w:r>
              <w:rPr>
                <w:lang w:val="en-GB"/>
              </w:rPr>
              <w:t>11.79</w:t>
            </w:r>
          </w:p>
        </w:tc>
        <w:tc>
          <w:tcPr>
            <w:tcW w:w="850" w:type="dxa"/>
            <w:tcBorders>
              <w:bottom w:val="nil"/>
            </w:tcBorders>
            <w:vAlign w:val="center"/>
          </w:tcPr>
          <w:p w14:paraId="793D9B6A" w14:textId="77777777" w:rsidR="00F008AA" w:rsidRDefault="00F008AA" w:rsidP="009C0504">
            <w:pPr>
              <w:jc w:val="center"/>
              <w:rPr>
                <w:lang w:val="en-GB"/>
              </w:rPr>
            </w:pPr>
            <w:r>
              <w:rPr>
                <w:lang w:val="en-GB"/>
              </w:rPr>
              <w:t>16.02</w:t>
            </w:r>
          </w:p>
        </w:tc>
        <w:tc>
          <w:tcPr>
            <w:tcW w:w="284" w:type="dxa"/>
            <w:tcBorders>
              <w:bottom w:val="nil"/>
            </w:tcBorders>
            <w:vAlign w:val="center"/>
          </w:tcPr>
          <w:p w14:paraId="4B801A1B" w14:textId="77777777" w:rsidR="00F008AA" w:rsidRDefault="00F008AA" w:rsidP="009C0504">
            <w:pPr>
              <w:jc w:val="center"/>
              <w:rPr>
                <w:lang w:val="en-GB"/>
              </w:rPr>
            </w:pPr>
          </w:p>
        </w:tc>
        <w:tc>
          <w:tcPr>
            <w:tcW w:w="1134" w:type="dxa"/>
            <w:tcBorders>
              <w:bottom w:val="nil"/>
            </w:tcBorders>
            <w:vAlign w:val="center"/>
          </w:tcPr>
          <w:p w14:paraId="0C766D88" w14:textId="77777777" w:rsidR="00F008AA" w:rsidRDefault="00F008AA" w:rsidP="009C0504">
            <w:pPr>
              <w:jc w:val="center"/>
              <w:rPr>
                <w:lang w:val="en-GB"/>
              </w:rPr>
            </w:pPr>
            <w:r>
              <w:rPr>
                <w:lang w:val="en-GB"/>
              </w:rPr>
              <w:t>24.78</w:t>
            </w:r>
          </w:p>
        </w:tc>
        <w:tc>
          <w:tcPr>
            <w:tcW w:w="992" w:type="dxa"/>
            <w:tcBorders>
              <w:bottom w:val="nil"/>
            </w:tcBorders>
            <w:vAlign w:val="center"/>
          </w:tcPr>
          <w:p w14:paraId="3654A737" w14:textId="77777777" w:rsidR="00F008AA" w:rsidRDefault="00F008AA" w:rsidP="009C0504">
            <w:pPr>
              <w:jc w:val="center"/>
              <w:rPr>
                <w:lang w:val="en-GB"/>
              </w:rPr>
            </w:pPr>
            <w:r>
              <w:rPr>
                <w:lang w:val="en-GB"/>
              </w:rPr>
              <w:t>12.54</w:t>
            </w:r>
          </w:p>
        </w:tc>
        <w:tc>
          <w:tcPr>
            <w:tcW w:w="854" w:type="dxa"/>
            <w:tcBorders>
              <w:bottom w:val="nil"/>
            </w:tcBorders>
            <w:vAlign w:val="center"/>
          </w:tcPr>
          <w:p w14:paraId="689FB448" w14:textId="77777777" w:rsidR="00F008AA" w:rsidRDefault="00F008AA" w:rsidP="009C0504">
            <w:pPr>
              <w:jc w:val="center"/>
              <w:rPr>
                <w:lang w:val="en-GB"/>
              </w:rPr>
            </w:pPr>
            <w:r>
              <w:rPr>
                <w:lang w:val="en-GB"/>
              </w:rPr>
              <w:t>16.65</w:t>
            </w:r>
          </w:p>
        </w:tc>
      </w:tr>
      <w:tr w:rsidR="00F008AA" w14:paraId="7370CFDE" w14:textId="77777777" w:rsidTr="009C0504">
        <w:tc>
          <w:tcPr>
            <w:tcW w:w="2410" w:type="dxa"/>
            <w:tcBorders>
              <w:top w:val="nil"/>
              <w:bottom w:val="dashed" w:sz="4" w:space="0" w:color="auto"/>
            </w:tcBorders>
            <w:vAlign w:val="center"/>
          </w:tcPr>
          <w:p w14:paraId="516B4EF8" w14:textId="61177768" w:rsidR="00F008AA" w:rsidRDefault="00F008AA" w:rsidP="009C0504">
            <w:pPr>
              <w:jc w:val="left"/>
              <w:rPr>
                <w:lang w:val="en-GB"/>
              </w:rPr>
            </w:pPr>
            <w:r>
              <w:rPr>
                <w:lang w:val="en-GB"/>
              </w:rPr>
              <w:t>ConfliBERT</w:t>
            </w:r>
            <w:r>
              <w:rPr>
                <w:vertAlign w:val="subscript"/>
                <w:lang w:val="en-GB"/>
              </w:rPr>
              <w:t>ENC-DEC</w:t>
            </w:r>
            <w:r w:rsidR="00520C94">
              <w:rPr>
                <w:vertAlign w:val="superscript"/>
                <w:lang w:val="en-GB"/>
              </w:rPr>
              <w:t>BL</w:t>
            </w:r>
          </w:p>
        </w:tc>
        <w:tc>
          <w:tcPr>
            <w:tcW w:w="1134" w:type="dxa"/>
            <w:tcBorders>
              <w:top w:val="nil"/>
              <w:bottom w:val="nil"/>
            </w:tcBorders>
            <w:vAlign w:val="center"/>
          </w:tcPr>
          <w:p w14:paraId="1CC1525E" w14:textId="77777777" w:rsidR="00F008AA" w:rsidRDefault="00F008AA" w:rsidP="009C0504">
            <w:pPr>
              <w:jc w:val="center"/>
              <w:rPr>
                <w:lang w:val="en-GB"/>
              </w:rPr>
            </w:pPr>
            <w:r>
              <w:rPr>
                <w:lang w:val="en-GB"/>
              </w:rPr>
              <w:t>14.62</w:t>
            </w:r>
          </w:p>
        </w:tc>
        <w:tc>
          <w:tcPr>
            <w:tcW w:w="846" w:type="dxa"/>
            <w:tcBorders>
              <w:top w:val="nil"/>
              <w:bottom w:val="nil"/>
            </w:tcBorders>
            <w:vAlign w:val="center"/>
          </w:tcPr>
          <w:p w14:paraId="3F81A48F" w14:textId="77777777" w:rsidR="00F008AA" w:rsidRDefault="00F008AA" w:rsidP="009C0504">
            <w:pPr>
              <w:jc w:val="center"/>
              <w:rPr>
                <w:lang w:val="en-GB"/>
              </w:rPr>
            </w:pPr>
            <w:r>
              <w:rPr>
                <w:lang w:val="en-GB"/>
              </w:rPr>
              <w:t>6.67</w:t>
            </w:r>
          </w:p>
        </w:tc>
        <w:tc>
          <w:tcPr>
            <w:tcW w:w="850" w:type="dxa"/>
            <w:tcBorders>
              <w:top w:val="nil"/>
              <w:bottom w:val="nil"/>
            </w:tcBorders>
            <w:vAlign w:val="center"/>
          </w:tcPr>
          <w:p w14:paraId="6B92D591" w14:textId="77777777" w:rsidR="00F008AA" w:rsidRDefault="00F008AA" w:rsidP="009C0504">
            <w:pPr>
              <w:jc w:val="center"/>
              <w:rPr>
                <w:lang w:val="en-GB"/>
              </w:rPr>
            </w:pPr>
            <w:r>
              <w:rPr>
                <w:lang w:val="en-GB"/>
              </w:rPr>
              <w:t>9.16</w:t>
            </w:r>
          </w:p>
        </w:tc>
        <w:tc>
          <w:tcPr>
            <w:tcW w:w="284" w:type="dxa"/>
            <w:tcBorders>
              <w:top w:val="nil"/>
              <w:bottom w:val="nil"/>
            </w:tcBorders>
            <w:vAlign w:val="center"/>
          </w:tcPr>
          <w:p w14:paraId="7B1810C9" w14:textId="77777777" w:rsidR="00F008AA" w:rsidRDefault="00F008AA" w:rsidP="009C0504">
            <w:pPr>
              <w:jc w:val="center"/>
              <w:rPr>
                <w:lang w:val="en-GB"/>
              </w:rPr>
            </w:pPr>
          </w:p>
        </w:tc>
        <w:tc>
          <w:tcPr>
            <w:tcW w:w="1134" w:type="dxa"/>
            <w:tcBorders>
              <w:top w:val="nil"/>
              <w:bottom w:val="nil"/>
            </w:tcBorders>
            <w:vAlign w:val="center"/>
          </w:tcPr>
          <w:p w14:paraId="6548EBA0" w14:textId="77777777" w:rsidR="00F008AA" w:rsidRDefault="00F008AA" w:rsidP="009C0504">
            <w:pPr>
              <w:jc w:val="center"/>
              <w:rPr>
                <w:lang w:val="en-GB"/>
              </w:rPr>
            </w:pPr>
            <w:r>
              <w:rPr>
                <w:lang w:val="en-GB"/>
              </w:rPr>
              <w:t>14.91</w:t>
            </w:r>
          </w:p>
        </w:tc>
        <w:tc>
          <w:tcPr>
            <w:tcW w:w="992" w:type="dxa"/>
            <w:tcBorders>
              <w:top w:val="nil"/>
              <w:bottom w:val="nil"/>
            </w:tcBorders>
            <w:vAlign w:val="center"/>
          </w:tcPr>
          <w:p w14:paraId="398435AA" w14:textId="77777777" w:rsidR="00F008AA" w:rsidRDefault="00F008AA" w:rsidP="009C0504">
            <w:pPr>
              <w:jc w:val="center"/>
              <w:rPr>
                <w:lang w:val="en-GB"/>
              </w:rPr>
            </w:pPr>
            <w:r>
              <w:rPr>
                <w:lang w:val="en-GB"/>
              </w:rPr>
              <w:t>6.80</w:t>
            </w:r>
          </w:p>
        </w:tc>
        <w:tc>
          <w:tcPr>
            <w:tcW w:w="854" w:type="dxa"/>
            <w:tcBorders>
              <w:top w:val="nil"/>
              <w:bottom w:val="nil"/>
            </w:tcBorders>
            <w:vAlign w:val="center"/>
          </w:tcPr>
          <w:p w14:paraId="200B7AC0" w14:textId="77777777" w:rsidR="00F008AA" w:rsidRDefault="00F008AA" w:rsidP="009C0504">
            <w:pPr>
              <w:jc w:val="center"/>
              <w:rPr>
                <w:lang w:val="en-GB"/>
              </w:rPr>
            </w:pPr>
            <w:r>
              <w:rPr>
                <w:lang w:val="en-GB"/>
              </w:rPr>
              <w:t>9.34</w:t>
            </w:r>
          </w:p>
        </w:tc>
      </w:tr>
      <w:tr w:rsidR="00F008AA" w14:paraId="3A2AF511" w14:textId="77777777" w:rsidTr="009C0504">
        <w:trPr>
          <w:trHeight w:val="68"/>
        </w:trPr>
        <w:tc>
          <w:tcPr>
            <w:tcW w:w="2410" w:type="dxa"/>
            <w:tcBorders>
              <w:top w:val="dashed" w:sz="4" w:space="0" w:color="auto"/>
              <w:bottom w:val="nil"/>
            </w:tcBorders>
            <w:vAlign w:val="center"/>
          </w:tcPr>
          <w:p w14:paraId="49E379B9" w14:textId="77777777" w:rsidR="00F008AA" w:rsidRDefault="00F008AA" w:rsidP="009C0504">
            <w:pPr>
              <w:jc w:val="left"/>
              <w:rPr>
                <w:lang w:val="en-GB"/>
              </w:rPr>
            </w:pPr>
            <w:r>
              <w:rPr>
                <w:lang w:val="en-GB"/>
              </w:rPr>
              <w:t>REBEL</w:t>
            </w:r>
          </w:p>
        </w:tc>
        <w:tc>
          <w:tcPr>
            <w:tcW w:w="1134" w:type="dxa"/>
            <w:tcBorders>
              <w:top w:val="nil"/>
            </w:tcBorders>
            <w:vAlign w:val="center"/>
          </w:tcPr>
          <w:p w14:paraId="36C194A3" w14:textId="4B93922B" w:rsidR="00F008AA" w:rsidRDefault="00F008AA" w:rsidP="009C0504">
            <w:pPr>
              <w:jc w:val="center"/>
              <w:rPr>
                <w:lang w:val="en-GB"/>
              </w:rPr>
            </w:pPr>
            <w:r>
              <w:rPr>
                <w:lang w:val="en-GB"/>
              </w:rPr>
              <w:t>5</w:t>
            </w:r>
            <w:r w:rsidR="00112E26">
              <w:rPr>
                <w:lang w:val="en-GB"/>
              </w:rPr>
              <w:t>2.83</w:t>
            </w:r>
          </w:p>
          <w:p w14:paraId="3B6FF04E" w14:textId="41A6F27D" w:rsidR="00F008AA" w:rsidRDefault="00F008AA" w:rsidP="009C0504">
            <w:pPr>
              <w:jc w:val="center"/>
              <w:rPr>
                <w:lang w:val="en-GB"/>
              </w:rPr>
            </w:pPr>
            <w:r>
              <w:rPr>
                <w:rFonts w:cs="Arial"/>
                <w:lang w:val="en-GB"/>
              </w:rPr>
              <w:t xml:space="preserve">± </w:t>
            </w:r>
            <w:r w:rsidR="00112E26">
              <w:rPr>
                <w:rFonts w:cs="Arial"/>
                <w:lang w:val="en-GB"/>
              </w:rPr>
              <w:t>1.34</w:t>
            </w:r>
          </w:p>
        </w:tc>
        <w:tc>
          <w:tcPr>
            <w:tcW w:w="846" w:type="dxa"/>
            <w:tcBorders>
              <w:top w:val="nil"/>
            </w:tcBorders>
            <w:vAlign w:val="center"/>
          </w:tcPr>
          <w:p w14:paraId="5062B7ED" w14:textId="6B0F98FA" w:rsidR="00F008AA" w:rsidRDefault="00112E26" w:rsidP="009C0504">
            <w:pPr>
              <w:jc w:val="center"/>
              <w:rPr>
                <w:lang w:val="en-GB"/>
              </w:rPr>
            </w:pPr>
            <w:r>
              <w:rPr>
                <w:lang w:val="en-GB"/>
              </w:rPr>
              <w:t>48.55</w:t>
            </w:r>
          </w:p>
          <w:p w14:paraId="7636E5E5" w14:textId="695F787F" w:rsidR="00F008AA" w:rsidRDefault="00F008AA" w:rsidP="009C0504">
            <w:pPr>
              <w:jc w:val="center"/>
              <w:rPr>
                <w:lang w:val="en-GB"/>
              </w:rPr>
            </w:pPr>
            <w:r>
              <w:rPr>
                <w:rFonts w:cs="Arial"/>
                <w:lang w:val="en-GB"/>
              </w:rPr>
              <w:t xml:space="preserve">± </w:t>
            </w:r>
            <w:r w:rsidR="00112E26">
              <w:rPr>
                <w:rFonts w:cs="Arial"/>
                <w:lang w:val="en-GB"/>
              </w:rPr>
              <w:t>2.30</w:t>
            </w:r>
          </w:p>
        </w:tc>
        <w:tc>
          <w:tcPr>
            <w:tcW w:w="850" w:type="dxa"/>
            <w:tcBorders>
              <w:top w:val="nil"/>
            </w:tcBorders>
            <w:vAlign w:val="center"/>
          </w:tcPr>
          <w:p w14:paraId="331E8A7D" w14:textId="458AB0F6" w:rsidR="00F008AA" w:rsidRDefault="00112E26" w:rsidP="009C0504">
            <w:pPr>
              <w:jc w:val="center"/>
              <w:rPr>
                <w:lang w:val="en-GB"/>
              </w:rPr>
            </w:pPr>
            <w:r>
              <w:rPr>
                <w:lang w:val="en-GB"/>
              </w:rPr>
              <w:t>50.58</w:t>
            </w:r>
          </w:p>
          <w:p w14:paraId="35B3A079" w14:textId="7BFD7CC8" w:rsidR="00F008AA" w:rsidRDefault="00F008AA" w:rsidP="009C0504">
            <w:pPr>
              <w:jc w:val="center"/>
              <w:rPr>
                <w:lang w:val="en-GB"/>
              </w:rPr>
            </w:pPr>
            <w:r>
              <w:rPr>
                <w:rFonts w:cs="Arial"/>
                <w:lang w:val="en-GB"/>
              </w:rPr>
              <w:t xml:space="preserve">± </w:t>
            </w:r>
            <w:r w:rsidR="00112E26">
              <w:rPr>
                <w:rFonts w:cs="Arial"/>
                <w:lang w:val="en-GB"/>
              </w:rPr>
              <w:t>1.69</w:t>
            </w:r>
          </w:p>
        </w:tc>
        <w:tc>
          <w:tcPr>
            <w:tcW w:w="284" w:type="dxa"/>
            <w:tcBorders>
              <w:top w:val="nil"/>
            </w:tcBorders>
            <w:vAlign w:val="center"/>
          </w:tcPr>
          <w:p w14:paraId="47200B3D" w14:textId="77777777" w:rsidR="00F008AA" w:rsidRDefault="00F008AA" w:rsidP="009C0504">
            <w:pPr>
              <w:jc w:val="center"/>
              <w:rPr>
                <w:lang w:val="en-GB"/>
              </w:rPr>
            </w:pPr>
          </w:p>
        </w:tc>
        <w:tc>
          <w:tcPr>
            <w:tcW w:w="1134" w:type="dxa"/>
            <w:tcBorders>
              <w:top w:val="nil"/>
            </w:tcBorders>
            <w:vAlign w:val="center"/>
          </w:tcPr>
          <w:p w14:paraId="335BEF5D" w14:textId="0D7F6161" w:rsidR="00F008AA" w:rsidRDefault="00F008AA" w:rsidP="009C0504">
            <w:pPr>
              <w:jc w:val="center"/>
              <w:rPr>
                <w:lang w:val="en-GB"/>
              </w:rPr>
            </w:pPr>
            <w:r>
              <w:rPr>
                <w:lang w:val="en-GB"/>
              </w:rPr>
              <w:t>51.</w:t>
            </w:r>
            <w:r w:rsidR="00112E26">
              <w:rPr>
                <w:lang w:val="en-GB"/>
              </w:rPr>
              <w:t>99</w:t>
            </w:r>
          </w:p>
          <w:p w14:paraId="68FA9235" w14:textId="3527A318" w:rsidR="00F008AA" w:rsidRPr="00A75A7C" w:rsidRDefault="00F008AA" w:rsidP="009C0504">
            <w:pPr>
              <w:jc w:val="center"/>
              <w:rPr>
                <w:rFonts w:cs="Arial"/>
                <w:lang w:val="en-GB"/>
              </w:rPr>
            </w:pPr>
            <w:r>
              <w:rPr>
                <w:rFonts w:cs="Arial"/>
                <w:lang w:val="en-GB"/>
              </w:rPr>
              <w:t>± 0.</w:t>
            </w:r>
            <w:r w:rsidR="00112E26">
              <w:rPr>
                <w:rFonts w:cs="Arial"/>
                <w:lang w:val="en-GB"/>
              </w:rPr>
              <w:t>59</w:t>
            </w:r>
          </w:p>
        </w:tc>
        <w:tc>
          <w:tcPr>
            <w:tcW w:w="992" w:type="dxa"/>
            <w:tcBorders>
              <w:top w:val="nil"/>
            </w:tcBorders>
            <w:vAlign w:val="center"/>
          </w:tcPr>
          <w:p w14:paraId="6FC7E9C5" w14:textId="161FD7C1" w:rsidR="00F008AA" w:rsidRDefault="00F008AA" w:rsidP="009C0504">
            <w:pPr>
              <w:jc w:val="center"/>
              <w:rPr>
                <w:lang w:val="en-GB"/>
              </w:rPr>
            </w:pPr>
            <w:r>
              <w:rPr>
                <w:lang w:val="en-GB"/>
              </w:rPr>
              <w:t>4</w:t>
            </w:r>
            <w:r w:rsidR="00112E26">
              <w:rPr>
                <w:lang w:val="en-GB"/>
              </w:rPr>
              <w:t>7.07</w:t>
            </w:r>
          </w:p>
          <w:p w14:paraId="636027B2" w14:textId="143385C3" w:rsidR="00F008AA" w:rsidRDefault="00F008AA" w:rsidP="009C0504">
            <w:pPr>
              <w:jc w:val="center"/>
              <w:rPr>
                <w:lang w:val="en-GB"/>
              </w:rPr>
            </w:pPr>
            <w:r>
              <w:rPr>
                <w:rFonts w:cs="Arial"/>
                <w:lang w:val="en-GB"/>
              </w:rPr>
              <w:t>± 2.3</w:t>
            </w:r>
            <w:r w:rsidR="00112E26">
              <w:rPr>
                <w:rFonts w:cs="Arial"/>
                <w:lang w:val="en-GB"/>
              </w:rPr>
              <w:t>9</w:t>
            </w:r>
          </w:p>
        </w:tc>
        <w:tc>
          <w:tcPr>
            <w:tcW w:w="854" w:type="dxa"/>
            <w:tcBorders>
              <w:top w:val="nil"/>
            </w:tcBorders>
            <w:vAlign w:val="center"/>
          </w:tcPr>
          <w:p w14:paraId="7ADFBEB0" w14:textId="461E4D46" w:rsidR="00F008AA" w:rsidRDefault="00F008AA" w:rsidP="009C0504">
            <w:pPr>
              <w:jc w:val="center"/>
              <w:rPr>
                <w:lang w:val="en-GB"/>
              </w:rPr>
            </w:pPr>
            <w:r>
              <w:rPr>
                <w:lang w:val="en-GB"/>
              </w:rPr>
              <w:t>4</w:t>
            </w:r>
            <w:r w:rsidR="00112E26">
              <w:rPr>
                <w:lang w:val="en-GB"/>
              </w:rPr>
              <w:t>9.</w:t>
            </w:r>
            <w:r w:rsidR="004C6D2C">
              <w:rPr>
                <w:lang w:val="en-GB"/>
              </w:rPr>
              <w:t>13</w:t>
            </w:r>
          </w:p>
          <w:p w14:paraId="74A35CC5" w14:textId="2A3C1049" w:rsidR="00F008AA" w:rsidRDefault="00F008AA" w:rsidP="009C0504">
            <w:pPr>
              <w:jc w:val="center"/>
              <w:rPr>
                <w:lang w:val="en-GB"/>
              </w:rPr>
            </w:pPr>
            <w:r>
              <w:rPr>
                <w:rFonts w:cs="Arial"/>
                <w:lang w:val="en-GB"/>
              </w:rPr>
              <w:t>± 1.</w:t>
            </w:r>
            <w:r w:rsidR="004C6D2C">
              <w:rPr>
                <w:rFonts w:cs="Arial"/>
                <w:lang w:val="en-GB"/>
              </w:rPr>
              <w:t>40</w:t>
            </w:r>
            <w:r w:rsidR="00112E26">
              <w:rPr>
                <w:rFonts w:cs="Arial"/>
                <w:lang w:val="en-GB"/>
              </w:rPr>
              <w:t xml:space="preserve"> </w:t>
            </w:r>
          </w:p>
        </w:tc>
      </w:tr>
      <w:tr w:rsidR="00F008AA" w14:paraId="7E1F6A54" w14:textId="77777777" w:rsidTr="009C0504">
        <w:tc>
          <w:tcPr>
            <w:tcW w:w="2410" w:type="dxa"/>
            <w:tcBorders>
              <w:top w:val="nil"/>
              <w:bottom w:val="single" w:sz="4" w:space="0" w:color="auto"/>
            </w:tcBorders>
            <w:vAlign w:val="center"/>
          </w:tcPr>
          <w:p w14:paraId="1D085EA0" w14:textId="77777777" w:rsidR="00F008AA" w:rsidRDefault="00F008AA" w:rsidP="009C0504">
            <w:pPr>
              <w:jc w:val="left"/>
              <w:rPr>
                <w:lang w:val="en-GB"/>
              </w:rPr>
            </w:pPr>
            <w:r>
              <w:rPr>
                <w:lang w:val="en-GB"/>
              </w:rPr>
              <w:t>ConfliBERT</w:t>
            </w:r>
            <w:r>
              <w:rPr>
                <w:vertAlign w:val="subscript"/>
                <w:lang w:val="en-GB"/>
              </w:rPr>
              <w:t>ENC-DEC</w:t>
            </w:r>
          </w:p>
        </w:tc>
        <w:tc>
          <w:tcPr>
            <w:tcW w:w="1134" w:type="dxa"/>
            <w:vAlign w:val="center"/>
          </w:tcPr>
          <w:p w14:paraId="6522E49C" w14:textId="77777777" w:rsidR="00F008AA" w:rsidRDefault="00F008AA" w:rsidP="009C0504">
            <w:pPr>
              <w:jc w:val="center"/>
              <w:rPr>
                <w:lang w:val="en-GB"/>
              </w:rPr>
            </w:pPr>
            <w:r>
              <w:rPr>
                <w:lang w:val="en-GB"/>
              </w:rPr>
              <w:t>36.80</w:t>
            </w:r>
          </w:p>
          <w:p w14:paraId="06A90F44" w14:textId="77777777" w:rsidR="00F008AA" w:rsidRDefault="00F008AA" w:rsidP="009C0504">
            <w:pPr>
              <w:jc w:val="center"/>
              <w:rPr>
                <w:lang w:val="en-GB"/>
              </w:rPr>
            </w:pPr>
            <w:r>
              <w:rPr>
                <w:rFonts w:cs="Arial"/>
                <w:lang w:val="en-GB"/>
              </w:rPr>
              <w:t>± 1.17</w:t>
            </w:r>
          </w:p>
        </w:tc>
        <w:tc>
          <w:tcPr>
            <w:tcW w:w="846" w:type="dxa"/>
            <w:vAlign w:val="center"/>
          </w:tcPr>
          <w:p w14:paraId="1EBB47F9" w14:textId="77777777" w:rsidR="00F008AA" w:rsidRDefault="00F008AA" w:rsidP="009C0504">
            <w:pPr>
              <w:jc w:val="center"/>
              <w:rPr>
                <w:lang w:val="en-GB"/>
              </w:rPr>
            </w:pPr>
            <w:r>
              <w:rPr>
                <w:lang w:val="en-GB"/>
              </w:rPr>
              <w:t>29.52</w:t>
            </w:r>
          </w:p>
          <w:p w14:paraId="11C4CBA4" w14:textId="77777777" w:rsidR="00F008AA" w:rsidRDefault="00F008AA" w:rsidP="009C0504">
            <w:pPr>
              <w:jc w:val="center"/>
              <w:rPr>
                <w:lang w:val="en-GB"/>
              </w:rPr>
            </w:pPr>
            <w:r>
              <w:rPr>
                <w:rFonts w:cs="Arial"/>
                <w:lang w:val="en-GB"/>
              </w:rPr>
              <w:t>± 1.50</w:t>
            </w:r>
          </w:p>
        </w:tc>
        <w:tc>
          <w:tcPr>
            <w:tcW w:w="850" w:type="dxa"/>
            <w:vAlign w:val="center"/>
          </w:tcPr>
          <w:p w14:paraId="45C4FE30" w14:textId="77777777" w:rsidR="00F008AA" w:rsidRDefault="00F008AA" w:rsidP="009C0504">
            <w:pPr>
              <w:jc w:val="center"/>
              <w:rPr>
                <w:lang w:val="en-GB"/>
              </w:rPr>
            </w:pPr>
            <w:r>
              <w:rPr>
                <w:lang w:val="en-GB"/>
              </w:rPr>
              <w:t>32.75</w:t>
            </w:r>
          </w:p>
          <w:p w14:paraId="31584657" w14:textId="77777777" w:rsidR="00F008AA" w:rsidRDefault="00F008AA" w:rsidP="009C0504">
            <w:pPr>
              <w:jc w:val="center"/>
              <w:rPr>
                <w:lang w:val="en-GB"/>
              </w:rPr>
            </w:pPr>
            <w:r>
              <w:rPr>
                <w:rFonts w:cs="Arial"/>
                <w:lang w:val="en-GB"/>
              </w:rPr>
              <w:t>± 1.32</w:t>
            </w:r>
          </w:p>
        </w:tc>
        <w:tc>
          <w:tcPr>
            <w:tcW w:w="284" w:type="dxa"/>
            <w:vAlign w:val="center"/>
          </w:tcPr>
          <w:p w14:paraId="228F3559" w14:textId="77777777" w:rsidR="00F008AA" w:rsidRDefault="00F008AA" w:rsidP="009C0504">
            <w:pPr>
              <w:jc w:val="center"/>
              <w:rPr>
                <w:lang w:val="en-GB"/>
              </w:rPr>
            </w:pPr>
          </w:p>
        </w:tc>
        <w:tc>
          <w:tcPr>
            <w:tcW w:w="1134" w:type="dxa"/>
            <w:vAlign w:val="center"/>
          </w:tcPr>
          <w:p w14:paraId="6AFE6495" w14:textId="77777777" w:rsidR="00F008AA" w:rsidRDefault="00F008AA" w:rsidP="009C0504">
            <w:pPr>
              <w:jc w:val="center"/>
              <w:rPr>
                <w:lang w:val="en-GB"/>
              </w:rPr>
            </w:pPr>
            <w:r>
              <w:rPr>
                <w:lang w:val="en-GB"/>
              </w:rPr>
              <w:t>35.57</w:t>
            </w:r>
          </w:p>
          <w:p w14:paraId="3C658C62" w14:textId="77777777" w:rsidR="00F008AA" w:rsidRDefault="00F008AA" w:rsidP="009C0504">
            <w:pPr>
              <w:jc w:val="center"/>
              <w:rPr>
                <w:lang w:val="en-GB"/>
              </w:rPr>
            </w:pPr>
            <w:r>
              <w:rPr>
                <w:rFonts w:cs="Arial"/>
                <w:lang w:val="en-GB"/>
              </w:rPr>
              <w:t>± 0.61</w:t>
            </w:r>
          </w:p>
        </w:tc>
        <w:tc>
          <w:tcPr>
            <w:tcW w:w="992" w:type="dxa"/>
            <w:vAlign w:val="center"/>
          </w:tcPr>
          <w:p w14:paraId="1EC766F1" w14:textId="77777777" w:rsidR="00F008AA" w:rsidRDefault="00F008AA" w:rsidP="009C0504">
            <w:pPr>
              <w:jc w:val="center"/>
              <w:rPr>
                <w:lang w:val="en-GB"/>
              </w:rPr>
            </w:pPr>
            <w:r>
              <w:rPr>
                <w:lang w:val="en-GB"/>
              </w:rPr>
              <w:t>28.45</w:t>
            </w:r>
          </w:p>
          <w:p w14:paraId="62C4EF22" w14:textId="77777777" w:rsidR="00F008AA" w:rsidRDefault="00F008AA" w:rsidP="009C0504">
            <w:pPr>
              <w:jc w:val="center"/>
              <w:rPr>
                <w:lang w:val="en-GB"/>
              </w:rPr>
            </w:pPr>
            <w:r>
              <w:rPr>
                <w:rFonts w:cs="Arial"/>
                <w:lang w:val="en-GB"/>
              </w:rPr>
              <w:t>± 1.01</w:t>
            </w:r>
          </w:p>
        </w:tc>
        <w:tc>
          <w:tcPr>
            <w:tcW w:w="854" w:type="dxa"/>
            <w:vAlign w:val="center"/>
          </w:tcPr>
          <w:p w14:paraId="3816E569" w14:textId="22316220" w:rsidR="00F008AA" w:rsidRDefault="00F008AA" w:rsidP="009C0504">
            <w:pPr>
              <w:jc w:val="center"/>
              <w:rPr>
                <w:lang w:val="en-GB"/>
              </w:rPr>
            </w:pPr>
            <w:r>
              <w:rPr>
                <w:lang w:val="en-GB"/>
              </w:rPr>
              <w:t>31.</w:t>
            </w:r>
            <w:r w:rsidR="004C6D2C">
              <w:rPr>
                <w:lang w:val="en-GB"/>
              </w:rPr>
              <w:t>50</w:t>
            </w:r>
          </w:p>
          <w:p w14:paraId="616BC2DC" w14:textId="2146B8BB" w:rsidR="00F008AA" w:rsidRDefault="00F008AA" w:rsidP="009C0504">
            <w:pPr>
              <w:jc w:val="center"/>
              <w:rPr>
                <w:lang w:val="en-GB"/>
              </w:rPr>
            </w:pPr>
            <w:r>
              <w:rPr>
                <w:rFonts w:cs="Arial"/>
                <w:lang w:val="en-GB"/>
              </w:rPr>
              <w:t>± 0.7</w:t>
            </w:r>
            <w:r w:rsidR="004C6D2C">
              <w:rPr>
                <w:rFonts w:cs="Arial"/>
                <w:lang w:val="en-GB"/>
              </w:rPr>
              <w:t>5</w:t>
            </w:r>
          </w:p>
        </w:tc>
      </w:tr>
    </w:tbl>
    <w:p w14:paraId="163F14C0" w14:textId="7DC374D5" w:rsidR="00F008AA" w:rsidRDefault="00F008AA" w:rsidP="00F008AA">
      <w:pPr>
        <w:rPr>
          <w:lang w:val="en-GB"/>
        </w:rPr>
      </w:pPr>
      <w:r w:rsidRPr="00F41C75">
        <w:rPr>
          <w:i/>
          <w:iCs/>
          <w:lang w:val="en-GB"/>
        </w:rPr>
        <w:t>Note</w:t>
      </w:r>
      <w:r>
        <w:rPr>
          <w:lang w:val="en-GB"/>
        </w:rPr>
        <w:t xml:space="preserve">. </w:t>
      </w:r>
      <w:r w:rsidR="0074542C">
        <w:rPr>
          <w:lang w:val="en-GB"/>
        </w:rPr>
        <w:t>Values are averaged</w:t>
      </w:r>
      <w:r>
        <w:rPr>
          <w:lang w:val="en-GB"/>
        </w:rPr>
        <w:t xml:space="preserve"> across three seeds. Baseline values are reported for models trained on first seed. </w:t>
      </w:r>
      <w:r>
        <w:rPr>
          <w:rFonts w:cs="Arial"/>
          <w:lang w:val="en-GB"/>
        </w:rPr>
        <w:t xml:space="preserve">± </w:t>
      </w:r>
      <w:r>
        <w:rPr>
          <w:lang w:val="en-GB"/>
        </w:rPr>
        <w:t>Indicates standard deviation.</w:t>
      </w:r>
      <w:r w:rsidR="00520C94">
        <w:rPr>
          <w:lang w:val="en-GB"/>
        </w:rPr>
        <w:t xml:space="preserve"> </w:t>
      </w:r>
      <w:r w:rsidR="00520C94">
        <w:rPr>
          <w:vertAlign w:val="superscript"/>
          <w:lang w:val="en-GB"/>
        </w:rPr>
        <w:t xml:space="preserve">BL </w:t>
      </w:r>
      <w:r w:rsidR="00520C94">
        <w:rPr>
          <w:lang w:val="en-GB"/>
        </w:rPr>
        <w:t>indicates baseline.</w:t>
      </w:r>
    </w:p>
    <w:bookmarkEnd w:id="71"/>
    <w:p w14:paraId="5AE7478C" w14:textId="6DE31827" w:rsidR="00F008AA" w:rsidRDefault="00F008AA" w:rsidP="00F861CE">
      <w:pPr>
        <w:rPr>
          <w:lang w:val="en-GB"/>
        </w:rPr>
      </w:pPr>
    </w:p>
    <w:p w14:paraId="4B69016A" w14:textId="6903BDB0" w:rsidR="006E153A" w:rsidRDefault="009873D9" w:rsidP="00AA2130">
      <w:pPr>
        <w:rPr>
          <w:lang w:val="en-GB"/>
        </w:rPr>
      </w:pPr>
      <w:r>
        <w:rPr>
          <w:lang w:val="en-GB"/>
        </w:rPr>
        <w:t xml:space="preserve">Table </w:t>
      </w:r>
      <w:r w:rsidR="005E363A">
        <w:rPr>
          <w:lang w:val="en-GB"/>
        </w:rPr>
        <w:t>10</w:t>
      </w:r>
      <w:r>
        <w:rPr>
          <w:lang w:val="en-GB"/>
        </w:rPr>
        <w:t xml:space="preserve"> shows the results of relation classification on the annotated dataset. </w:t>
      </w:r>
      <w:r w:rsidR="00E62262">
        <w:rPr>
          <w:lang w:val="en-GB"/>
        </w:rPr>
        <w:t>Like</w:t>
      </w:r>
      <w:r w:rsidR="00B015F7">
        <w:rPr>
          <w:lang w:val="en-GB"/>
        </w:rPr>
        <w:t xml:space="preserve"> previous results, all models achieve higher micro F1 scores than macro F1 scores. REBEL still finds stronger performance than ConfliBERT</w:t>
      </w:r>
      <w:r w:rsidR="00B015F7">
        <w:rPr>
          <w:vertAlign w:val="subscript"/>
          <w:lang w:val="en-GB"/>
        </w:rPr>
        <w:t>ENC-DEC</w:t>
      </w:r>
      <w:r w:rsidR="00B015F7">
        <w:rPr>
          <w:lang w:val="en-GB"/>
        </w:rPr>
        <w:t>, however</w:t>
      </w:r>
      <w:r w:rsidR="006A736D">
        <w:rPr>
          <w:lang w:val="en-GB"/>
        </w:rPr>
        <w:t>,</w:t>
      </w:r>
      <w:r w:rsidR="00B015F7">
        <w:rPr>
          <w:lang w:val="en-GB"/>
        </w:rPr>
        <w:t xml:space="preserve"> the margin between the models, particularly on Pentacode labels is reduced when compar</w:t>
      </w:r>
      <w:r w:rsidR="006A736D">
        <w:rPr>
          <w:lang w:val="en-GB"/>
        </w:rPr>
        <w:t>ed</w:t>
      </w:r>
      <w:r w:rsidR="00B015F7">
        <w:rPr>
          <w:lang w:val="en-GB"/>
        </w:rPr>
        <w:t xml:space="preserve"> to relation extraction. </w:t>
      </w:r>
      <w:r w:rsidR="006A736D">
        <w:rPr>
          <w:lang w:val="en-GB"/>
        </w:rPr>
        <w:t>As</w:t>
      </w:r>
      <w:r w:rsidR="00B015F7">
        <w:rPr>
          <w:lang w:val="en-GB"/>
        </w:rPr>
        <w:t xml:space="preserve"> for the results on the unsupervised dataset, ConfliBERT</w:t>
      </w:r>
      <w:r w:rsidR="00B015F7">
        <w:rPr>
          <w:vertAlign w:val="subscript"/>
          <w:lang w:val="en-GB"/>
        </w:rPr>
        <w:t xml:space="preserve">ENC-DEC </w:t>
      </w:r>
      <w:r w:rsidR="00B015F7">
        <w:rPr>
          <w:lang w:val="en-GB"/>
        </w:rPr>
        <w:t xml:space="preserve">struggles less with relation classification than with full relation extraction, further indicating problems in the </w:t>
      </w:r>
      <w:r w:rsidR="00EE3786">
        <w:rPr>
          <w:lang w:val="en-GB"/>
        </w:rPr>
        <w:t>NER</w:t>
      </w:r>
      <w:r w:rsidR="00AA2130">
        <w:rPr>
          <w:lang w:val="en-GB"/>
        </w:rPr>
        <w:t xml:space="preserve"> subtask</w:t>
      </w:r>
      <w:r w:rsidR="00EE3786">
        <w:rPr>
          <w:lang w:val="en-GB"/>
        </w:rPr>
        <w:t>.</w:t>
      </w:r>
    </w:p>
    <w:p w14:paraId="24693E43" w14:textId="6825CE3A" w:rsidR="00EE3786" w:rsidRDefault="00EE3786" w:rsidP="00AA2130">
      <w:pPr>
        <w:rPr>
          <w:lang w:val="en-GB"/>
        </w:rPr>
      </w:pPr>
    </w:p>
    <w:p w14:paraId="0D656DCD" w14:textId="77777777" w:rsidR="002E6B87" w:rsidRDefault="002E6B87" w:rsidP="00AA2130">
      <w:pPr>
        <w:rPr>
          <w:lang w:val="en-GB"/>
        </w:rPr>
      </w:pPr>
    </w:p>
    <w:p w14:paraId="254B174A" w14:textId="1771B6F3" w:rsidR="006E153A" w:rsidRDefault="006E153A" w:rsidP="006E153A">
      <w:pPr>
        <w:rPr>
          <w:lang w:val="en-GB"/>
        </w:rPr>
      </w:pPr>
      <w:bookmarkStart w:id="72" w:name="_Hlk124591147"/>
      <w:r>
        <w:rPr>
          <w:lang w:val="en-GB"/>
        </w:rPr>
        <w:lastRenderedPageBreak/>
        <w:t xml:space="preserve">Table </w:t>
      </w:r>
      <w:r w:rsidR="005E363A">
        <w:rPr>
          <w:lang w:val="en-GB"/>
        </w:rPr>
        <w:t>10</w:t>
      </w:r>
    </w:p>
    <w:p w14:paraId="4CC93AA3" w14:textId="77777777" w:rsidR="006E153A" w:rsidRPr="005E363A" w:rsidRDefault="006E153A" w:rsidP="006E153A">
      <w:pPr>
        <w:rPr>
          <w:i/>
          <w:iCs/>
          <w:lang w:val="en-GB"/>
        </w:rPr>
      </w:pPr>
      <w:r w:rsidRPr="005E363A">
        <w:rPr>
          <w:i/>
          <w:iCs/>
          <w:lang w:val="en-GB"/>
        </w:rPr>
        <w:t>Model performance on annotated data for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6E153A" w14:paraId="3CFD549B" w14:textId="77777777" w:rsidTr="00DD3456">
        <w:tc>
          <w:tcPr>
            <w:tcW w:w="2410" w:type="dxa"/>
          </w:tcPr>
          <w:p w14:paraId="5EDB675D" w14:textId="77777777" w:rsidR="006E153A" w:rsidRDefault="006E153A" w:rsidP="00DD3456">
            <w:pPr>
              <w:rPr>
                <w:lang w:val="en-GB"/>
              </w:rPr>
            </w:pPr>
          </w:p>
        </w:tc>
        <w:tc>
          <w:tcPr>
            <w:tcW w:w="2830" w:type="dxa"/>
            <w:gridSpan w:val="3"/>
            <w:tcBorders>
              <w:top w:val="single" w:sz="4" w:space="0" w:color="auto"/>
              <w:bottom w:val="single" w:sz="4" w:space="0" w:color="auto"/>
            </w:tcBorders>
            <w:vAlign w:val="bottom"/>
          </w:tcPr>
          <w:p w14:paraId="2219470F" w14:textId="77777777" w:rsidR="006E153A" w:rsidRDefault="006E153A" w:rsidP="00DD3456">
            <w:pPr>
              <w:jc w:val="center"/>
              <w:rPr>
                <w:lang w:val="en-GB"/>
              </w:rPr>
            </w:pPr>
            <w:r>
              <w:rPr>
                <w:lang w:val="en-GB"/>
              </w:rPr>
              <w:t>Micro averaged</w:t>
            </w:r>
          </w:p>
        </w:tc>
        <w:tc>
          <w:tcPr>
            <w:tcW w:w="284" w:type="dxa"/>
          </w:tcPr>
          <w:p w14:paraId="3EC7CFFC" w14:textId="77777777" w:rsidR="006E153A" w:rsidRDefault="006E153A" w:rsidP="00DD3456">
            <w:pPr>
              <w:jc w:val="center"/>
              <w:rPr>
                <w:lang w:val="en-GB"/>
              </w:rPr>
            </w:pPr>
          </w:p>
        </w:tc>
        <w:tc>
          <w:tcPr>
            <w:tcW w:w="2980" w:type="dxa"/>
            <w:gridSpan w:val="3"/>
            <w:tcBorders>
              <w:top w:val="single" w:sz="4" w:space="0" w:color="auto"/>
              <w:bottom w:val="single" w:sz="4" w:space="0" w:color="auto"/>
            </w:tcBorders>
            <w:vAlign w:val="bottom"/>
          </w:tcPr>
          <w:p w14:paraId="1282BF9B" w14:textId="77777777" w:rsidR="006E153A" w:rsidRDefault="006E153A" w:rsidP="00DD3456">
            <w:pPr>
              <w:jc w:val="center"/>
              <w:rPr>
                <w:lang w:val="en-GB"/>
              </w:rPr>
            </w:pPr>
            <w:r>
              <w:rPr>
                <w:lang w:val="en-GB"/>
              </w:rPr>
              <w:t>Macro averaged</w:t>
            </w:r>
          </w:p>
        </w:tc>
      </w:tr>
      <w:tr w:rsidR="006E153A" w14:paraId="563F2B45" w14:textId="77777777" w:rsidTr="00DD3456">
        <w:tc>
          <w:tcPr>
            <w:tcW w:w="2410" w:type="dxa"/>
            <w:tcBorders>
              <w:bottom w:val="single" w:sz="4" w:space="0" w:color="auto"/>
            </w:tcBorders>
          </w:tcPr>
          <w:p w14:paraId="5DA39A18" w14:textId="77777777" w:rsidR="006E153A" w:rsidRDefault="006E153A" w:rsidP="00DD3456">
            <w:pPr>
              <w:rPr>
                <w:lang w:val="en-GB"/>
              </w:rPr>
            </w:pPr>
            <w:r>
              <w:rPr>
                <w:lang w:val="en-GB"/>
              </w:rPr>
              <w:t>Model</w:t>
            </w:r>
          </w:p>
        </w:tc>
        <w:tc>
          <w:tcPr>
            <w:tcW w:w="1134" w:type="dxa"/>
            <w:tcBorders>
              <w:top w:val="single" w:sz="4" w:space="0" w:color="auto"/>
              <w:bottom w:val="single" w:sz="4" w:space="0" w:color="auto"/>
            </w:tcBorders>
            <w:vAlign w:val="bottom"/>
          </w:tcPr>
          <w:p w14:paraId="685B781D" w14:textId="77777777" w:rsidR="006E153A" w:rsidRDefault="006E153A" w:rsidP="00DD3456">
            <w:pPr>
              <w:jc w:val="center"/>
              <w:rPr>
                <w:lang w:val="en-GB"/>
              </w:rPr>
            </w:pPr>
            <w:r>
              <w:rPr>
                <w:lang w:val="en-GB"/>
              </w:rPr>
              <w:t>Precision</w:t>
            </w:r>
          </w:p>
        </w:tc>
        <w:tc>
          <w:tcPr>
            <w:tcW w:w="846" w:type="dxa"/>
            <w:tcBorders>
              <w:top w:val="single" w:sz="4" w:space="0" w:color="auto"/>
              <w:bottom w:val="single" w:sz="4" w:space="0" w:color="auto"/>
            </w:tcBorders>
            <w:vAlign w:val="bottom"/>
          </w:tcPr>
          <w:p w14:paraId="181BD1DF" w14:textId="77777777" w:rsidR="006E153A" w:rsidRDefault="006E153A" w:rsidP="00DD3456">
            <w:pPr>
              <w:jc w:val="center"/>
              <w:rPr>
                <w:lang w:val="en-GB"/>
              </w:rPr>
            </w:pPr>
            <w:r>
              <w:rPr>
                <w:lang w:val="en-GB"/>
              </w:rPr>
              <w:t>Recall</w:t>
            </w:r>
          </w:p>
        </w:tc>
        <w:tc>
          <w:tcPr>
            <w:tcW w:w="850" w:type="dxa"/>
            <w:tcBorders>
              <w:top w:val="single" w:sz="4" w:space="0" w:color="auto"/>
              <w:bottom w:val="single" w:sz="4" w:space="0" w:color="auto"/>
            </w:tcBorders>
            <w:vAlign w:val="bottom"/>
          </w:tcPr>
          <w:p w14:paraId="7E4F099C" w14:textId="77777777" w:rsidR="006E153A" w:rsidRDefault="006E153A" w:rsidP="00DD3456">
            <w:pPr>
              <w:jc w:val="center"/>
              <w:rPr>
                <w:lang w:val="en-GB"/>
              </w:rPr>
            </w:pPr>
            <w:r>
              <w:rPr>
                <w:lang w:val="en-GB"/>
              </w:rPr>
              <w:t>F1</w:t>
            </w:r>
          </w:p>
        </w:tc>
        <w:tc>
          <w:tcPr>
            <w:tcW w:w="284" w:type="dxa"/>
            <w:tcBorders>
              <w:bottom w:val="single" w:sz="4" w:space="0" w:color="auto"/>
            </w:tcBorders>
          </w:tcPr>
          <w:p w14:paraId="3930AF51" w14:textId="77777777" w:rsidR="006E153A" w:rsidRDefault="006E153A" w:rsidP="00DD3456">
            <w:pPr>
              <w:jc w:val="center"/>
              <w:rPr>
                <w:lang w:val="en-GB"/>
              </w:rPr>
            </w:pPr>
          </w:p>
        </w:tc>
        <w:tc>
          <w:tcPr>
            <w:tcW w:w="1134" w:type="dxa"/>
            <w:tcBorders>
              <w:top w:val="single" w:sz="4" w:space="0" w:color="auto"/>
              <w:bottom w:val="single" w:sz="4" w:space="0" w:color="auto"/>
            </w:tcBorders>
            <w:vAlign w:val="bottom"/>
          </w:tcPr>
          <w:p w14:paraId="1BC283D4" w14:textId="77777777" w:rsidR="006E153A" w:rsidRDefault="006E153A" w:rsidP="00DD3456">
            <w:pPr>
              <w:jc w:val="center"/>
              <w:rPr>
                <w:lang w:val="en-GB"/>
              </w:rPr>
            </w:pPr>
            <w:r>
              <w:rPr>
                <w:lang w:val="en-GB"/>
              </w:rPr>
              <w:t>Precision</w:t>
            </w:r>
          </w:p>
        </w:tc>
        <w:tc>
          <w:tcPr>
            <w:tcW w:w="992" w:type="dxa"/>
            <w:tcBorders>
              <w:top w:val="single" w:sz="4" w:space="0" w:color="auto"/>
              <w:bottom w:val="single" w:sz="4" w:space="0" w:color="auto"/>
            </w:tcBorders>
            <w:vAlign w:val="bottom"/>
          </w:tcPr>
          <w:p w14:paraId="104827D9" w14:textId="77777777" w:rsidR="006E153A" w:rsidRDefault="006E153A" w:rsidP="00DD3456">
            <w:pPr>
              <w:jc w:val="center"/>
              <w:rPr>
                <w:lang w:val="en-GB"/>
              </w:rPr>
            </w:pPr>
            <w:r>
              <w:rPr>
                <w:lang w:val="en-GB"/>
              </w:rPr>
              <w:t>Recall</w:t>
            </w:r>
          </w:p>
        </w:tc>
        <w:tc>
          <w:tcPr>
            <w:tcW w:w="854" w:type="dxa"/>
            <w:tcBorders>
              <w:top w:val="single" w:sz="4" w:space="0" w:color="auto"/>
              <w:bottom w:val="single" w:sz="4" w:space="0" w:color="auto"/>
            </w:tcBorders>
            <w:vAlign w:val="bottom"/>
          </w:tcPr>
          <w:p w14:paraId="3B2D5C6A" w14:textId="77777777" w:rsidR="006E153A" w:rsidRDefault="006E153A" w:rsidP="00DD3456">
            <w:pPr>
              <w:jc w:val="center"/>
              <w:rPr>
                <w:lang w:val="en-GB"/>
              </w:rPr>
            </w:pPr>
            <w:r>
              <w:rPr>
                <w:lang w:val="en-GB"/>
              </w:rPr>
              <w:t>F1</w:t>
            </w:r>
          </w:p>
        </w:tc>
      </w:tr>
      <w:tr w:rsidR="006E153A" w14:paraId="10F906AD" w14:textId="77777777" w:rsidTr="00675731">
        <w:tc>
          <w:tcPr>
            <w:tcW w:w="2410" w:type="dxa"/>
            <w:tcBorders>
              <w:top w:val="single" w:sz="4" w:space="0" w:color="auto"/>
              <w:bottom w:val="single" w:sz="4" w:space="0" w:color="auto"/>
            </w:tcBorders>
            <w:vAlign w:val="center"/>
          </w:tcPr>
          <w:p w14:paraId="506BCAF6" w14:textId="77777777" w:rsidR="006E153A" w:rsidRDefault="006E153A" w:rsidP="00675731">
            <w:pPr>
              <w:jc w:val="left"/>
              <w:rPr>
                <w:lang w:val="en-GB"/>
              </w:rPr>
            </w:pPr>
            <w:r>
              <w:rPr>
                <w:lang w:val="en-GB"/>
              </w:rPr>
              <w:t>CAMEO</w:t>
            </w:r>
          </w:p>
        </w:tc>
        <w:tc>
          <w:tcPr>
            <w:tcW w:w="1134" w:type="dxa"/>
            <w:tcBorders>
              <w:top w:val="single" w:sz="4" w:space="0" w:color="auto"/>
              <w:bottom w:val="nil"/>
            </w:tcBorders>
          </w:tcPr>
          <w:p w14:paraId="5256117D" w14:textId="77777777" w:rsidR="006E153A" w:rsidRDefault="006E153A" w:rsidP="00DD3456">
            <w:pPr>
              <w:rPr>
                <w:lang w:val="en-GB"/>
              </w:rPr>
            </w:pPr>
          </w:p>
        </w:tc>
        <w:tc>
          <w:tcPr>
            <w:tcW w:w="846" w:type="dxa"/>
            <w:tcBorders>
              <w:top w:val="single" w:sz="4" w:space="0" w:color="auto"/>
              <w:bottom w:val="nil"/>
            </w:tcBorders>
          </w:tcPr>
          <w:p w14:paraId="4AE9C53F" w14:textId="77777777" w:rsidR="006E153A" w:rsidRDefault="006E153A" w:rsidP="00DD3456">
            <w:pPr>
              <w:rPr>
                <w:lang w:val="en-GB"/>
              </w:rPr>
            </w:pPr>
          </w:p>
        </w:tc>
        <w:tc>
          <w:tcPr>
            <w:tcW w:w="850" w:type="dxa"/>
            <w:tcBorders>
              <w:top w:val="single" w:sz="4" w:space="0" w:color="auto"/>
              <w:bottom w:val="nil"/>
            </w:tcBorders>
          </w:tcPr>
          <w:p w14:paraId="0540DDC1" w14:textId="77777777" w:rsidR="006E153A" w:rsidRDefault="006E153A" w:rsidP="00DD3456">
            <w:pPr>
              <w:rPr>
                <w:lang w:val="en-GB"/>
              </w:rPr>
            </w:pPr>
          </w:p>
        </w:tc>
        <w:tc>
          <w:tcPr>
            <w:tcW w:w="284" w:type="dxa"/>
            <w:tcBorders>
              <w:top w:val="single" w:sz="4" w:space="0" w:color="auto"/>
              <w:bottom w:val="nil"/>
            </w:tcBorders>
          </w:tcPr>
          <w:p w14:paraId="2487DCC1" w14:textId="77777777" w:rsidR="006E153A" w:rsidRDefault="006E153A" w:rsidP="00DD3456">
            <w:pPr>
              <w:rPr>
                <w:lang w:val="en-GB"/>
              </w:rPr>
            </w:pPr>
          </w:p>
        </w:tc>
        <w:tc>
          <w:tcPr>
            <w:tcW w:w="1134" w:type="dxa"/>
            <w:tcBorders>
              <w:top w:val="single" w:sz="4" w:space="0" w:color="auto"/>
              <w:bottom w:val="nil"/>
            </w:tcBorders>
          </w:tcPr>
          <w:p w14:paraId="0B2C8EF7" w14:textId="77777777" w:rsidR="006E153A" w:rsidRDefault="006E153A" w:rsidP="00DD3456">
            <w:pPr>
              <w:rPr>
                <w:lang w:val="en-GB"/>
              </w:rPr>
            </w:pPr>
          </w:p>
        </w:tc>
        <w:tc>
          <w:tcPr>
            <w:tcW w:w="992" w:type="dxa"/>
            <w:tcBorders>
              <w:top w:val="single" w:sz="4" w:space="0" w:color="auto"/>
              <w:bottom w:val="nil"/>
            </w:tcBorders>
          </w:tcPr>
          <w:p w14:paraId="47754BB5" w14:textId="77777777" w:rsidR="006E153A" w:rsidRDefault="006E153A" w:rsidP="00DD3456">
            <w:pPr>
              <w:rPr>
                <w:lang w:val="en-GB"/>
              </w:rPr>
            </w:pPr>
          </w:p>
        </w:tc>
        <w:tc>
          <w:tcPr>
            <w:tcW w:w="854" w:type="dxa"/>
            <w:tcBorders>
              <w:top w:val="single" w:sz="4" w:space="0" w:color="auto"/>
              <w:bottom w:val="nil"/>
            </w:tcBorders>
          </w:tcPr>
          <w:p w14:paraId="79E63E82" w14:textId="77777777" w:rsidR="006E153A" w:rsidRDefault="006E153A" w:rsidP="00DD3456">
            <w:pPr>
              <w:rPr>
                <w:lang w:val="en-GB"/>
              </w:rPr>
            </w:pPr>
          </w:p>
        </w:tc>
      </w:tr>
      <w:tr w:rsidR="006E153A" w14:paraId="57410668" w14:textId="77777777" w:rsidTr="00745440">
        <w:tc>
          <w:tcPr>
            <w:tcW w:w="2410" w:type="dxa"/>
            <w:tcBorders>
              <w:top w:val="single" w:sz="4" w:space="0" w:color="auto"/>
              <w:bottom w:val="nil"/>
            </w:tcBorders>
            <w:vAlign w:val="center"/>
          </w:tcPr>
          <w:p w14:paraId="3C81E1A8" w14:textId="5DDF25DD" w:rsidR="006E153A" w:rsidRDefault="006E153A" w:rsidP="00675731">
            <w:pPr>
              <w:jc w:val="left"/>
              <w:rPr>
                <w:lang w:val="en-GB"/>
              </w:rPr>
            </w:pPr>
            <w:r>
              <w:rPr>
                <w:lang w:val="en-GB"/>
              </w:rPr>
              <w:t>REBEL</w:t>
            </w:r>
            <w:r w:rsidR="00933395">
              <w:rPr>
                <w:vertAlign w:val="superscript"/>
                <w:lang w:val="en-GB"/>
              </w:rPr>
              <w:t>BL</w:t>
            </w:r>
          </w:p>
        </w:tc>
        <w:tc>
          <w:tcPr>
            <w:tcW w:w="1134" w:type="dxa"/>
            <w:tcBorders>
              <w:top w:val="nil"/>
              <w:bottom w:val="nil"/>
            </w:tcBorders>
          </w:tcPr>
          <w:p w14:paraId="5DBAB675" w14:textId="77777777" w:rsidR="006E153A" w:rsidRDefault="006E153A" w:rsidP="00DD3456">
            <w:pPr>
              <w:jc w:val="center"/>
              <w:rPr>
                <w:lang w:val="en-GB"/>
              </w:rPr>
            </w:pPr>
            <w:r>
              <w:rPr>
                <w:lang w:val="en-GB"/>
              </w:rPr>
              <w:t>42.48</w:t>
            </w:r>
          </w:p>
        </w:tc>
        <w:tc>
          <w:tcPr>
            <w:tcW w:w="846" w:type="dxa"/>
            <w:tcBorders>
              <w:top w:val="nil"/>
              <w:bottom w:val="nil"/>
            </w:tcBorders>
          </w:tcPr>
          <w:p w14:paraId="5EF68AD5" w14:textId="77777777" w:rsidR="006E153A" w:rsidRDefault="006E153A" w:rsidP="00DD3456">
            <w:pPr>
              <w:jc w:val="center"/>
              <w:rPr>
                <w:lang w:val="en-GB"/>
              </w:rPr>
            </w:pPr>
            <w:r>
              <w:rPr>
                <w:lang w:val="en-GB"/>
              </w:rPr>
              <w:t>19.47</w:t>
            </w:r>
          </w:p>
        </w:tc>
        <w:tc>
          <w:tcPr>
            <w:tcW w:w="850" w:type="dxa"/>
            <w:tcBorders>
              <w:top w:val="nil"/>
              <w:bottom w:val="nil"/>
            </w:tcBorders>
          </w:tcPr>
          <w:p w14:paraId="3338EF89" w14:textId="77777777" w:rsidR="006E153A" w:rsidRDefault="006E153A" w:rsidP="00DD3456">
            <w:pPr>
              <w:jc w:val="center"/>
              <w:rPr>
                <w:lang w:val="en-GB"/>
              </w:rPr>
            </w:pPr>
            <w:r>
              <w:rPr>
                <w:lang w:val="en-GB"/>
              </w:rPr>
              <w:t>26.70</w:t>
            </w:r>
          </w:p>
        </w:tc>
        <w:tc>
          <w:tcPr>
            <w:tcW w:w="284" w:type="dxa"/>
            <w:tcBorders>
              <w:top w:val="nil"/>
              <w:bottom w:val="nil"/>
            </w:tcBorders>
          </w:tcPr>
          <w:p w14:paraId="2A4A32A9" w14:textId="77777777" w:rsidR="006E153A" w:rsidRDefault="006E153A" w:rsidP="00DD3456">
            <w:pPr>
              <w:jc w:val="center"/>
              <w:rPr>
                <w:lang w:val="en-GB"/>
              </w:rPr>
            </w:pPr>
          </w:p>
        </w:tc>
        <w:tc>
          <w:tcPr>
            <w:tcW w:w="1134" w:type="dxa"/>
            <w:tcBorders>
              <w:top w:val="nil"/>
              <w:bottom w:val="nil"/>
            </w:tcBorders>
          </w:tcPr>
          <w:p w14:paraId="7B8659B4" w14:textId="77777777" w:rsidR="006E153A" w:rsidRDefault="006E153A" w:rsidP="00DD3456">
            <w:pPr>
              <w:jc w:val="center"/>
              <w:rPr>
                <w:lang w:val="en-GB"/>
              </w:rPr>
            </w:pPr>
            <w:r>
              <w:rPr>
                <w:lang w:val="en-GB"/>
              </w:rPr>
              <w:t>42.39</w:t>
            </w:r>
          </w:p>
        </w:tc>
        <w:tc>
          <w:tcPr>
            <w:tcW w:w="992" w:type="dxa"/>
            <w:tcBorders>
              <w:top w:val="nil"/>
              <w:bottom w:val="nil"/>
            </w:tcBorders>
          </w:tcPr>
          <w:p w14:paraId="6C2C4633" w14:textId="77777777" w:rsidR="006E153A" w:rsidRDefault="006E153A" w:rsidP="00DD3456">
            <w:pPr>
              <w:jc w:val="center"/>
              <w:rPr>
                <w:lang w:val="en-GB"/>
              </w:rPr>
            </w:pPr>
            <w:r>
              <w:rPr>
                <w:lang w:val="en-GB"/>
              </w:rPr>
              <w:t>17.97</w:t>
            </w:r>
          </w:p>
        </w:tc>
        <w:tc>
          <w:tcPr>
            <w:tcW w:w="854" w:type="dxa"/>
            <w:tcBorders>
              <w:top w:val="nil"/>
              <w:bottom w:val="nil"/>
            </w:tcBorders>
          </w:tcPr>
          <w:p w14:paraId="798DFD72" w14:textId="77777777" w:rsidR="006E153A" w:rsidRDefault="006E153A" w:rsidP="00DD3456">
            <w:pPr>
              <w:jc w:val="center"/>
              <w:rPr>
                <w:lang w:val="en-GB"/>
              </w:rPr>
            </w:pPr>
            <w:r>
              <w:rPr>
                <w:lang w:val="en-GB"/>
              </w:rPr>
              <w:t>25.24</w:t>
            </w:r>
          </w:p>
        </w:tc>
      </w:tr>
      <w:tr w:rsidR="006E153A" w14:paraId="1526CF3F" w14:textId="77777777" w:rsidTr="00745440">
        <w:tc>
          <w:tcPr>
            <w:tcW w:w="2410" w:type="dxa"/>
            <w:tcBorders>
              <w:top w:val="nil"/>
              <w:bottom w:val="dashed" w:sz="4" w:space="0" w:color="auto"/>
            </w:tcBorders>
            <w:vAlign w:val="center"/>
          </w:tcPr>
          <w:p w14:paraId="749FB7B1" w14:textId="0799815B"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nil"/>
            </w:tcBorders>
          </w:tcPr>
          <w:p w14:paraId="2E57016E" w14:textId="77777777" w:rsidR="006E153A" w:rsidRDefault="006E153A" w:rsidP="00DD3456">
            <w:pPr>
              <w:jc w:val="center"/>
              <w:rPr>
                <w:lang w:val="en-GB"/>
              </w:rPr>
            </w:pPr>
            <w:r>
              <w:rPr>
                <w:lang w:val="en-GB"/>
              </w:rPr>
              <w:t>42.48</w:t>
            </w:r>
          </w:p>
        </w:tc>
        <w:tc>
          <w:tcPr>
            <w:tcW w:w="846" w:type="dxa"/>
            <w:tcBorders>
              <w:top w:val="nil"/>
              <w:bottom w:val="nil"/>
            </w:tcBorders>
          </w:tcPr>
          <w:p w14:paraId="5ADEA3D0" w14:textId="77777777" w:rsidR="006E153A" w:rsidRDefault="006E153A" w:rsidP="00DD3456">
            <w:pPr>
              <w:jc w:val="center"/>
              <w:rPr>
                <w:lang w:val="en-GB"/>
              </w:rPr>
            </w:pPr>
            <w:r>
              <w:rPr>
                <w:lang w:val="en-GB"/>
              </w:rPr>
              <w:t>19.28</w:t>
            </w:r>
          </w:p>
        </w:tc>
        <w:tc>
          <w:tcPr>
            <w:tcW w:w="850" w:type="dxa"/>
            <w:tcBorders>
              <w:top w:val="nil"/>
              <w:bottom w:val="nil"/>
            </w:tcBorders>
          </w:tcPr>
          <w:p w14:paraId="2A3F4E03" w14:textId="77777777" w:rsidR="006E153A" w:rsidRDefault="006E153A" w:rsidP="00DD3456">
            <w:pPr>
              <w:jc w:val="center"/>
              <w:rPr>
                <w:lang w:val="en-GB"/>
              </w:rPr>
            </w:pPr>
            <w:r>
              <w:rPr>
                <w:lang w:val="en-GB"/>
              </w:rPr>
              <w:t>26.52</w:t>
            </w:r>
          </w:p>
        </w:tc>
        <w:tc>
          <w:tcPr>
            <w:tcW w:w="284" w:type="dxa"/>
            <w:tcBorders>
              <w:top w:val="nil"/>
              <w:bottom w:val="nil"/>
            </w:tcBorders>
          </w:tcPr>
          <w:p w14:paraId="59A08EB2" w14:textId="77777777" w:rsidR="006E153A" w:rsidRDefault="006E153A" w:rsidP="00DD3456">
            <w:pPr>
              <w:jc w:val="center"/>
              <w:rPr>
                <w:lang w:val="en-GB"/>
              </w:rPr>
            </w:pPr>
          </w:p>
        </w:tc>
        <w:tc>
          <w:tcPr>
            <w:tcW w:w="1134" w:type="dxa"/>
            <w:tcBorders>
              <w:top w:val="nil"/>
              <w:bottom w:val="nil"/>
            </w:tcBorders>
          </w:tcPr>
          <w:p w14:paraId="7F8F390C" w14:textId="77777777" w:rsidR="006E153A" w:rsidRDefault="006E153A" w:rsidP="00DD3456">
            <w:pPr>
              <w:jc w:val="center"/>
              <w:rPr>
                <w:lang w:val="en-GB"/>
              </w:rPr>
            </w:pPr>
            <w:r>
              <w:rPr>
                <w:lang w:val="en-GB"/>
              </w:rPr>
              <w:t>50.76</w:t>
            </w:r>
          </w:p>
        </w:tc>
        <w:tc>
          <w:tcPr>
            <w:tcW w:w="992" w:type="dxa"/>
            <w:tcBorders>
              <w:top w:val="nil"/>
              <w:bottom w:val="nil"/>
            </w:tcBorders>
          </w:tcPr>
          <w:p w14:paraId="348C8143" w14:textId="77777777" w:rsidR="006E153A" w:rsidRDefault="006E153A" w:rsidP="00DD3456">
            <w:pPr>
              <w:jc w:val="center"/>
              <w:rPr>
                <w:lang w:val="en-GB"/>
              </w:rPr>
            </w:pPr>
            <w:r>
              <w:rPr>
                <w:lang w:val="en-GB"/>
              </w:rPr>
              <w:t>19.17</w:t>
            </w:r>
          </w:p>
        </w:tc>
        <w:tc>
          <w:tcPr>
            <w:tcW w:w="854" w:type="dxa"/>
            <w:tcBorders>
              <w:top w:val="nil"/>
              <w:bottom w:val="nil"/>
            </w:tcBorders>
          </w:tcPr>
          <w:p w14:paraId="0D47C394" w14:textId="77777777" w:rsidR="006E153A" w:rsidRDefault="006E153A" w:rsidP="00DD3456">
            <w:pPr>
              <w:jc w:val="center"/>
              <w:rPr>
                <w:lang w:val="en-GB"/>
              </w:rPr>
            </w:pPr>
            <w:r>
              <w:rPr>
                <w:lang w:val="en-GB"/>
              </w:rPr>
              <w:t>27.83</w:t>
            </w:r>
          </w:p>
        </w:tc>
      </w:tr>
      <w:tr w:rsidR="006E153A" w14:paraId="2F9193CF" w14:textId="77777777" w:rsidTr="00745440">
        <w:tc>
          <w:tcPr>
            <w:tcW w:w="2410" w:type="dxa"/>
            <w:tcBorders>
              <w:top w:val="dashed" w:sz="4" w:space="0" w:color="auto"/>
              <w:bottom w:val="nil"/>
            </w:tcBorders>
            <w:vAlign w:val="center"/>
          </w:tcPr>
          <w:p w14:paraId="0CE96C7F" w14:textId="77777777" w:rsidR="006E153A" w:rsidRDefault="006E153A" w:rsidP="00675731">
            <w:pPr>
              <w:jc w:val="left"/>
              <w:rPr>
                <w:lang w:val="en-GB"/>
              </w:rPr>
            </w:pPr>
            <w:r>
              <w:rPr>
                <w:lang w:val="en-GB"/>
              </w:rPr>
              <w:t>REBEL</w:t>
            </w:r>
          </w:p>
        </w:tc>
        <w:tc>
          <w:tcPr>
            <w:tcW w:w="1134" w:type="dxa"/>
            <w:tcBorders>
              <w:top w:val="nil"/>
              <w:bottom w:val="nil"/>
            </w:tcBorders>
          </w:tcPr>
          <w:p w14:paraId="2E6A547C" w14:textId="77777777" w:rsidR="00A75A7C" w:rsidRDefault="00264E9D" w:rsidP="00DD3456">
            <w:pPr>
              <w:jc w:val="center"/>
              <w:rPr>
                <w:lang w:val="en-GB"/>
              </w:rPr>
            </w:pPr>
            <w:r>
              <w:rPr>
                <w:lang w:val="en-GB"/>
              </w:rPr>
              <w:t>70.25</w:t>
            </w:r>
          </w:p>
          <w:p w14:paraId="71F3F7FC" w14:textId="4E9C34DA" w:rsidR="00264E9D" w:rsidRDefault="00264E9D" w:rsidP="00DD3456">
            <w:pPr>
              <w:jc w:val="center"/>
              <w:rPr>
                <w:lang w:val="en-GB"/>
              </w:rPr>
            </w:pPr>
            <w:r>
              <w:rPr>
                <w:rFonts w:cs="Arial"/>
                <w:lang w:val="en-GB"/>
              </w:rPr>
              <w:t>± 1.82</w:t>
            </w:r>
          </w:p>
        </w:tc>
        <w:tc>
          <w:tcPr>
            <w:tcW w:w="846" w:type="dxa"/>
            <w:tcBorders>
              <w:top w:val="nil"/>
              <w:bottom w:val="nil"/>
            </w:tcBorders>
          </w:tcPr>
          <w:p w14:paraId="246D9029" w14:textId="77777777" w:rsidR="00A75A7C" w:rsidRDefault="00264E9D" w:rsidP="00DD3456">
            <w:pPr>
              <w:jc w:val="center"/>
              <w:rPr>
                <w:lang w:val="en-GB"/>
              </w:rPr>
            </w:pPr>
            <w:r>
              <w:rPr>
                <w:lang w:val="en-GB"/>
              </w:rPr>
              <w:t>59.97</w:t>
            </w:r>
          </w:p>
          <w:p w14:paraId="377D7310" w14:textId="2CA87DA1" w:rsidR="00264E9D" w:rsidRDefault="00264E9D" w:rsidP="00DD3456">
            <w:pPr>
              <w:jc w:val="center"/>
              <w:rPr>
                <w:lang w:val="en-GB"/>
              </w:rPr>
            </w:pPr>
            <w:r>
              <w:rPr>
                <w:rFonts w:cs="Arial"/>
                <w:lang w:val="en-GB"/>
              </w:rPr>
              <w:t>± 1.50</w:t>
            </w:r>
          </w:p>
        </w:tc>
        <w:tc>
          <w:tcPr>
            <w:tcW w:w="850" w:type="dxa"/>
            <w:tcBorders>
              <w:top w:val="nil"/>
              <w:bottom w:val="nil"/>
            </w:tcBorders>
          </w:tcPr>
          <w:p w14:paraId="3635CBED" w14:textId="77777777" w:rsidR="00A75A7C" w:rsidRDefault="00264E9D" w:rsidP="00DD3456">
            <w:pPr>
              <w:jc w:val="center"/>
              <w:rPr>
                <w:lang w:val="en-GB"/>
              </w:rPr>
            </w:pPr>
            <w:r>
              <w:rPr>
                <w:lang w:val="en-GB"/>
              </w:rPr>
              <w:t>64.67</w:t>
            </w:r>
          </w:p>
          <w:p w14:paraId="62B3F1AB" w14:textId="4263E831" w:rsidR="00264E9D" w:rsidRDefault="00264E9D" w:rsidP="00DD3456">
            <w:pPr>
              <w:jc w:val="center"/>
              <w:rPr>
                <w:lang w:val="en-GB"/>
              </w:rPr>
            </w:pPr>
            <w:r>
              <w:rPr>
                <w:rFonts w:cs="Arial"/>
                <w:lang w:val="en-GB"/>
              </w:rPr>
              <w:t>± 0.78</w:t>
            </w:r>
          </w:p>
        </w:tc>
        <w:tc>
          <w:tcPr>
            <w:tcW w:w="284" w:type="dxa"/>
            <w:tcBorders>
              <w:top w:val="nil"/>
              <w:bottom w:val="nil"/>
            </w:tcBorders>
          </w:tcPr>
          <w:p w14:paraId="2C4B2A8D" w14:textId="77777777" w:rsidR="006E153A" w:rsidRDefault="006E153A" w:rsidP="00DD3456">
            <w:pPr>
              <w:jc w:val="center"/>
              <w:rPr>
                <w:lang w:val="en-GB"/>
              </w:rPr>
            </w:pPr>
          </w:p>
        </w:tc>
        <w:tc>
          <w:tcPr>
            <w:tcW w:w="1134" w:type="dxa"/>
            <w:tcBorders>
              <w:top w:val="nil"/>
              <w:bottom w:val="nil"/>
            </w:tcBorders>
          </w:tcPr>
          <w:p w14:paraId="31D9960D" w14:textId="77777777" w:rsidR="00A75A7C" w:rsidRDefault="00264E9D" w:rsidP="00DD3456">
            <w:pPr>
              <w:jc w:val="center"/>
              <w:rPr>
                <w:lang w:val="en-GB"/>
              </w:rPr>
            </w:pPr>
            <w:r>
              <w:rPr>
                <w:lang w:val="en-GB"/>
              </w:rPr>
              <w:t>68.44</w:t>
            </w:r>
          </w:p>
          <w:p w14:paraId="5AAC3F9C" w14:textId="21F04804" w:rsidR="00264E9D" w:rsidRDefault="00264E9D" w:rsidP="00DD3456">
            <w:pPr>
              <w:jc w:val="center"/>
              <w:rPr>
                <w:lang w:val="en-GB"/>
              </w:rPr>
            </w:pPr>
            <w:r>
              <w:rPr>
                <w:rFonts w:cs="Arial"/>
                <w:lang w:val="en-GB"/>
              </w:rPr>
              <w:t>± 3.49</w:t>
            </w:r>
          </w:p>
        </w:tc>
        <w:tc>
          <w:tcPr>
            <w:tcW w:w="992" w:type="dxa"/>
            <w:tcBorders>
              <w:top w:val="nil"/>
              <w:bottom w:val="nil"/>
            </w:tcBorders>
          </w:tcPr>
          <w:p w14:paraId="0EBAB468" w14:textId="77777777" w:rsidR="00A75A7C" w:rsidRDefault="00264E9D" w:rsidP="00DD3456">
            <w:pPr>
              <w:jc w:val="center"/>
              <w:rPr>
                <w:lang w:val="en-GB"/>
              </w:rPr>
            </w:pPr>
            <w:r>
              <w:rPr>
                <w:lang w:val="en-GB"/>
              </w:rPr>
              <w:t>59.13</w:t>
            </w:r>
          </w:p>
          <w:p w14:paraId="1D111C17" w14:textId="6B2D1B95" w:rsidR="00264E9D" w:rsidRDefault="00264E9D" w:rsidP="00DD3456">
            <w:pPr>
              <w:jc w:val="center"/>
              <w:rPr>
                <w:lang w:val="en-GB"/>
              </w:rPr>
            </w:pPr>
            <w:r>
              <w:rPr>
                <w:rFonts w:cs="Arial"/>
                <w:lang w:val="en-GB"/>
              </w:rPr>
              <w:t>± 0.88</w:t>
            </w:r>
          </w:p>
        </w:tc>
        <w:tc>
          <w:tcPr>
            <w:tcW w:w="854" w:type="dxa"/>
            <w:tcBorders>
              <w:top w:val="nil"/>
              <w:bottom w:val="nil"/>
            </w:tcBorders>
          </w:tcPr>
          <w:p w14:paraId="61045B2A" w14:textId="6DAE4B60" w:rsidR="00A75A7C" w:rsidRDefault="00264E9D" w:rsidP="00DD3456">
            <w:pPr>
              <w:jc w:val="center"/>
              <w:rPr>
                <w:lang w:val="en-GB"/>
              </w:rPr>
            </w:pPr>
            <w:r>
              <w:rPr>
                <w:lang w:val="en-GB"/>
              </w:rPr>
              <w:t>6</w:t>
            </w:r>
            <w:r w:rsidR="00790645">
              <w:rPr>
                <w:lang w:val="en-GB"/>
              </w:rPr>
              <w:t>1.66</w:t>
            </w:r>
          </w:p>
          <w:p w14:paraId="346F5EB8" w14:textId="7AEBEF07" w:rsidR="00264E9D" w:rsidRDefault="00264E9D" w:rsidP="00DD3456">
            <w:pPr>
              <w:jc w:val="center"/>
              <w:rPr>
                <w:lang w:val="en-GB"/>
              </w:rPr>
            </w:pPr>
            <w:r>
              <w:rPr>
                <w:rFonts w:cs="Arial"/>
                <w:lang w:val="en-GB"/>
              </w:rPr>
              <w:t>± 1.0</w:t>
            </w:r>
            <w:r w:rsidR="00790645">
              <w:rPr>
                <w:rFonts w:cs="Arial"/>
                <w:lang w:val="en-GB"/>
              </w:rPr>
              <w:t>8</w:t>
            </w:r>
          </w:p>
        </w:tc>
      </w:tr>
      <w:tr w:rsidR="006E153A" w14:paraId="208E2899" w14:textId="77777777" w:rsidTr="00675731">
        <w:tc>
          <w:tcPr>
            <w:tcW w:w="2410" w:type="dxa"/>
            <w:tcBorders>
              <w:top w:val="nil"/>
              <w:bottom w:val="single" w:sz="4" w:space="0" w:color="auto"/>
            </w:tcBorders>
            <w:vAlign w:val="center"/>
          </w:tcPr>
          <w:p w14:paraId="7EE0334D" w14:textId="77777777" w:rsidR="006E153A" w:rsidRDefault="006E153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tcPr>
          <w:p w14:paraId="37DF67AD" w14:textId="77777777" w:rsidR="006E153A" w:rsidRDefault="003E3207" w:rsidP="00DD3456">
            <w:pPr>
              <w:jc w:val="center"/>
              <w:rPr>
                <w:lang w:val="en-GB"/>
              </w:rPr>
            </w:pPr>
            <w:r>
              <w:rPr>
                <w:lang w:val="en-GB"/>
              </w:rPr>
              <w:t>61.16</w:t>
            </w:r>
          </w:p>
          <w:p w14:paraId="7A1D1FA2" w14:textId="144B1703" w:rsidR="003E3207" w:rsidRDefault="003E3207" w:rsidP="00DD3456">
            <w:pPr>
              <w:jc w:val="center"/>
              <w:rPr>
                <w:lang w:val="en-GB"/>
              </w:rPr>
            </w:pPr>
            <w:r>
              <w:rPr>
                <w:rFonts w:cs="Arial"/>
                <w:lang w:val="en-GB"/>
              </w:rPr>
              <w:t>± 4.38</w:t>
            </w:r>
          </w:p>
        </w:tc>
        <w:tc>
          <w:tcPr>
            <w:tcW w:w="846" w:type="dxa"/>
            <w:tcBorders>
              <w:top w:val="nil"/>
              <w:bottom w:val="single" w:sz="4" w:space="0" w:color="auto"/>
            </w:tcBorders>
          </w:tcPr>
          <w:p w14:paraId="2A06DAE3" w14:textId="77777777" w:rsidR="006E153A" w:rsidRDefault="003E3207" w:rsidP="00DD3456">
            <w:pPr>
              <w:jc w:val="center"/>
              <w:rPr>
                <w:lang w:val="en-GB"/>
              </w:rPr>
            </w:pPr>
            <w:r>
              <w:rPr>
                <w:lang w:val="en-GB"/>
              </w:rPr>
              <w:t>52.41</w:t>
            </w:r>
          </w:p>
          <w:p w14:paraId="4A53840F" w14:textId="71D2F968" w:rsidR="003E3207" w:rsidRDefault="003E3207" w:rsidP="00DD3456">
            <w:pPr>
              <w:jc w:val="center"/>
              <w:rPr>
                <w:lang w:val="en-GB"/>
              </w:rPr>
            </w:pPr>
            <w:r>
              <w:rPr>
                <w:rFonts w:cs="Arial"/>
                <w:lang w:val="en-GB"/>
              </w:rPr>
              <w:t>± 0.87</w:t>
            </w:r>
          </w:p>
        </w:tc>
        <w:tc>
          <w:tcPr>
            <w:tcW w:w="850" w:type="dxa"/>
            <w:tcBorders>
              <w:top w:val="nil"/>
              <w:bottom w:val="single" w:sz="4" w:space="0" w:color="auto"/>
            </w:tcBorders>
          </w:tcPr>
          <w:p w14:paraId="6E7C0D6B" w14:textId="77777777" w:rsidR="006E153A" w:rsidRDefault="003E3207" w:rsidP="00DD3456">
            <w:pPr>
              <w:jc w:val="center"/>
              <w:rPr>
                <w:lang w:val="en-GB"/>
              </w:rPr>
            </w:pPr>
            <w:r>
              <w:rPr>
                <w:lang w:val="en-GB"/>
              </w:rPr>
              <w:t>56.34</w:t>
            </w:r>
          </w:p>
          <w:p w14:paraId="00FE172F" w14:textId="6B1AE215" w:rsidR="003E3207" w:rsidRDefault="003E3207" w:rsidP="00DD3456">
            <w:pPr>
              <w:jc w:val="center"/>
              <w:rPr>
                <w:lang w:val="en-GB"/>
              </w:rPr>
            </w:pPr>
            <w:r>
              <w:rPr>
                <w:rFonts w:cs="Arial"/>
                <w:lang w:val="en-GB"/>
              </w:rPr>
              <w:t>± 1.43</w:t>
            </w:r>
          </w:p>
        </w:tc>
        <w:tc>
          <w:tcPr>
            <w:tcW w:w="284" w:type="dxa"/>
            <w:tcBorders>
              <w:top w:val="nil"/>
              <w:bottom w:val="single" w:sz="4" w:space="0" w:color="auto"/>
            </w:tcBorders>
          </w:tcPr>
          <w:p w14:paraId="2ECC107C" w14:textId="77777777" w:rsidR="006E153A" w:rsidRDefault="006E153A" w:rsidP="00DD3456">
            <w:pPr>
              <w:jc w:val="center"/>
              <w:rPr>
                <w:lang w:val="en-GB"/>
              </w:rPr>
            </w:pPr>
          </w:p>
        </w:tc>
        <w:tc>
          <w:tcPr>
            <w:tcW w:w="1134" w:type="dxa"/>
            <w:tcBorders>
              <w:top w:val="nil"/>
              <w:bottom w:val="single" w:sz="4" w:space="0" w:color="auto"/>
            </w:tcBorders>
          </w:tcPr>
          <w:p w14:paraId="111B1971" w14:textId="77777777" w:rsidR="006E153A" w:rsidRDefault="003E3207" w:rsidP="00DD3456">
            <w:pPr>
              <w:jc w:val="center"/>
              <w:rPr>
                <w:lang w:val="en-GB"/>
              </w:rPr>
            </w:pPr>
            <w:r>
              <w:rPr>
                <w:lang w:val="en-GB"/>
              </w:rPr>
              <w:t>60.51</w:t>
            </w:r>
          </w:p>
          <w:p w14:paraId="65A1378B" w14:textId="4414586C" w:rsidR="003E3207" w:rsidRDefault="003E3207" w:rsidP="00DD3456">
            <w:pPr>
              <w:jc w:val="center"/>
              <w:rPr>
                <w:lang w:val="en-GB"/>
              </w:rPr>
            </w:pPr>
            <w:r>
              <w:rPr>
                <w:rFonts w:cs="Arial"/>
                <w:lang w:val="en-GB"/>
              </w:rPr>
              <w:t>± 5.12</w:t>
            </w:r>
          </w:p>
        </w:tc>
        <w:tc>
          <w:tcPr>
            <w:tcW w:w="992" w:type="dxa"/>
            <w:tcBorders>
              <w:top w:val="nil"/>
              <w:bottom w:val="single" w:sz="4" w:space="0" w:color="auto"/>
            </w:tcBorders>
          </w:tcPr>
          <w:p w14:paraId="0DF4396B" w14:textId="77777777" w:rsidR="006E153A" w:rsidRDefault="003E3207" w:rsidP="00DD3456">
            <w:pPr>
              <w:jc w:val="center"/>
              <w:rPr>
                <w:lang w:val="en-GB"/>
              </w:rPr>
            </w:pPr>
            <w:r>
              <w:rPr>
                <w:lang w:val="en-GB"/>
              </w:rPr>
              <w:t>49.37</w:t>
            </w:r>
          </w:p>
          <w:p w14:paraId="74DCB44F" w14:textId="6C58FB78" w:rsidR="003E3207" w:rsidRDefault="003E3207" w:rsidP="00DD3456">
            <w:pPr>
              <w:jc w:val="center"/>
              <w:rPr>
                <w:lang w:val="en-GB"/>
              </w:rPr>
            </w:pPr>
            <w:r>
              <w:rPr>
                <w:rFonts w:cs="Arial"/>
                <w:lang w:val="en-GB"/>
              </w:rPr>
              <w:t>± 1.19</w:t>
            </w:r>
          </w:p>
        </w:tc>
        <w:tc>
          <w:tcPr>
            <w:tcW w:w="854" w:type="dxa"/>
            <w:tcBorders>
              <w:top w:val="nil"/>
              <w:bottom w:val="single" w:sz="4" w:space="0" w:color="auto"/>
            </w:tcBorders>
          </w:tcPr>
          <w:p w14:paraId="007C29C2" w14:textId="0BE5D9B3" w:rsidR="006E153A" w:rsidRDefault="003E3207" w:rsidP="00DD3456">
            <w:pPr>
              <w:jc w:val="center"/>
              <w:rPr>
                <w:lang w:val="en-GB"/>
              </w:rPr>
            </w:pPr>
            <w:r>
              <w:rPr>
                <w:lang w:val="en-GB"/>
              </w:rPr>
              <w:t>5</w:t>
            </w:r>
            <w:r w:rsidR="004C6D2C">
              <w:rPr>
                <w:lang w:val="en-GB"/>
              </w:rPr>
              <w:t>2.26</w:t>
            </w:r>
          </w:p>
          <w:p w14:paraId="51FE36EE" w14:textId="470A9297" w:rsidR="003E3207" w:rsidRDefault="003E3207" w:rsidP="00DD3456">
            <w:pPr>
              <w:jc w:val="center"/>
              <w:rPr>
                <w:lang w:val="en-GB"/>
              </w:rPr>
            </w:pPr>
            <w:r>
              <w:rPr>
                <w:rFonts w:cs="Arial"/>
                <w:lang w:val="en-GB"/>
              </w:rPr>
              <w:t>± 1</w:t>
            </w:r>
            <w:r w:rsidR="004C6D2C">
              <w:rPr>
                <w:rFonts w:cs="Arial"/>
                <w:lang w:val="en-GB"/>
              </w:rPr>
              <w:t>.70</w:t>
            </w:r>
          </w:p>
        </w:tc>
      </w:tr>
      <w:tr w:rsidR="006E153A" w14:paraId="1C6987DE" w14:textId="77777777" w:rsidTr="00675731">
        <w:tc>
          <w:tcPr>
            <w:tcW w:w="2410" w:type="dxa"/>
            <w:tcBorders>
              <w:top w:val="single" w:sz="4" w:space="0" w:color="auto"/>
              <w:bottom w:val="single" w:sz="4" w:space="0" w:color="auto"/>
            </w:tcBorders>
            <w:vAlign w:val="center"/>
          </w:tcPr>
          <w:p w14:paraId="08B82AC9" w14:textId="77777777" w:rsidR="006E153A" w:rsidRDefault="006E153A" w:rsidP="00675731">
            <w:pPr>
              <w:jc w:val="left"/>
              <w:rPr>
                <w:lang w:val="en-GB"/>
              </w:rPr>
            </w:pPr>
            <w:r>
              <w:rPr>
                <w:lang w:val="en-GB"/>
              </w:rPr>
              <w:t>Pentacode</w:t>
            </w:r>
          </w:p>
        </w:tc>
        <w:tc>
          <w:tcPr>
            <w:tcW w:w="1134" w:type="dxa"/>
            <w:tcBorders>
              <w:top w:val="single" w:sz="4" w:space="0" w:color="auto"/>
            </w:tcBorders>
          </w:tcPr>
          <w:p w14:paraId="1C4E1326" w14:textId="77777777" w:rsidR="006E153A" w:rsidRDefault="006E153A" w:rsidP="00DD3456">
            <w:pPr>
              <w:jc w:val="center"/>
              <w:rPr>
                <w:lang w:val="en-GB"/>
              </w:rPr>
            </w:pPr>
          </w:p>
        </w:tc>
        <w:tc>
          <w:tcPr>
            <w:tcW w:w="846" w:type="dxa"/>
            <w:tcBorders>
              <w:top w:val="single" w:sz="4" w:space="0" w:color="auto"/>
            </w:tcBorders>
          </w:tcPr>
          <w:p w14:paraId="7A416022" w14:textId="77777777" w:rsidR="006E153A" w:rsidRDefault="006E153A" w:rsidP="00DD3456">
            <w:pPr>
              <w:jc w:val="center"/>
              <w:rPr>
                <w:lang w:val="en-GB"/>
              </w:rPr>
            </w:pPr>
          </w:p>
        </w:tc>
        <w:tc>
          <w:tcPr>
            <w:tcW w:w="850" w:type="dxa"/>
            <w:tcBorders>
              <w:top w:val="single" w:sz="4" w:space="0" w:color="auto"/>
            </w:tcBorders>
          </w:tcPr>
          <w:p w14:paraId="3911F58F" w14:textId="77777777" w:rsidR="006E153A" w:rsidRDefault="006E153A" w:rsidP="00DD3456">
            <w:pPr>
              <w:jc w:val="center"/>
              <w:rPr>
                <w:lang w:val="en-GB"/>
              </w:rPr>
            </w:pPr>
          </w:p>
        </w:tc>
        <w:tc>
          <w:tcPr>
            <w:tcW w:w="284" w:type="dxa"/>
            <w:tcBorders>
              <w:top w:val="single" w:sz="4" w:space="0" w:color="auto"/>
            </w:tcBorders>
          </w:tcPr>
          <w:p w14:paraId="01063683" w14:textId="77777777" w:rsidR="006E153A" w:rsidRDefault="006E153A" w:rsidP="00DD3456">
            <w:pPr>
              <w:jc w:val="center"/>
              <w:rPr>
                <w:lang w:val="en-GB"/>
              </w:rPr>
            </w:pPr>
          </w:p>
        </w:tc>
        <w:tc>
          <w:tcPr>
            <w:tcW w:w="1134" w:type="dxa"/>
            <w:tcBorders>
              <w:top w:val="single" w:sz="4" w:space="0" w:color="auto"/>
            </w:tcBorders>
          </w:tcPr>
          <w:p w14:paraId="6665DE9C" w14:textId="77777777" w:rsidR="006E153A" w:rsidRDefault="006E153A" w:rsidP="00DD3456">
            <w:pPr>
              <w:jc w:val="center"/>
              <w:rPr>
                <w:lang w:val="en-GB"/>
              </w:rPr>
            </w:pPr>
          </w:p>
        </w:tc>
        <w:tc>
          <w:tcPr>
            <w:tcW w:w="992" w:type="dxa"/>
            <w:tcBorders>
              <w:top w:val="single" w:sz="4" w:space="0" w:color="auto"/>
            </w:tcBorders>
          </w:tcPr>
          <w:p w14:paraId="6D19E827" w14:textId="77777777" w:rsidR="006E153A" w:rsidRDefault="006E153A" w:rsidP="00DD3456">
            <w:pPr>
              <w:jc w:val="center"/>
              <w:rPr>
                <w:lang w:val="en-GB"/>
              </w:rPr>
            </w:pPr>
          </w:p>
        </w:tc>
        <w:tc>
          <w:tcPr>
            <w:tcW w:w="854" w:type="dxa"/>
            <w:tcBorders>
              <w:top w:val="single" w:sz="4" w:space="0" w:color="auto"/>
            </w:tcBorders>
          </w:tcPr>
          <w:p w14:paraId="15EC118A" w14:textId="77777777" w:rsidR="006E153A" w:rsidRDefault="006E153A" w:rsidP="00DD3456">
            <w:pPr>
              <w:jc w:val="center"/>
              <w:rPr>
                <w:lang w:val="en-GB"/>
              </w:rPr>
            </w:pPr>
          </w:p>
        </w:tc>
      </w:tr>
      <w:tr w:rsidR="006E153A" w14:paraId="70C3B40F" w14:textId="77777777" w:rsidTr="00745440">
        <w:tc>
          <w:tcPr>
            <w:tcW w:w="2410" w:type="dxa"/>
            <w:tcBorders>
              <w:top w:val="single" w:sz="4" w:space="0" w:color="auto"/>
              <w:bottom w:val="nil"/>
            </w:tcBorders>
            <w:vAlign w:val="center"/>
          </w:tcPr>
          <w:p w14:paraId="178E13FC" w14:textId="7A5220E2" w:rsidR="006E153A" w:rsidRPr="00933395" w:rsidRDefault="006E153A" w:rsidP="00675731">
            <w:pPr>
              <w:jc w:val="left"/>
              <w:rPr>
                <w:vertAlign w:val="superscript"/>
                <w:lang w:val="en-GB"/>
              </w:rPr>
            </w:pPr>
            <w:r>
              <w:rPr>
                <w:lang w:val="en-GB"/>
              </w:rPr>
              <w:t>REBEL</w:t>
            </w:r>
            <w:r w:rsidR="00933395">
              <w:rPr>
                <w:vertAlign w:val="superscript"/>
                <w:lang w:val="en-GB"/>
              </w:rPr>
              <w:t>BL</w:t>
            </w:r>
          </w:p>
        </w:tc>
        <w:tc>
          <w:tcPr>
            <w:tcW w:w="1134" w:type="dxa"/>
            <w:tcBorders>
              <w:bottom w:val="nil"/>
            </w:tcBorders>
          </w:tcPr>
          <w:p w14:paraId="40A17733" w14:textId="77777777" w:rsidR="006E153A" w:rsidRDefault="006E153A" w:rsidP="00DD3456">
            <w:pPr>
              <w:jc w:val="center"/>
              <w:rPr>
                <w:lang w:val="en-GB"/>
              </w:rPr>
            </w:pPr>
            <w:r>
              <w:rPr>
                <w:lang w:val="en-GB"/>
              </w:rPr>
              <w:t>58.48</w:t>
            </w:r>
          </w:p>
        </w:tc>
        <w:tc>
          <w:tcPr>
            <w:tcW w:w="846" w:type="dxa"/>
            <w:tcBorders>
              <w:bottom w:val="nil"/>
            </w:tcBorders>
          </w:tcPr>
          <w:p w14:paraId="0D66B267" w14:textId="77777777" w:rsidR="006E153A" w:rsidRDefault="006E153A" w:rsidP="00DD3456">
            <w:pPr>
              <w:jc w:val="center"/>
              <w:rPr>
                <w:lang w:val="en-GB"/>
              </w:rPr>
            </w:pPr>
            <w:r>
              <w:rPr>
                <w:lang w:val="en-GB"/>
              </w:rPr>
              <w:t>27.58</w:t>
            </w:r>
          </w:p>
        </w:tc>
        <w:tc>
          <w:tcPr>
            <w:tcW w:w="850" w:type="dxa"/>
            <w:tcBorders>
              <w:bottom w:val="nil"/>
            </w:tcBorders>
          </w:tcPr>
          <w:p w14:paraId="37D6C8D9" w14:textId="77777777" w:rsidR="006E153A" w:rsidRDefault="006E153A" w:rsidP="00DD3456">
            <w:pPr>
              <w:jc w:val="center"/>
              <w:rPr>
                <w:lang w:val="en-GB"/>
              </w:rPr>
            </w:pPr>
            <w:r>
              <w:rPr>
                <w:lang w:val="en-GB"/>
              </w:rPr>
              <w:t>37.48</w:t>
            </w:r>
          </w:p>
        </w:tc>
        <w:tc>
          <w:tcPr>
            <w:tcW w:w="284" w:type="dxa"/>
            <w:tcBorders>
              <w:bottom w:val="nil"/>
            </w:tcBorders>
          </w:tcPr>
          <w:p w14:paraId="45E405D9" w14:textId="77777777" w:rsidR="006E153A" w:rsidRDefault="006E153A" w:rsidP="00DD3456">
            <w:pPr>
              <w:jc w:val="center"/>
              <w:rPr>
                <w:lang w:val="en-GB"/>
              </w:rPr>
            </w:pPr>
          </w:p>
        </w:tc>
        <w:tc>
          <w:tcPr>
            <w:tcW w:w="1134" w:type="dxa"/>
            <w:tcBorders>
              <w:bottom w:val="nil"/>
            </w:tcBorders>
          </w:tcPr>
          <w:p w14:paraId="57C12794" w14:textId="77777777" w:rsidR="006E153A" w:rsidRDefault="006E153A" w:rsidP="00DD3456">
            <w:pPr>
              <w:jc w:val="center"/>
              <w:rPr>
                <w:lang w:val="en-GB"/>
              </w:rPr>
            </w:pPr>
            <w:r>
              <w:rPr>
                <w:lang w:val="en-GB"/>
              </w:rPr>
              <w:t>56.76</w:t>
            </w:r>
          </w:p>
        </w:tc>
        <w:tc>
          <w:tcPr>
            <w:tcW w:w="992" w:type="dxa"/>
            <w:tcBorders>
              <w:bottom w:val="nil"/>
            </w:tcBorders>
          </w:tcPr>
          <w:p w14:paraId="28183920" w14:textId="77777777" w:rsidR="006E153A" w:rsidRDefault="006E153A" w:rsidP="00DD3456">
            <w:pPr>
              <w:jc w:val="center"/>
              <w:rPr>
                <w:lang w:val="en-GB"/>
              </w:rPr>
            </w:pPr>
            <w:r>
              <w:rPr>
                <w:lang w:val="en-GB"/>
              </w:rPr>
              <w:t>26.80</w:t>
            </w:r>
          </w:p>
        </w:tc>
        <w:tc>
          <w:tcPr>
            <w:tcW w:w="854" w:type="dxa"/>
            <w:tcBorders>
              <w:bottom w:val="nil"/>
            </w:tcBorders>
          </w:tcPr>
          <w:p w14:paraId="44544ABB" w14:textId="77777777" w:rsidR="006E153A" w:rsidRDefault="006E153A" w:rsidP="00DD3456">
            <w:pPr>
              <w:jc w:val="center"/>
              <w:rPr>
                <w:lang w:val="en-GB"/>
              </w:rPr>
            </w:pPr>
            <w:r>
              <w:rPr>
                <w:lang w:val="en-GB"/>
              </w:rPr>
              <w:t>36.41</w:t>
            </w:r>
          </w:p>
        </w:tc>
      </w:tr>
      <w:tr w:rsidR="006E153A" w14:paraId="52964A8F" w14:textId="77777777" w:rsidTr="00745440">
        <w:tc>
          <w:tcPr>
            <w:tcW w:w="2410" w:type="dxa"/>
            <w:tcBorders>
              <w:top w:val="nil"/>
              <w:bottom w:val="dashed" w:sz="4" w:space="0" w:color="auto"/>
            </w:tcBorders>
            <w:vAlign w:val="center"/>
          </w:tcPr>
          <w:p w14:paraId="1EDF9245" w14:textId="102AECFA"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nil"/>
            </w:tcBorders>
          </w:tcPr>
          <w:p w14:paraId="01FB2D6C" w14:textId="77777777" w:rsidR="006E153A" w:rsidRDefault="006E153A" w:rsidP="00DD3456">
            <w:pPr>
              <w:jc w:val="center"/>
              <w:rPr>
                <w:lang w:val="en-GB"/>
              </w:rPr>
            </w:pPr>
            <w:r>
              <w:rPr>
                <w:lang w:val="en-GB"/>
              </w:rPr>
              <w:t>56.11</w:t>
            </w:r>
          </w:p>
        </w:tc>
        <w:tc>
          <w:tcPr>
            <w:tcW w:w="846" w:type="dxa"/>
            <w:tcBorders>
              <w:top w:val="nil"/>
              <w:bottom w:val="nil"/>
            </w:tcBorders>
          </w:tcPr>
          <w:p w14:paraId="1C0A3F3C" w14:textId="77777777" w:rsidR="006E153A" w:rsidRDefault="006E153A" w:rsidP="00DD3456">
            <w:pPr>
              <w:jc w:val="center"/>
              <w:rPr>
                <w:lang w:val="en-GB"/>
              </w:rPr>
            </w:pPr>
            <w:r>
              <w:rPr>
                <w:lang w:val="en-GB"/>
              </w:rPr>
              <w:t>25.83</w:t>
            </w:r>
          </w:p>
        </w:tc>
        <w:tc>
          <w:tcPr>
            <w:tcW w:w="850" w:type="dxa"/>
            <w:tcBorders>
              <w:top w:val="nil"/>
              <w:bottom w:val="nil"/>
            </w:tcBorders>
          </w:tcPr>
          <w:p w14:paraId="5028A0B6" w14:textId="77777777" w:rsidR="006E153A" w:rsidRDefault="006E153A" w:rsidP="00DD3456">
            <w:pPr>
              <w:jc w:val="center"/>
              <w:rPr>
                <w:lang w:val="en-GB"/>
              </w:rPr>
            </w:pPr>
            <w:r>
              <w:rPr>
                <w:lang w:val="en-GB"/>
              </w:rPr>
              <w:t>35.38</w:t>
            </w:r>
          </w:p>
        </w:tc>
        <w:tc>
          <w:tcPr>
            <w:tcW w:w="284" w:type="dxa"/>
            <w:tcBorders>
              <w:top w:val="nil"/>
              <w:bottom w:val="nil"/>
            </w:tcBorders>
          </w:tcPr>
          <w:p w14:paraId="41AA54A3" w14:textId="77777777" w:rsidR="006E153A" w:rsidRDefault="006E153A" w:rsidP="00DD3456">
            <w:pPr>
              <w:jc w:val="center"/>
              <w:rPr>
                <w:lang w:val="en-GB"/>
              </w:rPr>
            </w:pPr>
          </w:p>
        </w:tc>
        <w:tc>
          <w:tcPr>
            <w:tcW w:w="1134" w:type="dxa"/>
            <w:tcBorders>
              <w:top w:val="nil"/>
              <w:bottom w:val="nil"/>
            </w:tcBorders>
          </w:tcPr>
          <w:p w14:paraId="3E7DC7FB" w14:textId="77777777" w:rsidR="006E153A" w:rsidRDefault="006E153A" w:rsidP="00DD3456">
            <w:pPr>
              <w:jc w:val="center"/>
              <w:rPr>
                <w:lang w:val="en-GB"/>
              </w:rPr>
            </w:pPr>
            <w:r>
              <w:rPr>
                <w:lang w:val="en-GB"/>
              </w:rPr>
              <w:t>56.16</w:t>
            </w:r>
          </w:p>
        </w:tc>
        <w:tc>
          <w:tcPr>
            <w:tcW w:w="992" w:type="dxa"/>
            <w:tcBorders>
              <w:top w:val="nil"/>
              <w:bottom w:val="nil"/>
            </w:tcBorders>
          </w:tcPr>
          <w:p w14:paraId="7A6DCF0F" w14:textId="77777777" w:rsidR="006E153A" w:rsidRDefault="006E153A" w:rsidP="00DD3456">
            <w:pPr>
              <w:jc w:val="center"/>
              <w:rPr>
                <w:lang w:val="en-GB"/>
              </w:rPr>
            </w:pPr>
            <w:r>
              <w:rPr>
                <w:lang w:val="en-GB"/>
              </w:rPr>
              <w:t>26.70</w:t>
            </w:r>
          </w:p>
        </w:tc>
        <w:tc>
          <w:tcPr>
            <w:tcW w:w="854" w:type="dxa"/>
            <w:tcBorders>
              <w:top w:val="nil"/>
              <w:bottom w:val="nil"/>
            </w:tcBorders>
          </w:tcPr>
          <w:p w14:paraId="61AD5B59" w14:textId="77777777" w:rsidR="006E153A" w:rsidRDefault="006E153A" w:rsidP="00DD3456">
            <w:pPr>
              <w:jc w:val="center"/>
              <w:rPr>
                <w:lang w:val="en-GB"/>
              </w:rPr>
            </w:pPr>
            <w:r>
              <w:rPr>
                <w:lang w:val="en-GB"/>
              </w:rPr>
              <w:t>36.19</w:t>
            </w:r>
          </w:p>
        </w:tc>
      </w:tr>
      <w:tr w:rsidR="00A75A7C" w14:paraId="6C038CCA" w14:textId="77777777" w:rsidTr="00745440">
        <w:tc>
          <w:tcPr>
            <w:tcW w:w="2410" w:type="dxa"/>
            <w:tcBorders>
              <w:top w:val="dashed" w:sz="4" w:space="0" w:color="auto"/>
              <w:bottom w:val="nil"/>
            </w:tcBorders>
            <w:vAlign w:val="center"/>
          </w:tcPr>
          <w:p w14:paraId="6AB738FF" w14:textId="77777777" w:rsidR="00A75A7C" w:rsidRDefault="00A75A7C" w:rsidP="00675731">
            <w:pPr>
              <w:jc w:val="left"/>
              <w:rPr>
                <w:lang w:val="en-GB"/>
              </w:rPr>
            </w:pPr>
            <w:r>
              <w:rPr>
                <w:lang w:val="en-GB"/>
              </w:rPr>
              <w:t>REBEL</w:t>
            </w:r>
          </w:p>
        </w:tc>
        <w:tc>
          <w:tcPr>
            <w:tcW w:w="1134" w:type="dxa"/>
            <w:tcBorders>
              <w:top w:val="nil"/>
            </w:tcBorders>
          </w:tcPr>
          <w:p w14:paraId="3A346EAB" w14:textId="55BBD0C6" w:rsidR="00A75A7C" w:rsidRDefault="00A75A7C" w:rsidP="00A75A7C">
            <w:pPr>
              <w:jc w:val="center"/>
              <w:rPr>
                <w:lang w:val="en-GB"/>
              </w:rPr>
            </w:pPr>
            <w:r>
              <w:rPr>
                <w:lang w:val="en-GB"/>
              </w:rPr>
              <w:t>72.</w:t>
            </w:r>
            <w:r w:rsidR="006A5AAF">
              <w:rPr>
                <w:lang w:val="en-GB"/>
              </w:rPr>
              <w:t>76</w:t>
            </w:r>
          </w:p>
          <w:p w14:paraId="121281CE" w14:textId="40CC87C1" w:rsidR="00A75A7C" w:rsidRDefault="00A75A7C" w:rsidP="00A75A7C">
            <w:pPr>
              <w:jc w:val="center"/>
              <w:rPr>
                <w:lang w:val="en-GB"/>
              </w:rPr>
            </w:pPr>
            <w:r>
              <w:rPr>
                <w:rFonts w:cs="Arial"/>
                <w:lang w:val="en-GB"/>
              </w:rPr>
              <w:t>± 1.</w:t>
            </w:r>
            <w:r w:rsidR="006A5AAF">
              <w:rPr>
                <w:rFonts w:cs="Arial"/>
                <w:lang w:val="en-GB"/>
              </w:rPr>
              <w:t>42</w:t>
            </w:r>
          </w:p>
        </w:tc>
        <w:tc>
          <w:tcPr>
            <w:tcW w:w="846" w:type="dxa"/>
            <w:tcBorders>
              <w:top w:val="nil"/>
            </w:tcBorders>
          </w:tcPr>
          <w:p w14:paraId="48939D41" w14:textId="25C55986" w:rsidR="00A75A7C" w:rsidRDefault="00A75A7C" w:rsidP="00A75A7C">
            <w:pPr>
              <w:jc w:val="center"/>
              <w:rPr>
                <w:lang w:val="en-GB"/>
              </w:rPr>
            </w:pPr>
            <w:r>
              <w:rPr>
                <w:lang w:val="en-GB"/>
              </w:rPr>
              <w:t>6</w:t>
            </w:r>
            <w:r w:rsidR="006A5AAF">
              <w:rPr>
                <w:lang w:val="en-GB"/>
              </w:rPr>
              <w:t>7.55</w:t>
            </w:r>
          </w:p>
          <w:p w14:paraId="6B0A7647" w14:textId="052BDD92" w:rsidR="00A75A7C" w:rsidRDefault="00A75A7C" w:rsidP="00A75A7C">
            <w:pPr>
              <w:jc w:val="center"/>
              <w:rPr>
                <w:lang w:val="en-GB"/>
              </w:rPr>
            </w:pPr>
            <w:r>
              <w:rPr>
                <w:rFonts w:cs="Arial"/>
                <w:lang w:val="en-GB"/>
              </w:rPr>
              <w:t>± 1.</w:t>
            </w:r>
            <w:r w:rsidR="006A5AAF">
              <w:rPr>
                <w:rFonts w:cs="Arial"/>
                <w:lang w:val="en-GB"/>
              </w:rPr>
              <w:t>84</w:t>
            </w:r>
          </w:p>
        </w:tc>
        <w:tc>
          <w:tcPr>
            <w:tcW w:w="850" w:type="dxa"/>
            <w:tcBorders>
              <w:top w:val="nil"/>
            </w:tcBorders>
          </w:tcPr>
          <w:p w14:paraId="78A3FCC1" w14:textId="0381A7C8" w:rsidR="00A75A7C" w:rsidRDefault="006A5AAF" w:rsidP="00A75A7C">
            <w:pPr>
              <w:jc w:val="center"/>
              <w:rPr>
                <w:lang w:val="en-GB"/>
              </w:rPr>
            </w:pPr>
            <w:r>
              <w:rPr>
                <w:lang w:val="en-GB"/>
              </w:rPr>
              <w:t>70.02</w:t>
            </w:r>
          </w:p>
          <w:p w14:paraId="0B6875B6" w14:textId="0E7FA814" w:rsidR="00A75A7C" w:rsidRDefault="00A75A7C" w:rsidP="00A75A7C">
            <w:pPr>
              <w:jc w:val="center"/>
              <w:rPr>
                <w:lang w:val="en-GB"/>
              </w:rPr>
            </w:pPr>
            <w:r>
              <w:rPr>
                <w:rFonts w:cs="Arial"/>
                <w:lang w:val="en-GB"/>
              </w:rPr>
              <w:t xml:space="preserve">± </w:t>
            </w:r>
            <w:r w:rsidR="00B668E7">
              <w:rPr>
                <w:rFonts w:cs="Arial"/>
                <w:lang w:val="en-GB"/>
              </w:rPr>
              <w:t>0.66</w:t>
            </w:r>
          </w:p>
        </w:tc>
        <w:tc>
          <w:tcPr>
            <w:tcW w:w="284" w:type="dxa"/>
            <w:tcBorders>
              <w:top w:val="nil"/>
            </w:tcBorders>
          </w:tcPr>
          <w:p w14:paraId="41787A98" w14:textId="77777777" w:rsidR="00A75A7C" w:rsidRDefault="00A75A7C" w:rsidP="00A75A7C">
            <w:pPr>
              <w:jc w:val="center"/>
              <w:rPr>
                <w:lang w:val="en-GB"/>
              </w:rPr>
            </w:pPr>
          </w:p>
        </w:tc>
        <w:tc>
          <w:tcPr>
            <w:tcW w:w="1134" w:type="dxa"/>
            <w:tcBorders>
              <w:top w:val="nil"/>
            </w:tcBorders>
          </w:tcPr>
          <w:p w14:paraId="1CFDC887" w14:textId="46649AE5" w:rsidR="00A75A7C" w:rsidRDefault="00A75A7C" w:rsidP="00A75A7C">
            <w:pPr>
              <w:jc w:val="center"/>
              <w:rPr>
                <w:lang w:val="en-GB"/>
              </w:rPr>
            </w:pPr>
            <w:r>
              <w:rPr>
                <w:lang w:val="en-GB"/>
              </w:rPr>
              <w:t>7</w:t>
            </w:r>
            <w:r w:rsidR="006A5AAF">
              <w:rPr>
                <w:lang w:val="en-GB"/>
              </w:rPr>
              <w:t>1.67</w:t>
            </w:r>
          </w:p>
          <w:p w14:paraId="4603EAE4" w14:textId="37971FAE" w:rsidR="00A75A7C" w:rsidRDefault="00A75A7C" w:rsidP="00A75A7C">
            <w:pPr>
              <w:jc w:val="center"/>
              <w:rPr>
                <w:lang w:val="en-GB"/>
              </w:rPr>
            </w:pPr>
            <w:r>
              <w:rPr>
                <w:rFonts w:cs="Arial"/>
                <w:lang w:val="en-GB"/>
              </w:rPr>
              <w:t>± 1.</w:t>
            </w:r>
            <w:r w:rsidR="006A5AAF">
              <w:rPr>
                <w:rFonts w:cs="Arial"/>
                <w:lang w:val="en-GB"/>
              </w:rPr>
              <w:t>53</w:t>
            </w:r>
          </w:p>
        </w:tc>
        <w:tc>
          <w:tcPr>
            <w:tcW w:w="992" w:type="dxa"/>
            <w:tcBorders>
              <w:top w:val="nil"/>
            </w:tcBorders>
          </w:tcPr>
          <w:p w14:paraId="3565CF2C" w14:textId="28EE1FF0" w:rsidR="00A75A7C" w:rsidRDefault="006A5AAF" w:rsidP="00A75A7C">
            <w:pPr>
              <w:jc w:val="center"/>
              <w:rPr>
                <w:lang w:val="en-GB"/>
              </w:rPr>
            </w:pPr>
            <w:r>
              <w:rPr>
                <w:lang w:val="en-GB"/>
              </w:rPr>
              <w:t>65.36</w:t>
            </w:r>
          </w:p>
          <w:p w14:paraId="1F570638" w14:textId="4CBB08EB" w:rsidR="00A75A7C" w:rsidRDefault="00A75A7C" w:rsidP="00A75A7C">
            <w:pPr>
              <w:jc w:val="center"/>
              <w:rPr>
                <w:lang w:val="en-GB"/>
              </w:rPr>
            </w:pPr>
            <w:r>
              <w:rPr>
                <w:rFonts w:cs="Arial"/>
                <w:lang w:val="en-GB"/>
              </w:rPr>
              <w:t xml:space="preserve">± </w:t>
            </w:r>
            <w:r w:rsidR="006A5AAF">
              <w:rPr>
                <w:rFonts w:cs="Arial"/>
                <w:lang w:val="en-GB"/>
              </w:rPr>
              <w:t>2.58</w:t>
            </w:r>
          </w:p>
        </w:tc>
        <w:tc>
          <w:tcPr>
            <w:tcW w:w="854" w:type="dxa"/>
            <w:tcBorders>
              <w:top w:val="nil"/>
            </w:tcBorders>
          </w:tcPr>
          <w:p w14:paraId="5C5A7D99" w14:textId="5EB9A0FD" w:rsidR="00A75A7C" w:rsidRDefault="00A75A7C" w:rsidP="00A75A7C">
            <w:pPr>
              <w:jc w:val="center"/>
              <w:rPr>
                <w:lang w:val="en-GB"/>
              </w:rPr>
            </w:pPr>
            <w:r>
              <w:rPr>
                <w:lang w:val="en-GB"/>
              </w:rPr>
              <w:t>6</w:t>
            </w:r>
            <w:r w:rsidR="006A5AAF">
              <w:rPr>
                <w:lang w:val="en-GB"/>
              </w:rPr>
              <w:t>8.</w:t>
            </w:r>
            <w:r w:rsidR="004C6D2C">
              <w:rPr>
                <w:lang w:val="en-GB"/>
              </w:rPr>
              <w:t>03</w:t>
            </w:r>
          </w:p>
          <w:p w14:paraId="68966091" w14:textId="4B08613F" w:rsidR="00A75A7C" w:rsidRDefault="00A75A7C" w:rsidP="00A75A7C">
            <w:pPr>
              <w:jc w:val="center"/>
              <w:rPr>
                <w:lang w:val="en-GB"/>
              </w:rPr>
            </w:pPr>
            <w:r>
              <w:rPr>
                <w:rFonts w:cs="Arial"/>
                <w:lang w:val="en-GB"/>
              </w:rPr>
              <w:t>± 1.</w:t>
            </w:r>
            <w:r w:rsidR="004C6D2C">
              <w:rPr>
                <w:rFonts w:cs="Arial"/>
                <w:lang w:val="en-GB"/>
              </w:rPr>
              <w:t>27</w:t>
            </w:r>
          </w:p>
        </w:tc>
      </w:tr>
      <w:tr w:rsidR="00A75A7C" w14:paraId="39F6BD02" w14:textId="77777777" w:rsidTr="00675731">
        <w:tc>
          <w:tcPr>
            <w:tcW w:w="2410" w:type="dxa"/>
            <w:tcBorders>
              <w:top w:val="nil"/>
              <w:bottom w:val="single" w:sz="4" w:space="0" w:color="auto"/>
            </w:tcBorders>
            <w:vAlign w:val="center"/>
          </w:tcPr>
          <w:p w14:paraId="5F3D13B9" w14:textId="77777777" w:rsidR="00A75A7C" w:rsidRDefault="00A75A7C" w:rsidP="00675731">
            <w:pPr>
              <w:jc w:val="left"/>
              <w:rPr>
                <w:lang w:val="en-GB"/>
              </w:rPr>
            </w:pPr>
            <w:r>
              <w:rPr>
                <w:lang w:val="en-GB"/>
              </w:rPr>
              <w:t>ConfliBERT</w:t>
            </w:r>
            <w:r>
              <w:rPr>
                <w:vertAlign w:val="subscript"/>
                <w:lang w:val="en-GB"/>
              </w:rPr>
              <w:t>ENC-DEC</w:t>
            </w:r>
          </w:p>
        </w:tc>
        <w:tc>
          <w:tcPr>
            <w:tcW w:w="1134" w:type="dxa"/>
          </w:tcPr>
          <w:p w14:paraId="26FFA424" w14:textId="77777777" w:rsidR="00A75A7C" w:rsidRDefault="003E3207" w:rsidP="00A75A7C">
            <w:pPr>
              <w:jc w:val="center"/>
              <w:rPr>
                <w:lang w:val="en-GB"/>
              </w:rPr>
            </w:pPr>
            <w:r>
              <w:rPr>
                <w:lang w:val="en-GB"/>
              </w:rPr>
              <w:t>71.10</w:t>
            </w:r>
          </w:p>
          <w:p w14:paraId="452A813D" w14:textId="40EC1385" w:rsidR="003E3207" w:rsidRDefault="003E3207" w:rsidP="00A75A7C">
            <w:pPr>
              <w:jc w:val="center"/>
              <w:rPr>
                <w:lang w:val="en-GB"/>
              </w:rPr>
            </w:pPr>
            <w:r>
              <w:rPr>
                <w:rFonts w:cs="Arial"/>
                <w:lang w:val="en-GB"/>
              </w:rPr>
              <w:t>± 1.86</w:t>
            </w:r>
          </w:p>
        </w:tc>
        <w:tc>
          <w:tcPr>
            <w:tcW w:w="846" w:type="dxa"/>
          </w:tcPr>
          <w:p w14:paraId="28A2A26C" w14:textId="77777777" w:rsidR="00A75A7C" w:rsidRDefault="003E3207" w:rsidP="00A75A7C">
            <w:pPr>
              <w:jc w:val="center"/>
              <w:rPr>
                <w:lang w:val="en-GB"/>
              </w:rPr>
            </w:pPr>
            <w:r>
              <w:rPr>
                <w:lang w:val="en-GB"/>
              </w:rPr>
              <w:t>60.04</w:t>
            </w:r>
          </w:p>
          <w:p w14:paraId="0AACE39F" w14:textId="4AF5937E" w:rsidR="003E3207" w:rsidRDefault="003E3207" w:rsidP="00A75A7C">
            <w:pPr>
              <w:jc w:val="center"/>
              <w:rPr>
                <w:lang w:val="en-GB"/>
              </w:rPr>
            </w:pPr>
            <w:r>
              <w:rPr>
                <w:rFonts w:cs="Arial"/>
                <w:lang w:val="en-GB"/>
              </w:rPr>
              <w:t>± 0.87</w:t>
            </w:r>
          </w:p>
        </w:tc>
        <w:tc>
          <w:tcPr>
            <w:tcW w:w="850" w:type="dxa"/>
          </w:tcPr>
          <w:p w14:paraId="364C030A" w14:textId="77777777" w:rsidR="00A75A7C" w:rsidRDefault="003E3207" w:rsidP="00A75A7C">
            <w:pPr>
              <w:jc w:val="center"/>
              <w:rPr>
                <w:lang w:val="en-GB"/>
              </w:rPr>
            </w:pPr>
            <w:r>
              <w:rPr>
                <w:lang w:val="en-GB"/>
              </w:rPr>
              <w:t>65.08</w:t>
            </w:r>
          </w:p>
          <w:p w14:paraId="25A4F1CD" w14:textId="13225372" w:rsidR="003E3207" w:rsidRDefault="003E3207" w:rsidP="00A75A7C">
            <w:pPr>
              <w:jc w:val="center"/>
              <w:rPr>
                <w:lang w:val="en-GB"/>
              </w:rPr>
            </w:pPr>
            <w:r>
              <w:rPr>
                <w:rFonts w:cs="Arial"/>
                <w:lang w:val="en-GB"/>
              </w:rPr>
              <w:t>± 0.27</w:t>
            </w:r>
          </w:p>
        </w:tc>
        <w:tc>
          <w:tcPr>
            <w:tcW w:w="284" w:type="dxa"/>
          </w:tcPr>
          <w:p w14:paraId="43DD114D" w14:textId="77777777" w:rsidR="00A75A7C" w:rsidRDefault="00A75A7C" w:rsidP="00A75A7C">
            <w:pPr>
              <w:jc w:val="center"/>
              <w:rPr>
                <w:lang w:val="en-GB"/>
              </w:rPr>
            </w:pPr>
          </w:p>
        </w:tc>
        <w:tc>
          <w:tcPr>
            <w:tcW w:w="1134" w:type="dxa"/>
          </w:tcPr>
          <w:p w14:paraId="269C41EC" w14:textId="54EFE07D" w:rsidR="00A75A7C" w:rsidRDefault="003E3207" w:rsidP="00A75A7C">
            <w:pPr>
              <w:jc w:val="center"/>
              <w:rPr>
                <w:lang w:val="en-GB"/>
              </w:rPr>
            </w:pPr>
            <w:r>
              <w:rPr>
                <w:lang w:val="en-GB"/>
              </w:rPr>
              <w:t>68.75</w:t>
            </w:r>
          </w:p>
          <w:p w14:paraId="12ED89EC" w14:textId="1E647AC3" w:rsidR="003E3207" w:rsidRDefault="003E3207" w:rsidP="00A75A7C">
            <w:pPr>
              <w:jc w:val="center"/>
              <w:rPr>
                <w:lang w:val="en-GB"/>
              </w:rPr>
            </w:pPr>
            <w:r>
              <w:rPr>
                <w:rFonts w:cs="Arial"/>
                <w:lang w:val="en-GB"/>
              </w:rPr>
              <w:t>± 1.72</w:t>
            </w:r>
          </w:p>
        </w:tc>
        <w:tc>
          <w:tcPr>
            <w:tcW w:w="992" w:type="dxa"/>
          </w:tcPr>
          <w:p w14:paraId="1CB3C168" w14:textId="77777777" w:rsidR="00A75A7C" w:rsidRDefault="003E3207" w:rsidP="00A75A7C">
            <w:pPr>
              <w:jc w:val="center"/>
              <w:rPr>
                <w:lang w:val="en-GB"/>
              </w:rPr>
            </w:pPr>
            <w:r>
              <w:rPr>
                <w:lang w:val="en-GB"/>
              </w:rPr>
              <w:t>57.24</w:t>
            </w:r>
          </w:p>
          <w:p w14:paraId="3DD0D922" w14:textId="0A3A7A53" w:rsidR="003E3207" w:rsidRDefault="003E3207" w:rsidP="00A75A7C">
            <w:pPr>
              <w:jc w:val="center"/>
              <w:rPr>
                <w:lang w:val="en-GB"/>
              </w:rPr>
            </w:pPr>
            <w:r>
              <w:rPr>
                <w:rFonts w:cs="Arial"/>
                <w:lang w:val="en-GB"/>
              </w:rPr>
              <w:t>± 0.44</w:t>
            </w:r>
          </w:p>
        </w:tc>
        <w:tc>
          <w:tcPr>
            <w:tcW w:w="854" w:type="dxa"/>
          </w:tcPr>
          <w:p w14:paraId="30A506B8" w14:textId="24702DD8" w:rsidR="00A75A7C" w:rsidRDefault="003E3207" w:rsidP="00A75A7C">
            <w:pPr>
              <w:jc w:val="center"/>
              <w:rPr>
                <w:lang w:val="en-GB"/>
              </w:rPr>
            </w:pPr>
            <w:r>
              <w:rPr>
                <w:lang w:val="en-GB"/>
              </w:rPr>
              <w:t>62.</w:t>
            </w:r>
            <w:r w:rsidR="004C6D2C">
              <w:rPr>
                <w:lang w:val="en-GB"/>
              </w:rPr>
              <w:t>20</w:t>
            </w:r>
          </w:p>
          <w:p w14:paraId="1026C240" w14:textId="7397103A" w:rsidR="003E3207" w:rsidRDefault="003E3207" w:rsidP="00A75A7C">
            <w:pPr>
              <w:jc w:val="center"/>
              <w:rPr>
                <w:lang w:val="en-GB"/>
              </w:rPr>
            </w:pPr>
            <w:r>
              <w:rPr>
                <w:rFonts w:cs="Arial"/>
                <w:lang w:val="en-GB"/>
              </w:rPr>
              <w:t>± 0.</w:t>
            </w:r>
            <w:r w:rsidR="004C6D2C">
              <w:rPr>
                <w:rFonts w:cs="Arial"/>
                <w:lang w:val="en-GB"/>
              </w:rPr>
              <w:t>56</w:t>
            </w:r>
          </w:p>
        </w:tc>
      </w:tr>
    </w:tbl>
    <w:p w14:paraId="49E3C93B" w14:textId="223ADC86" w:rsidR="00933395" w:rsidRDefault="006E153A" w:rsidP="00933395">
      <w:pPr>
        <w:rPr>
          <w:lang w:val="en-GB"/>
        </w:rPr>
      </w:pPr>
      <w:r w:rsidRPr="00930FDA">
        <w:rPr>
          <w:i/>
          <w:iCs/>
          <w:lang w:val="en-GB"/>
        </w:rPr>
        <w:t>Note</w:t>
      </w:r>
      <w:r>
        <w:rPr>
          <w:lang w:val="en-GB"/>
        </w:rPr>
        <w:t>.</w:t>
      </w:r>
      <w:r w:rsidR="00933395">
        <w:rPr>
          <w:lang w:val="en-GB"/>
        </w:rPr>
        <w:t xml:space="preserve"> </w:t>
      </w:r>
      <w:r w:rsidR="00012FB4">
        <w:rPr>
          <w:lang w:val="en-GB"/>
        </w:rPr>
        <w:t>Values are averaged</w:t>
      </w:r>
      <w:r w:rsidR="00933395">
        <w:rPr>
          <w:lang w:val="en-GB"/>
        </w:rPr>
        <w:t xml:space="preserve"> across three seeds. Baseline models are pre-trained models without fine-tuning. </w:t>
      </w:r>
      <w:r w:rsidR="00933395">
        <w:rPr>
          <w:rFonts w:cs="Arial"/>
          <w:lang w:val="en-GB"/>
        </w:rPr>
        <w:t xml:space="preserve">± </w:t>
      </w:r>
      <w:r w:rsidR="00933395">
        <w:rPr>
          <w:lang w:val="en-GB"/>
        </w:rPr>
        <w:t xml:space="preserve">Indicates standard deviation. </w:t>
      </w:r>
      <w:r w:rsidR="00933395">
        <w:rPr>
          <w:vertAlign w:val="superscript"/>
          <w:lang w:val="en-GB"/>
        </w:rPr>
        <w:t xml:space="preserve">BL </w:t>
      </w:r>
      <w:r w:rsidR="00933395">
        <w:rPr>
          <w:lang w:val="en-GB"/>
        </w:rPr>
        <w:t xml:space="preserve">indicates baseline. </w:t>
      </w:r>
    </w:p>
    <w:p w14:paraId="52904640" w14:textId="77777777" w:rsidR="00AA2130" w:rsidRPr="00933395" w:rsidRDefault="00AA2130" w:rsidP="00933395">
      <w:pPr>
        <w:rPr>
          <w:lang w:val="en-GB"/>
        </w:rPr>
      </w:pPr>
    </w:p>
    <w:p w14:paraId="6BED2A78" w14:textId="29924A97" w:rsidR="00500561" w:rsidRDefault="00500561" w:rsidP="005B3BAF">
      <w:pPr>
        <w:pStyle w:val="berschrift2"/>
        <w:numPr>
          <w:ilvl w:val="1"/>
          <w:numId w:val="3"/>
        </w:numPr>
        <w:ind w:left="567" w:hanging="567"/>
        <w:rPr>
          <w:lang w:val="en-GB"/>
        </w:rPr>
      </w:pPr>
      <w:bookmarkStart w:id="73" w:name="_Toc123469299"/>
      <w:bookmarkStart w:id="74" w:name="_Toc125097341"/>
      <w:bookmarkEnd w:id="72"/>
      <w:r>
        <w:rPr>
          <w:lang w:val="en-GB"/>
        </w:rPr>
        <w:t>Ablation</w:t>
      </w:r>
      <w:bookmarkEnd w:id="73"/>
      <w:bookmarkEnd w:id="74"/>
    </w:p>
    <w:p w14:paraId="15608DCB" w14:textId="77777777" w:rsidR="00A42D36" w:rsidRDefault="00716537" w:rsidP="00A42D36">
      <w:pPr>
        <w:rPr>
          <w:lang w:val="en-GB"/>
        </w:rPr>
      </w:pPr>
      <w:r>
        <w:rPr>
          <w:lang w:val="en-GB"/>
        </w:rPr>
        <w:t>The ablation was conducted for both models to see how much models can improve using entity hints, or decrease performance when reducing training strategies, such as data augmentation, pre-</w:t>
      </w:r>
      <w:proofErr w:type="gramStart"/>
      <w:r>
        <w:rPr>
          <w:lang w:val="en-GB"/>
        </w:rPr>
        <w:t>training</w:t>
      </w:r>
      <w:proofErr w:type="gramEnd"/>
      <w:r>
        <w:rPr>
          <w:lang w:val="en-GB"/>
        </w:rPr>
        <w:t xml:space="preserve"> and entity masking.</w:t>
      </w:r>
    </w:p>
    <w:p w14:paraId="46395DEB" w14:textId="23379278" w:rsidR="006B71FB" w:rsidRDefault="00716537" w:rsidP="00A42D36">
      <w:pPr>
        <w:rPr>
          <w:lang w:val="en-GB"/>
        </w:rPr>
      </w:pPr>
      <w:r>
        <w:rPr>
          <w:lang w:val="en-GB"/>
        </w:rPr>
        <w:t xml:space="preserve">Table </w:t>
      </w:r>
      <w:r w:rsidR="005E363A">
        <w:rPr>
          <w:lang w:val="en-GB"/>
        </w:rPr>
        <w:t>11</w:t>
      </w:r>
      <w:r>
        <w:rPr>
          <w:lang w:val="en-GB"/>
        </w:rPr>
        <w:t xml:space="preserve"> shows the ablation results for REBEL. </w:t>
      </w:r>
      <w:r w:rsidR="003D2678" w:rsidRPr="00A42D36">
        <w:rPr>
          <w:lang w:val="en-GB"/>
        </w:rPr>
        <w:t xml:space="preserve">Both the pre-training on </w:t>
      </w:r>
      <w:r w:rsidR="00A42D36">
        <w:rPr>
          <w:lang w:val="en-GB"/>
        </w:rPr>
        <w:t xml:space="preserve">the </w:t>
      </w:r>
      <w:r w:rsidR="003D2678" w:rsidRPr="00A42D36">
        <w:rPr>
          <w:lang w:val="en-GB"/>
        </w:rPr>
        <w:t>unsupervised data</w:t>
      </w:r>
      <w:r w:rsidR="00A42D36">
        <w:rPr>
          <w:lang w:val="en-GB"/>
        </w:rPr>
        <w:t>set</w:t>
      </w:r>
      <w:r w:rsidR="003D2678" w:rsidRPr="00A42D36">
        <w:rPr>
          <w:lang w:val="en-GB"/>
        </w:rPr>
        <w:t xml:space="preserve"> and en</w:t>
      </w:r>
      <w:r w:rsidR="00A42D36">
        <w:rPr>
          <w:lang w:val="en-GB"/>
        </w:rPr>
        <w:t>t</w:t>
      </w:r>
      <w:r w:rsidR="003D2678" w:rsidRPr="00A42D36">
        <w:rPr>
          <w:lang w:val="en-GB"/>
        </w:rPr>
        <w:t xml:space="preserve">ity masking </w:t>
      </w:r>
      <w:r w:rsidR="00A42D36">
        <w:rPr>
          <w:lang w:val="en-GB"/>
        </w:rPr>
        <w:t xml:space="preserve">during training </w:t>
      </w:r>
      <w:r w:rsidR="003D2678" w:rsidRPr="00A42D36">
        <w:rPr>
          <w:lang w:val="en-GB"/>
        </w:rPr>
        <w:t>seem to have no positive effect on REBEL when trained on CAMEO labels. Interestingly, removing the pretraining results in a reduction of the relation classification scores, while the relation extraction scores rise.</w:t>
      </w:r>
      <w:r w:rsidR="00AB7B4F">
        <w:rPr>
          <w:lang w:val="en-GB"/>
        </w:rPr>
        <w:t xml:space="preserve"> </w:t>
      </w:r>
      <w:r w:rsidR="00A42D36">
        <w:rPr>
          <w:lang w:val="en-GB"/>
        </w:rPr>
        <w:t>Further, r</w:t>
      </w:r>
      <w:r w:rsidR="003D2678" w:rsidRPr="00A42D36">
        <w:rPr>
          <w:lang w:val="en-GB"/>
        </w:rPr>
        <w:t xml:space="preserve">emoving data augmentation resulted in a large decrease </w:t>
      </w:r>
      <w:r w:rsidR="006A736D">
        <w:rPr>
          <w:lang w:val="en-GB"/>
        </w:rPr>
        <w:t>in</w:t>
      </w:r>
      <w:r w:rsidR="003D2678" w:rsidRPr="00A42D36">
        <w:rPr>
          <w:lang w:val="en-GB"/>
        </w:rPr>
        <w:t xml:space="preserve"> performance</w:t>
      </w:r>
      <w:r w:rsidR="00A42D36">
        <w:rPr>
          <w:lang w:val="en-GB"/>
        </w:rPr>
        <w:t xml:space="preserve"> </w:t>
      </w:r>
      <w:r w:rsidR="00A42D36">
        <w:rPr>
          <w:lang w:val="en-GB"/>
        </w:rPr>
        <w:lastRenderedPageBreak/>
        <w:t>on both tasks</w:t>
      </w:r>
      <w:r w:rsidR="003D2678" w:rsidRPr="00A42D36">
        <w:rPr>
          <w:lang w:val="en-GB"/>
        </w:rPr>
        <w:t>.</w:t>
      </w:r>
      <w:r w:rsidR="006B71FB">
        <w:rPr>
          <w:lang w:val="en-GB"/>
        </w:rPr>
        <w:t xml:space="preserve"> While the use of spaCy entity hints resulted in a</w:t>
      </w:r>
      <w:r w:rsidR="008B2A57">
        <w:rPr>
          <w:lang w:val="en-GB"/>
        </w:rPr>
        <w:t xml:space="preserve"> </w:t>
      </w:r>
      <w:r w:rsidR="006B71FB">
        <w:rPr>
          <w:lang w:val="en-GB"/>
        </w:rPr>
        <w:t xml:space="preserve">decrease </w:t>
      </w:r>
      <w:r w:rsidR="006A736D">
        <w:rPr>
          <w:lang w:val="en-GB"/>
        </w:rPr>
        <w:t>in</w:t>
      </w:r>
      <w:r w:rsidR="006B71FB">
        <w:rPr>
          <w:lang w:val="en-GB"/>
        </w:rPr>
        <w:t xml:space="preserve"> performance, the use of gold entity hints resulted in large gains </w:t>
      </w:r>
      <w:r w:rsidR="006A736D">
        <w:rPr>
          <w:lang w:val="en-GB"/>
        </w:rPr>
        <w:t>at</w:t>
      </w:r>
      <w:r w:rsidR="006B71FB">
        <w:rPr>
          <w:lang w:val="en-GB"/>
        </w:rPr>
        <w:t xml:space="preserve"> relation extraction and small improvements </w:t>
      </w:r>
      <w:r w:rsidR="006A736D">
        <w:rPr>
          <w:lang w:val="en-GB"/>
        </w:rPr>
        <w:t>at</w:t>
      </w:r>
      <w:r w:rsidR="006B71FB">
        <w:rPr>
          <w:lang w:val="en-GB"/>
        </w:rPr>
        <w:t xml:space="preserve"> relation classification.</w:t>
      </w:r>
      <w:r w:rsidR="008B2A57">
        <w:rPr>
          <w:lang w:val="en-GB"/>
        </w:rPr>
        <w:t xml:space="preserve"> </w:t>
      </w:r>
    </w:p>
    <w:p w14:paraId="39A7B69D" w14:textId="35160C4D" w:rsidR="00980A1A" w:rsidRDefault="00980A1A" w:rsidP="00F861CE">
      <w:pPr>
        <w:rPr>
          <w:lang w:val="en-GB"/>
        </w:rPr>
      </w:pPr>
    </w:p>
    <w:p w14:paraId="29E2BE8A" w14:textId="0DE5C60D" w:rsidR="00980A1A" w:rsidRDefault="00980A1A" w:rsidP="00F861CE">
      <w:pPr>
        <w:rPr>
          <w:lang w:val="en-GB"/>
        </w:rPr>
      </w:pPr>
      <w:r>
        <w:rPr>
          <w:lang w:val="en-GB"/>
        </w:rPr>
        <w:t xml:space="preserve">Table </w:t>
      </w:r>
      <w:r w:rsidR="005E363A">
        <w:rPr>
          <w:lang w:val="en-GB"/>
        </w:rPr>
        <w:t>11</w:t>
      </w:r>
    </w:p>
    <w:p w14:paraId="56F59B70" w14:textId="1FE69CA9" w:rsidR="00980A1A" w:rsidRPr="005E363A" w:rsidRDefault="00980A1A" w:rsidP="00F861CE">
      <w:pPr>
        <w:rPr>
          <w:i/>
          <w:iCs/>
          <w:lang w:val="en-GB"/>
        </w:rPr>
      </w:pPr>
      <w:r w:rsidRPr="005E363A">
        <w:rPr>
          <w:i/>
          <w:iCs/>
          <w:lang w:val="en-GB"/>
        </w:rPr>
        <w:t>Performance of REBEL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6"/>
        <w:gridCol w:w="845"/>
        <w:gridCol w:w="236"/>
        <w:gridCol w:w="1182"/>
        <w:gridCol w:w="850"/>
        <w:gridCol w:w="851"/>
        <w:gridCol w:w="850"/>
      </w:tblGrid>
      <w:tr w:rsidR="00745C11" w14:paraId="39CEE659" w14:textId="77777777" w:rsidTr="0028439D">
        <w:trPr>
          <w:trHeight w:val="522"/>
        </w:trPr>
        <w:tc>
          <w:tcPr>
            <w:tcW w:w="1701" w:type="dxa"/>
          </w:tcPr>
          <w:p w14:paraId="2B6AE502" w14:textId="77777777" w:rsidR="00980A1A" w:rsidRDefault="00980A1A" w:rsidP="00F861CE">
            <w:pPr>
              <w:rPr>
                <w:lang w:val="en-GB"/>
              </w:rPr>
            </w:pPr>
          </w:p>
        </w:tc>
        <w:tc>
          <w:tcPr>
            <w:tcW w:w="2830" w:type="dxa"/>
            <w:gridSpan w:val="3"/>
            <w:tcBorders>
              <w:top w:val="single" w:sz="4" w:space="0" w:color="auto"/>
              <w:bottom w:val="single" w:sz="4" w:space="0" w:color="auto"/>
            </w:tcBorders>
            <w:vAlign w:val="bottom"/>
          </w:tcPr>
          <w:p w14:paraId="3746FA13" w14:textId="67A8568A" w:rsidR="00980A1A" w:rsidRDefault="00AF1EA6" w:rsidP="00745C11">
            <w:pPr>
              <w:jc w:val="center"/>
              <w:rPr>
                <w:lang w:val="en-GB"/>
              </w:rPr>
            </w:pPr>
            <w:r>
              <w:rPr>
                <w:lang w:val="en-GB"/>
              </w:rPr>
              <w:t>Relation Classification</w:t>
            </w:r>
          </w:p>
        </w:tc>
        <w:tc>
          <w:tcPr>
            <w:tcW w:w="236" w:type="dxa"/>
            <w:vAlign w:val="bottom"/>
          </w:tcPr>
          <w:p w14:paraId="1393A7D9" w14:textId="77777777" w:rsidR="00980A1A" w:rsidRDefault="00980A1A" w:rsidP="00745C11">
            <w:pPr>
              <w:jc w:val="center"/>
              <w:rPr>
                <w:lang w:val="en-GB"/>
              </w:rPr>
            </w:pPr>
          </w:p>
        </w:tc>
        <w:tc>
          <w:tcPr>
            <w:tcW w:w="2883" w:type="dxa"/>
            <w:gridSpan w:val="3"/>
            <w:tcBorders>
              <w:top w:val="single" w:sz="4" w:space="0" w:color="auto"/>
              <w:bottom w:val="single" w:sz="4" w:space="0" w:color="auto"/>
            </w:tcBorders>
            <w:vAlign w:val="bottom"/>
          </w:tcPr>
          <w:p w14:paraId="4698882F" w14:textId="6B30405F" w:rsidR="00980A1A" w:rsidRDefault="00AF1EA6" w:rsidP="00745C11">
            <w:pPr>
              <w:jc w:val="center"/>
              <w:rPr>
                <w:rFonts w:cs="Arial"/>
                <w:lang w:val="en-GB"/>
              </w:rPr>
            </w:pPr>
            <w:r>
              <w:rPr>
                <w:lang w:val="en-GB"/>
              </w:rPr>
              <w:t>Relation Extraction</w:t>
            </w:r>
          </w:p>
        </w:tc>
        <w:tc>
          <w:tcPr>
            <w:tcW w:w="850" w:type="dxa"/>
            <w:vAlign w:val="bottom"/>
          </w:tcPr>
          <w:p w14:paraId="3FFF222D" w14:textId="444BC284" w:rsidR="00980A1A" w:rsidRDefault="00980A1A" w:rsidP="00745C11">
            <w:pPr>
              <w:jc w:val="center"/>
              <w:rPr>
                <w:lang w:val="en-GB"/>
              </w:rPr>
            </w:pPr>
          </w:p>
        </w:tc>
      </w:tr>
      <w:tr w:rsidR="00745C11" w14:paraId="25192DFB" w14:textId="77777777" w:rsidTr="0028439D">
        <w:trPr>
          <w:trHeight w:val="522"/>
        </w:trPr>
        <w:tc>
          <w:tcPr>
            <w:tcW w:w="1701" w:type="dxa"/>
            <w:tcBorders>
              <w:bottom w:val="single" w:sz="4" w:space="0" w:color="auto"/>
            </w:tcBorders>
          </w:tcPr>
          <w:p w14:paraId="0E40C720" w14:textId="77777777" w:rsidR="00980A1A" w:rsidRDefault="00980A1A" w:rsidP="00F861CE">
            <w:pPr>
              <w:rPr>
                <w:lang w:val="en-GB"/>
              </w:rPr>
            </w:pPr>
          </w:p>
        </w:tc>
        <w:tc>
          <w:tcPr>
            <w:tcW w:w="1129" w:type="dxa"/>
            <w:tcBorders>
              <w:top w:val="single" w:sz="4" w:space="0" w:color="auto"/>
              <w:bottom w:val="single" w:sz="4" w:space="0" w:color="auto"/>
            </w:tcBorders>
            <w:vAlign w:val="bottom"/>
          </w:tcPr>
          <w:p w14:paraId="6623E1B3" w14:textId="08AF1617" w:rsidR="00980A1A" w:rsidRDefault="00980A1A" w:rsidP="00745C11">
            <w:pPr>
              <w:jc w:val="center"/>
              <w:rPr>
                <w:lang w:val="en-GB"/>
              </w:rPr>
            </w:pPr>
            <w:r>
              <w:rPr>
                <w:lang w:val="en-GB"/>
              </w:rPr>
              <w:t>Precision</w:t>
            </w:r>
          </w:p>
        </w:tc>
        <w:tc>
          <w:tcPr>
            <w:tcW w:w="856" w:type="dxa"/>
            <w:tcBorders>
              <w:top w:val="single" w:sz="4" w:space="0" w:color="auto"/>
              <w:bottom w:val="single" w:sz="4" w:space="0" w:color="auto"/>
            </w:tcBorders>
            <w:vAlign w:val="bottom"/>
          </w:tcPr>
          <w:p w14:paraId="3B0165D6" w14:textId="4D2F45CB" w:rsidR="00980A1A" w:rsidRDefault="00980A1A" w:rsidP="00745C11">
            <w:pPr>
              <w:jc w:val="center"/>
              <w:rPr>
                <w:lang w:val="en-GB"/>
              </w:rPr>
            </w:pPr>
            <w:r>
              <w:rPr>
                <w:lang w:val="en-GB"/>
              </w:rPr>
              <w:t>Recall</w:t>
            </w:r>
          </w:p>
        </w:tc>
        <w:tc>
          <w:tcPr>
            <w:tcW w:w="845" w:type="dxa"/>
            <w:tcBorders>
              <w:top w:val="single" w:sz="4" w:space="0" w:color="auto"/>
              <w:bottom w:val="single" w:sz="4" w:space="0" w:color="auto"/>
            </w:tcBorders>
            <w:vAlign w:val="bottom"/>
          </w:tcPr>
          <w:p w14:paraId="158FD5FA" w14:textId="6B9C9309" w:rsidR="00980A1A" w:rsidRDefault="00980A1A" w:rsidP="00745C11">
            <w:pPr>
              <w:jc w:val="center"/>
              <w:rPr>
                <w:lang w:val="en-GB"/>
              </w:rPr>
            </w:pPr>
            <w:r>
              <w:rPr>
                <w:lang w:val="en-GB"/>
              </w:rPr>
              <w:t>F1</w:t>
            </w:r>
          </w:p>
        </w:tc>
        <w:tc>
          <w:tcPr>
            <w:tcW w:w="236" w:type="dxa"/>
            <w:tcBorders>
              <w:bottom w:val="single" w:sz="4" w:space="0" w:color="auto"/>
            </w:tcBorders>
            <w:vAlign w:val="bottom"/>
          </w:tcPr>
          <w:p w14:paraId="2D792391" w14:textId="77777777" w:rsidR="00980A1A" w:rsidRDefault="00980A1A" w:rsidP="00745C11">
            <w:pPr>
              <w:jc w:val="center"/>
              <w:rPr>
                <w:lang w:val="en-GB"/>
              </w:rPr>
            </w:pPr>
          </w:p>
        </w:tc>
        <w:tc>
          <w:tcPr>
            <w:tcW w:w="1182" w:type="dxa"/>
            <w:tcBorders>
              <w:top w:val="single" w:sz="4" w:space="0" w:color="auto"/>
              <w:bottom w:val="single" w:sz="4" w:space="0" w:color="auto"/>
            </w:tcBorders>
            <w:vAlign w:val="bottom"/>
          </w:tcPr>
          <w:p w14:paraId="09969062" w14:textId="5EBE06E4" w:rsidR="00980A1A" w:rsidRDefault="00980A1A" w:rsidP="00745C11">
            <w:pPr>
              <w:jc w:val="center"/>
              <w:rPr>
                <w:lang w:val="en-GB"/>
              </w:rPr>
            </w:pPr>
            <w:r>
              <w:rPr>
                <w:lang w:val="en-GB"/>
              </w:rPr>
              <w:t>Precision</w:t>
            </w:r>
          </w:p>
        </w:tc>
        <w:tc>
          <w:tcPr>
            <w:tcW w:w="850" w:type="dxa"/>
            <w:tcBorders>
              <w:top w:val="single" w:sz="4" w:space="0" w:color="auto"/>
              <w:bottom w:val="single" w:sz="4" w:space="0" w:color="auto"/>
            </w:tcBorders>
            <w:vAlign w:val="bottom"/>
          </w:tcPr>
          <w:p w14:paraId="0394026A" w14:textId="4BB9B479" w:rsidR="00980A1A" w:rsidRDefault="00980A1A" w:rsidP="00745C11">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94F68F3" w14:textId="2B85ED2E" w:rsidR="00980A1A" w:rsidRDefault="00980A1A" w:rsidP="00745C11">
            <w:pPr>
              <w:jc w:val="center"/>
              <w:rPr>
                <w:rFonts w:cs="Arial"/>
                <w:lang w:val="en-GB"/>
              </w:rPr>
            </w:pPr>
            <w:r>
              <w:rPr>
                <w:rFonts w:cs="Arial"/>
                <w:lang w:val="en-GB"/>
              </w:rPr>
              <w:t>F1</w:t>
            </w:r>
          </w:p>
        </w:tc>
        <w:tc>
          <w:tcPr>
            <w:tcW w:w="850" w:type="dxa"/>
            <w:tcBorders>
              <w:bottom w:val="single" w:sz="4" w:space="0" w:color="auto"/>
            </w:tcBorders>
            <w:vAlign w:val="bottom"/>
          </w:tcPr>
          <w:p w14:paraId="702DB8D8" w14:textId="29722B9B" w:rsidR="00980A1A" w:rsidRDefault="00745C11" w:rsidP="00745C11">
            <w:pPr>
              <w:jc w:val="center"/>
              <w:rPr>
                <w:rFonts w:cs="Arial"/>
                <w:lang w:val="en-GB"/>
              </w:rPr>
            </w:pPr>
            <w:r>
              <w:rPr>
                <w:rFonts w:cs="Arial"/>
                <w:lang w:val="en-GB"/>
              </w:rPr>
              <w:t>Δ</w:t>
            </w:r>
          </w:p>
        </w:tc>
      </w:tr>
      <w:tr w:rsidR="004C6D2C" w14:paraId="3647E490" w14:textId="77777777" w:rsidTr="00596971">
        <w:trPr>
          <w:trHeight w:val="508"/>
        </w:trPr>
        <w:tc>
          <w:tcPr>
            <w:tcW w:w="1701" w:type="dxa"/>
            <w:tcBorders>
              <w:top w:val="single" w:sz="4" w:space="0" w:color="auto"/>
              <w:bottom w:val="single" w:sz="4" w:space="0" w:color="auto"/>
            </w:tcBorders>
            <w:vAlign w:val="center"/>
          </w:tcPr>
          <w:p w14:paraId="4B21D594" w14:textId="3B46658E" w:rsidR="004C6D2C" w:rsidRDefault="004C6D2C" w:rsidP="004C6D2C">
            <w:pPr>
              <w:jc w:val="left"/>
              <w:rPr>
                <w:lang w:val="en-GB"/>
              </w:rPr>
            </w:pPr>
            <w:r>
              <w:rPr>
                <w:lang w:val="en-GB"/>
              </w:rPr>
              <w:t>Baseline</w:t>
            </w:r>
          </w:p>
        </w:tc>
        <w:tc>
          <w:tcPr>
            <w:tcW w:w="1129" w:type="dxa"/>
            <w:tcBorders>
              <w:top w:val="single" w:sz="4" w:space="0" w:color="auto"/>
              <w:bottom w:val="single" w:sz="4" w:space="0" w:color="auto"/>
            </w:tcBorders>
          </w:tcPr>
          <w:p w14:paraId="3E2E06C8" w14:textId="77777777" w:rsidR="004C6D2C" w:rsidRDefault="004C6D2C" w:rsidP="004C6D2C">
            <w:pPr>
              <w:ind w:left="34" w:hanging="142"/>
              <w:jc w:val="center"/>
              <w:rPr>
                <w:lang w:val="en-GB"/>
              </w:rPr>
            </w:pPr>
            <w:r>
              <w:rPr>
                <w:lang w:val="en-GB"/>
              </w:rPr>
              <w:t>68.44</w:t>
            </w:r>
          </w:p>
          <w:p w14:paraId="6C0B64EE" w14:textId="00E44223" w:rsidR="004C6D2C" w:rsidRDefault="004C6D2C" w:rsidP="004C6D2C">
            <w:pPr>
              <w:ind w:left="34" w:hanging="142"/>
              <w:jc w:val="center"/>
              <w:rPr>
                <w:lang w:val="en-GB"/>
              </w:rPr>
            </w:pPr>
            <w:r>
              <w:rPr>
                <w:rFonts w:cs="Arial"/>
                <w:lang w:val="en-GB"/>
              </w:rPr>
              <w:t>± 3.49</w:t>
            </w:r>
          </w:p>
        </w:tc>
        <w:tc>
          <w:tcPr>
            <w:tcW w:w="856" w:type="dxa"/>
            <w:tcBorders>
              <w:top w:val="single" w:sz="4" w:space="0" w:color="auto"/>
              <w:bottom w:val="single" w:sz="4" w:space="0" w:color="auto"/>
            </w:tcBorders>
          </w:tcPr>
          <w:p w14:paraId="410F0054" w14:textId="77777777" w:rsidR="004C6D2C" w:rsidRDefault="004C6D2C" w:rsidP="004C6D2C">
            <w:pPr>
              <w:ind w:left="34" w:hanging="142"/>
              <w:jc w:val="center"/>
              <w:rPr>
                <w:lang w:val="en-GB"/>
              </w:rPr>
            </w:pPr>
            <w:r>
              <w:rPr>
                <w:lang w:val="en-GB"/>
              </w:rPr>
              <w:t>59.13</w:t>
            </w:r>
          </w:p>
          <w:p w14:paraId="586DBAED" w14:textId="1A19D37B" w:rsidR="004C6D2C" w:rsidRDefault="004C6D2C" w:rsidP="004C6D2C">
            <w:pPr>
              <w:ind w:left="34" w:hanging="142"/>
              <w:jc w:val="center"/>
              <w:rPr>
                <w:lang w:val="en-GB"/>
              </w:rPr>
            </w:pPr>
            <w:r>
              <w:rPr>
                <w:rFonts w:cs="Arial"/>
                <w:lang w:val="en-GB"/>
              </w:rPr>
              <w:t>± 0.88</w:t>
            </w:r>
          </w:p>
        </w:tc>
        <w:tc>
          <w:tcPr>
            <w:tcW w:w="845" w:type="dxa"/>
            <w:tcBorders>
              <w:top w:val="single" w:sz="4" w:space="0" w:color="auto"/>
              <w:bottom w:val="single" w:sz="4" w:space="0" w:color="auto"/>
            </w:tcBorders>
          </w:tcPr>
          <w:p w14:paraId="4E2ADF4B" w14:textId="77777777" w:rsidR="004C6D2C" w:rsidRDefault="004C6D2C" w:rsidP="004C6D2C">
            <w:pPr>
              <w:ind w:left="34" w:hanging="142"/>
              <w:jc w:val="center"/>
              <w:rPr>
                <w:lang w:val="en-GB"/>
              </w:rPr>
            </w:pPr>
            <w:r>
              <w:rPr>
                <w:lang w:val="en-GB"/>
              </w:rPr>
              <w:t>61.66</w:t>
            </w:r>
          </w:p>
          <w:p w14:paraId="7999DECF" w14:textId="2C5AB01E" w:rsidR="004C6D2C" w:rsidRDefault="004C6D2C" w:rsidP="004C6D2C">
            <w:pPr>
              <w:ind w:left="34" w:hanging="142"/>
              <w:jc w:val="center"/>
              <w:rPr>
                <w:lang w:val="en-GB"/>
              </w:rPr>
            </w:pPr>
            <w:r>
              <w:rPr>
                <w:rFonts w:cs="Arial"/>
                <w:lang w:val="en-GB"/>
              </w:rPr>
              <w:t>± 1.08</w:t>
            </w:r>
          </w:p>
        </w:tc>
        <w:tc>
          <w:tcPr>
            <w:tcW w:w="236" w:type="dxa"/>
            <w:tcBorders>
              <w:top w:val="single" w:sz="4" w:space="0" w:color="auto"/>
              <w:bottom w:val="single" w:sz="4" w:space="0" w:color="auto"/>
            </w:tcBorders>
            <w:vAlign w:val="center"/>
          </w:tcPr>
          <w:p w14:paraId="57FDBFBD" w14:textId="77777777" w:rsidR="004C6D2C" w:rsidRDefault="004C6D2C" w:rsidP="004C6D2C">
            <w:pPr>
              <w:jc w:val="center"/>
              <w:rPr>
                <w:lang w:val="en-GB"/>
              </w:rPr>
            </w:pPr>
          </w:p>
        </w:tc>
        <w:tc>
          <w:tcPr>
            <w:tcW w:w="1182" w:type="dxa"/>
            <w:tcBorders>
              <w:top w:val="single" w:sz="4" w:space="0" w:color="auto"/>
              <w:bottom w:val="single" w:sz="4" w:space="0" w:color="auto"/>
            </w:tcBorders>
            <w:vAlign w:val="center"/>
          </w:tcPr>
          <w:p w14:paraId="34FE61D3" w14:textId="77777777" w:rsidR="004C6D2C" w:rsidRDefault="004C6D2C" w:rsidP="004C6D2C">
            <w:pPr>
              <w:jc w:val="center"/>
              <w:rPr>
                <w:lang w:val="en-GB"/>
              </w:rPr>
            </w:pPr>
            <w:r>
              <w:rPr>
                <w:lang w:val="en-GB"/>
              </w:rPr>
              <w:t>49.47</w:t>
            </w:r>
          </w:p>
          <w:p w14:paraId="0C2BFA52" w14:textId="1DFBADC7" w:rsidR="004C6D2C" w:rsidRDefault="004C6D2C" w:rsidP="004C6D2C">
            <w:pPr>
              <w:jc w:val="center"/>
              <w:rPr>
                <w:lang w:val="en-GB"/>
              </w:rPr>
            </w:pPr>
            <w:r>
              <w:rPr>
                <w:rFonts w:cs="Arial"/>
                <w:lang w:val="en-GB"/>
              </w:rPr>
              <w:t>± 2.52</w:t>
            </w:r>
          </w:p>
        </w:tc>
        <w:tc>
          <w:tcPr>
            <w:tcW w:w="850" w:type="dxa"/>
            <w:tcBorders>
              <w:top w:val="single" w:sz="4" w:space="0" w:color="auto"/>
              <w:bottom w:val="single" w:sz="4" w:space="0" w:color="auto"/>
            </w:tcBorders>
            <w:vAlign w:val="center"/>
          </w:tcPr>
          <w:p w14:paraId="5B4661C4" w14:textId="77777777" w:rsidR="004C6D2C" w:rsidRDefault="004C6D2C" w:rsidP="004C6D2C">
            <w:pPr>
              <w:jc w:val="center"/>
              <w:rPr>
                <w:lang w:val="en-GB"/>
              </w:rPr>
            </w:pPr>
            <w:r>
              <w:rPr>
                <w:lang w:val="en-GB"/>
              </w:rPr>
              <w:t>42.17</w:t>
            </w:r>
          </w:p>
          <w:p w14:paraId="46E376E4" w14:textId="36217811" w:rsidR="004C6D2C" w:rsidRDefault="004C6D2C" w:rsidP="004C6D2C">
            <w:pPr>
              <w:jc w:val="center"/>
              <w:rPr>
                <w:rFonts w:cs="Arial"/>
                <w:lang w:val="en-GB"/>
              </w:rPr>
            </w:pPr>
            <w:r>
              <w:rPr>
                <w:rFonts w:cs="Arial"/>
                <w:lang w:val="en-GB"/>
              </w:rPr>
              <w:t>± 1.10</w:t>
            </w:r>
          </w:p>
        </w:tc>
        <w:tc>
          <w:tcPr>
            <w:tcW w:w="851" w:type="dxa"/>
            <w:tcBorders>
              <w:top w:val="single" w:sz="4" w:space="0" w:color="auto"/>
              <w:bottom w:val="single" w:sz="4" w:space="0" w:color="auto"/>
            </w:tcBorders>
            <w:vAlign w:val="center"/>
          </w:tcPr>
          <w:p w14:paraId="0BF76DA8" w14:textId="77777777" w:rsidR="004C6D2C" w:rsidRDefault="004C6D2C" w:rsidP="004C6D2C">
            <w:pPr>
              <w:jc w:val="center"/>
              <w:rPr>
                <w:lang w:val="en-GB"/>
              </w:rPr>
            </w:pPr>
            <w:r>
              <w:rPr>
                <w:lang w:val="en-GB"/>
              </w:rPr>
              <w:t>44.17</w:t>
            </w:r>
          </w:p>
          <w:p w14:paraId="38992E3C" w14:textId="4C1BFB8F" w:rsidR="004C6D2C" w:rsidRDefault="004C6D2C" w:rsidP="004C6D2C">
            <w:pPr>
              <w:jc w:val="center"/>
              <w:rPr>
                <w:rFonts w:cs="Arial"/>
                <w:lang w:val="en-GB"/>
              </w:rPr>
            </w:pPr>
            <w:r>
              <w:rPr>
                <w:rFonts w:cs="Arial"/>
                <w:lang w:val="en-GB"/>
              </w:rPr>
              <w:t>± 1.16</w:t>
            </w:r>
          </w:p>
        </w:tc>
        <w:tc>
          <w:tcPr>
            <w:tcW w:w="850" w:type="dxa"/>
            <w:tcBorders>
              <w:top w:val="single" w:sz="4" w:space="0" w:color="auto"/>
              <w:bottom w:val="single" w:sz="4" w:space="0" w:color="auto"/>
            </w:tcBorders>
            <w:vAlign w:val="center"/>
          </w:tcPr>
          <w:p w14:paraId="0E2ED902" w14:textId="1449CF03" w:rsidR="004C6D2C" w:rsidRDefault="004C6D2C" w:rsidP="004C6D2C">
            <w:pPr>
              <w:jc w:val="center"/>
              <w:rPr>
                <w:rFonts w:cs="Arial"/>
                <w:lang w:val="en-GB"/>
              </w:rPr>
            </w:pPr>
          </w:p>
        </w:tc>
      </w:tr>
      <w:tr w:rsidR="004C6D2C" w14:paraId="154890CF" w14:textId="77777777" w:rsidTr="006A5AAF">
        <w:trPr>
          <w:trHeight w:val="522"/>
        </w:trPr>
        <w:tc>
          <w:tcPr>
            <w:tcW w:w="1701" w:type="dxa"/>
            <w:tcBorders>
              <w:top w:val="single" w:sz="4" w:space="0" w:color="auto"/>
            </w:tcBorders>
            <w:vAlign w:val="center"/>
          </w:tcPr>
          <w:p w14:paraId="1037F5E2" w14:textId="23EC431F" w:rsidR="004C6D2C" w:rsidRDefault="004C6D2C" w:rsidP="004C6D2C">
            <w:pPr>
              <w:jc w:val="left"/>
              <w:rPr>
                <w:lang w:val="en-GB"/>
              </w:rPr>
            </w:pPr>
            <w:r>
              <w:rPr>
                <w:lang w:val="en-GB"/>
              </w:rPr>
              <w:t>- Pre-training</w:t>
            </w:r>
          </w:p>
        </w:tc>
        <w:tc>
          <w:tcPr>
            <w:tcW w:w="1129" w:type="dxa"/>
            <w:tcBorders>
              <w:top w:val="single" w:sz="4" w:space="0" w:color="auto"/>
            </w:tcBorders>
            <w:vAlign w:val="center"/>
          </w:tcPr>
          <w:p w14:paraId="72FF7E4C" w14:textId="77777777" w:rsidR="004C6D2C" w:rsidRDefault="004C6D2C" w:rsidP="004C6D2C">
            <w:pPr>
              <w:jc w:val="center"/>
              <w:rPr>
                <w:lang w:val="en-GB"/>
              </w:rPr>
            </w:pPr>
            <w:r>
              <w:rPr>
                <w:lang w:val="en-GB"/>
              </w:rPr>
              <w:t>62.04</w:t>
            </w:r>
          </w:p>
          <w:p w14:paraId="4DE095A6" w14:textId="4E9D0CF7" w:rsidR="004C6D2C" w:rsidRDefault="004C6D2C" w:rsidP="004C6D2C">
            <w:pPr>
              <w:jc w:val="center"/>
              <w:rPr>
                <w:lang w:val="en-GB"/>
              </w:rPr>
            </w:pPr>
            <w:r>
              <w:rPr>
                <w:rFonts w:cs="Arial"/>
                <w:lang w:val="en-GB"/>
              </w:rPr>
              <w:t>± 2.19</w:t>
            </w:r>
          </w:p>
        </w:tc>
        <w:tc>
          <w:tcPr>
            <w:tcW w:w="856" w:type="dxa"/>
            <w:tcBorders>
              <w:top w:val="single" w:sz="4" w:space="0" w:color="auto"/>
            </w:tcBorders>
            <w:vAlign w:val="center"/>
          </w:tcPr>
          <w:p w14:paraId="7A07342C" w14:textId="70C764B7" w:rsidR="004C6D2C" w:rsidRDefault="004C6D2C" w:rsidP="004C6D2C">
            <w:pPr>
              <w:jc w:val="center"/>
              <w:rPr>
                <w:lang w:val="en-GB"/>
              </w:rPr>
            </w:pPr>
            <w:r>
              <w:rPr>
                <w:lang w:val="en-GB"/>
              </w:rPr>
              <w:t>58.0</w:t>
            </w:r>
          </w:p>
          <w:p w14:paraId="60E41207" w14:textId="01697107" w:rsidR="004C6D2C" w:rsidRDefault="004C6D2C" w:rsidP="004C6D2C">
            <w:pPr>
              <w:jc w:val="center"/>
              <w:rPr>
                <w:lang w:val="en-GB"/>
              </w:rPr>
            </w:pPr>
            <w:r>
              <w:rPr>
                <w:rFonts w:cs="Arial"/>
                <w:lang w:val="en-GB"/>
              </w:rPr>
              <w:t>± 1.32</w:t>
            </w:r>
          </w:p>
        </w:tc>
        <w:tc>
          <w:tcPr>
            <w:tcW w:w="845" w:type="dxa"/>
            <w:tcBorders>
              <w:top w:val="single" w:sz="4" w:space="0" w:color="auto"/>
            </w:tcBorders>
            <w:vAlign w:val="center"/>
          </w:tcPr>
          <w:p w14:paraId="4521C287" w14:textId="08C728EF" w:rsidR="004C6D2C" w:rsidRDefault="004C6D2C" w:rsidP="004C6D2C">
            <w:pPr>
              <w:jc w:val="center"/>
              <w:rPr>
                <w:lang w:val="en-GB"/>
              </w:rPr>
            </w:pPr>
            <w:r>
              <w:rPr>
                <w:lang w:val="en-GB"/>
              </w:rPr>
              <w:t>58.34</w:t>
            </w:r>
          </w:p>
          <w:p w14:paraId="387355D2" w14:textId="6040D452" w:rsidR="004C6D2C" w:rsidRDefault="004C6D2C" w:rsidP="004C6D2C">
            <w:pPr>
              <w:jc w:val="center"/>
              <w:rPr>
                <w:lang w:val="en-GB"/>
              </w:rPr>
            </w:pPr>
            <w:r>
              <w:rPr>
                <w:rFonts w:cs="Arial"/>
                <w:lang w:val="en-GB"/>
              </w:rPr>
              <w:t>± 1.25</w:t>
            </w:r>
          </w:p>
        </w:tc>
        <w:tc>
          <w:tcPr>
            <w:tcW w:w="236" w:type="dxa"/>
            <w:tcBorders>
              <w:top w:val="single" w:sz="4" w:space="0" w:color="auto"/>
            </w:tcBorders>
            <w:vAlign w:val="center"/>
          </w:tcPr>
          <w:p w14:paraId="02429A08" w14:textId="77777777" w:rsidR="004C6D2C" w:rsidRDefault="004C6D2C" w:rsidP="004C6D2C">
            <w:pPr>
              <w:jc w:val="center"/>
              <w:rPr>
                <w:lang w:val="en-GB"/>
              </w:rPr>
            </w:pPr>
          </w:p>
        </w:tc>
        <w:tc>
          <w:tcPr>
            <w:tcW w:w="1182" w:type="dxa"/>
            <w:tcBorders>
              <w:top w:val="single" w:sz="4" w:space="0" w:color="auto"/>
            </w:tcBorders>
            <w:vAlign w:val="center"/>
          </w:tcPr>
          <w:p w14:paraId="15145B02" w14:textId="77777777" w:rsidR="004C6D2C" w:rsidRDefault="004C6D2C" w:rsidP="004C6D2C">
            <w:pPr>
              <w:jc w:val="center"/>
              <w:rPr>
                <w:lang w:val="en-GB"/>
              </w:rPr>
            </w:pPr>
            <w:r>
              <w:rPr>
                <w:lang w:val="en-GB"/>
              </w:rPr>
              <w:t>48.57</w:t>
            </w:r>
          </w:p>
          <w:p w14:paraId="3BD9E423" w14:textId="59B6BADD" w:rsidR="004C6D2C" w:rsidRDefault="004C6D2C" w:rsidP="004C6D2C">
            <w:pPr>
              <w:jc w:val="center"/>
              <w:rPr>
                <w:lang w:val="en-GB"/>
              </w:rPr>
            </w:pPr>
            <w:r>
              <w:rPr>
                <w:rFonts w:cs="Arial"/>
                <w:lang w:val="en-GB"/>
              </w:rPr>
              <w:t>± 3.37</w:t>
            </w:r>
          </w:p>
        </w:tc>
        <w:tc>
          <w:tcPr>
            <w:tcW w:w="850" w:type="dxa"/>
            <w:tcBorders>
              <w:top w:val="single" w:sz="4" w:space="0" w:color="auto"/>
            </w:tcBorders>
            <w:vAlign w:val="center"/>
          </w:tcPr>
          <w:p w14:paraId="3FB3E841" w14:textId="77777777" w:rsidR="004C6D2C" w:rsidRDefault="004C6D2C" w:rsidP="004C6D2C">
            <w:pPr>
              <w:jc w:val="center"/>
              <w:rPr>
                <w:rFonts w:cs="Arial"/>
                <w:lang w:val="en-GB"/>
              </w:rPr>
            </w:pPr>
            <w:r>
              <w:rPr>
                <w:rFonts w:cs="Arial"/>
                <w:lang w:val="en-GB"/>
              </w:rPr>
              <w:t>44.32</w:t>
            </w:r>
          </w:p>
          <w:p w14:paraId="1432A6B2" w14:textId="2A869C07" w:rsidR="004C6D2C" w:rsidRDefault="004C6D2C" w:rsidP="004C6D2C">
            <w:pPr>
              <w:jc w:val="center"/>
              <w:rPr>
                <w:rFonts w:cs="Arial"/>
                <w:lang w:val="en-GB"/>
              </w:rPr>
            </w:pPr>
            <w:r>
              <w:rPr>
                <w:rFonts w:cs="Arial"/>
                <w:lang w:val="en-GB"/>
              </w:rPr>
              <w:t>± 1.82</w:t>
            </w:r>
          </w:p>
        </w:tc>
        <w:tc>
          <w:tcPr>
            <w:tcW w:w="851" w:type="dxa"/>
            <w:tcBorders>
              <w:top w:val="single" w:sz="4" w:space="0" w:color="auto"/>
            </w:tcBorders>
            <w:vAlign w:val="center"/>
          </w:tcPr>
          <w:p w14:paraId="3DD5B7E9" w14:textId="592482BB" w:rsidR="004C6D2C" w:rsidRDefault="004C6D2C" w:rsidP="004C6D2C">
            <w:pPr>
              <w:jc w:val="center"/>
              <w:rPr>
                <w:rFonts w:cs="Arial"/>
                <w:lang w:val="en-GB"/>
              </w:rPr>
            </w:pPr>
            <w:r>
              <w:rPr>
                <w:rFonts w:cs="Arial"/>
                <w:lang w:val="en-GB"/>
              </w:rPr>
              <w:t>45.04</w:t>
            </w:r>
          </w:p>
          <w:p w14:paraId="0A6FE9EC" w14:textId="3FD10257" w:rsidR="004C6D2C" w:rsidRDefault="004C6D2C" w:rsidP="004C6D2C">
            <w:pPr>
              <w:jc w:val="center"/>
              <w:rPr>
                <w:rFonts w:cs="Arial"/>
                <w:lang w:val="en-GB"/>
              </w:rPr>
            </w:pPr>
            <w:r>
              <w:rPr>
                <w:rFonts w:cs="Arial"/>
                <w:lang w:val="en-GB"/>
              </w:rPr>
              <w:t>± 2.38</w:t>
            </w:r>
          </w:p>
        </w:tc>
        <w:tc>
          <w:tcPr>
            <w:tcW w:w="850" w:type="dxa"/>
            <w:tcBorders>
              <w:top w:val="single" w:sz="4" w:space="0" w:color="auto"/>
            </w:tcBorders>
            <w:vAlign w:val="center"/>
          </w:tcPr>
          <w:p w14:paraId="3111DC98" w14:textId="3DC5664D" w:rsidR="004C6D2C" w:rsidRDefault="004C6D2C" w:rsidP="004C6D2C">
            <w:pPr>
              <w:jc w:val="center"/>
              <w:rPr>
                <w:rFonts w:cs="Arial"/>
                <w:lang w:val="en-GB"/>
              </w:rPr>
            </w:pPr>
            <w:r>
              <w:rPr>
                <w:rFonts w:cs="Arial"/>
                <w:lang w:val="en-GB"/>
              </w:rPr>
              <w:t>+ 0.87</w:t>
            </w:r>
          </w:p>
        </w:tc>
      </w:tr>
      <w:tr w:rsidR="004C6D2C" w:rsidRPr="006A5AAF" w14:paraId="32F5D7C5" w14:textId="77777777" w:rsidTr="006A5AAF">
        <w:trPr>
          <w:trHeight w:val="522"/>
        </w:trPr>
        <w:tc>
          <w:tcPr>
            <w:tcW w:w="1701" w:type="dxa"/>
            <w:vAlign w:val="center"/>
          </w:tcPr>
          <w:p w14:paraId="716EB60D" w14:textId="7501A4D1" w:rsidR="004C6D2C" w:rsidRDefault="004C6D2C" w:rsidP="004C6D2C">
            <w:pPr>
              <w:ind w:right="-111"/>
              <w:jc w:val="left"/>
              <w:rPr>
                <w:lang w:val="en-GB"/>
              </w:rPr>
            </w:pPr>
            <w:r>
              <w:rPr>
                <w:lang w:val="en-GB"/>
              </w:rPr>
              <w:t>- Augmentation</w:t>
            </w:r>
          </w:p>
        </w:tc>
        <w:tc>
          <w:tcPr>
            <w:tcW w:w="1129" w:type="dxa"/>
            <w:vAlign w:val="center"/>
          </w:tcPr>
          <w:p w14:paraId="2AD73EB8" w14:textId="77777777" w:rsidR="004C6D2C" w:rsidRDefault="004C6D2C" w:rsidP="004C6D2C">
            <w:pPr>
              <w:jc w:val="center"/>
              <w:rPr>
                <w:lang w:val="en-GB"/>
              </w:rPr>
            </w:pPr>
            <w:r>
              <w:rPr>
                <w:lang w:val="en-GB"/>
              </w:rPr>
              <w:t>68.62</w:t>
            </w:r>
          </w:p>
          <w:p w14:paraId="3F4AFF04" w14:textId="147A0A2C" w:rsidR="004C6D2C" w:rsidRDefault="004C6D2C" w:rsidP="004C6D2C">
            <w:pPr>
              <w:jc w:val="center"/>
              <w:rPr>
                <w:lang w:val="en-GB"/>
              </w:rPr>
            </w:pPr>
            <w:r>
              <w:rPr>
                <w:rFonts w:cs="Arial"/>
                <w:lang w:val="en-GB"/>
              </w:rPr>
              <w:t>± 3.08</w:t>
            </w:r>
          </w:p>
        </w:tc>
        <w:tc>
          <w:tcPr>
            <w:tcW w:w="856" w:type="dxa"/>
            <w:vAlign w:val="center"/>
          </w:tcPr>
          <w:p w14:paraId="0CE7F105" w14:textId="77777777" w:rsidR="004C6D2C" w:rsidRDefault="004C6D2C" w:rsidP="004C6D2C">
            <w:pPr>
              <w:jc w:val="center"/>
              <w:rPr>
                <w:lang w:val="en-GB"/>
              </w:rPr>
            </w:pPr>
            <w:r>
              <w:rPr>
                <w:lang w:val="en-GB"/>
              </w:rPr>
              <w:t>54.67</w:t>
            </w:r>
          </w:p>
          <w:p w14:paraId="66653AB2" w14:textId="5F1D88D0" w:rsidR="004C6D2C" w:rsidRDefault="004C6D2C" w:rsidP="004C6D2C">
            <w:pPr>
              <w:jc w:val="center"/>
              <w:rPr>
                <w:lang w:val="en-GB"/>
              </w:rPr>
            </w:pPr>
            <w:r>
              <w:rPr>
                <w:rFonts w:cs="Arial"/>
                <w:lang w:val="en-GB"/>
              </w:rPr>
              <w:t>± 3.01</w:t>
            </w:r>
          </w:p>
        </w:tc>
        <w:tc>
          <w:tcPr>
            <w:tcW w:w="845" w:type="dxa"/>
            <w:vAlign w:val="center"/>
          </w:tcPr>
          <w:p w14:paraId="77D1B41E" w14:textId="49B045C9" w:rsidR="004C6D2C" w:rsidRDefault="004C6D2C" w:rsidP="004C6D2C">
            <w:pPr>
              <w:jc w:val="center"/>
              <w:rPr>
                <w:lang w:val="en-GB"/>
              </w:rPr>
            </w:pPr>
            <w:r>
              <w:rPr>
                <w:lang w:val="en-GB"/>
              </w:rPr>
              <w:t>60.01</w:t>
            </w:r>
          </w:p>
          <w:p w14:paraId="6F3686B9" w14:textId="1036A34D" w:rsidR="004C6D2C" w:rsidRDefault="004C6D2C" w:rsidP="004C6D2C">
            <w:pPr>
              <w:jc w:val="center"/>
              <w:rPr>
                <w:lang w:val="en-GB"/>
              </w:rPr>
            </w:pPr>
            <w:r>
              <w:rPr>
                <w:rFonts w:cs="Arial"/>
                <w:lang w:val="en-GB"/>
              </w:rPr>
              <w:t>± 1.98</w:t>
            </w:r>
          </w:p>
        </w:tc>
        <w:tc>
          <w:tcPr>
            <w:tcW w:w="236" w:type="dxa"/>
            <w:vAlign w:val="center"/>
          </w:tcPr>
          <w:p w14:paraId="55746E5B" w14:textId="77777777" w:rsidR="004C6D2C" w:rsidRDefault="004C6D2C" w:rsidP="004C6D2C">
            <w:pPr>
              <w:jc w:val="center"/>
              <w:rPr>
                <w:lang w:val="en-GB"/>
              </w:rPr>
            </w:pPr>
          </w:p>
        </w:tc>
        <w:tc>
          <w:tcPr>
            <w:tcW w:w="1182" w:type="dxa"/>
            <w:vAlign w:val="center"/>
          </w:tcPr>
          <w:p w14:paraId="0022DEC8" w14:textId="77777777" w:rsidR="004C6D2C" w:rsidRDefault="004C6D2C" w:rsidP="004C6D2C">
            <w:pPr>
              <w:jc w:val="center"/>
              <w:rPr>
                <w:lang w:val="en-GB"/>
              </w:rPr>
            </w:pPr>
            <w:r>
              <w:rPr>
                <w:lang w:val="en-GB"/>
              </w:rPr>
              <w:t>46.55</w:t>
            </w:r>
          </w:p>
          <w:p w14:paraId="3B2624AE" w14:textId="50C1E2E0" w:rsidR="004C6D2C" w:rsidRDefault="004C6D2C" w:rsidP="004C6D2C">
            <w:pPr>
              <w:jc w:val="center"/>
              <w:rPr>
                <w:lang w:val="en-GB"/>
              </w:rPr>
            </w:pPr>
            <w:r>
              <w:rPr>
                <w:rFonts w:cs="Arial"/>
                <w:lang w:val="en-GB"/>
              </w:rPr>
              <w:t>± 2.06</w:t>
            </w:r>
          </w:p>
        </w:tc>
        <w:tc>
          <w:tcPr>
            <w:tcW w:w="850" w:type="dxa"/>
            <w:vAlign w:val="center"/>
          </w:tcPr>
          <w:p w14:paraId="45422D5A" w14:textId="77777777" w:rsidR="004C6D2C" w:rsidRDefault="004C6D2C" w:rsidP="004C6D2C">
            <w:pPr>
              <w:jc w:val="center"/>
              <w:rPr>
                <w:rFonts w:cs="Arial"/>
                <w:lang w:val="en-GB"/>
              </w:rPr>
            </w:pPr>
            <w:r>
              <w:rPr>
                <w:rFonts w:cs="Arial"/>
                <w:lang w:val="en-GB"/>
              </w:rPr>
              <w:t>37.39</w:t>
            </w:r>
          </w:p>
          <w:p w14:paraId="6CDB16C3" w14:textId="693ECA1F" w:rsidR="004C6D2C" w:rsidRDefault="004C6D2C" w:rsidP="004C6D2C">
            <w:pPr>
              <w:jc w:val="center"/>
              <w:rPr>
                <w:rFonts w:cs="Arial"/>
                <w:lang w:val="en-GB"/>
              </w:rPr>
            </w:pPr>
            <w:r>
              <w:rPr>
                <w:rFonts w:cs="Arial"/>
                <w:lang w:val="en-GB"/>
              </w:rPr>
              <w:t>± 1.31</w:t>
            </w:r>
          </w:p>
        </w:tc>
        <w:tc>
          <w:tcPr>
            <w:tcW w:w="851" w:type="dxa"/>
            <w:vAlign w:val="center"/>
          </w:tcPr>
          <w:p w14:paraId="5617A39D" w14:textId="0E253010" w:rsidR="004C6D2C" w:rsidRDefault="004C6D2C" w:rsidP="004C6D2C">
            <w:pPr>
              <w:jc w:val="center"/>
              <w:rPr>
                <w:rFonts w:cs="Arial"/>
                <w:lang w:val="en-GB"/>
              </w:rPr>
            </w:pPr>
            <w:r>
              <w:rPr>
                <w:rFonts w:cs="Arial"/>
                <w:lang w:val="en-GB"/>
              </w:rPr>
              <w:t>40.46</w:t>
            </w:r>
          </w:p>
          <w:p w14:paraId="482D2DAF" w14:textId="53C1D4C4" w:rsidR="004C6D2C" w:rsidRDefault="004C6D2C" w:rsidP="004C6D2C">
            <w:pPr>
              <w:jc w:val="center"/>
              <w:rPr>
                <w:rFonts w:cs="Arial"/>
                <w:lang w:val="en-GB"/>
              </w:rPr>
            </w:pPr>
            <w:r>
              <w:rPr>
                <w:rFonts w:cs="Arial"/>
                <w:lang w:val="en-GB"/>
              </w:rPr>
              <w:t>± 1.23</w:t>
            </w:r>
          </w:p>
        </w:tc>
        <w:tc>
          <w:tcPr>
            <w:tcW w:w="850" w:type="dxa"/>
            <w:vAlign w:val="center"/>
          </w:tcPr>
          <w:p w14:paraId="4159F416" w14:textId="17090C03" w:rsidR="004C6D2C" w:rsidRPr="006A5AAF" w:rsidRDefault="004C6D2C" w:rsidP="004C6D2C">
            <w:pPr>
              <w:jc w:val="center"/>
              <w:rPr>
                <w:rFonts w:cs="Arial"/>
                <w:lang w:val="en-GB"/>
              </w:rPr>
            </w:pPr>
            <w:r>
              <w:rPr>
                <w:rFonts w:cs="Arial"/>
                <w:lang w:val="en-GB"/>
              </w:rPr>
              <w:t>- 3.71</w:t>
            </w:r>
          </w:p>
        </w:tc>
      </w:tr>
      <w:tr w:rsidR="004C6D2C" w14:paraId="2E67F01A" w14:textId="77777777" w:rsidTr="006A5AAF">
        <w:trPr>
          <w:trHeight w:val="508"/>
        </w:trPr>
        <w:tc>
          <w:tcPr>
            <w:tcW w:w="1701" w:type="dxa"/>
            <w:vAlign w:val="center"/>
          </w:tcPr>
          <w:p w14:paraId="703FC93A" w14:textId="3AEE7788" w:rsidR="004C6D2C" w:rsidRDefault="004C6D2C" w:rsidP="004C6D2C">
            <w:pPr>
              <w:jc w:val="left"/>
              <w:rPr>
                <w:lang w:val="en-GB"/>
              </w:rPr>
            </w:pPr>
            <w:r>
              <w:rPr>
                <w:lang w:val="en-GB"/>
              </w:rPr>
              <w:t>- Ent. masking</w:t>
            </w:r>
          </w:p>
        </w:tc>
        <w:tc>
          <w:tcPr>
            <w:tcW w:w="1129" w:type="dxa"/>
            <w:vAlign w:val="center"/>
          </w:tcPr>
          <w:p w14:paraId="4357AD82" w14:textId="56A73DE8" w:rsidR="004C6D2C" w:rsidRDefault="004C6D2C" w:rsidP="004C6D2C">
            <w:pPr>
              <w:jc w:val="center"/>
              <w:rPr>
                <w:lang w:val="en-GB"/>
              </w:rPr>
            </w:pPr>
            <w:r>
              <w:rPr>
                <w:lang w:val="en-GB"/>
              </w:rPr>
              <w:t>69.20</w:t>
            </w:r>
          </w:p>
          <w:p w14:paraId="5A1796F4" w14:textId="639CCF0C" w:rsidR="004C6D2C" w:rsidRDefault="004C6D2C" w:rsidP="004C6D2C">
            <w:pPr>
              <w:jc w:val="center"/>
              <w:rPr>
                <w:lang w:val="en-GB"/>
              </w:rPr>
            </w:pPr>
            <w:r>
              <w:rPr>
                <w:rFonts w:cs="Arial"/>
                <w:lang w:val="en-GB"/>
              </w:rPr>
              <w:t>± 3.36</w:t>
            </w:r>
          </w:p>
        </w:tc>
        <w:tc>
          <w:tcPr>
            <w:tcW w:w="856" w:type="dxa"/>
            <w:vAlign w:val="center"/>
          </w:tcPr>
          <w:p w14:paraId="5D060685" w14:textId="77777777" w:rsidR="004C6D2C" w:rsidRDefault="004C6D2C" w:rsidP="004C6D2C">
            <w:pPr>
              <w:jc w:val="center"/>
              <w:rPr>
                <w:lang w:val="en-GB"/>
              </w:rPr>
            </w:pPr>
            <w:r>
              <w:rPr>
                <w:lang w:val="en-GB"/>
              </w:rPr>
              <w:t>59.86</w:t>
            </w:r>
          </w:p>
          <w:p w14:paraId="41723315" w14:textId="0E33D2A0" w:rsidR="004C6D2C" w:rsidRDefault="004C6D2C" w:rsidP="004C6D2C">
            <w:pPr>
              <w:jc w:val="center"/>
              <w:rPr>
                <w:lang w:val="en-GB"/>
              </w:rPr>
            </w:pPr>
            <w:r>
              <w:rPr>
                <w:rFonts w:cs="Arial"/>
                <w:lang w:val="en-GB"/>
              </w:rPr>
              <w:t>± 1.89</w:t>
            </w:r>
          </w:p>
        </w:tc>
        <w:tc>
          <w:tcPr>
            <w:tcW w:w="845" w:type="dxa"/>
            <w:vAlign w:val="center"/>
          </w:tcPr>
          <w:p w14:paraId="1146A185" w14:textId="700DC212" w:rsidR="004C6D2C" w:rsidRDefault="004C6D2C" w:rsidP="004C6D2C">
            <w:pPr>
              <w:jc w:val="center"/>
              <w:rPr>
                <w:lang w:val="en-GB"/>
              </w:rPr>
            </w:pPr>
            <w:r>
              <w:rPr>
                <w:lang w:val="en-GB"/>
              </w:rPr>
              <w:t>61.90</w:t>
            </w:r>
          </w:p>
          <w:p w14:paraId="0D13073F" w14:textId="6DB0EC41" w:rsidR="004C6D2C" w:rsidRDefault="004C6D2C" w:rsidP="004C6D2C">
            <w:pPr>
              <w:jc w:val="center"/>
              <w:rPr>
                <w:lang w:val="en-GB"/>
              </w:rPr>
            </w:pPr>
            <w:r>
              <w:rPr>
                <w:rFonts w:cs="Arial"/>
                <w:lang w:val="en-GB"/>
              </w:rPr>
              <w:t>± 1.92</w:t>
            </w:r>
          </w:p>
        </w:tc>
        <w:tc>
          <w:tcPr>
            <w:tcW w:w="236" w:type="dxa"/>
            <w:vAlign w:val="center"/>
          </w:tcPr>
          <w:p w14:paraId="02666CC4" w14:textId="77777777" w:rsidR="004C6D2C" w:rsidRDefault="004C6D2C" w:rsidP="004C6D2C">
            <w:pPr>
              <w:jc w:val="center"/>
              <w:rPr>
                <w:lang w:val="en-GB"/>
              </w:rPr>
            </w:pPr>
          </w:p>
        </w:tc>
        <w:tc>
          <w:tcPr>
            <w:tcW w:w="1182" w:type="dxa"/>
            <w:vAlign w:val="center"/>
          </w:tcPr>
          <w:p w14:paraId="112C525E" w14:textId="77777777" w:rsidR="004C6D2C" w:rsidRDefault="004C6D2C" w:rsidP="004C6D2C">
            <w:pPr>
              <w:jc w:val="center"/>
              <w:rPr>
                <w:lang w:val="en-GB"/>
              </w:rPr>
            </w:pPr>
            <w:r>
              <w:rPr>
                <w:lang w:val="en-GB"/>
              </w:rPr>
              <w:t>50.44</w:t>
            </w:r>
          </w:p>
          <w:p w14:paraId="5606E33C" w14:textId="6C60980B" w:rsidR="004C6D2C" w:rsidRDefault="004C6D2C" w:rsidP="004C6D2C">
            <w:pPr>
              <w:jc w:val="center"/>
              <w:rPr>
                <w:lang w:val="en-GB"/>
              </w:rPr>
            </w:pPr>
            <w:r>
              <w:rPr>
                <w:rFonts w:cs="Arial"/>
                <w:lang w:val="en-GB"/>
              </w:rPr>
              <w:t>± 2.34</w:t>
            </w:r>
          </w:p>
        </w:tc>
        <w:tc>
          <w:tcPr>
            <w:tcW w:w="850" w:type="dxa"/>
            <w:vAlign w:val="center"/>
          </w:tcPr>
          <w:p w14:paraId="50B5CB2A" w14:textId="77777777" w:rsidR="004C6D2C" w:rsidRDefault="004C6D2C" w:rsidP="004C6D2C">
            <w:pPr>
              <w:jc w:val="center"/>
              <w:rPr>
                <w:lang w:val="en-GB"/>
              </w:rPr>
            </w:pPr>
            <w:r>
              <w:rPr>
                <w:lang w:val="en-GB"/>
              </w:rPr>
              <w:t>42.38</w:t>
            </w:r>
          </w:p>
          <w:p w14:paraId="5D8B04D9" w14:textId="693FFD1F" w:rsidR="004C6D2C" w:rsidRDefault="004C6D2C" w:rsidP="004C6D2C">
            <w:pPr>
              <w:jc w:val="center"/>
              <w:rPr>
                <w:rFonts w:cs="Arial"/>
                <w:lang w:val="en-GB"/>
              </w:rPr>
            </w:pPr>
            <w:r>
              <w:rPr>
                <w:rFonts w:cs="Arial"/>
                <w:lang w:val="en-GB"/>
              </w:rPr>
              <w:t>± 0.18</w:t>
            </w:r>
          </w:p>
        </w:tc>
        <w:tc>
          <w:tcPr>
            <w:tcW w:w="851" w:type="dxa"/>
            <w:vAlign w:val="center"/>
          </w:tcPr>
          <w:p w14:paraId="56DE798F" w14:textId="574F6D14" w:rsidR="004C6D2C" w:rsidRDefault="004C6D2C" w:rsidP="004C6D2C">
            <w:pPr>
              <w:jc w:val="center"/>
              <w:rPr>
                <w:lang w:val="en-GB"/>
              </w:rPr>
            </w:pPr>
            <w:r>
              <w:rPr>
                <w:lang w:val="en-GB"/>
              </w:rPr>
              <w:t>44.50</w:t>
            </w:r>
          </w:p>
          <w:p w14:paraId="5C3419CE" w14:textId="57315969" w:rsidR="004C6D2C" w:rsidRDefault="004C6D2C" w:rsidP="004C6D2C">
            <w:pPr>
              <w:jc w:val="center"/>
              <w:rPr>
                <w:rFonts w:cs="Arial"/>
                <w:lang w:val="en-GB"/>
              </w:rPr>
            </w:pPr>
            <w:r>
              <w:rPr>
                <w:rFonts w:cs="Arial"/>
                <w:lang w:val="en-GB"/>
              </w:rPr>
              <w:t>± 0.92</w:t>
            </w:r>
          </w:p>
        </w:tc>
        <w:tc>
          <w:tcPr>
            <w:tcW w:w="850" w:type="dxa"/>
            <w:vAlign w:val="center"/>
          </w:tcPr>
          <w:p w14:paraId="61485168" w14:textId="6E77C5B1" w:rsidR="004C6D2C" w:rsidRDefault="004C6D2C" w:rsidP="004C6D2C">
            <w:pPr>
              <w:jc w:val="center"/>
              <w:rPr>
                <w:rFonts w:cs="Arial"/>
                <w:lang w:val="en-GB"/>
              </w:rPr>
            </w:pPr>
            <w:r>
              <w:rPr>
                <w:rFonts w:cs="Arial"/>
                <w:lang w:val="en-GB"/>
              </w:rPr>
              <w:t>+ 0.33</w:t>
            </w:r>
          </w:p>
        </w:tc>
      </w:tr>
      <w:tr w:rsidR="004C6D2C" w14:paraId="0D450E03" w14:textId="77777777" w:rsidTr="006A5AAF">
        <w:trPr>
          <w:trHeight w:val="522"/>
        </w:trPr>
        <w:tc>
          <w:tcPr>
            <w:tcW w:w="1701" w:type="dxa"/>
            <w:vAlign w:val="center"/>
          </w:tcPr>
          <w:p w14:paraId="3B4ABA1B" w14:textId="032EC185" w:rsidR="004C6D2C" w:rsidRDefault="004C6D2C" w:rsidP="004C6D2C">
            <w:pPr>
              <w:jc w:val="left"/>
              <w:rPr>
                <w:lang w:val="en-GB"/>
              </w:rPr>
            </w:pPr>
            <w:r>
              <w:rPr>
                <w:lang w:val="en-GB"/>
              </w:rPr>
              <w:t>+ Gold hints</w:t>
            </w:r>
          </w:p>
        </w:tc>
        <w:tc>
          <w:tcPr>
            <w:tcW w:w="1129" w:type="dxa"/>
            <w:vAlign w:val="center"/>
          </w:tcPr>
          <w:p w14:paraId="583CEAA5" w14:textId="77777777" w:rsidR="004C6D2C" w:rsidRDefault="004C6D2C" w:rsidP="004C6D2C">
            <w:pPr>
              <w:jc w:val="center"/>
              <w:rPr>
                <w:lang w:val="en-GB"/>
              </w:rPr>
            </w:pPr>
            <w:r>
              <w:rPr>
                <w:lang w:val="en-GB"/>
              </w:rPr>
              <w:t>68.84</w:t>
            </w:r>
          </w:p>
          <w:p w14:paraId="3CD26477" w14:textId="6B3F8075" w:rsidR="004C6D2C" w:rsidRDefault="004C6D2C" w:rsidP="004C6D2C">
            <w:pPr>
              <w:jc w:val="center"/>
              <w:rPr>
                <w:lang w:val="en-GB"/>
              </w:rPr>
            </w:pPr>
            <w:r>
              <w:rPr>
                <w:rFonts w:cs="Arial"/>
                <w:lang w:val="en-GB"/>
              </w:rPr>
              <w:t>± 2.03</w:t>
            </w:r>
          </w:p>
        </w:tc>
        <w:tc>
          <w:tcPr>
            <w:tcW w:w="856" w:type="dxa"/>
            <w:vAlign w:val="center"/>
          </w:tcPr>
          <w:p w14:paraId="2D6D9974" w14:textId="77777777" w:rsidR="004C6D2C" w:rsidRDefault="004C6D2C" w:rsidP="004C6D2C">
            <w:pPr>
              <w:jc w:val="center"/>
              <w:rPr>
                <w:lang w:val="en-GB"/>
              </w:rPr>
            </w:pPr>
            <w:r>
              <w:rPr>
                <w:lang w:val="en-GB"/>
              </w:rPr>
              <w:t>60.39</w:t>
            </w:r>
          </w:p>
          <w:p w14:paraId="0E7E4241" w14:textId="5775F596" w:rsidR="004C6D2C" w:rsidRDefault="004C6D2C" w:rsidP="004C6D2C">
            <w:pPr>
              <w:jc w:val="center"/>
              <w:rPr>
                <w:lang w:val="en-GB"/>
              </w:rPr>
            </w:pPr>
            <w:r>
              <w:rPr>
                <w:rFonts w:cs="Arial"/>
                <w:lang w:val="en-GB"/>
              </w:rPr>
              <w:t>± 1.30</w:t>
            </w:r>
          </w:p>
        </w:tc>
        <w:tc>
          <w:tcPr>
            <w:tcW w:w="845" w:type="dxa"/>
            <w:vAlign w:val="center"/>
          </w:tcPr>
          <w:p w14:paraId="199038F9" w14:textId="11B9D833" w:rsidR="004C6D2C" w:rsidRDefault="004C6D2C" w:rsidP="004C6D2C">
            <w:pPr>
              <w:jc w:val="center"/>
              <w:rPr>
                <w:lang w:val="en-GB"/>
              </w:rPr>
            </w:pPr>
            <w:r>
              <w:rPr>
                <w:lang w:val="en-GB"/>
              </w:rPr>
              <w:t>61.91</w:t>
            </w:r>
          </w:p>
          <w:p w14:paraId="47C6CFDC" w14:textId="01FD2C20" w:rsidR="004C6D2C" w:rsidRDefault="004C6D2C" w:rsidP="004C6D2C">
            <w:pPr>
              <w:jc w:val="center"/>
              <w:rPr>
                <w:lang w:val="en-GB"/>
              </w:rPr>
            </w:pPr>
            <w:r>
              <w:rPr>
                <w:rFonts w:cs="Arial"/>
                <w:lang w:val="en-GB"/>
              </w:rPr>
              <w:t>± 0.96</w:t>
            </w:r>
          </w:p>
        </w:tc>
        <w:tc>
          <w:tcPr>
            <w:tcW w:w="236" w:type="dxa"/>
            <w:vAlign w:val="center"/>
          </w:tcPr>
          <w:p w14:paraId="4A0ED43C" w14:textId="77777777" w:rsidR="004C6D2C" w:rsidRDefault="004C6D2C" w:rsidP="004C6D2C">
            <w:pPr>
              <w:jc w:val="center"/>
              <w:rPr>
                <w:lang w:val="en-GB"/>
              </w:rPr>
            </w:pPr>
          </w:p>
        </w:tc>
        <w:tc>
          <w:tcPr>
            <w:tcW w:w="1182" w:type="dxa"/>
            <w:vAlign w:val="center"/>
          </w:tcPr>
          <w:p w14:paraId="46A1B50C" w14:textId="77777777" w:rsidR="004C6D2C" w:rsidRDefault="004C6D2C" w:rsidP="004C6D2C">
            <w:pPr>
              <w:jc w:val="center"/>
              <w:rPr>
                <w:lang w:val="en-GB"/>
              </w:rPr>
            </w:pPr>
            <w:r>
              <w:rPr>
                <w:lang w:val="en-GB"/>
              </w:rPr>
              <w:t>62.15</w:t>
            </w:r>
          </w:p>
          <w:p w14:paraId="6E650E15" w14:textId="4270CDB3" w:rsidR="004C6D2C" w:rsidRDefault="004C6D2C" w:rsidP="004C6D2C">
            <w:pPr>
              <w:jc w:val="center"/>
              <w:rPr>
                <w:lang w:val="en-GB"/>
              </w:rPr>
            </w:pPr>
            <w:r>
              <w:rPr>
                <w:rFonts w:cs="Arial"/>
                <w:lang w:val="en-GB"/>
              </w:rPr>
              <w:t>± 3.32</w:t>
            </w:r>
          </w:p>
        </w:tc>
        <w:tc>
          <w:tcPr>
            <w:tcW w:w="850" w:type="dxa"/>
            <w:vAlign w:val="center"/>
          </w:tcPr>
          <w:p w14:paraId="730093D3" w14:textId="77777777" w:rsidR="004C6D2C" w:rsidRDefault="004C6D2C" w:rsidP="004C6D2C">
            <w:pPr>
              <w:jc w:val="center"/>
              <w:rPr>
                <w:rFonts w:cs="Arial"/>
                <w:lang w:val="en-GB"/>
              </w:rPr>
            </w:pPr>
            <w:r>
              <w:rPr>
                <w:rFonts w:cs="Arial"/>
                <w:lang w:val="en-GB"/>
              </w:rPr>
              <w:t>54.46</w:t>
            </w:r>
          </w:p>
          <w:p w14:paraId="47E37451" w14:textId="2532BA26" w:rsidR="004C6D2C" w:rsidRDefault="004C6D2C" w:rsidP="004C6D2C">
            <w:pPr>
              <w:jc w:val="center"/>
              <w:rPr>
                <w:rFonts w:cs="Arial"/>
                <w:lang w:val="en-GB"/>
              </w:rPr>
            </w:pPr>
            <w:r>
              <w:rPr>
                <w:rFonts w:cs="Arial"/>
                <w:lang w:val="en-GB"/>
              </w:rPr>
              <w:t>± 1.37</w:t>
            </w:r>
          </w:p>
        </w:tc>
        <w:tc>
          <w:tcPr>
            <w:tcW w:w="851" w:type="dxa"/>
            <w:vAlign w:val="center"/>
          </w:tcPr>
          <w:p w14:paraId="5D954AE4" w14:textId="3E2095E9" w:rsidR="004C6D2C" w:rsidRDefault="004C6D2C" w:rsidP="004C6D2C">
            <w:pPr>
              <w:jc w:val="center"/>
              <w:rPr>
                <w:rFonts w:cs="Arial"/>
                <w:lang w:val="en-GB"/>
              </w:rPr>
            </w:pPr>
            <w:r>
              <w:rPr>
                <w:rFonts w:cs="Arial"/>
                <w:lang w:val="en-GB"/>
              </w:rPr>
              <w:t>55.92</w:t>
            </w:r>
          </w:p>
          <w:p w14:paraId="7AFA08E7" w14:textId="5DF16754" w:rsidR="004C6D2C" w:rsidRDefault="004C6D2C" w:rsidP="004C6D2C">
            <w:pPr>
              <w:jc w:val="center"/>
              <w:rPr>
                <w:rFonts w:cs="Arial"/>
                <w:lang w:val="en-GB"/>
              </w:rPr>
            </w:pPr>
            <w:r>
              <w:rPr>
                <w:rFonts w:cs="Arial"/>
                <w:lang w:val="en-GB"/>
              </w:rPr>
              <w:t>± 1.68</w:t>
            </w:r>
          </w:p>
        </w:tc>
        <w:tc>
          <w:tcPr>
            <w:tcW w:w="850" w:type="dxa"/>
            <w:vAlign w:val="center"/>
          </w:tcPr>
          <w:p w14:paraId="35DA2833" w14:textId="505DB8D9" w:rsidR="004C6D2C" w:rsidRDefault="004C6D2C" w:rsidP="004C6D2C">
            <w:pPr>
              <w:ind w:left="-109" w:right="-116"/>
              <w:jc w:val="center"/>
              <w:rPr>
                <w:rFonts w:cs="Arial"/>
                <w:lang w:val="en-GB"/>
              </w:rPr>
            </w:pPr>
            <w:r>
              <w:rPr>
                <w:rFonts w:cs="Arial"/>
                <w:lang w:val="en-GB"/>
              </w:rPr>
              <w:t>+ 11.75</w:t>
            </w:r>
          </w:p>
        </w:tc>
      </w:tr>
      <w:tr w:rsidR="004C6D2C" w14:paraId="1748795E" w14:textId="77777777" w:rsidTr="006A5AAF">
        <w:trPr>
          <w:trHeight w:val="522"/>
        </w:trPr>
        <w:tc>
          <w:tcPr>
            <w:tcW w:w="1701" w:type="dxa"/>
            <w:vAlign w:val="center"/>
          </w:tcPr>
          <w:p w14:paraId="42DDB153" w14:textId="615303F7" w:rsidR="004C6D2C" w:rsidRDefault="004C6D2C" w:rsidP="004C6D2C">
            <w:pPr>
              <w:jc w:val="left"/>
              <w:rPr>
                <w:lang w:val="en-GB"/>
              </w:rPr>
            </w:pPr>
            <w:r>
              <w:rPr>
                <w:lang w:val="en-GB"/>
              </w:rPr>
              <w:t>+ spaCy hints</w:t>
            </w:r>
          </w:p>
        </w:tc>
        <w:tc>
          <w:tcPr>
            <w:tcW w:w="1129" w:type="dxa"/>
            <w:vAlign w:val="center"/>
          </w:tcPr>
          <w:p w14:paraId="0EC6A6A4" w14:textId="77777777" w:rsidR="004C6D2C" w:rsidRDefault="004C6D2C" w:rsidP="004C6D2C">
            <w:pPr>
              <w:jc w:val="center"/>
              <w:rPr>
                <w:lang w:val="en-GB"/>
              </w:rPr>
            </w:pPr>
            <w:r>
              <w:rPr>
                <w:lang w:val="en-GB"/>
              </w:rPr>
              <w:t xml:space="preserve">64.15 </w:t>
            </w:r>
          </w:p>
          <w:p w14:paraId="4DE8950B" w14:textId="33CB764F" w:rsidR="004C6D2C" w:rsidRDefault="004C6D2C" w:rsidP="004C6D2C">
            <w:pPr>
              <w:jc w:val="center"/>
              <w:rPr>
                <w:lang w:val="en-GB"/>
              </w:rPr>
            </w:pPr>
            <w:r>
              <w:rPr>
                <w:rFonts w:cs="Arial"/>
                <w:lang w:val="en-GB"/>
              </w:rPr>
              <w:t>± 1.64</w:t>
            </w:r>
          </w:p>
        </w:tc>
        <w:tc>
          <w:tcPr>
            <w:tcW w:w="856" w:type="dxa"/>
            <w:vAlign w:val="center"/>
          </w:tcPr>
          <w:p w14:paraId="780F1D24" w14:textId="77777777" w:rsidR="004C6D2C" w:rsidRDefault="004C6D2C" w:rsidP="004C6D2C">
            <w:pPr>
              <w:jc w:val="center"/>
              <w:rPr>
                <w:lang w:val="en-GB"/>
              </w:rPr>
            </w:pPr>
            <w:r>
              <w:rPr>
                <w:lang w:val="en-GB"/>
              </w:rPr>
              <w:t>55.76</w:t>
            </w:r>
          </w:p>
          <w:p w14:paraId="1BA2B0FF" w14:textId="65F4B3C3" w:rsidR="004C6D2C" w:rsidRDefault="004C6D2C" w:rsidP="004C6D2C">
            <w:pPr>
              <w:jc w:val="center"/>
              <w:rPr>
                <w:lang w:val="en-GB"/>
              </w:rPr>
            </w:pPr>
            <w:r>
              <w:rPr>
                <w:rFonts w:cs="Arial"/>
                <w:lang w:val="en-GB"/>
              </w:rPr>
              <w:t>± 0.63</w:t>
            </w:r>
          </w:p>
        </w:tc>
        <w:tc>
          <w:tcPr>
            <w:tcW w:w="845" w:type="dxa"/>
            <w:vAlign w:val="center"/>
          </w:tcPr>
          <w:p w14:paraId="3AAE4869" w14:textId="33EE3A81" w:rsidR="004C6D2C" w:rsidRDefault="004C6D2C" w:rsidP="004C6D2C">
            <w:pPr>
              <w:jc w:val="center"/>
              <w:rPr>
                <w:lang w:val="en-GB"/>
              </w:rPr>
            </w:pPr>
            <w:r>
              <w:rPr>
                <w:lang w:val="en-GB"/>
              </w:rPr>
              <w:t>57.61</w:t>
            </w:r>
          </w:p>
          <w:p w14:paraId="5861F9CC" w14:textId="0276C68E" w:rsidR="004C6D2C" w:rsidRDefault="004C6D2C" w:rsidP="004C6D2C">
            <w:pPr>
              <w:jc w:val="center"/>
              <w:rPr>
                <w:lang w:val="en-GB"/>
              </w:rPr>
            </w:pPr>
            <w:r>
              <w:rPr>
                <w:rFonts w:cs="Arial"/>
                <w:lang w:val="en-GB"/>
              </w:rPr>
              <w:t>± 0.09</w:t>
            </w:r>
          </w:p>
        </w:tc>
        <w:tc>
          <w:tcPr>
            <w:tcW w:w="236" w:type="dxa"/>
            <w:vAlign w:val="center"/>
          </w:tcPr>
          <w:p w14:paraId="7218C58D" w14:textId="77777777" w:rsidR="004C6D2C" w:rsidRDefault="004C6D2C" w:rsidP="004C6D2C">
            <w:pPr>
              <w:jc w:val="center"/>
              <w:rPr>
                <w:lang w:val="en-GB"/>
              </w:rPr>
            </w:pPr>
          </w:p>
        </w:tc>
        <w:tc>
          <w:tcPr>
            <w:tcW w:w="1182" w:type="dxa"/>
            <w:vAlign w:val="center"/>
          </w:tcPr>
          <w:p w14:paraId="643F319E" w14:textId="77777777" w:rsidR="004C6D2C" w:rsidRDefault="004C6D2C" w:rsidP="004C6D2C">
            <w:pPr>
              <w:jc w:val="center"/>
              <w:rPr>
                <w:lang w:val="en-GB"/>
              </w:rPr>
            </w:pPr>
            <w:r>
              <w:rPr>
                <w:lang w:val="en-GB"/>
              </w:rPr>
              <w:t>47.25</w:t>
            </w:r>
          </w:p>
          <w:p w14:paraId="6EAAA34E" w14:textId="4A3D5D5E" w:rsidR="004C6D2C" w:rsidRDefault="004C6D2C" w:rsidP="004C6D2C">
            <w:pPr>
              <w:jc w:val="center"/>
              <w:rPr>
                <w:lang w:val="en-GB"/>
              </w:rPr>
            </w:pPr>
            <w:r>
              <w:rPr>
                <w:rFonts w:cs="Arial"/>
                <w:lang w:val="en-GB"/>
              </w:rPr>
              <w:t>± 3.67</w:t>
            </w:r>
          </w:p>
        </w:tc>
        <w:tc>
          <w:tcPr>
            <w:tcW w:w="850" w:type="dxa"/>
            <w:vAlign w:val="center"/>
          </w:tcPr>
          <w:p w14:paraId="315AF249" w14:textId="77777777" w:rsidR="004C6D2C" w:rsidRDefault="004C6D2C" w:rsidP="004C6D2C">
            <w:pPr>
              <w:jc w:val="center"/>
              <w:rPr>
                <w:rFonts w:cs="Arial"/>
                <w:lang w:val="en-GB"/>
              </w:rPr>
            </w:pPr>
            <w:r>
              <w:rPr>
                <w:rFonts w:cs="Arial"/>
                <w:lang w:val="en-GB"/>
              </w:rPr>
              <w:t>40.56</w:t>
            </w:r>
          </w:p>
          <w:p w14:paraId="15CA3EA9" w14:textId="3D1AB057" w:rsidR="004C6D2C" w:rsidRDefault="004C6D2C" w:rsidP="004C6D2C">
            <w:pPr>
              <w:jc w:val="center"/>
              <w:rPr>
                <w:rFonts w:cs="Arial"/>
                <w:lang w:val="en-GB"/>
              </w:rPr>
            </w:pPr>
            <w:r>
              <w:rPr>
                <w:rFonts w:cs="Arial"/>
                <w:lang w:val="en-GB"/>
              </w:rPr>
              <w:t>± 1.87</w:t>
            </w:r>
          </w:p>
        </w:tc>
        <w:tc>
          <w:tcPr>
            <w:tcW w:w="851" w:type="dxa"/>
            <w:vAlign w:val="center"/>
          </w:tcPr>
          <w:p w14:paraId="46B64BD4" w14:textId="5FA661F0" w:rsidR="004C6D2C" w:rsidRDefault="004C6D2C" w:rsidP="004C6D2C">
            <w:pPr>
              <w:jc w:val="center"/>
              <w:rPr>
                <w:rFonts w:cs="Arial"/>
                <w:lang w:val="en-GB"/>
              </w:rPr>
            </w:pPr>
            <w:r>
              <w:rPr>
                <w:rFonts w:cs="Arial"/>
                <w:lang w:val="en-GB"/>
              </w:rPr>
              <w:t>42.04</w:t>
            </w:r>
          </w:p>
          <w:p w14:paraId="2A2CCF0B" w14:textId="6C457477" w:rsidR="004C6D2C" w:rsidRDefault="004C6D2C" w:rsidP="004C6D2C">
            <w:pPr>
              <w:jc w:val="center"/>
              <w:rPr>
                <w:rFonts w:cs="Arial"/>
                <w:lang w:val="en-GB"/>
              </w:rPr>
            </w:pPr>
            <w:r>
              <w:rPr>
                <w:rFonts w:cs="Arial"/>
                <w:lang w:val="en-GB"/>
              </w:rPr>
              <w:t>± 1.73</w:t>
            </w:r>
          </w:p>
        </w:tc>
        <w:tc>
          <w:tcPr>
            <w:tcW w:w="850" w:type="dxa"/>
            <w:vAlign w:val="center"/>
          </w:tcPr>
          <w:p w14:paraId="2347DF26" w14:textId="7FCDE0F6" w:rsidR="004C6D2C" w:rsidRDefault="004C6D2C" w:rsidP="004C6D2C">
            <w:pPr>
              <w:jc w:val="center"/>
              <w:rPr>
                <w:rFonts w:cs="Arial"/>
                <w:lang w:val="en-GB"/>
              </w:rPr>
            </w:pPr>
            <w:r>
              <w:rPr>
                <w:rFonts w:cs="Arial"/>
                <w:lang w:val="en-GB"/>
              </w:rPr>
              <w:t>- 2.13</w:t>
            </w:r>
          </w:p>
        </w:tc>
      </w:tr>
    </w:tbl>
    <w:p w14:paraId="0F8AC6E4" w14:textId="5B2CF4DB" w:rsidR="00980A1A" w:rsidRDefault="00980A1A" w:rsidP="00F861CE">
      <w:pPr>
        <w:rPr>
          <w:rFonts w:cs="Arial"/>
          <w:lang w:val="en-GB"/>
        </w:rPr>
      </w:pPr>
      <w:r w:rsidRPr="00980A1A">
        <w:rPr>
          <w:i/>
          <w:iCs/>
          <w:lang w:val="en-GB"/>
        </w:rPr>
        <w:t>Note</w:t>
      </w:r>
      <w:r>
        <w:rPr>
          <w:lang w:val="en-GB"/>
        </w:rPr>
        <w:t xml:space="preserve">. </w:t>
      </w:r>
      <w:r w:rsidR="00247BE6">
        <w:rPr>
          <w:lang w:val="en-GB"/>
        </w:rPr>
        <w:t>Baseline model is</w:t>
      </w:r>
      <w:r>
        <w:rPr>
          <w:lang w:val="en-GB"/>
        </w:rPr>
        <w:t xml:space="preserve"> fine-tuned REBEL. </w:t>
      </w:r>
      <w:r w:rsidR="00AF1EA6">
        <w:rPr>
          <w:lang w:val="en-GB"/>
        </w:rPr>
        <w:t xml:space="preserve">All metrics are macro averaged. </w:t>
      </w:r>
      <w:r>
        <w:rPr>
          <w:lang w:val="en-GB"/>
        </w:rPr>
        <w:t>Performance is reported averaged over all three seeds</w:t>
      </w:r>
      <w:r w:rsidR="00E20F7F">
        <w:rPr>
          <w:lang w:val="en-GB"/>
        </w:rPr>
        <w:t xml:space="preserve">. </w:t>
      </w:r>
      <w:r>
        <w:rPr>
          <w:lang w:val="en-GB"/>
        </w:rPr>
        <w:t>Difference is only reported on</w:t>
      </w:r>
      <w:r w:rsidR="001D4E3B">
        <w:rPr>
          <w:lang w:val="en-GB"/>
        </w:rPr>
        <w:t xml:space="preserve"> </w:t>
      </w:r>
      <w:r w:rsidR="003D7889">
        <w:rPr>
          <w:lang w:val="en-GB"/>
        </w:rPr>
        <w:t>relation extraction</w:t>
      </w:r>
      <w:r>
        <w:rPr>
          <w:lang w:val="en-GB"/>
        </w:rPr>
        <w:t xml:space="preserve"> score.</w:t>
      </w:r>
      <w:r w:rsidR="0063722D">
        <w:rPr>
          <w:lang w:val="en-GB"/>
        </w:rPr>
        <w:t xml:space="preserve"> </w:t>
      </w:r>
      <w:r w:rsidR="00E20F7F">
        <w:rPr>
          <w:rFonts w:cs="Arial"/>
          <w:lang w:val="en-GB"/>
        </w:rPr>
        <w:t>± Indicates standard deviation.</w:t>
      </w:r>
    </w:p>
    <w:p w14:paraId="368AFAD0" w14:textId="4C61BD76" w:rsidR="00F5555B" w:rsidRDefault="00F5555B" w:rsidP="00F861CE">
      <w:pPr>
        <w:rPr>
          <w:rFonts w:cs="Arial"/>
          <w:lang w:val="en-GB"/>
        </w:rPr>
      </w:pPr>
    </w:p>
    <w:p w14:paraId="5DAD3220" w14:textId="15C40B70" w:rsidR="00D92563" w:rsidRPr="00D92563" w:rsidRDefault="00D92563" w:rsidP="00D92563">
      <w:pPr>
        <w:rPr>
          <w:rFonts w:cs="Arial"/>
          <w:lang w:val="en-GB"/>
        </w:rPr>
      </w:pPr>
      <w:r>
        <w:rPr>
          <w:rFonts w:cs="Arial"/>
          <w:lang w:val="en-GB"/>
        </w:rPr>
        <w:t xml:space="preserve">Table </w:t>
      </w:r>
      <w:r w:rsidR="005E363A">
        <w:rPr>
          <w:rFonts w:cs="Arial"/>
          <w:lang w:val="en-GB"/>
        </w:rPr>
        <w:t>12</w:t>
      </w:r>
      <w:r>
        <w:rPr>
          <w:rFonts w:cs="Arial"/>
          <w:lang w:val="en-GB"/>
        </w:rPr>
        <w:t xml:space="preserve"> shows the same ablation study for </w:t>
      </w:r>
      <w:r>
        <w:rPr>
          <w:lang w:val="en-GB"/>
        </w:rPr>
        <w:t>ConfliBERT</w:t>
      </w:r>
      <w:r>
        <w:rPr>
          <w:vertAlign w:val="subscript"/>
          <w:lang w:val="en-GB"/>
        </w:rPr>
        <w:t>ENC-DEC</w:t>
      </w:r>
      <w:r>
        <w:rPr>
          <w:lang w:val="en-GB"/>
        </w:rPr>
        <w:t xml:space="preserve">. </w:t>
      </w:r>
      <w:r w:rsidR="00650715">
        <w:rPr>
          <w:rFonts w:cs="Arial"/>
          <w:lang w:val="en-GB"/>
        </w:rPr>
        <w:t xml:space="preserve">Not using the pre-training data resulted in two of the three models returning a </w:t>
      </w:r>
      <w:r w:rsidR="00F85ECF">
        <w:rPr>
          <w:rFonts w:cs="Arial"/>
          <w:lang w:val="en-GB"/>
        </w:rPr>
        <w:t>macro F1</w:t>
      </w:r>
      <w:r w:rsidR="00650715">
        <w:rPr>
          <w:rFonts w:cs="Arial"/>
          <w:lang w:val="en-GB"/>
        </w:rPr>
        <w:t xml:space="preserve"> score of 0, not being able to learn the task at all.</w:t>
      </w:r>
      <w:r w:rsidR="00F85ECF">
        <w:rPr>
          <w:rFonts w:cs="Arial"/>
          <w:lang w:val="en-GB"/>
        </w:rPr>
        <w:t xml:space="preserve"> To counteract this effect, the models without pre-training were instead trained for 50 epochs without early stopping, however achieving the same result on these models.</w:t>
      </w:r>
      <w:r w:rsidR="00650715">
        <w:rPr>
          <w:rFonts w:cs="Arial"/>
          <w:lang w:val="en-GB"/>
        </w:rPr>
        <w:t xml:space="preserve"> Not using entity masking during training increased the </w:t>
      </w:r>
      <w:r w:rsidR="00381F97">
        <w:rPr>
          <w:rFonts w:cs="Arial"/>
          <w:lang w:val="en-GB"/>
        </w:rPr>
        <w:t>macro F1 score</w:t>
      </w:r>
      <w:r w:rsidR="00650715">
        <w:rPr>
          <w:rFonts w:cs="Arial"/>
          <w:lang w:val="en-GB"/>
        </w:rPr>
        <w:t xml:space="preserve"> for both relation classification and relation extraction. </w:t>
      </w:r>
      <w:r>
        <w:rPr>
          <w:rFonts w:cs="Arial"/>
          <w:lang w:val="en-GB"/>
        </w:rPr>
        <w:t xml:space="preserve">The data augmentation has a stronger effect on </w:t>
      </w:r>
      <w:r>
        <w:rPr>
          <w:lang w:val="en-GB"/>
        </w:rPr>
        <w:t>ConfliBERT</w:t>
      </w:r>
      <w:r>
        <w:rPr>
          <w:vertAlign w:val="subscript"/>
          <w:lang w:val="en-GB"/>
        </w:rPr>
        <w:t>ENC-DEC</w:t>
      </w:r>
      <w:r>
        <w:rPr>
          <w:lang w:val="en-GB"/>
        </w:rPr>
        <w:t xml:space="preserve">. On one hand, this effect may be stronger than for </w:t>
      </w:r>
      <w:r>
        <w:rPr>
          <w:lang w:val="en-GB"/>
        </w:rPr>
        <w:lastRenderedPageBreak/>
        <w:t>REBEL due to the lower performance overall. On the other hand, this possibly indicates that ConfliBERT</w:t>
      </w:r>
      <w:r>
        <w:rPr>
          <w:vertAlign w:val="subscript"/>
          <w:lang w:val="en-GB"/>
        </w:rPr>
        <w:t>ENC-DEC</w:t>
      </w:r>
      <w:r>
        <w:rPr>
          <w:lang w:val="en-GB"/>
        </w:rPr>
        <w:t xml:space="preserve"> requires more training data overall to generalise the information learned. Unlike for REBEL, spaCy hints improve ConfliBERT</w:t>
      </w:r>
      <w:r>
        <w:rPr>
          <w:vertAlign w:val="subscript"/>
          <w:lang w:val="en-GB"/>
        </w:rPr>
        <w:t>ENC-DEC</w:t>
      </w:r>
      <w:r>
        <w:rPr>
          <w:lang w:val="en-GB"/>
        </w:rPr>
        <w:t xml:space="preserve"> results on relation classification and relation extraction. The performance gain from gold hints was smaller than for </w:t>
      </w:r>
      <w:r w:rsidR="00381F97">
        <w:rPr>
          <w:lang w:val="en-GB"/>
        </w:rPr>
        <w:t>REBEL but</w:t>
      </w:r>
      <w:r>
        <w:rPr>
          <w:lang w:val="en-GB"/>
        </w:rPr>
        <w:t xml:space="preserve"> made a large difference on both tasks. Even with gold hints, ConfliBERT</w:t>
      </w:r>
      <w:r>
        <w:rPr>
          <w:vertAlign w:val="subscript"/>
          <w:lang w:val="en-GB"/>
        </w:rPr>
        <w:t xml:space="preserve">ENC-DEC </w:t>
      </w:r>
      <w:r>
        <w:rPr>
          <w:lang w:val="en-GB"/>
        </w:rPr>
        <w:t xml:space="preserve">is </w:t>
      </w:r>
      <w:r w:rsidR="009D7B1E">
        <w:rPr>
          <w:lang w:val="en-GB"/>
        </w:rPr>
        <w:t>behind on</w:t>
      </w:r>
      <w:r>
        <w:rPr>
          <w:lang w:val="en-GB"/>
        </w:rPr>
        <w:t xml:space="preserve"> the results achieved by REBEL without these hints.</w:t>
      </w:r>
    </w:p>
    <w:p w14:paraId="0D0DC395" w14:textId="49834142" w:rsidR="00F5555B" w:rsidRDefault="00F5555B" w:rsidP="00F861CE">
      <w:pPr>
        <w:rPr>
          <w:rFonts w:cs="Arial"/>
          <w:lang w:val="en-GB"/>
        </w:rPr>
      </w:pPr>
    </w:p>
    <w:p w14:paraId="39881BB9" w14:textId="628F86EC" w:rsidR="00F5555B" w:rsidRDefault="00F5555B" w:rsidP="00F5555B">
      <w:pPr>
        <w:rPr>
          <w:lang w:val="en-GB"/>
        </w:rPr>
      </w:pPr>
      <w:r>
        <w:rPr>
          <w:lang w:val="en-GB"/>
        </w:rPr>
        <w:t xml:space="preserve">Table </w:t>
      </w:r>
      <w:r w:rsidR="005E363A">
        <w:rPr>
          <w:lang w:val="en-GB"/>
        </w:rPr>
        <w:t>12</w:t>
      </w:r>
    </w:p>
    <w:p w14:paraId="359C541C" w14:textId="705AE908" w:rsidR="00F5555B" w:rsidRPr="005E363A" w:rsidRDefault="00F5555B" w:rsidP="00F5555B">
      <w:pPr>
        <w:rPr>
          <w:i/>
          <w:iCs/>
          <w:lang w:val="en-GB"/>
        </w:rPr>
      </w:pPr>
      <w:r w:rsidRPr="005E363A">
        <w:rPr>
          <w:i/>
          <w:iCs/>
          <w:lang w:val="en-GB"/>
        </w:rPr>
        <w:t>Performance of ConfliBERT</w:t>
      </w:r>
      <w:r w:rsidRPr="005E363A">
        <w:rPr>
          <w:i/>
          <w:iCs/>
          <w:vertAlign w:val="subscript"/>
          <w:lang w:val="en-GB"/>
        </w:rPr>
        <w:t>ENC-DEC</w:t>
      </w:r>
      <w:r w:rsidRPr="005E363A">
        <w:rPr>
          <w:i/>
          <w:iCs/>
          <w:lang w:val="en-GB"/>
        </w:rPr>
        <w:t xml:space="preserve">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1"/>
        <w:gridCol w:w="845"/>
        <w:gridCol w:w="241"/>
        <w:gridCol w:w="1182"/>
        <w:gridCol w:w="850"/>
        <w:gridCol w:w="851"/>
        <w:gridCol w:w="850"/>
      </w:tblGrid>
      <w:tr w:rsidR="00F5555B" w14:paraId="0AEABEB1" w14:textId="77777777" w:rsidTr="00657E84">
        <w:trPr>
          <w:trHeight w:val="522"/>
        </w:trPr>
        <w:tc>
          <w:tcPr>
            <w:tcW w:w="1701" w:type="dxa"/>
          </w:tcPr>
          <w:p w14:paraId="49539016" w14:textId="77777777" w:rsidR="00F5555B" w:rsidRDefault="00F5555B" w:rsidP="009C0504">
            <w:pPr>
              <w:rPr>
                <w:lang w:val="en-GB"/>
              </w:rPr>
            </w:pPr>
          </w:p>
        </w:tc>
        <w:tc>
          <w:tcPr>
            <w:tcW w:w="2825" w:type="dxa"/>
            <w:gridSpan w:val="3"/>
            <w:tcBorders>
              <w:top w:val="single" w:sz="4" w:space="0" w:color="auto"/>
              <w:bottom w:val="single" w:sz="4" w:space="0" w:color="auto"/>
            </w:tcBorders>
            <w:vAlign w:val="bottom"/>
          </w:tcPr>
          <w:p w14:paraId="25CB74A2" w14:textId="1B05BADE" w:rsidR="00F5555B" w:rsidRDefault="00AF1EA6" w:rsidP="009C0504">
            <w:pPr>
              <w:jc w:val="center"/>
              <w:rPr>
                <w:lang w:val="en-GB"/>
              </w:rPr>
            </w:pPr>
            <w:r>
              <w:rPr>
                <w:lang w:val="en-GB"/>
              </w:rPr>
              <w:t>Relation Classification</w:t>
            </w:r>
          </w:p>
        </w:tc>
        <w:tc>
          <w:tcPr>
            <w:tcW w:w="241" w:type="dxa"/>
            <w:vAlign w:val="bottom"/>
          </w:tcPr>
          <w:p w14:paraId="09464020" w14:textId="77777777" w:rsidR="00F5555B" w:rsidRDefault="00F5555B" w:rsidP="009C0504">
            <w:pPr>
              <w:jc w:val="center"/>
              <w:rPr>
                <w:lang w:val="en-GB"/>
              </w:rPr>
            </w:pPr>
          </w:p>
        </w:tc>
        <w:tc>
          <w:tcPr>
            <w:tcW w:w="2883" w:type="dxa"/>
            <w:gridSpan w:val="3"/>
            <w:tcBorders>
              <w:top w:val="single" w:sz="4" w:space="0" w:color="auto"/>
              <w:bottom w:val="single" w:sz="4" w:space="0" w:color="auto"/>
            </w:tcBorders>
            <w:vAlign w:val="bottom"/>
          </w:tcPr>
          <w:p w14:paraId="6716B3DC" w14:textId="5C20A1C9" w:rsidR="00F5555B" w:rsidRDefault="00AF1EA6" w:rsidP="009C0504">
            <w:pPr>
              <w:jc w:val="center"/>
              <w:rPr>
                <w:rFonts w:cs="Arial"/>
                <w:lang w:val="en-GB"/>
              </w:rPr>
            </w:pPr>
            <w:r>
              <w:rPr>
                <w:lang w:val="en-GB"/>
              </w:rPr>
              <w:t>Relation Extraction</w:t>
            </w:r>
          </w:p>
        </w:tc>
        <w:tc>
          <w:tcPr>
            <w:tcW w:w="850" w:type="dxa"/>
            <w:vAlign w:val="bottom"/>
          </w:tcPr>
          <w:p w14:paraId="6CFEED83" w14:textId="77777777" w:rsidR="00F5555B" w:rsidRDefault="00F5555B" w:rsidP="009C0504">
            <w:pPr>
              <w:jc w:val="center"/>
              <w:rPr>
                <w:lang w:val="en-GB"/>
              </w:rPr>
            </w:pPr>
          </w:p>
        </w:tc>
      </w:tr>
      <w:tr w:rsidR="00F5555B" w14:paraId="2247EA39" w14:textId="77777777" w:rsidTr="00657E84">
        <w:trPr>
          <w:trHeight w:val="522"/>
        </w:trPr>
        <w:tc>
          <w:tcPr>
            <w:tcW w:w="1701" w:type="dxa"/>
            <w:tcBorders>
              <w:bottom w:val="single" w:sz="4" w:space="0" w:color="auto"/>
            </w:tcBorders>
          </w:tcPr>
          <w:p w14:paraId="6AA248C4" w14:textId="77777777" w:rsidR="00F5555B" w:rsidRDefault="00F5555B" w:rsidP="009C0504">
            <w:pPr>
              <w:rPr>
                <w:lang w:val="en-GB"/>
              </w:rPr>
            </w:pPr>
          </w:p>
        </w:tc>
        <w:tc>
          <w:tcPr>
            <w:tcW w:w="1129" w:type="dxa"/>
            <w:tcBorders>
              <w:top w:val="single" w:sz="4" w:space="0" w:color="auto"/>
              <w:bottom w:val="single" w:sz="4" w:space="0" w:color="auto"/>
            </w:tcBorders>
            <w:vAlign w:val="bottom"/>
          </w:tcPr>
          <w:p w14:paraId="6ECE7771" w14:textId="77777777" w:rsidR="00F5555B" w:rsidRDefault="00F5555B" w:rsidP="009C0504">
            <w:pPr>
              <w:jc w:val="center"/>
              <w:rPr>
                <w:lang w:val="en-GB"/>
              </w:rPr>
            </w:pPr>
            <w:r>
              <w:rPr>
                <w:lang w:val="en-GB"/>
              </w:rPr>
              <w:t>Precision</w:t>
            </w:r>
          </w:p>
        </w:tc>
        <w:tc>
          <w:tcPr>
            <w:tcW w:w="851" w:type="dxa"/>
            <w:tcBorders>
              <w:top w:val="single" w:sz="4" w:space="0" w:color="auto"/>
              <w:bottom w:val="single" w:sz="4" w:space="0" w:color="auto"/>
            </w:tcBorders>
            <w:vAlign w:val="bottom"/>
          </w:tcPr>
          <w:p w14:paraId="01C92E01" w14:textId="77777777" w:rsidR="00F5555B" w:rsidRDefault="00F5555B" w:rsidP="009C0504">
            <w:pPr>
              <w:jc w:val="center"/>
              <w:rPr>
                <w:lang w:val="en-GB"/>
              </w:rPr>
            </w:pPr>
            <w:r>
              <w:rPr>
                <w:lang w:val="en-GB"/>
              </w:rPr>
              <w:t>Recall</w:t>
            </w:r>
          </w:p>
        </w:tc>
        <w:tc>
          <w:tcPr>
            <w:tcW w:w="845" w:type="dxa"/>
            <w:tcBorders>
              <w:top w:val="single" w:sz="4" w:space="0" w:color="auto"/>
              <w:bottom w:val="single" w:sz="4" w:space="0" w:color="auto"/>
            </w:tcBorders>
            <w:vAlign w:val="bottom"/>
          </w:tcPr>
          <w:p w14:paraId="1DF68AE5" w14:textId="77777777" w:rsidR="00F5555B" w:rsidRDefault="00F5555B" w:rsidP="009C0504">
            <w:pPr>
              <w:jc w:val="center"/>
              <w:rPr>
                <w:lang w:val="en-GB"/>
              </w:rPr>
            </w:pPr>
            <w:r>
              <w:rPr>
                <w:lang w:val="en-GB"/>
              </w:rPr>
              <w:t>F1</w:t>
            </w:r>
          </w:p>
        </w:tc>
        <w:tc>
          <w:tcPr>
            <w:tcW w:w="241" w:type="dxa"/>
            <w:tcBorders>
              <w:bottom w:val="single" w:sz="4" w:space="0" w:color="auto"/>
            </w:tcBorders>
            <w:vAlign w:val="bottom"/>
          </w:tcPr>
          <w:p w14:paraId="163B4551" w14:textId="77777777" w:rsidR="00F5555B" w:rsidRDefault="00F5555B" w:rsidP="009C0504">
            <w:pPr>
              <w:jc w:val="center"/>
              <w:rPr>
                <w:lang w:val="en-GB"/>
              </w:rPr>
            </w:pPr>
          </w:p>
        </w:tc>
        <w:tc>
          <w:tcPr>
            <w:tcW w:w="1182" w:type="dxa"/>
            <w:tcBorders>
              <w:top w:val="single" w:sz="4" w:space="0" w:color="auto"/>
              <w:bottom w:val="single" w:sz="4" w:space="0" w:color="auto"/>
            </w:tcBorders>
            <w:vAlign w:val="bottom"/>
          </w:tcPr>
          <w:p w14:paraId="7ADF01E6" w14:textId="77777777" w:rsidR="00F5555B" w:rsidRDefault="00F5555B" w:rsidP="009C0504">
            <w:pPr>
              <w:jc w:val="center"/>
              <w:rPr>
                <w:lang w:val="en-GB"/>
              </w:rPr>
            </w:pPr>
            <w:r>
              <w:rPr>
                <w:lang w:val="en-GB"/>
              </w:rPr>
              <w:t>Precision</w:t>
            </w:r>
          </w:p>
        </w:tc>
        <w:tc>
          <w:tcPr>
            <w:tcW w:w="850" w:type="dxa"/>
            <w:tcBorders>
              <w:top w:val="single" w:sz="4" w:space="0" w:color="auto"/>
              <w:bottom w:val="single" w:sz="4" w:space="0" w:color="auto"/>
            </w:tcBorders>
            <w:vAlign w:val="bottom"/>
          </w:tcPr>
          <w:p w14:paraId="5858CDB6" w14:textId="77777777" w:rsidR="00F5555B" w:rsidRDefault="00F5555B" w:rsidP="009C0504">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1D8B461" w14:textId="77777777" w:rsidR="00F5555B" w:rsidRDefault="00F5555B" w:rsidP="009C0504">
            <w:pPr>
              <w:jc w:val="center"/>
              <w:rPr>
                <w:rFonts w:cs="Arial"/>
                <w:lang w:val="en-GB"/>
              </w:rPr>
            </w:pPr>
            <w:r>
              <w:rPr>
                <w:rFonts w:cs="Arial"/>
                <w:lang w:val="en-GB"/>
              </w:rPr>
              <w:t>F1</w:t>
            </w:r>
          </w:p>
        </w:tc>
        <w:tc>
          <w:tcPr>
            <w:tcW w:w="850" w:type="dxa"/>
            <w:tcBorders>
              <w:bottom w:val="single" w:sz="4" w:space="0" w:color="auto"/>
            </w:tcBorders>
            <w:vAlign w:val="bottom"/>
          </w:tcPr>
          <w:p w14:paraId="518CD157" w14:textId="77777777" w:rsidR="00F5555B" w:rsidRDefault="00F5555B" w:rsidP="009C0504">
            <w:pPr>
              <w:jc w:val="center"/>
              <w:rPr>
                <w:rFonts w:cs="Arial"/>
                <w:lang w:val="en-GB"/>
              </w:rPr>
            </w:pPr>
            <w:r>
              <w:rPr>
                <w:rFonts w:cs="Arial"/>
                <w:lang w:val="en-GB"/>
              </w:rPr>
              <w:t>Δ</w:t>
            </w:r>
          </w:p>
        </w:tc>
      </w:tr>
      <w:tr w:rsidR="00C54767" w14:paraId="05A399B6" w14:textId="77777777" w:rsidTr="00657E84">
        <w:trPr>
          <w:trHeight w:val="508"/>
        </w:trPr>
        <w:tc>
          <w:tcPr>
            <w:tcW w:w="1701" w:type="dxa"/>
            <w:tcBorders>
              <w:top w:val="single" w:sz="4" w:space="0" w:color="auto"/>
              <w:bottom w:val="single" w:sz="4" w:space="0" w:color="auto"/>
            </w:tcBorders>
            <w:vAlign w:val="center"/>
          </w:tcPr>
          <w:p w14:paraId="3BF14A99" w14:textId="19A81D2F" w:rsidR="00C54767" w:rsidRDefault="00C54767" w:rsidP="0028439D">
            <w:pPr>
              <w:jc w:val="left"/>
              <w:rPr>
                <w:lang w:val="en-GB"/>
              </w:rPr>
            </w:pPr>
            <w:r>
              <w:rPr>
                <w:lang w:val="en-GB"/>
              </w:rPr>
              <w:t>Baseline</w:t>
            </w:r>
          </w:p>
        </w:tc>
        <w:tc>
          <w:tcPr>
            <w:tcW w:w="1129" w:type="dxa"/>
            <w:tcBorders>
              <w:top w:val="single" w:sz="4" w:space="0" w:color="auto"/>
              <w:bottom w:val="single" w:sz="4" w:space="0" w:color="auto"/>
            </w:tcBorders>
            <w:vAlign w:val="center"/>
          </w:tcPr>
          <w:p w14:paraId="02C4647B" w14:textId="77777777" w:rsidR="00C54767" w:rsidRDefault="00C54767" w:rsidP="006610F7">
            <w:pPr>
              <w:jc w:val="center"/>
              <w:rPr>
                <w:lang w:val="en-GB"/>
              </w:rPr>
            </w:pPr>
            <w:r>
              <w:rPr>
                <w:lang w:val="en-GB"/>
              </w:rPr>
              <w:t>60.51</w:t>
            </w:r>
          </w:p>
          <w:p w14:paraId="32C7AAC5" w14:textId="660807D6" w:rsidR="00C54767" w:rsidRDefault="00760C81" w:rsidP="006610F7">
            <w:pPr>
              <w:jc w:val="center"/>
              <w:rPr>
                <w:lang w:val="en-GB"/>
              </w:rPr>
            </w:pPr>
            <w:r>
              <w:rPr>
                <w:rFonts w:cs="Arial"/>
                <w:lang w:val="en-GB"/>
              </w:rPr>
              <w:t xml:space="preserve">± </w:t>
            </w:r>
            <w:r w:rsidR="00C54767">
              <w:rPr>
                <w:rFonts w:cs="Arial"/>
                <w:lang w:val="en-GB"/>
              </w:rPr>
              <w:t>5.12</w:t>
            </w:r>
          </w:p>
        </w:tc>
        <w:tc>
          <w:tcPr>
            <w:tcW w:w="851" w:type="dxa"/>
            <w:tcBorders>
              <w:top w:val="single" w:sz="4" w:space="0" w:color="auto"/>
              <w:bottom w:val="single" w:sz="4" w:space="0" w:color="auto"/>
            </w:tcBorders>
            <w:vAlign w:val="center"/>
          </w:tcPr>
          <w:p w14:paraId="5AD0D06E" w14:textId="77777777" w:rsidR="00C54767" w:rsidRDefault="00C54767" w:rsidP="006610F7">
            <w:pPr>
              <w:jc w:val="center"/>
              <w:rPr>
                <w:lang w:val="en-GB"/>
              </w:rPr>
            </w:pPr>
            <w:r>
              <w:rPr>
                <w:lang w:val="en-GB"/>
              </w:rPr>
              <w:t>49.37</w:t>
            </w:r>
          </w:p>
          <w:p w14:paraId="30EF2394" w14:textId="17D8EB92" w:rsidR="00C54767" w:rsidRDefault="00C54767" w:rsidP="006610F7">
            <w:pPr>
              <w:jc w:val="center"/>
              <w:rPr>
                <w:lang w:val="en-GB"/>
              </w:rPr>
            </w:pPr>
            <w:r>
              <w:rPr>
                <w:rFonts w:cs="Arial"/>
                <w:lang w:val="en-GB"/>
              </w:rPr>
              <w:t>± 1.19</w:t>
            </w:r>
          </w:p>
        </w:tc>
        <w:tc>
          <w:tcPr>
            <w:tcW w:w="845" w:type="dxa"/>
            <w:tcBorders>
              <w:top w:val="single" w:sz="4" w:space="0" w:color="auto"/>
              <w:bottom w:val="single" w:sz="4" w:space="0" w:color="auto"/>
            </w:tcBorders>
            <w:vAlign w:val="center"/>
          </w:tcPr>
          <w:p w14:paraId="77D2112F" w14:textId="77777777" w:rsidR="00C54767" w:rsidRDefault="00C54767" w:rsidP="006610F7">
            <w:pPr>
              <w:jc w:val="center"/>
              <w:rPr>
                <w:lang w:val="en-GB"/>
              </w:rPr>
            </w:pPr>
            <w:r>
              <w:rPr>
                <w:lang w:val="en-GB"/>
              </w:rPr>
              <w:t>54.24</w:t>
            </w:r>
          </w:p>
          <w:p w14:paraId="6134C0B3" w14:textId="50EA2D69" w:rsidR="00C54767" w:rsidRDefault="00C54767" w:rsidP="006610F7">
            <w:pPr>
              <w:jc w:val="center"/>
              <w:rPr>
                <w:lang w:val="en-GB"/>
              </w:rPr>
            </w:pPr>
            <w:r>
              <w:rPr>
                <w:rFonts w:cs="Arial"/>
                <w:lang w:val="en-GB"/>
              </w:rPr>
              <w:t>± 1.72</w:t>
            </w:r>
          </w:p>
        </w:tc>
        <w:tc>
          <w:tcPr>
            <w:tcW w:w="241" w:type="dxa"/>
            <w:tcBorders>
              <w:top w:val="single" w:sz="4" w:space="0" w:color="auto"/>
              <w:bottom w:val="single" w:sz="4" w:space="0" w:color="auto"/>
            </w:tcBorders>
            <w:vAlign w:val="center"/>
          </w:tcPr>
          <w:p w14:paraId="3FD18E5C" w14:textId="77777777" w:rsidR="00C54767" w:rsidRDefault="00C54767" w:rsidP="006610F7">
            <w:pPr>
              <w:jc w:val="center"/>
              <w:rPr>
                <w:lang w:val="en-GB"/>
              </w:rPr>
            </w:pPr>
          </w:p>
        </w:tc>
        <w:tc>
          <w:tcPr>
            <w:tcW w:w="1182" w:type="dxa"/>
            <w:tcBorders>
              <w:top w:val="single" w:sz="4" w:space="0" w:color="auto"/>
              <w:bottom w:val="single" w:sz="4" w:space="0" w:color="auto"/>
            </w:tcBorders>
            <w:vAlign w:val="center"/>
          </w:tcPr>
          <w:p w14:paraId="37386C4B" w14:textId="77777777" w:rsidR="00C54767" w:rsidRDefault="00C54767" w:rsidP="006610F7">
            <w:pPr>
              <w:jc w:val="center"/>
              <w:rPr>
                <w:lang w:val="en-GB"/>
              </w:rPr>
            </w:pPr>
            <w:r>
              <w:rPr>
                <w:lang w:val="en-GB"/>
              </w:rPr>
              <w:t>28.40</w:t>
            </w:r>
          </w:p>
          <w:p w14:paraId="654F3882" w14:textId="0A9F4D05" w:rsidR="00C54767" w:rsidRDefault="00C54767" w:rsidP="006610F7">
            <w:pPr>
              <w:jc w:val="center"/>
              <w:rPr>
                <w:lang w:val="en-GB"/>
              </w:rPr>
            </w:pPr>
            <w:r>
              <w:rPr>
                <w:rFonts w:cs="Arial"/>
                <w:lang w:val="en-GB"/>
              </w:rPr>
              <w:t>± 3.19</w:t>
            </w:r>
          </w:p>
        </w:tc>
        <w:tc>
          <w:tcPr>
            <w:tcW w:w="850" w:type="dxa"/>
            <w:tcBorders>
              <w:top w:val="single" w:sz="4" w:space="0" w:color="auto"/>
              <w:bottom w:val="single" w:sz="4" w:space="0" w:color="auto"/>
            </w:tcBorders>
            <w:vAlign w:val="center"/>
          </w:tcPr>
          <w:p w14:paraId="1C5A6F24" w14:textId="77777777" w:rsidR="00C54767" w:rsidRDefault="00C54767" w:rsidP="006610F7">
            <w:pPr>
              <w:jc w:val="center"/>
              <w:rPr>
                <w:lang w:val="en-GB"/>
              </w:rPr>
            </w:pPr>
            <w:r>
              <w:rPr>
                <w:lang w:val="en-GB"/>
              </w:rPr>
              <w:t>23.02</w:t>
            </w:r>
          </w:p>
          <w:p w14:paraId="2B37D24E" w14:textId="54668601" w:rsidR="00C54767" w:rsidRDefault="00C54767" w:rsidP="006610F7">
            <w:pPr>
              <w:jc w:val="center"/>
              <w:rPr>
                <w:rFonts w:cs="Arial"/>
                <w:lang w:val="en-GB"/>
              </w:rPr>
            </w:pPr>
            <w:r>
              <w:rPr>
                <w:rFonts w:cs="Arial"/>
                <w:lang w:val="en-GB"/>
              </w:rPr>
              <w:t>± 1.15</w:t>
            </w:r>
          </w:p>
        </w:tc>
        <w:tc>
          <w:tcPr>
            <w:tcW w:w="851" w:type="dxa"/>
            <w:tcBorders>
              <w:top w:val="single" w:sz="4" w:space="0" w:color="auto"/>
              <w:bottom w:val="single" w:sz="4" w:space="0" w:color="auto"/>
            </w:tcBorders>
            <w:vAlign w:val="center"/>
          </w:tcPr>
          <w:p w14:paraId="7C2FAA9A" w14:textId="77777777" w:rsidR="00C54767" w:rsidRDefault="00C54767" w:rsidP="006610F7">
            <w:pPr>
              <w:jc w:val="center"/>
              <w:rPr>
                <w:lang w:val="en-GB"/>
              </w:rPr>
            </w:pPr>
            <w:r>
              <w:rPr>
                <w:lang w:val="en-GB"/>
              </w:rPr>
              <w:t>25.36</w:t>
            </w:r>
          </w:p>
          <w:p w14:paraId="178BD693" w14:textId="4BB0D8C5" w:rsidR="00C54767" w:rsidRDefault="00C54767" w:rsidP="006610F7">
            <w:pPr>
              <w:jc w:val="center"/>
              <w:rPr>
                <w:rFonts w:cs="Arial"/>
                <w:lang w:val="en-GB"/>
              </w:rPr>
            </w:pPr>
            <w:r>
              <w:rPr>
                <w:rFonts w:cs="Arial"/>
                <w:lang w:val="en-GB"/>
              </w:rPr>
              <w:t>± 1.76</w:t>
            </w:r>
          </w:p>
        </w:tc>
        <w:tc>
          <w:tcPr>
            <w:tcW w:w="850" w:type="dxa"/>
            <w:tcBorders>
              <w:top w:val="single" w:sz="4" w:space="0" w:color="auto"/>
              <w:bottom w:val="single" w:sz="4" w:space="0" w:color="auto"/>
            </w:tcBorders>
            <w:vAlign w:val="center"/>
          </w:tcPr>
          <w:p w14:paraId="6AB38FE1" w14:textId="77777777" w:rsidR="00C54767" w:rsidRDefault="00C54767" w:rsidP="006610F7">
            <w:pPr>
              <w:jc w:val="center"/>
              <w:rPr>
                <w:rFonts w:cs="Arial"/>
                <w:lang w:val="en-GB"/>
              </w:rPr>
            </w:pPr>
          </w:p>
        </w:tc>
      </w:tr>
      <w:tr w:rsidR="00C54767" w14:paraId="4F5629F5" w14:textId="77777777" w:rsidTr="00657E84">
        <w:trPr>
          <w:trHeight w:val="522"/>
        </w:trPr>
        <w:tc>
          <w:tcPr>
            <w:tcW w:w="1701" w:type="dxa"/>
            <w:tcBorders>
              <w:top w:val="single" w:sz="4" w:space="0" w:color="auto"/>
            </w:tcBorders>
            <w:vAlign w:val="center"/>
          </w:tcPr>
          <w:p w14:paraId="704C8EF7" w14:textId="77777777" w:rsidR="00C54767" w:rsidRDefault="00C54767" w:rsidP="0028439D">
            <w:pPr>
              <w:jc w:val="left"/>
              <w:rPr>
                <w:lang w:val="en-GB"/>
              </w:rPr>
            </w:pPr>
            <w:r>
              <w:rPr>
                <w:lang w:val="en-GB"/>
              </w:rPr>
              <w:t>- Pre-training</w:t>
            </w:r>
          </w:p>
        </w:tc>
        <w:tc>
          <w:tcPr>
            <w:tcW w:w="1129" w:type="dxa"/>
            <w:tcBorders>
              <w:top w:val="single" w:sz="4" w:space="0" w:color="auto"/>
            </w:tcBorders>
            <w:vAlign w:val="center"/>
          </w:tcPr>
          <w:p w14:paraId="785EF738" w14:textId="77777777" w:rsidR="00760C81" w:rsidRDefault="00F85ECF" w:rsidP="006610F7">
            <w:pPr>
              <w:jc w:val="center"/>
              <w:rPr>
                <w:lang w:val="en-GB"/>
              </w:rPr>
            </w:pPr>
            <w:r>
              <w:rPr>
                <w:lang w:val="en-GB"/>
              </w:rPr>
              <w:t>40.28</w:t>
            </w:r>
          </w:p>
          <w:p w14:paraId="44158E3E" w14:textId="65635452" w:rsidR="00F85ECF" w:rsidRDefault="00F85ECF" w:rsidP="006610F7">
            <w:pPr>
              <w:jc w:val="center"/>
              <w:rPr>
                <w:lang w:val="en-GB"/>
              </w:rPr>
            </w:pPr>
            <w:r>
              <w:rPr>
                <w:rFonts w:cs="Arial"/>
                <w:lang w:val="en-GB"/>
              </w:rPr>
              <w:t>± 3.11</w:t>
            </w:r>
          </w:p>
        </w:tc>
        <w:tc>
          <w:tcPr>
            <w:tcW w:w="851" w:type="dxa"/>
            <w:tcBorders>
              <w:top w:val="single" w:sz="4" w:space="0" w:color="auto"/>
            </w:tcBorders>
            <w:vAlign w:val="center"/>
          </w:tcPr>
          <w:p w14:paraId="4DFFE92A" w14:textId="77777777" w:rsidR="00760C81" w:rsidRDefault="00F85ECF" w:rsidP="00F85ECF">
            <w:pPr>
              <w:jc w:val="center"/>
              <w:rPr>
                <w:lang w:val="en-GB"/>
              </w:rPr>
            </w:pPr>
            <w:r>
              <w:rPr>
                <w:lang w:val="en-GB"/>
              </w:rPr>
              <w:t>17.47</w:t>
            </w:r>
          </w:p>
          <w:p w14:paraId="09FECBC0" w14:textId="52D626CD" w:rsidR="00F85ECF" w:rsidRDefault="00F85ECF" w:rsidP="00F85ECF">
            <w:pPr>
              <w:ind w:right="-118" w:hanging="98"/>
              <w:jc w:val="center"/>
              <w:rPr>
                <w:lang w:val="en-GB"/>
              </w:rPr>
            </w:pPr>
            <w:r>
              <w:rPr>
                <w:rFonts w:cs="Arial"/>
                <w:lang w:val="en-GB"/>
              </w:rPr>
              <w:t>± 13.22</w:t>
            </w:r>
          </w:p>
        </w:tc>
        <w:tc>
          <w:tcPr>
            <w:tcW w:w="845" w:type="dxa"/>
            <w:tcBorders>
              <w:top w:val="single" w:sz="4" w:space="0" w:color="auto"/>
            </w:tcBorders>
            <w:vAlign w:val="center"/>
          </w:tcPr>
          <w:p w14:paraId="4B2E48B7" w14:textId="7DCBBDB0" w:rsidR="00760C81" w:rsidRDefault="00F85ECF" w:rsidP="00F85ECF">
            <w:pPr>
              <w:ind w:right="-11"/>
              <w:jc w:val="center"/>
              <w:rPr>
                <w:lang w:val="en-GB"/>
              </w:rPr>
            </w:pPr>
            <w:r>
              <w:rPr>
                <w:lang w:val="en-GB"/>
              </w:rPr>
              <w:t>2</w:t>
            </w:r>
            <w:r w:rsidR="00673060">
              <w:rPr>
                <w:lang w:val="en-GB"/>
              </w:rPr>
              <w:t>1.42</w:t>
            </w:r>
          </w:p>
          <w:p w14:paraId="0EDB3575" w14:textId="69FEA43A" w:rsidR="00F85ECF" w:rsidRDefault="00F85ECF" w:rsidP="00F85ECF">
            <w:pPr>
              <w:ind w:right="-108" w:hanging="107"/>
              <w:jc w:val="center"/>
              <w:rPr>
                <w:lang w:val="en-GB"/>
              </w:rPr>
            </w:pPr>
            <w:r>
              <w:rPr>
                <w:rFonts w:cs="Arial"/>
                <w:lang w:val="en-GB"/>
              </w:rPr>
              <w:t>± 12.</w:t>
            </w:r>
            <w:r w:rsidR="00673060">
              <w:rPr>
                <w:rFonts w:cs="Arial"/>
                <w:lang w:val="en-GB"/>
              </w:rPr>
              <w:t>37</w:t>
            </w:r>
          </w:p>
        </w:tc>
        <w:tc>
          <w:tcPr>
            <w:tcW w:w="241" w:type="dxa"/>
            <w:tcBorders>
              <w:top w:val="single" w:sz="4" w:space="0" w:color="auto"/>
            </w:tcBorders>
            <w:vAlign w:val="center"/>
          </w:tcPr>
          <w:p w14:paraId="0A9E7F88" w14:textId="77777777" w:rsidR="00C54767" w:rsidRDefault="00C54767" w:rsidP="006610F7">
            <w:pPr>
              <w:jc w:val="center"/>
              <w:rPr>
                <w:lang w:val="en-GB"/>
              </w:rPr>
            </w:pPr>
          </w:p>
        </w:tc>
        <w:tc>
          <w:tcPr>
            <w:tcW w:w="1182" w:type="dxa"/>
            <w:tcBorders>
              <w:top w:val="single" w:sz="4" w:space="0" w:color="auto"/>
            </w:tcBorders>
            <w:vAlign w:val="center"/>
          </w:tcPr>
          <w:p w14:paraId="49AF742B" w14:textId="77777777" w:rsidR="00F85ECF" w:rsidRDefault="00F85ECF" w:rsidP="006610F7">
            <w:pPr>
              <w:jc w:val="center"/>
              <w:rPr>
                <w:lang w:val="en-GB"/>
              </w:rPr>
            </w:pPr>
            <w:r>
              <w:rPr>
                <w:lang w:val="en-GB"/>
              </w:rPr>
              <w:t>1.33</w:t>
            </w:r>
          </w:p>
          <w:p w14:paraId="7D8F3674" w14:textId="2D7B0CAC" w:rsidR="00F85ECF" w:rsidRDefault="00F85ECF" w:rsidP="006610F7">
            <w:pPr>
              <w:jc w:val="center"/>
              <w:rPr>
                <w:lang w:val="en-GB"/>
              </w:rPr>
            </w:pPr>
            <w:r>
              <w:rPr>
                <w:rFonts w:cs="Arial"/>
                <w:lang w:val="en-GB"/>
              </w:rPr>
              <w:t>± 1.88</w:t>
            </w:r>
          </w:p>
        </w:tc>
        <w:tc>
          <w:tcPr>
            <w:tcW w:w="850" w:type="dxa"/>
            <w:tcBorders>
              <w:top w:val="single" w:sz="4" w:space="0" w:color="auto"/>
            </w:tcBorders>
            <w:vAlign w:val="center"/>
          </w:tcPr>
          <w:p w14:paraId="477882B1" w14:textId="77777777" w:rsidR="00C54767" w:rsidRDefault="00F85ECF" w:rsidP="006610F7">
            <w:pPr>
              <w:jc w:val="center"/>
              <w:rPr>
                <w:rFonts w:cs="Arial"/>
                <w:lang w:val="en-GB"/>
              </w:rPr>
            </w:pPr>
            <w:r>
              <w:rPr>
                <w:rFonts w:cs="Arial"/>
                <w:lang w:val="en-GB"/>
              </w:rPr>
              <w:t>0.74</w:t>
            </w:r>
          </w:p>
          <w:p w14:paraId="7A290D3A" w14:textId="1FFE098C" w:rsidR="00F85ECF" w:rsidRDefault="00F85ECF" w:rsidP="006610F7">
            <w:pPr>
              <w:jc w:val="center"/>
              <w:rPr>
                <w:rFonts w:cs="Arial"/>
                <w:lang w:val="en-GB"/>
              </w:rPr>
            </w:pPr>
            <w:r>
              <w:rPr>
                <w:rFonts w:cs="Arial"/>
                <w:lang w:val="en-GB"/>
              </w:rPr>
              <w:t>± 1.05</w:t>
            </w:r>
          </w:p>
        </w:tc>
        <w:tc>
          <w:tcPr>
            <w:tcW w:w="851" w:type="dxa"/>
            <w:tcBorders>
              <w:top w:val="single" w:sz="4" w:space="0" w:color="auto"/>
            </w:tcBorders>
            <w:vAlign w:val="center"/>
          </w:tcPr>
          <w:p w14:paraId="4A910F55" w14:textId="7BDDD6E0" w:rsidR="00F85ECF" w:rsidRDefault="00F85ECF" w:rsidP="00F85ECF">
            <w:pPr>
              <w:jc w:val="center"/>
              <w:rPr>
                <w:lang w:val="en-GB"/>
              </w:rPr>
            </w:pPr>
            <w:r>
              <w:rPr>
                <w:lang w:val="en-GB"/>
              </w:rPr>
              <w:t>0.9</w:t>
            </w:r>
            <w:r w:rsidR="00673060">
              <w:rPr>
                <w:lang w:val="en-GB"/>
              </w:rPr>
              <w:t>4</w:t>
            </w:r>
          </w:p>
          <w:p w14:paraId="13ED6B79" w14:textId="28C0F398" w:rsidR="00F85ECF" w:rsidRDefault="00F85ECF" w:rsidP="00F85ECF">
            <w:pPr>
              <w:jc w:val="center"/>
              <w:rPr>
                <w:rFonts w:cs="Arial"/>
                <w:lang w:val="en-GB"/>
              </w:rPr>
            </w:pPr>
            <w:r>
              <w:rPr>
                <w:rFonts w:cs="Arial"/>
                <w:lang w:val="en-GB"/>
              </w:rPr>
              <w:t>± 1.3</w:t>
            </w:r>
            <w:r w:rsidR="00673060">
              <w:rPr>
                <w:rFonts w:cs="Arial"/>
                <w:lang w:val="en-GB"/>
              </w:rPr>
              <w:t>3</w:t>
            </w:r>
          </w:p>
        </w:tc>
        <w:tc>
          <w:tcPr>
            <w:tcW w:w="850" w:type="dxa"/>
            <w:tcBorders>
              <w:top w:val="single" w:sz="4" w:space="0" w:color="auto"/>
            </w:tcBorders>
            <w:vAlign w:val="center"/>
          </w:tcPr>
          <w:p w14:paraId="1640CF1C" w14:textId="63E47F84" w:rsidR="00C54767" w:rsidRDefault="00F85ECF" w:rsidP="00F85ECF">
            <w:pPr>
              <w:ind w:right="-112" w:hanging="103"/>
              <w:jc w:val="center"/>
              <w:rPr>
                <w:rFonts w:cs="Arial"/>
                <w:lang w:val="en-GB"/>
              </w:rPr>
            </w:pPr>
            <w:r>
              <w:rPr>
                <w:rFonts w:cs="Arial"/>
                <w:lang w:val="en-GB"/>
              </w:rPr>
              <w:t>- 24.4</w:t>
            </w:r>
            <w:r w:rsidR="00DA6C3B">
              <w:rPr>
                <w:rFonts w:cs="Arial"/>
                <w:lang w:val="en-GB"/>
              </w:rPr>
              <w:t>2</w:t>
            </w:r>
          </w:p>
        </w:tc>
      </w:tr>
      <w:tr w:rsidR="00C54767" w14:paraId="52DF20B6" w14:textId="77777777" w:rsidTr="00657E84">
        <w:trPr>
          <w:trHeight w:val="522"/>
        </w:trPr>
        <w:tc>
          <w:tcPr>
            <w:tcW w:w="1701" w:type="dxa"/>
            <w:vAlign w:val="center"/>
          </w:tcPr>
          <w:p w14:paraId="37946C1A" w14:textId="77777777" w:rsidR="00C54767" w:rsidRDefault="00C54767" w:rsidP="0028439D">
            <w:pPr>
              <w:ind w:right="-111"/>
              <w:jc w:val="left"/>
              <w:rPr>
                <w:lang w:val="en-GB"/>
              </w:rPr>
            </w:pPr>
            <w:r>
              <w:rPr>
                <w:lang w:val="en-GB"/>
              </w:rPr>
              <w:t>- Augmentation</w:t>
            </w:r>
          </w:p>
        </w:tc>
        <w:tc>
          <w:tcPr>
            <w:tcW w:w="1129" w:type="dxa"/>
            <w:vAlign w:val="center"/>
          </w:tcPr>
          <w:p w14:paraId="374E885B" w14:textId="77777777" w:rsidR="00C54767" w:rsidRDefault="00862F3D" w:rsidP="006610F7">
            <w:pPr>
              <w:jc w:val="center"/>
              <w:rPr>
                <w:lang w:val="en-GB"/>
              </w:rPr>
            </w:pPr>
            <w:r>
              <w:rPr>
                <w:lang w:val="en-GB"/>
              </w:rPr>
              <w:t>59.93</w:t>
            </w:r>
          </w:p>
          <w:p w14:paraId="540401F4" w14:textId="4251F38D" w:rsidR="00862F3D" w:rsidRDefault="00862F3D" w:rsidP="006610F7">
            <w:pPr>
              <w:jc w:val="center"/>
              <w:rPr>
                <w:lang w:val="en-GB"/>
              </w:rPr>
            </w:pPr>
            <w:r>
              <w:rPr>
                <w:rFonts w:cs="Arial"/>
                <w:lang w:val="en-GB"/>
              </w:rPr>
              <w:t>± 2.43</w:t>
            </w:r>
          </w:p>
        </w:tc>
        <w:tc>
          <w:tcPr>
            <w:tcW w:w="851" w:type="dxa"/>
            <w:vAlign w:val="center"/>
          </w:tcPr>
          <w:p w14:paraId="1015BA56" w14:textId="77777777" w:rsidR="00C54767" w:rsidRDefault="00862F3D" w:rsidP="00F85ECF">
            <w:pPr>
              <w:jc w:val="center"/>
              <w:rPr>
                <w:lang w:val="en-GB"/>
              </w:rPr>
            </w:pPr>
            <w:r>
              <w:rPr>
                <w:lang w:val="en-GB"/>
              </w:rPr>
              <w:t>45.63</w:t>
            </w:r>
          </w:p>
          <w:p w14:paraId="38CBC5AF" w14:textId="273B7FB0" w:rsidR="00862F3D" w:rsidRDefault="00862F3D" w:rsidP="00F85ECF">
            <w:pPr>
              <w:jc w:val="center"/>
              <w:rPr>
                <w:lang w:val="en-GB"/>
              </w:rPr>
            </w:pPr>
            <w:r>
              <w:rPr>
                <w:rFonts w:cs="Arial"/>
                <w:lang w:val="en-GB"/>
              </w:rPr>
              <w:t>± 2.19</w:t>
            </w:r>
          </w:p>
        </w:tc>
        <w:tc>
          <w:tcPr>
            <w:tcW w:w="845" w:type="dxa"/>
            <w:vAlign w:val="center"/>
          </w:tcPr>
          <w:p w14:paraId="3A7CEC2E" w14:textId="55F9261B" w:rsidR="00C54767" w:rsidRDefault="008A700C" w:rsidP="006610F7">
            <w:pPr>
              <w:jc w:val="center"/>
              <w:rPr>
                <w:lang w:val="en-GB"/>
              </w:rPr>
            </w:pPr>
            <w:r>
              <w:rPr>
                <w:lang w:val="en-GB"/>
              </w:rPr>
              <w:t>49.53</w:t>
            </w:r>
          </w:p>
          <w:p w14:paraId="7C6B8E75" w14:textId="1B59B3BB" w:rsidR="00862F3D" w:rsidRDefault="00862F3D" w:rsidP="006610F7">
            <w:pPr>
              <w:jc w:val="center"/>
              <w:rPr>
                <w:lang w:val="en-GB"/>
              </w:rPr>
            </w:pPr>
            <w:r>
              <w:rPr>
                <w:rFonts w:cs="Arial"/>
                <w:lang w:val="en-GB"/>
              </w:rPr>
              <w:t>± 0.</w:t>
            </w:r>
            <w:r w:rsidR="008A700C">
              <w:rPr>
                <w:rFonts w:cs="Arial"/>
                <w:lang w:val="en-GB"/>
              </w:rPr>
              <w:t>60</w:t>
            </w:r>
          </w:p>
        </w:tc>
        <w:tc>
          <w:tcPr>
            <w:tcW w:w="241" w:type="dxa"/>
            <w:vAlign w:val="center"/>
          </w:tcPr>
          <w:p w14:paraId="45450E12" w14:textId="77777777" w:rsidR="00C54767" w:rsidRDefault="00C54767" w:rsidP="006610F7">
            <w:pPr>
              <w:jc w:val="center"/>
              <w:rPr>
                <w:lang w:val="en-GB"/>
              </w:rPr>
            </w:pPr>
          </w:p>
        </w:tc>
        <w:tc>
          <w:tcPr>
            <w:tcW w:w="1182" w:type="dxa"/>
            <w:vAlign w:val="center"/>
          </w:tcPr>
          <w:p w14:paraId="1B162F01" w14:textId="77777777" w:rsidR="00C54767" w:rsidRDefault="00862F3D" w:rsidP="006610F7">
            <w:pPr>
              <w:jc w:val="center"/>
              <w:rPr>
                <w:lang w:val="en-GB"/>
              </w:rPr>
            </w:pPr>
            <w:r>
              <w:rPr>
                <w:lang w:val="en-GB"/>
              </w:rPr>
              <w:t>18.18</w:t>
            </w:r>
          </w:p>
          <w:p w14:paraId="0539B437" w14:textId="17CE76E2" w:rsidR="00862F3D" w:rsidRDefault="00862F3D" w:rsidP="006610F7">
            <w:pPr>
              <w:jc w:val="center"/>
              <w:rPr>
                <w:lang w:val="en-GB"/>
              </w:rPr>
            </w:pPr>
            <w:r>
              <w:rPr>
                <w:rFonts w:cs="Arial"/>
                <w:lang w:val="en-GB"/>
              </w:rPr>
              <w:t>± 1.23</w:t>
            </w:r>
          </w:p>
        </w:tc>
        <w:tc>
          <w:tcPr>
            <w:tcW w:w="850" w:type="dxa"/>
            <w:vAlign w:val="center"/>
          </w:tcPr>
          <w:p w14:paraId="78049FC1" w14:textId="77777777" w:rsidR="00C54767" w:rsidRDefault="00862F3D" w:rsidP="006610F7">
            <w:pPr>
              <w:jc w:val="center"/>
              <w:rPr>
                <w:rFonts w:cs="Arial"/>
                <w:lang w:val="en-GB"/>
              </w:rPr>
            </w:pPr>
            <w:r>
              <w:rPr>
                <w:rFonts w:cs="Arial"/>
                <w:lang w:val="en-GB"/>
              </w:rPr>
              <w:t>13.61</w:t>
            </w:r>
          </w:p>
          <w:p w14:paraId="11C35622" w14:textId="07D2CC7C" w:rsidR="00862F3D" w:rsidRDefault="00862F3D" w:rsidP="006610F7">
            <w:pPr>
              <w:jc w:val="center"/>
              <w:rPr>
                <w:rFonts w:cs="Arial"/>
                <w:lang w:val="en-GB"/>
              </w:rPr>
            </w:pPr>
            <w:r>
              <w:rPr>
                <w:rFonts w:cs="Arial"/>
                <w:lang w:val="en-GB"/>
              </w:rPr>
              <w:t>± 0.33</w:t>
            </w:r>
          </w:p>
        </w:tc>
        <w:tc>
          <w:tcPr>
            <w:tcW w:w="851" w:type="dxa"/>
            <w:vAlign w:val="center"/>
          </w:tcPr>
          <w:p w14:paraId="549674EB" w14:textId="27ADB092" w:rsidR="00C54767" w:rsidRDefault="00862F3D" w:rsidP="006610F7">
            <w:pPr>
              <w:jc w:val="center"/>
              <w:rPr>
                <w:rFonts w:cs="Arial"/>
                <w:lang w:val="en-GB"/>
              </w:rPr>
            </w:pPr>
            <w:r>
              <w:rPr>
                <w:rFonts w:cs="Arial"/>
                <w:lang w:val="en-GB"/>
              </w:rPr>
              <w:t>15.</w:t>
            </w:r>
            <w:r w:rsidR="008A700C">
              <w:rPr>
                <w:rFonts w:cs="Arial"/>
                <w:lang w:val="en-GB"/>
              </w:rPr>
              <w:t>08</w:t>
            </w:r>
          </w:p>
          <w:p w14:paraId="0DCC1A04" w14:textId="75DDCE86" w:rsidR="00862F3D" w:rsidRDefault="00862F3D" w:rsidP="006610F7">
            <w:pPr>
              <w:jc w:val="center"/>
              <w:rPr>
                <w:rFonts w:cs="Arial"/>
                <w:lang w:val="en-GB"/>
              </w:rPr>
            </w:pPr>
            <w:r>
              <w:rPr>
                <w:rFonts w:cs="Arial"/>
                <w:lang w:val="en-GB"/>
              </w:rPr>
              <w:t>± 0.</w:t>
            </w:r>
            <w:r w:rsidR="008A700C">
              <w:rPr>
                <w:rFonts w:cs="Arial"/>
                <w:lang w:val="en-GB"/>
              </w:rPr>
              <w:t>56</w:t>
            </w:r>
          </w:p>
        </w:tc>
        <w:tc>
          <w:tcPr>
            <w:tcW w:w="850" w:type="dxa"/>
            <w:vAlign w:val="center"/>
          </w:tcPr>
          <w:p w14:paraId="6A0EBFC0" w14:textId="0E66FDA4" w:rsidR="00C54767" w:rsidRDefault="00862F3D" w:rsidP="000E438C">
            <w:pPr>
              <w:ind w:left="-104" w:right="-115"/>
              <w:jc w:val="center"/>
              <w:rPr>
                <w:rFonts w:cs="Arial"/>
                <w:lang w:val="en-GB"/>
              </w:rPr>
            </w:pPr>
            <w:r>
              <w:rPr>
                <w:rFonts w:cs="Arial"/>
                <w:lang w:val="en-GB"/>
              </w:rPr>
              <w:t xml:space="preserve">- </w:t>
            </w:r>
            <w:r w:rsidR="000E438C">
              <w:rPr>
                <w:rFonts w:cs="Arial"/>
                <w:lang w:val="en-GB"/>
              </w:rPr>
              <w:t>10.28</w:t>
            </w:r>
          </w:p>
        </w:tc>
      </w:tr>
      <w:tr w:rsidR="00C54767" w14:paraId="12DA743E" w14:textId="77777777" w:rsidTr="00657E84">
        <w:trPr>
          <w:trHeight w:val="508"/>
        </w:trPr>
        <w:tc>
          <w:tcPr>
            <w:tcW w:w="1701" w:type="dxa"/>
            <w:vAlign w:val="center"/>
          </w:tcPr>
          <w:p w14:paraId="54F6B88A" w14:textId="77777777" w:rsidR="00C54767" w:rsidRDefault="00C54767" w:rsidP="0028439D">
            <w:pPr>
              <w:jc w:val="left"/>
              <w:rPr>
                <w:lang w:val="en-GB"/>
              </w:rPr>
            </w:pPr>
            <w:r>
              <w:rPr>
                <w:lang w:val="en-GB"/>
              </w:rPr>
              <w:t>- Ent. masking</w:t>
            </w:r>
          </w:p>
        </w:tc>
        <w:tc>
          <w:tcPr>
            <w:tcW w:w="1129" w:type="dxa"/>
            <w:vAlign w:val="center"/>
          </w:tcPr>
          <w:p w14:paraId="30F666ED" w14:textId="77777777" w:rsidR="00C54767" w:rsidRDefault="00862F3D" w:rsidP="006610F7">
            <w:pPr>
              <w:jc w:val="center"/>
              <w:rPr>
                <w:lang w:val="en-GB"/>
              </w:rPr>
            </w:pPr>
            <w:r>
              <w:rPr>
                <w:lang w:val="en-GB"/>
              </w:rPr>
              <w:t>62.10</w:t>
            </w:r>
          </w:p>
          <w:p w14:paraId="1812587B" w14:textId="040870F0" w:rsidR="00862F3D" w:rsidRDefault="00862F3D" w:rsidP="006610F7">
            <w:pPr>
              <w:jc w:val="center"/>
              <w:rPr>
                <w:lang w:val="en-GB"/>
              </w:rPr>
            </w:pPr>
            <w:r>
              <w:rPr>
                <w:rFonts w:cs="Arial"/>
                <w:lang w:val="en-GB"/>
              </w:rPr>
              <w:t>± 2.36</w:t>
            </w:r>
          </w:p>
        </w:tc>
        <w:tc>
          <w:tcPr>
            <w:tcW w:w="851" w:type="dxa"/>
            <w:vAlign w:val="center"/>
          </w:tcPr>
          <w:p w14:paraId="7E105C30" w14:textId="77777777" w:rsidR="00C54767" w:rsidRDefault="00862F3D" w:rsidP="006610F7">
            <w:pPr>
              <w:jc w:val="center"/>
              <w:rPr>
                <w:lang w:val="en-GB"/>
              </w:rPr>
            </w:pPr>
            <w:r>
              <w:rPr>
                <w:lang w:val="en-GB"/>
              </w:rPr>
              <w:t>50.41</w:t>
            </w:r>
          </w:p>
          <w:p w14:paraId="12D93211" w14:textId="5E9EA871" w:rsidR="00862F3D" w:rsidRDefault="00862F3D" w:rsidP="006610F7">
            <w:pPr>
              <w:jc w:val="center"/>
              <w:rPr>
                <w:lang w:val="en-GB"/>
              </w:rPr>
            </w:pPr>
            <w:r>
              <w:rPr>
                <w:rFonts w:cs="Arial"/>
                <w:lang w:val="en-GB"/>
              </w:rPr>
              <w:t>± 0.93</w:t>
            </w:r>
          </w:p>
        </w:tc>
        <w:tc>
          <w:tcPr>
            <w:tcW w:w="845" w:type="dxa"/>
            <w:vAlign w:val="center"/>
          </w:tcPr>
          <w:p w14:paraId="48427E4C" w14:textId="5CA5E035" w:rsidR="00C54767" w:rsidRDefault="00862F3D" w:rsidP="006610F7">
            <w:pPr>
              <w:jc w:val="center"/>
              <w:rPr>
                <w:lang w:val="en-GB"/>
              </w:rPr>
            </w:pPr>
            <w:r>
              <w:rPr>
                <w:lang w:val="en-GB"/>
              </w:rPr>
              <w:t>5</w:t>
            </w:r>
            <w:r w:rsidR="008A700C">
              <w:rPr>
                <w:lang w:val="en-GB"/>
              </w:rPr>
              <w:t>3.57</w:t>
            </w:r>
          </w:p>
          <w:p w14:paraId="31625F50" w14:textId="6AA87EEE" w:rsidR="00862F3D" w:rsidRDefault="00862F3D" w:rsidP="006610F7">
            <w:pPr>
              <w:jc w:val="center"/>
              <w:rPr>
                <w:lang w:val="en-GB"/>
              </w:rPr>
            </w:pPr>
            <w:r>
              <w:rPr>
                <w:rFonts w:cs="Arial"/>
                <w:lang w:val="en-GB"/>
              </w:rPr>
              <w:t>± 0.</w:t>
            </w:r>
            <w:r w:rsidR="008A700C">
              <w:rPr>
                <w:rFonts w:cs="Arial"/>
                <w:lang w:val="en-GB"/>
              </w:rPr>
              <w:t>86</w:t>
            </w:r>
          </w:p>
        </w:tc>
        <w:tc>
          <w:tcPr>
            <w:tcW w:w="241" w:type="dxa"/>
            <w:vAlign w:val="center"/>
          </w:tcPr>
          <w:p w14:paraId="25EF4F30" w14:textId="77777777" w:rsidR="00C54767" w:rsidRDefault="00C54767" w:rsidP="006610F7">
            <w:pPr>
              <w:jc w:val="center"/>
              <w:rPr>
                <w:lang w:val="en-GB"/>
              </w:rPr>
            </w:pPr>
          </w:p>
        </w:tc>
        <w:tc>
          <w:tcPr>
            <w:tcW w:w="1182" w:type="dxa"/>
            <w:vAlign w:val="center"/>
          </w:tcPr>
          <w:p w14:paraId="12DE1B8A" w14:textId="77777777" w:rsidR="00C54767" w:rsidRDefault="00862F3D" w:rsidP="006610F7">
            <w:pPr>
              <w:jc w:val="center"/>
              <w:rPr>
                <w:lang w:val="en-GB"/>
              </w:rPr>
            </w:pPr>
            <w:r>
              <w:rPr>
                <w:lang w:val="en-GB"/>
              </w:rPr>
              <w:t>31.48</w:t>
            </w:r>
          </w:p>
          <w:p w14:paraId="68BDB715" w14:textId="5A5E1981" w:rsidR="00862F3D" w:rsidRDefault="00862F3D" w:rsidP="006610F7">
            <w:pPr>
              <w:jc w:val="center"/>
              <w:rPr>
                <w:lang w:val="en-GB"/>
              </w:rPr>
            </w:pPr>
            <w:r>
              <w:rPr>
                <w:rFonts w:cs="Arial"/>
                <w:lang w:val="en-GB"/>
              </w:rPr>
              <w:t>± 1.10</w:t>
            </w:r>
          </w:p>
        </w:tc>
        <w:tc>
          <w:tcPr>
            <w:tcW w:w="850" w:type="dxa"/>
            <w:vAlign w:val="center"/>
          </w:tcPr>
          <w:p w14:paraId="39B9CF37" w14:textId="77777777" w:rsidR="00C54767" w:rsidRDefault="00862F3D" w:rsidP="006610F7">
            <w:pPr>
              <w:jc w:val="center"/>
              <w:rPr>
                <w:rFonts w:cs="Arial"/>
                <w:lang w:val="en-GB"/>
              </w:rPr>
            </w:pPr>
            <w:r>
              <w:rPr>
                <w:rFonts w:cs="Arial"/>
                <w:lang w:val="en-GB"/>
              </w:rPr>
              <w:t>24.93</w:t>
            </w:r>
          </w:p>
          <w:p w14:paraId="512587E1" w14:textId="70B539CE" w:rsidR="00862F3D" w:rsidRDefault="00862F3D" w:rsidP="006610F7">
            <w:pPr>
              <w:jc w:val="center"/>
              <w:rPr>
                <w:rFonts w:cs="Arial"/>
                <w:lang w:val="en-GB"/>
              </w:rPr>
            </w:pPr>
            <w:r>
              <w:rPr>
                <w:rFonts w:cs="Arial"/>
                <w:lang w:val="en-GB"/>
              </w:rPr>
              <w:t>± 0.82</w:t>
            </w:r>
          </w:p>
        </w:tc>
        <w:tc>
          <w:tcPr>
            <w:tcW w:w="851" w:type="dxa"/>
            <w:vAlign w:val="center"/>
          </w:tcPr>
          <w:p w14:paraId="2F219206" w14:textId="6857768C" w:rsidR="00C54767" w:rsidRDefault="00862F3D" w:rsidP="006610F7">
            <w:pPr>
              <w:jc w:val="center"/>
              <w:rPr>
                <w:rFonts w:cs="Arial"/>
                <w:lang w:val="en-GB"/>
              </w:rPr>
            </w:pPr>
            <w:r>
              <w:rPr>
                <w:rFonts w:cs="Arial"/>
                <w:lang w:val="en-GB"/>
              </w:rPr>
              <w:t>2</w:t>
            </w:r>
            <w:r w:rsidR="008A700C">
              <w:rPr>
                <w:rFonts w:cs="Arial"/>
                <w:lang w:val="en-GB"/>
              </w:rPr>
              <w:t>6.71</w:t>
            </w:r>
          </w:p>
          <w:p w14:paraId="27DAA81E" w14:textId="40E88E02" w:rsidR="00862F3D" w:rsidRDefault="00862F3D" w:rsidP="006610F7">
            <w:pPr>
              <w:jc w:val="center"/>
              <w:rPr>
                <w:rFonts w:cs="Arial"/>
                <w:lang w:val="en-GB"/>
              </w:rPr>
            </w:pPr>
            <w:r>
              <w:rPr>
                <w:rFonts w:cs="Arial"/>
                <w:lang w:val="en-GB"/>
              </w:rPr>
              <w:t>± 0.1</w:t>
            </w:r>
            <w:r w:rsidR="008A700C">
              <w:rPr>
                <w:rFonts w:cs="Arial"/>
                <w:lang w:val="en-GB"/>
              </w:rPr>
              <w:t>8</w:t>
            </w:r>
          </w:p>
        </w:tc>
        <w:tc>
          <w:tcPr>
            <w:tcW w:w="850" w:type="dxa"/>
            <w:vAlign w:val="center"/>
          </w:tcPr>
          <w:p w14:paraId="0A705786" w14:textId="11359933" w:rsidR="00C54767" w:rsidRDefault="00862F3D" w:rsidP="006610F7">
            <w:pPr>
              <w:jc w:val="center"/>
              <w:rPr>
                <w:rFonts w:cs="Arial"/>
                <w:lang w:val="en-GB"/>
              </w:rPr>
            </w:pPr>
            <w:r>
              <w:rPr>
                <w:rFonts w:cs="Arial"/>
                <w:lang w:val="en-GB"/>
              </w:rPr>
              <w:t xml:space="preserve">+ </w:t>
            </w:r>
            <w:r w:rsidR="000E438C">
              <w:rPr>
                <w:rFonts w:cs="Arial"/>
                <w:lang w:val="en-GB"/>
              </w:rPr>
              <w:t>1.35</w:t>
            </w:r>
          </w:p>
        </w:tc>
      </w:tr>
      <w:tr w:rsidR="00C54767" w14:paraId="289ACBC9" w14:textId="77777777" w:rsidTr="00657E84">
        <w:trPr>
          <w:trHeight w:val="522"/>
        </w:trPr>
        <w:tc>
          <w:tcPr>
            <w:tcW w:w="1701" w:type="dxa"/>
            <w:vAlign w:val="center"/>
          </w:tcPr>
          <w:p w14:paraId="61AA29B7" w14:textId="77777777" w:rsidR="00C54767" w:rsidRDefault="00C54767" w:rsidP="0028439D">
            <w:pPr>
              <w:jc w:val="left"/>
              <w:rPr>
                <w:lang w:val="en-GB"/>
              </w:rPr>
            </w:pPr>
            <w:r>
              <w:rPr>
                <w:lang w:val="en-GB"/>
              </w:rPr>
              <w:t>+ Gold hints</w:t>
            </w:r>
          </w:p>
        </w:tc>
        <w:tc>
          <w:tcPr>
            <w:tcW w:w="1129" w:type="dxa"/>
            <w:vAlign w:val="center"/>
          </w:tcPr>
          <w:p w14:paraId="44F37297" w14:textId="77777777" w:rsidR="00C54767" w:rsidRDefault="006610F7" w:rsidP="006610F7">
            <w:pPr>
              <w:jc w:val="center"/>
              <w:rPr>
                <w:lang w:val="en-GB"/>
              </w:rPr>
            </w:pPr>
            <w:r>
              <w:rPr>
                <w:lang w:val="en-GB"/>
              </w:rPr>
              <w:t>63.01</w:t>
            </w:r>
          </w:p>
          <w:p w14:paraId="580F3E5A" w14:textId="5C1C32A8" w:rsidR="006610F7" w:rsidRDefault="00862F3D" w:rsidP="006610F7">
            <w:pPr>
              <w:jc w:val="center"/>
              <w:rPr>
                <w:lang w:val="en-GB"/>
              </w:rPr>
            </w:pPr>
            <w:r>
              <w:rPr>
                <w:rFonts w:cs="Arial"/>
                <w:lang w:val="en-GB"/>
              </w:rPr>
              <w:t xml:space="preserve">± </w:t>
            </w:r>
            <w:r w:rsidR="006610F7">
              <w:rPr>
                <w:rFonts w:cs="Arial"/>
                <w:lang w:val="en-GB"/>
              </w:rPr>
              <w:t>1.22</w:t>
            </w:r>
          </w:p>
        </w:tc>
        <w:tc>
          <w:tcPr>
            <w:tcW w:w="851" w:type="dxa"/>
            <w:vAlign w:val="center"/>
          </w:tcPr>
          <w:p w14:paraId="63647C21" w14:textId="77777777" w:rsidR="00C54767" w:rsidRDefault="006610F7" w:rsidP="006610F7">
            <w:pPr>
              <w:jc w:val="center"/>
              <w:rPr>
                <w:lang w:val="en-GB"/>
              </w:rPr>
            </w:pPr>
            <w:r>
              <w:rPr>
                <w:lang w:val="en-GB"/>
              </w:rPr>
              <w:t>51.99</w:t>
            </w:r>
          </w:p>
          <w:p w14:paraId="5BD7D99C" w14:textId="0700F079" w:rsidR="006610F7" w:rsidRDefault="006610F7" w:rsidP="006610F7">
            <w:pPr>
              <w:jc w:val="center"/>
              <w:rPr>
                <w:lang w:val="en-GB"/>
              </w:rPr>
            </w:pPr>
            <w:r>
              <w:rPr>
                <w:rFonts w:cs="Arial"/>
                <w:lang w:val="en-GB"/>
              </w:rPr>
              <w:t>± 0.68</w:t>
            </w:r>
          </w:p>
        </w:tc>
        <w:tc>
          <w:tcPr>
            <w:tcW w:w="845" w:type="dxa"/>
            <w:vAlign w:val="center"/>
          </w:tcPr>
          <w:p w14:paraId="294090AB" w14:textId="3B20C1C9" w:rsidR="00C54767" w:rsidRDefault="006610F7" w:rsidP="006610F7">
            <w:pPr>
              <w:jc w:val="center"/>
              <w:rPr>
                <w:lang w:val="en-GB"/>
              </w:rPr>
            </w:pPr>
            <w:r>
              <w:rPr>
                <w:lang w:val="en-GB"/>
              </w:rPr>
              <w:t>5</w:t>
            </w:r>
            <w:r w:rsidR="008A700C">
              <w:rPr>
                <w:lang w:val="en-GB"/>
              </w:rPr>
              <w:t>5.22</w:t>
            </w:r>
          </w:p>
          <w:p w14:paraId="02C42A7D" w14:textId="137135D0" w:rsidR="006610F7" w:rsidRDefault="006610F7" w:rsidP="006610F7">
            <w:pPr>
              <w:jc w:val="center"/>
              <w:rPr>
                <w:lang w:val="en-GB"/>
              </w:rPr>
            </w:pPr>
            <w:r>
              <w:rPr>
                <w:rFonts w:cs="Arial"/>
                <w:lang w:val="en-GB"/>
              </w:rPr>
              <w:t>± 0.</w:t>
            </w:r>
            <w:r w:rsidR="008A700C">
              <w:rPr>
                <w:rFonts w:cs="Arial"/>
                <w:lang w:val="en-GB"/>
              </w:rPr>
              <w:t>20</w:t>
            </w:r>
          </w:p>
        </w:tc>
        <w:tc>
          <w:tcPr>
            <w:tcW w:w="241" w:type="dxa"/>
            <w:vAlign w:val="center"/>
          </w:tcPr>
          <w:p w14:paraId="3A9EB7B4" w14:textId="77777777" w:rsidR="00C54767" w:rsidRDefault="00C54767" w:rsidP="006610F7">
            <w:pPr>
              <w:jc w:val="center"/>
              <w:rPr>
                <w:lang w:val="en-GB"/>
              </w:rPr>
            </w:pPr>
          </w:p>
        </w:tc>
        <w:tc>
          <w:tcPr>
            <w:tcW w:w="1182" w:type="dxa"/>
            <w:vAlign w:val="center"/>
          </w:tcPr>
          <w:p w14:paraId="2D753DEF" w14:textId="77777777" w:rsidR="00C54767" w:rsidRDefault="006610F7" w:rsidP="006610F7">
            <w:pPr>
              <w:jc w:val="center"/>
              <w:rPr>
                <w:lang w:val="en-GB"/>
              </w:rPr>
            </w:pPr>
            <w:r>
              <w:rPr>
                <w:lang w:val="en-GB"/>
              </w:rPr>
              <w:t>38.82</w:t>
            </w:r>
          </w:p>
          <w:p w14:paraId="75FA5A5E" w14:textId="594B1374" w:rsidR="006610F7" w:rsidRDefault="006610F7" w:rsidP="006610F7">
            <w:pPr>
              <w:jc w:val="center"/>
              <w:rPr>
                <w:lang w:val="en-GB"/>
              </w:rPr>
            </w:pPr>
            <w:r>
              <w:rPr>
                <w:rFonts w:cs="Arial"/>
                <w:lang w:val="en-GB"/>
              </w:rPr>
              <w:t>± 1.66</w:t>
            </w:r>
          </w:p>
        </w:tc>
        <w:tc>
          <w:tcPr>
            <w:tcW w:w="850" w:type="dxa"/>
            <w:vAlign w:val="center"/>
          </w:tcPr>
          <w:p w14:paraId="7AB69EBF" w14:textId="77777777" w:rsidR="00C54767" w:rsidRDefault="006610F7" w:rsidP="006610F7">
            <w:pPr>
              <w:jc w:val="center"/>
              <w:rPr>
                <w:rFonts w:cs="Arial"/>
                <w:lang w:val="en-GB"/>
              </w:rPr>
            </w:pPr>
            <w:r>
              <w:rPr>
                <w:rFonts w:cs="Arial"/>
                <w:lang w:val="en-GB"/>
              </w:rPr>
              <w:t>31.84</w:t>
            </w:r>
          </w:p>
          <w:p w14:paraId="2069C129" w14:textId="68F5ACE5" w:rsidR="006610F7" w:rsidRDefault="006610F7" w:rsidP="006610F7">
            <w:pPr>
              <w:jc w:val="center"/>
              <w:rPr>
                <w:rFonts w:cs="Arial"/>
                <w:lang w:val="en-GB"/>
              </w:rPr>
            </w:pPr>
            <w:r>
              <w:rPr>
                <w:rFonts w:cs="Arial"/>
                <w:lang w:val="en-GB"/>
              </w:rPr>
              <w:t>± 1.04</w:t>
            </w:r>
          </w:p>
        </w:tc>
        <w:tc>
          <w:tcPr>
            <w:tcW w:w="851" w:type="dxa"/>
            <w:vAlign w:val="center"/>
          </w:tcPr>
          <w:p w14:paraId="5BB07160" w14:textId="4B5FC186" w:rsidR="00C54767" w:rsidRDefault="006610F7" w:rsidP="006610F7">
            <w:pPr>
              <w:jc w:val="center"/>
              <w:rPr>
                <w:rFonts w:cs="Arial"/>
                <w:lang w:val="en-GB"/>
              </w:rPr>
            </w:pPr>
            <w:r>
              <w:rPr>
                <w:rFonts w:cs="Arial"/>
                <w:lang w:val="en-GB"/>
              </w:rPr>
              <w:t>34.</w:t>
            </w:r>
            <w:r w:rsidR="008A700C">
              <w:rPr>
                <w:rFonts w:cs="Arial"/>
                <w:lang w:val="en-GB"/>
              </w:rPr>
              <w:t>04</w:t>
            </w:r>
          </w:p>
          <w:p w14:paraId="142402DC" w14:textId="7EAE3369" w:rsidR="006610F7" w:rsidRDefault="006610F7" w:rsidP="006610F7">
            <w:pPr>
              <w:jc w:val="center"/>
              <w:rPr>
                <w:rFonts w:cs="Arial"/>
                <w:lang w:val="en-GB"/>
              </w:rPr>
            </w:pPr>
            <w:r>
              <w:rPr>
                <w:rFonts w:cs="Arial"/>
                <w:lang w:val="en-GB"/>
              </w:rPr>
              <w:t>± 1.3</w:t>
            </w:r>
            <w:r w:rsidR="008A700C">
              <w:rPr>
                <w:rFonts w:cs="Arial"/>
                <w:lang w:val="en-GB"/>
              </w:rPr>
              <w:t>1</w:t>
            </w:r>
          </w:p>
        </w:tc>
        <w:tc>
          <w:tcPr>
            <w:tcW w:w="850" w:type="dxa"/>
            <w:vAlign w:val="center"/>
          </w:tcPr>
          <w:p w14:paraId="448E77E8" w14:textId="7E254E8F" w:rsidR="00C54767" w:rsidRDefault="006610F7" w:rsidP="006610F7">
            <w:pPr>
              <w:jc w:val="center"/>
              <w:rPr>
                <w:rFonts w:cs="Arial"/>
                <w:lang w:val="en-GB"/>
              </w:rPr>
            </w:pPr>
            <w:r>
              <w:rPr>
                <w:rFonts w:cs="Arial"/>
                <w:lang w:val="en-GB"/>
              </w:rPr>
              <w:t xml:space="preserve">+ </w:t>
            </w:r>
            <w:r w:rsidR="000E438C">
              <w:rPr>
                <w:rFonts w:cs="Arial"/>
                <w:lang w:val="en-GB"/>
              </w:rPr>
              <w:t>8.68</w:t>
            </w:r>
          </w:p>
        </w:tc>
      </w:tr>
      <w:tr w:rsidR="00C54767" w14:paraId="481C62EB" w14:textId="77777777" w:rsidTr="00657E84">
        <w:trPr>
          <w:trHeight w:val="522"/>
        </w:trPr>
        <w:tc>
          <w:tcPr>
            <w:tcW w:w="1701" w:type="dxa"/>
            <w:vAlign w:val="center"/>
          </w:tcPr>
          <w:p w14:paraId="5588A2F4" w14:textId="4A9DA9E0" w:rsidR="00C54767" w:rsidRDefault="00C54767" w:rsidP="0028439D">
            <w:pPr>
              <w:jc w:val="left"/>
              <w:rPr>
                <w:lang w:val="en-GB"/>
              </w:rPr>
            </w:pPr>
            <w:r>
              <w:rPr>
                <w:lang w:val="en-GB"/>
              </w:rPr>
              <w:t>+ spaCy hints</w:t>
            </w:r>
          </w:p>
        </w:tc>
        <w:tc>
          <w:tcPr>
            <w:tcW w:w="1129" w:type="dxa"/>
            <w:vAlign w:val="center"/>
          </w:tcPr>
          <w:p w14:paraId="0205AFEB" w14:textId="77777777" w:rsidR="00C54767" w:rsidRDefault="007C19BF" w:rsidP="006610F7">
            <w:pPr>
              <w:jc w:val="center"/>
              <w:rPr>
                <w:lang w:val="en-GB"/>
              </w:rPr>
            </w:pPr>
            <w:r>
              <w:rPr>
                <w:lang w:val="en-GB"/>
              </w:rPr>
              <w:t>60.28</w:t>
            </w:r>
          </w:p>
          <w:p w14:paraId="75E048AC" w14:textId="2D49429E" w:rsidR="007C19BF" w:rsidRDefault="007C19BF" w:rsidP="006610F7">
            <w:pPr>
              <w:jc w:val="center"/>
              <w:rPr>
                <w:lang w:val="en-GB"/>
              </w:rPr>
            </w:pPr>
            <w:r>
              <w:rPr>
                <w:rFonts w:cs="Arial"/>
                <w:lang w:val="en-GB"/>
              </w:rPr>
              <w:t>± 2.03</w:t>
            </w:r>
          </w:p>
        </w:tc>
        <w:tc>
          <w:tcPr>
            <w:tcW w:w="851" w:type="dxa"/>
            <w:vAlign w:val="center"/>
          </w:tcPr>
          <w:p w14:paraId="5207F7A6" w14:textId="77777777" w:rsidR="00C54767" w:rsidRDefault="007C19BF" w:rsidP="006610F7">
            <w:pPr>
              <w:jc w:val="center"/>
              <w:rPr>
                <w:lang w:val="en-GB"/>
              </w:rPr>
            </w:pPr>
            <w:r>
              <w:rPr>
                <w:lang w:val="en-GB"/>
              </w:rPr>
              <w:t>51.80</w:t>
            </w:r>
          </w:p>
          <w:p w14:paraId="3850ED1D" w14:textId="17351E96" w:rsidR="007C19BF" w:rsidRDefault="007C19BF" w:rsidP="006610F7">
            <w:pPr>
              <w:jc w:val="center"/>
              <w:rPr>
                <w:lang w:val="en-GB"/>
              </w:rPr>
            </w:pPr>
            <w:r>
              <w:rPr>
                <w:rFonts w:cs="Arial"/>
                <w:lang w:val="en-GB"/>
              </w:rPr>
              <w:t>± 1.71</w:t>
            </w:r>
          </w:p>
        </w:tc>
        <w:tc>
          <w:tcPr>
            <w:tcW w:w="845" w:type="dxa"/>
            <w:vAlign w:val="center"/>
          </w:tcPr>
          <w:p w14:paraId="7F9211CB" w14:textId="44110D7B" w:rsidR="00C54767" w:rsidRDefault="007C19BF" w:rsidP="006610F7">
            <w:pPr>
              <w:jc w:val="center"/>
              <w:rPr>
                <w:lang w:val="en-GB"/>
              </w:rPr>
            </w:pPr>
            <w:r>
              <w:rPr>
                <w:lang w:val="en-GB"/>
              </w:rPr>
              <w:t>5</w:t>
            </w:r>
            <w:r w:rsidR="008A700C">
              <w:rPr>
                <w:lang w:val="en-GB"/>
              </w:rPr>
              <w:t>4.07</w:t>
            </w:r>
          </w:p>
          <w:p w14:paraId="13A54A7A" w14:textId="5406DE0D" w:rsidR="007C19BF" w:rsidRDefault="007C19BF" w:rsidP="006610F7">
            <w:pPr>
              <w:jc w:val="center"/>
              <w:rPr>
                <w:lang w:val="en-GB"/>
              </w:rPr>
            </w:pPr>
            <w:r>
              <w:rPr>
                <w:rFonts w:cs="Arial"/>
                <w:lang w:val="en-GB"/>
              </w:rPr>
              <w:t xml:space="preserve">± </w:t>
            </w:r>
            <w:r w:rsidR="008A700C">
              <w:rPr>
                <w:rFonts w:cs="Arial"/>
                <w:lang w:val="en-GB"/>
              </w:rPr>
              <w:t>1.91</w:t>
            </w:r>
          </w:p>
        </w:tc>
        <w:tc>
          <w:tcPr>
            <w:tcW w:w="241" w:type="dxa"/>
            <w:vAlign w:val="center"/>
          </w:tcPr>
          <w:p w14:paraId="4726F519" w14:textId="77777777" w:rsidR="00C54767" w:rsidRDefault="00C54767" w:rsidP="006610F7">
            <w:pPr>
              <w:jc w:val="center"/>
              <w:rPr>
                <w:lang w:val="en-GB"/>
              </w:rPr>
            </w:pPr>
          </w:p>
        </w:tc>
        <w:tc>
          <w:tcPr>
            <w:tcW w:w="1182" w:type="dxa"/>
            <w:vAlign w:val="center"/>
          </w:tcPr>
          <w:p w14:paraId="334C7FA8" w14:textId="77777777" w:rsidR="00C54767" w:rsidRDefault="007C19BF" w:rsidP="006610F7">
            <w:pPr>
              <w:jc w:val="center"/>
              <w:rPr>
                <w:lang w:val="en-GB"/>
              </w:rPr>
            </w:pPr>
            <w:r>
              <w:rPr>
                <w:lang w:val="en-GB"/>
              </w:rPr>
              <w:t>29.42</w:t>
            </w:r>
          </w:p>
          <w:p w14:paraId="3C95A490" w14:textId="2E9DC7F5" w:rsidR="007C19BF" w:rsidRDefault="007C19BF" w:rsidP="006610F7">
            <w:pPr>
              <w:jc w:val="center"/>
              <w:rPr>
                <w:lang w:val="en-GB"/>
              </w:rPr>
            </w:pPr>
            <w:r>
              <w:rPr>
                <w:rFonts w:cs="Arial"/>
                <w:lang w:val="en-GB"/>
              </w:rPr>
              <w:t>± 2.22</w:t>
            </w:r>
          </w:p>
        </w:tc>
        <w:tc>
          <w:tcPr>
            <w:tcW w:w="850" w:type="dxa"/>
            <w:vAlign w:val="center"/>
          </w:tcPr>
          <w:p w14:paraId="4BF3CE8D" w14:textId="77777777" w:rsidR="00C54767" w:rsidRDefault="007C19BF" w:rsidP="006610F7">
            <w:pPr>
              <w:jc w:val="center"/>
              <w:rPr>
                <w:rFonts w:cs="Arial"/>
                <w:lang w:val="en-GB"/>
              </w:rPr>
            </w:pPr>
            <w:r>
              <w:rPr>
                <w:rFonts w:cs="Arial"/>
                <w:lang w:val="en-GB"/>
              </w:rPr>
              <w:t>25.19</w:t>
            </w:r>
          </w:p>
          <w:p w14:paraId="53D6F20B" w14:textId="57825254" w:rsidR="007C19BF" w:rsidRDefault="007C19BF" w:rsidP="006610F7">
            <w:pPr>
              <w:jc w:val="center"/>
              <w:rPr>
                <w:rFonts w:cs="Arial"/>
                <w:lang w:val="en-GB"/>
              </w:rPr>
            </w:pPr>
            <w:r>
              <w:rPr>
                <w:rFonts w:cs="Arial"/>
                <w:lang w:val="en-GB"/>
              </w:rPr>
              <w:t>± 1.89</w:t>
            </w:r>
          </w:p>
        </w:tc>
        <w:tc>
          <w:tcPr>
            <w:tcW w:w="851" w:type="dxa"/>
            <w:vAlign w:val="center"/>
          </w:tcPr>
          <w:p w14:paraId="3580ACC7" w14:textId="46C02669" w:rsidR="00C54767" w:rsidRDefault="008A700C" w:rsidP="006610F7">
            <w:pPr>
              <w:jc w:val="center"/>
              <w:rPr>
                <w:rFonts w:cs="Arial"/>
                <w:lang w:val="en-GB"/>
              </w:rPr>
            </w:pPr>
            <w:r>
              <w:rPr>
                <w:rFonts w:cs="Arial"/>
                <w:lang w:val="en-GB"/>
              </w:rPr>
              <w:t>26.54</w:t>
            </w:r>
          </w:p>
          <w:p w14:paraId="78105FA4" w14:textId="21BD8995" w:rsidR="007C19BF" w:rsidRDefault="007C19BF" w:rsidP="006610F7">
            <w:pPr>
              <w:jc w:val="center"/>
              <w:rPr>
                <w:rFonts w:cs="Arial"/>
                <w:lang w:val="en-GB"/>
              </w:rPr>
            </w:pPr>
            <w:r>
              <w:rPr>
                <w:rFonts w:cs="Arial"/>
                <w:lang w:val="en-GB"/>
              </w:rPr>
              <w:t>± 2.0</w:t>
            </w:r>
            <w:r w:rsidR="008A700C">
              <w:rPr>
                <w:rFonts w:cs="Arial"/>
                <w:lang w:val="en-GB"/>
              </w:rPr>
              <w:t>6</w:t>
            </w:r>
          </w:p>
        </w:tc>
        <w:tc>
          <w:tcPr>
            <w:tcW w:w="850" w:type="dxa"/>
            <w:vAlign w:val="center"/>
          </w:tcPr>
          <w:p w14:paraId="27321A01" w14:textId="1559293C" w:rsidR="00C54767" w:rsidRDefault="007C19BF" w:rsidP="006610F7">
            <w:pPr>
              <w:jc w:val="center"/>
              <w:rPr>
                <w:rFonts w:cs="Arial"/>
                <w:lang w:val="en-GB"/>
              </w:rPr>
            </w:pPr>
            <w:r>
              <w:rPr>
                <w:rFonts w:cs="Arial"/>
                <w:lang w:val="en-GB"/>
              </w:rPr>
              <w:t>+ 1.</w:t>
            </w:r>
            <w:r w:rsidR="000E438C">
              <w:rPr>
                <w:rFonts w:cs="Arial"/>
                <w:lang w:val="en-GB"/>
              </w:rPr>
              <w:t>18</w:t>
            </w:r>
          </w:p>
        </w:tc>
      </w:tr>
    </w:tbl>
    <w:p w14:paraId="040BA0F3" w14:textId="5DB9829C" w:rsidR="00F5555B" w:rsidRPr="00782EC1" w:rsidRDefault="00F5555B" w:rsidP="00F5555B">
      <w:pPr>
        <w:rPr>
          <w:rFonts w:cs="Arial"/>
          <w:lang w:val="en-GB"/>
        </w:rPr>
      </w:pPr>
      <w:r w:rsidRPr="00980A1A">
        <w:rPr>
          <w:i/>
          <w:iCs/>
          <w:lang w:val="en-GB"/>
        </w:rPr>
        <w:t>Note</w:t>
      </w:r>
      <w:r>
        <w:rPr>
          <w:lang w:val="en-GB"/>
        </w:rPr>
        <w:t xml:space="preserve">. Baseline model is fine-tuned </w:t>
      </w:r>
      <w:r w:rsidR="002F6750">
        <w:rPr>
          <w:lang w:val="en-GB"/>
        </w:rPr>
        <w:t>ConfliBERT</w:t>
      </w:r>
      <w:r w:rsidR="002F6750">
        <w:rPr>
          <w:vertAlign w:val="subscript"/>
          <w:lang w:val="en-GB"/>
        </w:rPr>
        <w:t>ENC-DEC</w:t>
      </w:r>
      <w:r>
        <w:rPr>
          <w:lang w:val="en-GB"/>
        </w:rPr>
        <w:t xml:space="preserve">. </w:t>
      </w:r>
      <w:r w:rsidR="00AF1EA6">
        <w:rPr>
          <w:lang w:val="en-GB"/>
        </w:rPr>
        <w:t xml:space="preserve">All metrics are macro averaged. Performance is reported averaged over all three seeds. Difference is only reported on </w:t>
      </w:r>
      <w:r w:rsidR="009A765E">
        <w:rPr>
          <w:lang w:val="en-GB"/>
        </w:rPr>
        <w:t>relation extraction</w:t>
      </w:r>
      <w:r w:rsidR="00AF1EA6">
        <w:rPr>
          <w:lang w:val="en-GB"/>
        </w:rPr>
        <w:t xml:space="preserve"> score. </w:t>
      </w:r>
      <w:r w:rsidR="00AF1EA6">
        <w:rPr>
          <w:rFonts w:cs="Arial"/>
          <w:lang w:val="en-GB"/>
        </w:rPr>
        <w:t>± Indicates standard deviation.</w:t>
      </w:r>
    </w:p>
    <w:p w14:paraId="4B6B4A1B" w14:textId="77777777" w:rsidR="00F5555B" w:rsidRDefault="00F5555B" w:rsidP="00F861CE">
      <w:pPr>
        <w:rPr>
          <w:lang w:val="en-GB"/>
        </w:rPr>
      </w:pPr>
    </w:p>
    <w:p w14:paraId="1CAA1772" w14:textId="77ABFC95" w:rsidR="00F861CE" w:rsidRDefault="00F861CE" w:rsidP="005B3BAF">
      <w:pPr>
        <w:pStyle w:val="berschrift1"/>
        <w:numPr>
          <w:ilvl w:val="0"/>
          <w:numId w:val="3"/>
        </w:numPr>
        <w:ind w:left="426" w:hanging="426"/>
        <w:rPr>
          <w:lang w:val="en-GB"/>
        </w:rPr>
      </w:pPr>
      <w:bookmarkStart w:id="75" w:name="_Toc123469300"/>
      <w:bookmarkStart w:id="76" w:name="_Toc125097342"/>
      <w:r>
        <w:rPr>
          <w:lang w:val="en-GB"/>
        </w:rPr>
        <w:t>Discussion</w:t>
      </w:r>
      <w:bookmarkEnd w:id="75"/>
      <w:bookmarkEnd w:id="76"/>
    </w:p>
    <w:p w14:paraId="2721E4DC" w14:textId="24AD015C" w:rsidR="009B70C3" w:rsidRDefault="003E65CB" w:rsidP="003E65CB">
      <w:pPr>
        <w:rPr>
          <w:lang w:val="en-GB"/>
        </w:rPr>
      </w:pPr>
      <w:r>
        <w:rPr>
          <w:lang w:val="en-GB"/>
        </w:rPr>
        <w:t xml:space="preserve">Both </w:t>
      </w:r>
      <w:r w:rsidR="00AE7BD4">
        <w:rPr>
          <w:lang w:val="en-GB"/>
        </w:rPr>
        <w:t xml:space="preserve">trained </w:t>
      </w:r>
      <w:r>
        <w:rPr>
          <w:lang w:val="en-GB"/>
        </w:rPr>
        <w:t xml:space="preserve">models were able to fully learn the algorithm used for the unsupervised dataset generation, as they achieve </w:t>
      </w:r>
      <w:r w:rsidR="00381F97">
        <w:rPr>
          <w:lang w:val="en-GB"/>
        </w:rPr>
        <w:t>results</w:t>
      </w:r>
      <w:r>
        <w:rPr>
          <w:lang w:val="en-GB"/>
        </w:rPr>
        <w:t xml:space="preserve"> </w:t>
      </w:r>
      <w:r w:rsidR="00381F97">
        <w:rPr>
          <w:lang w:val="en-GB"/>
        </w:rPr>
        <w:t xml:space="preserve">close </w:t>
      </w:r>
      <w:r>
        <w:rPr>
          <w:lang w:val="en-GB"/>
        </w:rPr>
        <w:t xml:space="preserve">to a perfect F1 score on both CAMEO </w:t>
      </w:r>
      <w:r>
        <w:rPr>
          <w:lang w:val="en-GB"/>
        </w:rPr>
        <w:lastRenderedPageBreak/>
        <w:t>and Pentacode labels.</w:t>
      </w:r>
      <w:r w:rsidR="009B70C3">
        <w:rPr>
          <w:lang w:val="en-GB"/>
        </w:rPr>
        <w:t xml:space="preserve"> </w:t>
      </w:r>
      <w:r w:rsidR="00BB4DAA">
        <w:rPr>
          <w:lang w:val="en-GB"/>
        </w:rPr>
        <w:t>However, neither of the models w</w:t>
      </w:r>
      <w:r w:rsidR="006A736D">
        <w:rPr>
          <w:lang w:val="en-GB"/>
        </w:rPr>
        <w:t>as</w:t>
      </w:r>
      <w:r w:rsidR="00BB4DAA">
        <w:rPr>
          <w:lang w:val="en-GB"/>
        </w:rPr>
        <w:t xml:space="preserve"> able to match this performance on the annotated dataset.</w:t>
      </w:r>
      <w:r w:rsidR="009B70C3">
        <w:rPr>
          <w:lang w:val="en-GB"/>
        </w:rPr>
        <w:t xml:space="preserve"> While this hints at a higher complexity of the annotated data, present in the way triplet patterns were labelled, several other factors</w:t>
      </w:r>
      <w:r w:rsidR="00BB4DAA">
        <w:rPr>
          <w:lang w:val="en-GB"/>
        </w:rPr>
        <w:t xml:space="preserve"> </w:t>
      </w:r>
      <w:r w:rsidR="009B70C3">
        <w:rPr>
          <w:lang w:val="en-GB"/>
        </w:rPr>
        <w:t xml:space="preserve">may influence the score as well. </w:t>
      </w:r>
      <w:r w:rsidR="00260A70">
        <w:rPr>
          <w:lang w:val="en-GB"/>
        </w:rPr>
        <w:t xml:space="preserve">Although the IAA found for the annotation data is decent, the IAA only evaluates reliability between annotators but not the validity of the dataset, as both annotators may give the same wrong label to the data. </w:t>
      </w:r>
      <w:r w:rsidR="009B70C3">
        <w:rPr>
          <w:lang w:val="en-GB"/>
        </w:rPr>
        <w:t>The data was not annotated by domain expert</w:t>
      </w:r>
      <w:r w:rsidR="00260A70">
        <w:rPr>
          <w:lang w:val="en-GB"/>
        </w:rPr>
        <w:t xml:space="preserve">s, possibly resulting in less consistent or more incorrect samples. It is expected that this produces </w:t>
      </w:r>
      <w:r w:rsidR="009B70C3">
        <w:rPr>
          <w:lang w:val="en-GB"/>
        </w:rPr>
        <w:t>an unquantified noise in the datase</w:t>
      </w:r>
      <w:r w:rsidR="00260A70">
        <w:rPr>
          <w:lang w:val="en-GB"/>
        </w:rPr>
        <w:t>t</w:t>
      </w:r>
      <w:r w:rsidR="009B70C3">
        <w:rPr>
          <w:lang w:val="en-GB"/>
        </w:rPr>
        <w:t xml:space="preserve">. This does not only affect the model negatively in the way it learns to find triplets independent of the relation but also reduces the samples which the model can </w:t>
      </w:r>
      <w:r w:rsidR="009E7E5F">
        <w:rPr>
          <w:lang w:val="en-GB"/>
        </w:rPr>
        <w:t>learn</w:t>
      </w:r>
      <w:r w:rsidR="009B70C3">
        <w:rPr>
          <w:lang w:val="en-GB"/>
        </w:rPr>
        <w:t xml:space="preserve"> generalisable information for the respective relation from.</w:t>
      </w:r>
      <w:r w:rsidR="009E7E5F">
        <w:rPr>
          <w:lang w:val="en-GB"/>
        </w:rPr>
        <w:t xml:space="preserve"> As data augmentation has a strong impact on model performance it can be argued that more training data </w:t>
      </w:r>
      <w:r w:rsidR="00BB0A55">
        <w:rPr>
          <w:lang w:val="en-GB"/>
        </w:rPr>
        <w:t>will</w:t>
      </w:r>
      <w:r w:rsidR="001A0DAF">
        <w:rPr>
          <w:lang w:val="en-GB"/>
        </w:rPr>
        <w:t xml:space="preserve"> improve results</w:t>
      </w:r>
      <w:r w:rsidR="009E7E5F">
        <w:rPr>
          <w:lang w:val="en-GB"/>
        </w:rPr>
        <w:t>. H</w:t>
      </w:r>
      <w:r w:rsidR="002F6750">
        <w:rPr>
          <w:lang w:val="en-GB"/>
        </w:rPr>
        <w:t>aving a larger dataset with less noise, labelled by domain experts, would help to find the real upper limit of these models on real data.</w:t>
      </w:r>
    </w:p>
    <w:p w14:paraId="7CFB9BE2" w14:textId="4EBAC8AC" w:rsidR="003E65CB" w:rsidRDefault="00BB4DAA" w:rsidP="003E65CB">
      <w:pPr>
        <w:rPr>
          <w:lang w:val="en-GB"/>
        </w:rPr>
      </w:pPr>
      <w:r>
        <w:rPr>
          <w:lang w:val="en-GB"/>
        </w:rPr>
        <w:t>Overall, REBEL matched or outperformed ConfliBERT</w:t>
      </w:r>
      <w:r>
        <w:rPr>
          <w:vertAlign w:val="subscript"/>
          <w:lang w:val="en-GB"/>
        </w:rPr>
        <w:t xml:space="preserve">ENC-DEC </w:t>
      </w:r>
      <w:r>
        <w:rPr>
          <w:lang w:val="en-GB"/>
        </w:rPr>
        <w:t>on every metric on either label</w:t>
      </w:r>
      <w:r w:rsidR="002F6750">
        <w:rPr>
          <w:lang w:val="en-GB"/>
        </w:rPr>
        <w:t>, while also training for shorter periods</w:t>
      </w:r>
      <w:r>
        <w:rPr>
          <w:lang w:val="en-GB"/>
        </w:rPr>
        <w:t xml:space="preserve">. This can have a multitude of reasons. First, the model </w:t>
      </w:r>
      <w:r w:rsidR="00183E18">
        <w:rPr>
          <w:lang w:val="en-GB"/>
        </w:rPr>
        <w:t xml:space="preserve">and embedding </w:t>
      </w:r>
      <w:r>
        <w:rPr>
          <w:lang w:val="en-GB"/>
        </w:rPr>
        <w:t>size of ConfliBERT</w:t>
      </w:r>
      <w:r>
        <w:rPr>
          <w:vertAlign w:val="subscript"/>
          <w:lang w:val="en-GB"/>
        </w:rPr>
        <w:t xml:space="preserve">ENC-DEC </w:t>
      </w:r>
      <w:r>
        <w:rPr>
          <w:lang w:val="en-GB"/>
        </w:rPr>
        <w:t>is not large enough to learn high</w:t>
      </w:r>
      <w:r w:rsidR="006A736D">
        <w:rPr>
          <w:lang w:val="en-GB"/>
        </w:rPr>
        <w:t>-</w:t>
      </w:r>
      <w:r>
        <w:rPr>
          <w:lang w:val="en-GB"/>
        </w:rPr>
        <w:t>complexity data, as the model is based on BERT</w:t>
      </w:r>
      <w:r>
        <w:rPr>
          <w:vertAlign w:val="subscript"/>
          <w:lang w:val="en-GB"/>
        </w:rPr>
        <w:t>BASE</w:t>
      </w:r>
      <w:r>
        <w:rPr>
          <w:lang w:val="en-GB"/>
        </w:rPr>
        <w:t>, while REBEL is based on a larger model</w:t>
      </w:r>
      <w:r w:rsidR="00183E18">
        <w:rPr>
          <w:lang w:val="en-GB"/>
        </w:rPr>
        <w:t xml:space="preserve"> and uses 1024 instead of 768 dimensions for embeddings</w:t>
      </w:r>
      <w:r>
        <w:rPr>
          <w:lang w:val="en-GB"/>
        </w:rPr>
        <w:t>. This would also fi</w:t>
      </w:r>
      <w:r w:rsidR="008D1700">
        <w:rPr>
          <w:lang w:val="en-GB"/>
        </w:rPr>
        <w:t>t</w:t>
      </w:r>
      <w:r>
        <w:rPr>
          <w:lang w:val="en-GB"/>
        </w:rPr>
        <w:t xml:space="preserve"> the excellent performance on the unsupervised dataset in combination with the weak performance on the annotated dataset.</w:t>
      </w:r>
      <w:r>
        <w:rPr>
          <w:vertAlign w:val="subscript"/>
          <w:lang w:val="en-GB"/>
        </w:rPr>
        <w:t xml:space="preserve"> </w:t>
      </w:r>
      <w:r w:rsidRPr="00BB4DAA">
        <w:rPr>
          <w:lang w:val="en-GB"/>
        </w:rPr>
        <w:t>S</w:t>
      </w:r>
      <w:r>
        <w:rPr>
          <w:lang w:val="en-GB"/>
        </w:rPr>
        <w:t xml:space="preserve">econd, </w:t>
      </w:r>
      <w:r w:rsidR="00362B3C">
        <w:rPr>
          <w:lang w:val="en-GB"/>
        </w:rPr>
        <w:t>the training data possibly is not sufficient. On the unsupervised data, ConfliBERT</w:t>
      </w:r>
      <w:r w:rsidR="00362B3C">
        <w:rPr>
          <w:vertAlign w:val="subscript"/>
          <w:lang w:val="en-GB"/>
        </w:rPr>
        <w:t>ENC-DEC</w:t>
      </w:r>
      <w:r w:rsidR="00362B3C">
        <w:rPr>
          <w:lang w:val="en-GB"/>
        </w:rPr>
        <w:t xml:space="preserve"> had a large dataset to learn from, while the annotated dataset is small. </w:t>
      </w:r>
      <w:r w:rsidR="00BB0A55">
        <w:rPr>
          <w:lang w:val="en-GB"/>
        </w:rPr>
        <w:t>This goes in hand with the finding that the pre-trained baseline for ConfliBERT</w:t>
      </w:r>
      <w:r w:rsidR="00BB0A55">
        <w:rPr>
          <w:vertAlign w:val="subscript"/>
          <w:lang w:val="en-GB"/>
        </w:rPr>
        <w:t>ENC-DEC</w:t>
      </w:r>
      <w:r w:rsidR="00BB0A55">
        <w:rPr>
          <w:lang w:val="en-GB"/>
        </w:rPr>
        <w:t xml:space="preserve"> finds higher performance on the annotated test set than ConfliBERT</w:t>
      </w:r>
      <w:r w:rsidR="00BB0A55">
        <w:rPr>
          <w:vertAlign w:val="subscript"/>
          <w:lang w:val="en-GB"/>
        </w:rPr>
        <w:t xml:space="preserve">ENC-DEC </w:t>
      </w:r>
      <w:r w:rsidR="00BB0A55">
        <w:rPr>
          <w:lang w:val="en-GB"/>
        </w:rPr>
        <w:t xml:space="preserve">without pre-training. </w:t>
      </w:r>
      <w:r w:rsidR="00362B3C">
        <w:rPr>
          <w:lang w:val="en-GB"/>
        </w:rPr>
        <w:t>This is further supported by the model taking several epochs before returning any predictions in the correct format, which</w:t>
      </w:r>
      <w:r w:rsidR="00BA687E">
        <w:rPr>
          <w:lang w:val="en-GB"/>
        </w:rPr>
        <w:t xml:space="preserve"> requires </w:t>
      </w:r>
      <w:r w:rsidR="006A736D">
        <w:rPr>
          <w:lang w:val="en-GB"/>
        </w:rPr>
        <w:t>fewer</w:t>
      </w:r>
      <w:r w:rsidR="00BA687E">
        <w:rPr>
          <w:lang w:val="en-GB"/>
        </w:rPr>
        <w:t xml:space="preserve"> epochs</w:t>
      </w:r>
      <w:r w:rsidR="00362B3C">
        <w:rPr>
          <w:lang w:val="en-GB"/>
        </w:rPr>
        <w:t xml:space="preserve"> on the unsupervised dataset. Third, </w:t>
      </w:r>
      <w:r>
        <w:rPr>
          <w:lang w:val="en-GB"/>
        </w:rPr>
        <w:t xml:space="preserve">it is </w:t>
      </w:r>
      <w:r w:rsidR="00BA687E">
        <w:rPr>
          <w:lang w:val="en-GB"/>
        </w:rPr>
        <w:t>likely</w:t>
      </w:r>
      <w:r>
        <w:rPr>
          <w:lang w:val="en-GB"/>
        </w:rPr>
        <w:t xml:space="preserve"> that the task</w:t>
      </w:r>
      <w:r w:rsidR="006A736D">
        <w:rPr>
          <w:lang w:val="en-GB"/>
        </w:rPr>
        <w:t>-</w:t>
      </w:r>
      <w:r>
        <w:rPr>
          <w:lang w:val="en-GB"/>
        </w:rPr>
        <w:t>specific knowledge</w:t>
      </w:r>
      <w:r w:rsidR="00BB0A55" w:rsidRPr="00BB0A55">
        <w:rPr>
          <w:lang w:val="en-GB"/>
        </w:rPr>
        <w:t xml:space="preserve"> </w:t>
      </w:r>
      <w:r w:rsidR="00BB0A55">
        <w:rPr>
          <w:lang w:val="en-GB"/>
        </w:rPr>
        <w:t>of REBEL</w:t>
      </w:r>
      <w:r>
        <w:rPr>
          <w:lang w:val="en-GB"/>
        </w:rPr>
        <w:t xml:space="preserve">, in combination with some overlap in domains it was trained on, gives a better basis for learning sequence-to-sequence relation extraction compared to the domain-specific transfer learning </w:t>
      </w:r>
      <w:r w:rsidR="00981D48">
        <w:rPr>
          <w:lang w:val="en-GB"/>
        </w:rPr>
        <w:t>method</w:t>
      </w:r>
      <w:r>
        <w:rPr>
          <w:lang w:val="en-GB"/>
        </w:rPr>
        <w:t xml:space="preserve"> applied on</w:t>
      </w:r>
      <w:r w:rsidRPr="00BB4DAA">
        <w:rPr>
          <w:lang w:val="en-GB"/>
        </w:rPr>
        <w:t xml:space="preserve"> </w:t>
      </w:r>
      <w:r>
        <w:rPr>
          <w:lang w:val="en-GB"/>
        </w:rPr>
        <w:t>ConfliBERT</w:t>
      </w:r>
      <w:r>
        <w:rPr>
          <w:vertAlign w:val="subscript"/>
          <w:lang w:val="en-GB"/>
        </w:rPr>
        <w:t>ENC-DEC</w:t>
      </w:r>
      <w:r>
        <w:rPr>
          <w:lang w:val="en-GB"/>
        </w:rPr>
        <w:t xml:space="preserve">. This was unexpected but is further facilitated by the random initialisation of new layers which could not profit </w:t>
      </w:r>
      <w:r w:rsidR="00483E50">
        <w:rPr>
          <w:lang w:val="en-GB"/>
        </w:rPr>
        <w:t xml:space="preserve">from </w:t>
      </w:r>
      <w:proofErr w:type="spellStart"/>
      <w:r w:rsidR="00483E50">
        <w:rPr>
          <w:lang w:val="en-GB"/>
        </w:rPr>
        <w:t>ConfliBERT’s</w:t>
      </w:r>
      <w:proofErr w:type="spellEnd"/>
      <w:r w:rsidR="00483E50">
        <w:rPr>
          <w:lang w:val="en-GB"/>
        </w:rPr>
        <w:t xml:space="preserve"> thorough pre-training on domain</w:t>
      </w:r>
      <w:r w:rsidR="006A736D">
        <w:rPr>
          <w:lang w:val="en-GB"/>
        </w:rPr>
        <w:t>-</w:t>
      </w:r>
      <w:r w:rsidR="00483E50">
        <w:rPr>
          <w:lang w:val="en-GB"/>
        </w:rPr>
        <w:t>specific knowledge.</w:t>
      </w:r>
      <w:r w:rsidR="009B70C3">
        <w:rPr>
          <w:lang w:val="en-GB"/>
        </w:rPr>
        <w:t xml:space="preserve"> </w:t>
      </w:r>
    </w:p>
    <w:p w14:paraId="0212DE91" w14:textId="617A267F" w:rsidR="00AB7B4F" w:rsidRDefault="00740E47" w:rsidP="0045287B">
      <w:pPr>
        <w:rPr>
          <w:lang w:val="en-GB"/>
        </w:rPr>
      </w:pPr>
      <w:r>
        <w:rPr>
          <w:lang w:val="en-GB"/>
        </w:rPr>
        <w:t>Two</w:t>
      </w:r>
      <w:r w:rsidR="00AB7B4F">
        <w:rPr>
          <w:lang w:val="en-GB"/>
        </w:rPr>
        <w:t xml:space="preserve"> measures taken during the training of the models resulted in lower </w:t>
      </w:r>
      <w:r w:rsidR="00381F97">
        <w:rPr>
          <w:lang w:val="en-GB"/>
        </w:rPr>
        <w:t>scores</w:t>
      </w:r>
      <w:r w:rsidR="00AB7B4F">
        <w:rPr>
          <w:lang w:val="en-GB"/>
        </w:rPr>
        <w:t xml:space="preserve">. </w:t>
      </w:r>
      <w:r w:rsidR="00287195">
        <w:rPr>
          <w:lang w:val="en-GB"/>
        </w:rPr>
        <w:t xml:space="preserve">The first measure decreasing performance is the pre-training on the unsupervised dataset. </w:t>
      </w:r>
      <w:r w:rsidR="0045287B">
        <w:rPr>
          <w:lang w:val="en-GB"/>
        </w:rPr>
        <w:t xml:space="preserve">REBEL achieved higher relation extraction results when skipping the pre-training on the unsupervised dataset, while the relation classification score decreased. </w:t>
      </w:r>
      <w:r w:rsidR="006A736D">
        <w:rPr>
          <w:lang w:val="en-GB"/>
        </w:rPr>
        <w:t>The weaknesses mentioned in Section 5.1 likely</w:t>
      </w:r>
      <w:r w:rsidR="0045287B">
        <w:rPr>
          <w:lang w:val="en-GB"/>
        </w:rPr>
        <w:t xml:space="preserve"> influence the suitability of the unsupervised dataset as </w:t>
      </w:r>
      <w:r w:rsidR="006A736D">
        <w:rPr>
          <w:lang w:val="en-GB"/>
        </w:rPr>
        <w:lastRenderedPageBreak/>
        <w:t xml:space="preserve">the </w:t>
      </w:r>
      <w:r w:rsidR="0045287B">
        <w:rPr>
          <w:lang w:val="en-GB"/>
        </w:rPr>
        <w:t xml:space="preserve">pre-training dataset. </w:t>
      </w:r>
      <w:r w:rsidR="001A601E" w:rsidRPr="0045287B">
        <w:rPr>
          <w:lang w:val="en-GB"/>
        </w:rPr>
        <w:t>Further</w:t>
      </w:r>
      <w:r w:rsidR="0045287B">
        <w:rPr>
          <w:lang w:val="en-GB"/>
        </w:rPr>
        <w:t>more,</w:t>
      </w:r>
      <w:r w:rsidR="001A601E" w:rsidRPr="0045287B">
        <w:rPr>
          <w:lang w:val="en-GB"/>
        </w:rPr>
        <w:t xml:space="preserve"> it </w:t>
      </w:r>
      <w:r w:rsidR="0045287B" w:rsidRPr="0045287B">
        <w:rPr>
          <w:lang w:val="en-GB"/>
        </w:rPr>
        <w:t>cannot</w:t>
      </w:r>
      <w:r w:rsidR="001A601E" w:rsidRPr="0045287B">
        <w:rPr>
          <w:lang w:val="en-GB"/>
        </w:rPr>
        <w:t xml:space="preserve"> be ruled out that the pre-training on the unsupervised dataset reduced the performance of REBEL due to REBEL having already experienced a thorough </w:t>
      </w:r>
      <w:r w:rsidR="00287195">
        <w:rPr>
          <w:lang w:val="en-GB"/>
        </w:rPr>
        <w:t xml:space="preserve">relation extraction </w:t>
      </w:r>
      <w:r w:rsidR="001A601E" w:rsidRPr="0045287B">
        <w:rPr>
          <w:lang w:val="en-GB"/>
        </w:rPr>
        <w:t xml:space="preserve">pre-training on a large dataset. As such, training on the unsupervised data possibly results in less generalisable token embeddings and parameters. </w:t>
      </w:r>
      <w:r w:rsidR="00287195">
        <w:rPr>
          <w:lang w:val="en-GB"/>
        </w:rPr>
        <w:t>Interestingly</w:t>
      </w:r>
      <w:r w:rsidR="0045287B">
        <w:rPr>
          <w:lang w:val="en-GB"/>
        </w:rPr>
        <w:t xml:space="preserve">, the relation classification being lower when not pre-training the model suggest </w:t>
      </w:r>
      <w:r w:rsidR="00AB7B4F" w:rsidRPr="00A42D36">
        <w:rPr>
          <w:lang w:val="en-GB"/>
        </w:rPr>
        <w:t xml:space="preserve">that particularly the entities in the pre-training are misleading the model, while the verb </w:t>
      </w:r>
      <w:r w:rsidR="00AB7B4F">
        <w:rPr>
          <w:lang w:val="en-GB"/>
        </w:rPr>
        <w:t xml:space="preserve">patterns used to create relations in the unsupervised dataset </w:t>
      </w:r>
      <w:r w:rsidR="00AB7B4F" w:rsidRPr="00A42D36">
        <w:rPr>
          <w:lang w:val="en-GB"/>
        </w:rPr>
        <w:t xml:space="preserve">are </w:t>
      </w:r>
      <w:r w:rsidR="0045287B" w:rsidRPr="00A42D36">
        <w:rPr>
          <w:lang w:val="en-GB"/>
        </w:rPr>
        <w:t>helping</w:t>
      </w:r>
      <w:r w:rsidR="00AB7B4F">
        <w:rPr>
          <w:lang w:val="en-GB"/>
        </w:rPr>
        <w:t xml:space="preserve"> to identify more relations</w:t>
      </w:r>
      <w:r w:rsidR="00AB7B4F" w:rsidRPr="00A42D36">
        <w:rPr>
          <w:lang w:val="en-GB"/>
        </w:rPr>
        <w:t>.</w:t>
      </w:r>
      <w:r w:rsidR="0045287B">
        <w:rPr>
          <w:lang w:val="en-GB"/>
        </w:rPr>
        <w:t xml:space="preserve"> When reconnecting this information with the way the attention mechanism works for the transformers used it can be deducted that the model picks entities due to paying high attention towards relation</w:t>
      </w:r>
      <w:r w:rsidR="006A736D">
        <w:rPr>
          <w:lang w:val="en-GB"/>
        </w:rPr>
        <w:t>-</w:t>
      </w:r>
      <w:r w:rsidR="0045287B">
        <w:rPr>
          <w:lang w:val="en-GB"/>
        </w:rPr>
        <w:t>indicating words. This could mean that a pre-training on a wide</w:t>
      </w:r>
      <w:r w:rsidR="00935E21">
        <w:rPr>
          <w:lang w:val="en-GB"/>
        </w:rPr>
        <w:t>r</w:t>
      </w:r>
      <w:r w:rsidR="0045287B">
        <w:rPr>
          <w:lang w:val="en-GB"/>
        </w:rPr>
        <w:t xml:space="preserve"> repertoire of relation</w:t>
      </w:r>
      <w:r w:rsidR="006A736D">
        <w:rPr>
          <w:lang w:val="en-GB"/>
        </w:rPr>
        <w:t>-</w:t>
      </w:r>
      <w:r w:rsidR="0045287B">
        <w:rPr>
          <w:lang w:val="en-GB"/>
        </w:rPr>
        <w:t>indicating words, such as the CAMEO verb dictionary</w:t>
      </w:r>
      <w:r w:rsidR="00935E21">
        <w:rPr>
          <w:lang w:val="en-GB"/>
        </w:rPr>
        <w:t>,</w:t>
      </w:r>
      <w:r w:rsidR="0045287B">
        <w:rPr>
          <w:lang w:val="en-GB"/>
        </w:rPr>
        <w:t xml:space="preserve"> can help the model</w:t>
      </w:r>
      <w:r w:rsidR="00935E21">
        <w:rPr>
          <w:lang w:val="en-GB"/>
        </w:rPr>
        <w:t>. If this is the case, th</w:t>
      </w:r>
      <w:r w:rsidR="0045287B">
        <w:rPr>
          <w:lang w:val="en-GB"/>
        </w:rPr>
        <w:t xml:space="preserve">e way the entities and subjects are structured in the unsupervised dataset </w:t>
      </w:r>
      <w:r w:rsidR="006A736D">
        <w:rPr>
          <w:lang w:val="en-GB"/>
        </w:rPr>
        <w:t>is</w:t>
      </w:r>
      <w:r w:rsidR="0045287B">
        <w:rPr>
          <w:lang w:val="en-GB"/>
        </w:rPr>
        <w:t xml:space="preserve"> too different from the </w:t>
      </w:r>
      <w:r w:rsidR="00935E21">
        <w:rPr>
          <w:lang w:val="en-GB"/>
        </w:rPr>
        <w:t xml:space="preserve">structure in the annotated dataset and </w:t>
      </w:r>
      <w:r w:rsidR="006A736D">
        <w:rPr>
          <w:lang w:val="en-GB"/>
        </w:rPr>
        <w:t>the dataset is</w:t>
      </w:r>
      <w:r w:rsidR="00935E21">
        <w:rPr>
          <w:lang w:val="en-GB"/>
        </w:rPr>
        <w:t xml:space="preserve"> thus not fit for thorough pre-training.</w:t>
      </w:r>
      <w:r w:rsidR="00287195">
        <w:rPr>
          <w:lang w:val="en-GB"/>
        </w:rPr>
        <w:t xml:space="preserve"> A new pre-training dataset should use a different NER pipeline to identify actors, which is overall more coherent with the way that entities are labelled on the annotated dataset.</w:t>
      </w:r>
    </w:p>
    <w:p w14:paraId="72FCB1B7" w14:textId="743FF321" w:rsidR="00650715" w:rsidRPr="00650715" w:rsidRDefault="00650715" w:rsidP="00650715">
      <w:pPr>
        <w:rPr>
          <w:lang w:val="en-GB"/>
        </w:rPr>
      </w:pPr>
      <w:r>
        <w:rPr>
          <w:lang w:val="en-GB"/>
        </w:rPr>
        <w:t>Importantly, the heavy decrease of performance for ConfliBERT</w:t>
      </w:r>
      <w:r>
        <w:rPr>
          <w:vertAlign w:val="subscript"/>
          <w:lang w:val="en-GB"/>
        </w:rPr>
        <w:t xml:space="preserve">ENC-DEC </w:t>
      </w:r>
      <w:r>
        <w:rPr>
          <w:lang w:val="en-GB"/>
        </w:rPr>
        <w:t xml:space="preserve">when not pre-training the model is </w:t>
      </w:r>
      <w:r w:rsidR="00287195">
        <w:rPr>
          <w:lang w:val="en-GB"/>
        </w:rPr>
        <w:t xml:space="preserve">mostly </w:t>
      </w:r>
      <w:r w:rsidR="007975D0">
        <w:rPr>
          <w:lang w:val="en-GB"/>
        </w:rPr>
        <w:t>accounted</w:t>
      </w:r>
      <w:r>
        <w:rPr>
          <w:lang w:val="en-GB"/>
        </w:rPr>
        <w:t xml:space="preserve"> </w:t>
      </w:r>
      <w:r w:rsidR="006A736D">
        <w:rPr>
          <w:lang w:val="en-GB"/>
        </w:rPr>
        <w:t>for by</w:t>
      </w:r>
      <w:r>
        <w:rPr>
          <w:lang w:val="en-GB"/>
        </w:rPr>
        <w:t xml:space="preserve"> the models not being able to learn the task </w:t>
      </w:r>
      <w:r w:rsidR="0045287B">
        <w:rPr>
          <w:lang w:val="en-GB"/>
        </w:rPr>
        <w:t xml:space="preserve">of relation extraction in a text generation manner </w:t>
      </w:r>
      <w:r>
        <w:rPr>
          <w:lang w:val="en-GB"/>
        </w:rPr>
        <w:t xml:space="preserve">on the small dataset. As such, the pre-training on a larger unsupervised dataset poses great </w:t>
      </w:r>
      <w:r w:rsidR="00287195">
        <w:rPr>
          <w:lang w:val="en-GB"/>
        </w:rPr>
        <w:t>value</w:t>
      </w:r>
      <w:r>
        <w:rPr>
          <w:lang w:val="en-GB"/>
        </w:rPr>
        <w:t xml:space="preserve"> when only having a </w:t>
      </w:r>
      <w:proofErr w:type="gramStart"/>
      <w:r>
        <w:rPr>
          <w:lang w:val="en-GB"/>
        </w:rPr>
        <w:t>small annotated</w:t>
      </w:r>
      <w:proofErr w:type="gramEnd"/>
      <w:r>
        <w:rPr>
          <w:lang w:val="en-GB"/>
        </w:rPr>
        <w:t xml:space="preserve"> dataset and training a model with a new task or new randomly initialised weights, as in the case of ConfliBERT</w:t>
      </w:r>
      <w:r>
        <w:rPr>
          <w:vertAlign w:val="subscript"/>
          <w:lang w:val="en-GB"/>
        </w:rPr>
        <w:t>ENC-DEC</w:t>
      </w:r>
      <w:r>
        <w:rPr>
          <w:lang w:val="en-GB"/>
        </w:rPr>
        <w:t>.</w:t>
      </w:r>
      <w:r w:rsidR="00287195">
        <w:rPr>
          <w:lang w:val="en-GB"/>
        </w:rPr>
        <w:t xml:space="preserve"> However, in such a situation, task</w:t>
      </w:r>
      <w:r w:rsidR="006A736D">
        <w:rPr>
          <w:lang w:val="en-GB"/>
        </w:rPr>
        <w:t>-</w:t>
      </w:r>
      <w:r w:rsidR="00287195">
        <w:rPr>
          <w:lang w:val="en-GB"/>
        </w:rPr>
        <w:t xml:space="preserve">specific transfer learning should be preferred and a more fitting option, such as REBEL should be </w:t>
      </w:r>
      <w:r w:rsidR="0082225C">
        <w:rPr>
          <w:lang w:val="en-GB"/>
        </w:rPr>
        <w:t>used instead</w:t>
      </w:r>
      <w:r w:rsidR="00287195">
        <w:rPr>
          <w:lang w:val="en-GB"/>
        </w:rPr>
        <w:t>.</w:t>
      </w:r>
    </w:p>
    <w:p w14:paraId="5A9FE25C" w14:textId="10577D17" w:rsidR="00740E47" w:rsidRDefault="00A86C72" w:rsidP="003E65CB">
      <w:pPr>
        <w:rPr>
          <w:lang w:val="en-GB"/>
        </w:rPr>
      </w:pPr>
      <w:r>
        <w:rPr>
          <w:lang w:val="en-GB"/>
        </w:rPr>
        <w:t xml:space="preserve">The second measure </w:t>
      </w:r>
      <w:r w:rsidR="0031619C">
        <w:rPr>
          <w:lang w:val="en-GB"/>
        </w:rPr>
        <w:t xml:space="preserve">taken </w:t>
      </w:r>
      <w:r w:rsidR="006A736D">
        <w:rPr>
          <w:lang w:val="en-GB"/>
        </w:rPr>
        <w:t>to cause</w:t>
      </w:r>
      <w:r w:rsidR="0031619C">
        <w:rPr>
          <w:lang w:val="en-GB"/>
        </w:rPr>
        <w:t xml:space="preserve"> a </w:t>
      </w:r>
      <w:r w:rsidR="009C28EA">
        <w:rPr>
          <w:lang w:val="en-GB"/>
        </w:rPr>
        <w:t>reduction</w:t>
      </w:r>
      <w:r w:rsidR="0031619C">
        <w:rPr>
          <w:lang w:val="en-GB"/>
        </w:rPr>
        <w:t xml:space="preserve"> </w:t>
      </w:r>
      <w:r w:rsidR="006A736D">
        <w:rPr>
          <w:lang w:val="en-GB"/>
        </w:rPr>
        <w:t>in</w:t>
      </w:r>
      <w:r>
        <w:rPr>
          <w:lang w:val="en-GB"/>
        </w:rPr>
        <w:t xml:space="preserve"> performance is entity masking. </w:t>
      </w:r>
      <w:r w:rsidR="00287195">
        <w:rPr>
          <w:lang w:val="en-GB"/>
        </w:rPr>
        <w:t>Entity</w:t>
      </w:r>
      <w:r w:rsidR="00A3572B">
        <w:rPr>
          <w:lang w:val="en-GB"/>
        </w:rPr>
        <w:t xml:space="preserve"> </w:t>
      </w:r>
      <w:r>
        <w:rPr>
          <w:lang w:val="en-GB"/>
        </w:rPr>
        <w:t>masking</w:t>
      </w:r>
      <w:r w:rsidR="00A34BF6">
        <w:rPr>
          <w:lang w:val="en-GB"/>
        </w:rPr>
        <w:t xml:space="preserve"> decreased performance on both tasks</w:t>
      </w:r>
      <w:r w:rsidR="0045287B">
        <w:rPr>
          <w:lang w:val="en-GB"/>
        </w:rPr>
        <w:t xml:space="preserve"> for both models</w:t>
      </w:r>
      <w:r w:rsidR="00A34BF6">
        <w:rPr>
          <w:lang w:val="en-GB"/>
        </w:rPr>
        <w:t>. This comes highly unexpected</w:t>
      </w:r>
      <w:r w:rsidR="00D825E3">
        <w:rPr>
          <w:lang w:val="en-GB"/>
        </w:rPr>
        <w:t>, given its recurring appearance in high</w:t>
      </w:r>
      <w:r w:rsidR="006A736D">
        <w:rPr>
          <w:lang w:val="en-GB"/>
        </w:rPr>
        <w:t>-</w:t>
      </w:r>
      <w:r w:rsidR="00D825E3">
        <w:rPr>
          <w:lang w:val="en-GB"/>
        </w:rPr>
        <w:t>performing hyperparameter combinations during tuning,</w:t>
      </w:r>
      <w:r w:rsidR="00A34BF6">
        <w:rPr>
          <w:lang w:val="en-GB"/>
        </w:rPr>
        <w:t xml:space="preserve"> and must be caused by the new</w:t>
      </w:r>
      <w:r w:rsidR="006A736D">
        <w:rPr>
          <w:lang w:val="en-GB"/>
        </w:rPr>
        <w:t>ly</w:t>
      </w:r>
      <w:r w:rsidR="00A34BF6">
        <w:rPr>
          <w:lang w:val="en-GB"/>
        </w:rPr>
        <w:t xml:space="preserve"> initialized masking token. It was expected that the masking token can be easily identified as part of a relation while not </w:t>
      </w:r>
      <w:r w:rsidR="00D825E3">
        <w:rPr>
          <w:lang w:val="en-GB"/>
        </w:rPr>
        <w:t xml:space="preserve">being able to </w:t>
      </w:r>
      <w:r w:rsidR="00A34BF6">
        <w:rPr>
          <w:lang w:val="en-GB"/>
        </w:rPr>
        <w:t>deduc</w:t>
      </w:r>
      <w:r w:rsidR="00D825E3">
        <w:rPr>
          <w:lang w:val="en-GB"/>
        </w:rPr>
        <w:t>e</w:t>
      </w:r>
      <w:r w:rsidR="00A34BF6">
        <w:rPr>
          <w:lang w:val="en-GB"/>
        </w:rPr>
        <w:t xml:space="preserve"> relations from specific </w:t>
      </w:r>
      <w:r w:rsidR="00AE0593">
        <w:rPr>
          <w:lang w:val="en-GB"/>
        </w:rPr>
        <w:t xml:space="preserve">biased </w:t>
      </w:r>
      <w:r w:rsidR="00A34BF6">
        <w:rPr>
          <w:lang w:val="en-GB"/>
        </w:rPr>
        <w:t>entities</w:t>
      </w:r>
      <w:r w:rsidR="00AE0593">
        <w:rPr>
          <w:lang w:val="en-GB"/>
        </w:rPr>
        <w:t>, appearing often in specific relations</w:t>
      </w:r>
      <w:r w:rsidR="00A34BF6">
        <w:rPr>
          <w:lang w:val="en-GB"/>
        </w:rPr>
        <w:t xml:space="preserve">. It is unclear whether the drop in performance is due to the model not </w:t>
      </w:r>
      <w:r w:rsidR="00211B47">
        <w:rPr>
          <w:lang w:val="en-GB"/>
        </w:rPr>
        <w:t>being able to classify relations from</w:t>
      </w:r>
      <w:r w:rsidR="00AE0593">
        <w:rPr>
          <w:lang w:val="en-GB"/>
        </w:rPr>
        <w:t xml:space="preserve"> these biased</w:t>
      </w:r>
      <w:r w:rsidR="00211B47">
        <w:rPr>
          <w:lang w:val="en-GB"/>
        </w:rPr>
        <w:t xml:space="preserve"> entities or whether the </w:t>
      </w:r>
      <w:r w:rsidR="0053038B">
        <w:rPr>
          <w:lang w:val="en-GB"/>
        </w:rPr>
        <w:t>masking needs a larger dataset to be more effective. Overall, entity masking cannot be recommended for training on this data.</w:t>
      </w:r>
      <w:r w:rsidR="008B2A57">
        <w:rPr>
          <w:lang w:val="en-GB"/>
        </w:rPr>
        <w:t xml:space="preserve"> </w:t>
      </w:r>
    </w:p>
    <w:p w14:paraId="5DF28037" w14:textId="3C25AD06" w:rsidR="0053410C" w:rsidRDefault="00740E47" w:rsidP="003E65CB">
      <w:pPr>
        <w:rPr>
          <w:lang w:val="en-GB"/>
        </w:rPr>
      </w:pPr>
      <w:r>
        <w:rPr>
          <w:lang w:val="en-GB"/>
        </w:rPr>
        <w:t xml:space="preserve">The performance increase in both tasks when using gold entity hints shows high potential for complimenting the end-to-end relation extraction model with a </w:t>
      </w:r>
      <w:r w:rsidR="00D825E3">
        <w:rPr>
          <w:lang w:val="en-GB"/>
        </w:rPr>
        <w:t xml:space="preserve">fine-tuned </w:t>
      </w:r>
      <w:r>
        <w:rPr>
          <w:lang w:val="en-GB"/>
        </w:rPr>
        <w:t xml:space="preserve">NER model. </w:t>
      </w:r>
      <w:r w:rsidR="00A3572B">
        <w:rPr>
          <w:lang w:val="en-GB"/>
        </w:rPr>
        <w:lastRenderedPageBreak/>
        <w:t xml:space="preserve">These findings replicate the findings of prior papers using gold-level entity hints (e.g., Giorgi et al., 2022). </w:t>
      </w:r>
      <w:r w:rsidR="00536804">
        <w:rPr>
          <w:lang w:val="en-GB"/>
        </w:rPr>
        <w:t xml:space="preserve">Further, the gold entity hints improved the performance on the relation classification task. This indicates that relation extraction can indeed profit from joint training, as a model that finds more correct entities </w:t>
      </w:r>
      <w:r w:rsidR="007975D0">
        <w:rPr>
          <w:lang w:val="en-GB"/>
        </w:rPr>
        <w:t xml:space="preserve">seems to </w:t>
      </w:r>
      <w:r w:rsidR="00536804">
        <w:rPr>
          <w:lang w:val="en-GB"/>
        </w:rPr>
        <w:t>also find</w:t>
      </w:r>
      <w:r w:rsidR="00A3572B">
        <w:rPr>
          <w:lang w:val="en-GB"/>
        </w:rPr>
        <w:t xml:space="preserve"> more correct relations.</w:t>
      </w:r>
      <w:r w:rsidR="00536804">
        <w:rPr>
          <w:lang w:val="en-GB"/>
        </w:rPr>
        <w:t xml:space="preserve"> </w:t>
      </w:r>
      <w:r>
        <w:rPr>
          <w:lang w:val="en-GB"/>
        </w:rPr>
        <w:t xml:space="preserve">However, using a pre-trained NER model like the spaCy transformer pipeline does not work as well. </w:t>
      </w:r>
      <w:r w:rsidR="00993BF6">
        <w:rPr>
          <w:lang w:val="en-GB"/>
        </w:rPr>
        <w:t>This might be due to the model being pre-trained on a dataset which was annotated using spaCy NER, resulting in the model already learning the patterns</w:t>
      </w:r>
      <w:r w:rsidR="007975D0">
        <w:rPr>
          <w:lang w:val="en-GB"/>
        </w:rPr>
        <w:t xml:space="preserve"> the spaCy model uses to perform NER</w:t>
      </w:r>
      <w:r w:rsidR="00993BF6">
        <w:rPr>
          <w:lang w:val="en-GB"/>
        </w:rPr>
        <w:t xml:space="preserve">, </w:t>
      </w:r>
      <w:r w:rsidR="006A736D">
        <w:rPr>
          <w:lang w:val="en-GB"/>
        </w:rPr>
        <w:t>gaining</w:t>
      </w:r>
      <w:r w:rsidR="00993BF6">
        <w:rPr>
          <w:lang w:val="en-GB"/>
        </w:rPr>
        <w:t xml:space="preserve"> little extra value </w:t>
      </w:r>
      <w:r w:rsidR="006A736D">
        <w:rPr>
          <w:lang w:val="en-GB"/>
        </w:rPr>
        <w:t>from</w:t>
      </w:r>
      <w:r w:rsidR="00993BF6">
        <w:rPr>
          <w:lang w:val="en-GB"/>
        </w:rPr>
        <w:t xml:space="preserve"> the</w:t>
      </w:r>
      <w:r w:rsidR="006A736D">
        <w:rPr>
          <w:lang w:val="en-GB"/>
        </w:rPr>
        <w:t>se</w:t>
      </w:r>
      <w:r w:rsidR="00993BF6">
        <w:rPr>
          <w:lang w:val="en-GB"/>
        </w:rPr>
        <w:t xml:space="preserve"> new hints. </w:t>
      </w:r>
      <w:r w:rsidR="00EB3818">
        <w:rPr>
          <w:lang w:val="en-GB"/>
        </w:rPr>
        <w:t>This fits the decrease of performance on REBEL, which’s baseline generalises better after pre-training, while the performance is increased on ConfliBERT</w:t>
      </w:r>
      <w:r w:rsidR="00EB3818">
        <w:rPr>
          <w:vertAlign w:val="subscript"/>
          <w:lang w:val="en-GB"/>
        </w:rPr>
        <w:t>ENC-DEC</w:t>
      </w:r>
      <w:r w:rsidR="00EB3818">
        <w:rPr>
          <w:lang w:val="en-GB"/>
        </w:rPr>
        <w:t xml:space="preserve">, which seems to not have fully learned the entity patterns, instead further profiting from the spaCy entity hints. </w:t>
      </w:r>
      <w:r w:rsidR="00993BF6">
        <w:rPr>
          <w:lang w:val="en-GB"/>
        </w:rPr>
        <w:t xml:space="preserve">The performance decrease </w:t>
      </w:r>
      <w:r w:rsidR="00EB3818">
        <w:rPr>
          <w:lang w:val="en-GB"/>
        </w:rPr>
        <w:t xml:space="preserve">on REBEL </w:t>
      </w:r>
      <w:r w:rsidR="00993BF6">
        <w:rPr>
          <w:lang w:val="en-GB"/>
        </w:rPr>
        <w:t>further argues for a large difference between the spaCy entities and the annotated entities, resulting in confusing the model with wrong entities rather than giving actual hints for the entities it should use</w:t>
      </w:r>
      <w:r w:rsidR="00EB3818">
        <w:rPr>
          <w:lang w:val="en-GB"/>
        </w:rPr>
        <w:t xml:space="preserve"> to form relations</w:t>
      </w:r>
      <w:r w:rsidR="00993BF6">
        <w:rPr>
          <w:lang w:val="en-GB"/>
        </w:rPr>
        <w:t>.</w:t>
      </w:r>
      <w:r w:rsidR="00A3572B">
        <w:rPr>
          <w:lang w:val="en-GB"/>
        </w:rPr>
        <w:t xml:space="preserve"> </w:t>
      </w:r>
      <w:r w:rsidR="007975D0">
        <w:rPr>
          <w:lang w:val="en-GB"/>
        </w:rPr>
        <w:t xml:space="preserve">This would agree with the arguments made towards the ineffectiveness of the employed pre-training due to misleading entities. </w:t>
      </w:r>
      <w:r w:rsidR="00A3572B">
        <w:rPr>
          <w:lang w:val="en-GB"/>
        </w:rPr>
        <w:t>It is not expected that th</w:t>
      </w:r>
      <w:r w:rsidR="00381F97">
        <w:rPr>
          <w:lang w:val="en-GB"/>
        </w:rPr>
        <w:t>e</w:t>
      </w:r>
      <w:r w:rsidR="00A3572B">
        <w:rPr>
          <w:lang w:val="en-GB"/>
        </w:rPr>
        <w:t xml:space="preserve"> </w:t>
      </w:r>
      <w:r w:rsidR="00381F97">
        <w:rPr>
          <w:lang w:val="en-GB"/>
        </w:rPr>
        <w:t xml:space="preserve">results </w:t>
      </w:r>
      <w:r w:rsidR="00A3572B">
        <w:rPr>
          <w:lang w:val="en-GB"/>
        </w:rPr>
        <w:t>increase when using entity dictionaries, such as those used for PETRARCH</w:t>
      </w:r>
      <w:r w:rsidR="007975D0">
        <w:rPr>
          <w:lang w:val="en-GB"/>
        </w:rPr>
        <w:t xml:space="preserve">. </w:t>
      </w:r>
      <w:r w:rsidR="008A59F1">
        <w:rPr>
          <w:lang w:val="en-GB"/>
        </w:rPr>
        <w:t>Instead</w:t>
      </w:r>
      <w:r w:rsidR="006A736D">
        <w:rPr>
          <w:lang w:val="en-GB"/>
        </w:rPr>
        <w:t>,</w:t>
      </w:r>
      <w:r w:rsidR="008A59F1">
        <w:rPr>
          <w:lang w:val="en-GB"/>
        </w:rPr>
        <w:t xml:space="preserve"> a separate NER model needs to be fine-tuned on a fitting NER dataset. </w:t>
      </w:r>
      <w:r w:rsidR="00A3572B">
        <w:rPr>
          <w:lang w:val="en-GB"/>
        </w:rPr>
        <w:t xml:space="preserve">Such a dataset does not yet exist to the degree where it would be usable with the annotation strategy used in this thesis, </w:t>
      </w:r>
      <w:r w:rsidR="00622B1B">
        <w:rPr>
          <w:lang w:val="en-GB"/>
        </w:rPr>
        <w:t>requiring</w:t>
      </w:r>
      <w:r w:rsidR="00A3572B">
        <w:rPr>
          <w:lang w:val="en-GB"/>
        </w:rPr>
        <w:t xml:space="preserve"> the annotation of all relations in a sentence.</w:t>
      </w:r>
      <w:r w:rsidR="007975D0">
        <w:rPr>
          <w:lang w:val="en-GB"/>
        </w:rPr>
        <w:t xml:space="preserve"> As mentioned during </w:t>
      </w:r>
      <w:r w:rsidR="006A736D">
        <w:rPr>
          <w:lang w:val="en-GB"/>
        </w:rPr>
        <w:t xml:space="preserve">the </w:t>
      </w:r>
      <w:r w:rsidR="007975D0">
        <w:rPr>
          <w:lang w:val="en-GB"/>
        </w:rPr>
        <w:t xml:space="preserve">description of the data, the annotated dataset created in this thesis is not fit for such training, </w:t>
      </w:r>
      <w:r w:rsidR="008572CE">
        <w:rPr>
          <w:lang w:val="en-GB"/>
        </w:rPr>
        <w:t>as the NER model would need to identify all relevant entities in the sentence, not only those included in relations. Although error propagation is less relevant with an end-to-end model as relation extraction part, it is expected that the way the relation extraction models learn heavily differs when being used in such a pipeline.</w:t>
      </w:r>
      <w:r w:rsidR="007975D0">
        <w:rPr>
          <w:lang w:val="en-GB"/>
        </w:rPr>
        <w:t xml:space="preserve"> </w:t>
      </w:r>
    </w:p>
    <w:p w14:paraId="7CF37C8E" w14:textId="43BFDF0B" w:rsidR="00292FED" w:rsidRDefault="00622B1B" w:rsidP="003E65CB">
      <w:pPr>
        <w:rPr>
          <w:lang w:val="en-GB"/>
        </w:rPr>
      </w:pPr>
      <w:r>
        <w:rPr>
          <w:lang w:val="en-GB"/>
        </w:rPr>
        <w:t>Even though</w:t>
      </w:r>
      <w:r w:rsidR="008572CE">
        <w:rPr>
          <w:lang w:val="en-GB"/>
        </w:rPr>
        <w:t xml:space="preserve"> the results achieved in the ablation study are mostly conclusive, i</w:t>
      </w:r>
      <w:r w:rsidR="00292FED">
        <w:rPr>
          <w:lang w:val="en-GB"/>
        </w:rPr>
        <w:t>t is expected that all</w:t>
      </w:r>
      <w:r w:rsidR="0042081E">
        <w:rPr>
          <w:lang w:val="en-GB"/>
        </w:rPr>
        <w:t xml:space="preserve"> performances</w:t>
      </w:r>
      <w:r w:rsidR="00292FED">
        <w:rPr>
          <w:lang w:val="en-GB"/>
        </w:rPr>
        <w:t xml:space="preserve"> reported can be increased upon</w:t>
      </w:r>
      <w:r w:rsidR="008572CE">
        <w:rPr>
          <w:lang w:val="en-GB"/>
        </w:rPr>
        <w:t>,</w:t>
      </w:r>
      <w:r w:rsidR="00292FED">
        <w:rPr>
          <w:lang w:val="en-GB"/>
        </w:rPr>
        <w:t xml:space="preserve"> as the models were not tuned again for the respective ablation. As such, </w:t>
      </w:r>
      <w:r w:rsidR="006A736D">
        <w:rPr>
          <w:lang w:val="en-GB"/>
        </w:rPr>
        <w:t>better hyperparameter combinations can likely</w:t>
      </w:r>
      <w:r w:rsidR="00292FED">
        <w:rPr>
          <w:lang w:val="en-GB"/>
        </w:rPr>
        <w:t xml:space="preserve"> be found to further improve the results of model training without pre-training and entity masking</w:t>
      </w:r>
      <w:r w:rsidR="0042081E">
        <w:rPr>
          <w:lang w:val="en-GB"/>
        </w:rPr>
        <w:t>, while possibly reducing the loss in performance without augmentation or when using spaCy hints</w:t>
      </w:r>
      <w:r w:rsidR="00292FED">
        <w:rPr>
          <w:lang w:val="en-GB"/>
        </w:rPr>
        <w:t>.</w:t>
      </w:r>
    </w:p>
    <w:p w14:paraId="7A8B7974" w14:textId="1918559B" w:rsidR="00782EC1" w:rsidRDefault="009E05AC" w:rsidP="003E65CB">
      <w:pPr>
        <w:rPr>
          <w:lang w:val="en-GB"/>
        </w:rPr>
      </w:pPr>
      <w:r>
        <w:rPr>
          <w:lang w:val="en-GB"/>
        </w:rPr>
        <w:t xml:space="preserve">The </w:t>
      </w:r>
      <w:r w:rsidR="00381F97">
        <w:rPr>
          <w:lang w:val="en-GB"/>
        </w:rPr>
        <w:t>outcomes</w:t>
      </w:r>
      <w:r>
        <w:rPr>
          <w:lang w:val="en-GB"/>
        </w:rPr>
        <w:t xml:space="preserve"> of REBEL</w:t>
      </w:r>
      <w:r w:rsidR="00782EC1">
        <w:rPr>
          <w:lang w:val="en-GB"/>
        </w:rPr>
        <w:t>, even with gold entity hints,</w:t>
      </w:r>
      <w:r>
        <w:rPr>
          <w:lang w:val="en-GB"/>
        </w:rPr>
        <w:t xml:space="preserve"> </w:t>
      </w:r>
      <w:r w:rsidR="00381F97">
        <w:rPr>
          <w:lang w:val="en-GB"/>
        </w:rPr>
        <w:t>are</w:t>
      </w:r>
      <w:r>
        <w:rPr>
          <w:lang w:val="en-GB"/>
        </w:rPr>
        <w:t xml:space="preserve"> still far behind the results reported by previous studies (Parolin et al., 2022), which reported </w:t>
      </w:r>
      <w:r w:rsidR="006A736D">
        <w:rPr>
          <w:lang w:val="en-GB"/>
        </w:rPr>
        <w:t xml:space="preserve">a </w:t>
      </w:r>
      <w:r w:rsidR="00C56CD9">
        <w:rPr>
          <w:lang w:val="en-GB"/>
        </w:rPr>
        <w:t xml:space="preserve">macro F1 score of up to 64.5 for relation extraction and 78.4 for relation classification. However, due to the </w:t>
      </w:r>
      <w:r w:rsidR="00622B1B">
        <w:rPr>
          <w:lang w:val="en-GB"/>
        </w:rPr>
        <w:t>use of Pentacode labels instead of CAMEO labels and</w:t>
      </w:r>
      <w:r w:rsidR="001464B4">
        <w:rPr>
          <w:lang w:val="en-GB"/>
        </w:rPr>
        <w:t xml:space="preserve"> particularly</w:t>
      </w:r>
      <w:r w:rsidR="00622B1B">
        <w:rPr>
          <w:lang w:val="en-GB"/>
        </w:rPr>
        <w:t xml:space="preserve"> due to the </w:t>
      </w:r>
      <w:r w:rsidR="00C56CD9">
        <w:rPr>
          <w:lang w:val="en-GB"/>
        </w:rPr>
        <w:t xml:space="preserve">structural differences in data, the results </w:t>
      </w:r>
      <w:r w:rsidR="00AB7B4F">
        <w:rPr>
          <w:lang w:val="en-GB"/>
        </w:rPr>
        <w:t>cannot</w:t>
      </w:r>
      <w:r w:rsidR="00C56CD9">
        <w:rPr>
          <w:lang w:val="en-GB"/>
        </w:rPr>
        <w:t xml:space="preserve"> be directly compared. While it is likely, that increasing the relations that must be found within the data reduces the overall score, the </w:t>
      </w:r>
      <w:r w:rsidR="00C56CD9">
        <w:rPr>
          <w:lang w:val="en-GB"/>
        </w:rPr>
        <w:lastRenderedPageBreak/>
        <w:t xml:space="preserve">performance of Parolin et al. (2022) might also be affected by the model guessing relations which are present in the text but are not annotated in the label. </w:t>
      </w:r>
    </w:p>
    <w:p w14:paraId="42875C63" w14:textId="7862C34A" w:rsidR="00F861CE" w:rsidRPr="00292FED" w:rsidRDefault="001958BC" w:rsidP="00292FED">
      <w:pPr>
        <w:rPr>
          <w:lang w:val="en-GB"/>
        </w:rPr>
      </w:pPr>
      <w:r w:rsidRPr="0053410C">
        <w:rPr>
          <w:lang w:val="en-GB"/>
        </w:rPr>
        <w:t xml:space="preserve">While Parolin et al. (2022) found higher recall than precision on </w:t>
      </w:r>
      <w:r w:rsidR="006A736D">
        <w:rPr>
          <w:lang w:val="en-GB"/>
        </w:rPr>
        <w:t xml:space="preserve">the </w:t>
      </w:r>
      <w:r w:rsidRPr="0053410C">
        <w:rPr>
          <w:lang w:val="en-GB"/>
        </w:rPr>
        <w:t xml:space="preserve">overall score, all models trained in this thesis found equal or higher precision than recall on either type of label. </w:t>
      </w:r>
      <w:r w:rsidR="00A93E05">
        <w:rPr>
          <w:lang w:val="en-GB"/>
        </w:rPr>
        <w:t xml:space="preserve">It is expected that this high recall is due to the models needing to only find on relation within the data. </w:t>
      </w:r>
      <w:r w:rsidR="0053410C" w:rsidRPr="0053410C">
        <w:rPr>
          <w:lang w:val="en-GB"/>
        </w:rPr>
        <w:t>Recall values are lower, when many FN predictions are made, indicating that the models rather mis</w:t>
      </w:r>
      <w:r w:rsidR="006A736D">
        <w:rPr>
          <w:lang w:val="en-GB"/>
        </w:rPr>
        <w:t>s</w:t>
      </w:r>
      <w:r w:rsidR="0053410C" w:rsidRPr="0053410C">
        <w:rPr>
          <w:lang w:val="en-GB"/>
        </w:rPr>
        <w:t xml:space="preserve"> relations than assign wrong labels for a sample. The latter case would result in lower precision of the models instead.</w:t>
      </w:r>
      <w:r w:rsidR="0053410C">
        <w:rPr>
          <w:lang w:val="en-GB"/>
        </w:rPr>
        <w:t xml:space="preserve"> </w:t>
      </w:r>
      <w:r>
        <w:rPr>
          <w:lang w:val="en-GB"/>
        </w:rPr>
        <w:t xml:space="preserve">While this indicates that the model is not able to find all relations, this outcome </w:t>
      </w:r>
      <w:r w:rsidR="004516AC">
        <w:rPr>
          <w:lang w:val="en-GB"/>
        </w:rPr>
        <w:t>should be</w:t>
      </w:r>
      <w:r>
        <w:rPr>
          <w:lang w:val="en-GB"/>
        </w:rPr>
        <w:t xml:space="preserve"> preferred over a high recall with lower precision. As the data </w:t>
      </w:r>
      <w:r w:rsidR="00A41905">
        <w:rPr>
          <w:lang w:val="en-GB"/>
        </w:rPr>
        <w:t xml:space="preserve">from </w:t>
      </w:r>
      <w:r w:rsidR="003701CC">
        <w:rPr>
          <w:lang w:val="en-GB"/>
        </w:rPr>
        <w:t xml:space="preserve">which </w:t>
      </w:r>
      <w:r>
        <w:rPr>
          <w:lang w:val="en-GB"/>
        </w:rPr>
        <w:t xml:space="preserve">the model </w:t>
      </w:r>
      <w:r w:rsidR="003701CC">
        <w:rPr>
          <w:lang w:val="en-GB"/>
        </w:rPr>
        <w:t xml:space="preserve">should extract relations </w:t>
      </w:r>
      <w:r>
        <w:rPr>
          <w:lang w:val="en-GB"/>
        </w:rPr>
        <w:t xml:space="preserve">exist in vast quantities in form of blogs, news articles or social media opinions, it is a wanted outcome to find fewer but correct relations within this data. This will result in the creation of decent amounts of </w:t>
      </w:r>
      <w:r w:rsidR="00AA5DA2">
        <w:rPr>
          <w:lang w:val="en-GB"/>
        </w:rPr>
        <w:t>correct</w:t>
      </w:r>
      <w:r>
        <w:rPr>
          <w:lang w:val="en-GB"/>
        </w:rPr>
        <w:t xml:space="preserve"> data</w:t>
      </w:r>
      <w:r w:rsidR="00AA5DA2">
        <w:rPr>
          <w:lang w:val="en-GB"/>
        </w:rPr>
        <w:t xml:space="preserve"> per sample</w:t>
      </w:r>
      <w:r>
        <w:rPr>
          <w:lang w:val="en-GB"/>
        </w:rPr>
        <w:t xml:space="preserve">, rather than finding larger volumes on relations of which many </w:t>
      </w:r>
      <w:r w:rsidR="00C6188D">
        <w:rPr>
          <w:lang w:val="en-GB"/>
        </w:rPr>
        <w:t>are not</w:t>
      </w:r>
      <w:r>
        <w:rPr>
          <w:lang w:val="en-GB"/>
        </w:rPr>
        <w:t xml:space="preserve"> entailed by the text.</w:t>
      </w:r>
    </w:p>
    <w:p w14:paraId="2E57E673" w14:textId="2B40B133" w:rsidR="00F861CE" w:rsidRDefault="00F861CE" w:rsidP="005B3BAF">
      <w:pPr>
        <w:pStyle w:val="berschrift1"/>
        <w:numPr>
          <w:ilvl w:val="0"/>
          <w:numId w:val="3"/>
        </w:numPr>
        <w:ind w:left="426" w:hanging="426"/>
        <w:rPr>
          <w:lang w:val="en-GB"/>
        </w:rPr>
      </w:pPr>
      <w:bookmarkStart w:id="77" w:name="_Toc123469301"/>
      <w:bookmarkStart w:id="78" w:name="_Toc125097343"/>
      <w:r>
        <w:rPr>
          <w:lang w:val="en-GB"/>
        </w:rPr>
        <w:t>Conclusion</w:t>
      </w:r>
      <w:bookmarkEnd w:id="77"/>
      <w:bookmarkEnd w:id="78"/>
    </w:p>
    <w:p w14:paraId="6BDACC6A" w14:textId="42117356" w:rsidR="00EB3317" w:rsidRDefault="00EB3317" w:rsidP="00EB3317">
      <w:pPr>
        <w:rPr>
          <w:lang w:val="en-GB"/>
        </w:rPr>
      </w:pPr>
      <w:r>
        <w:rPr>
          <w:lang w:val="en-GB"/>
        </w:rPr>
        <w:t xml:space="preserve">This thesis created two datasets for </w:t>
      </w:r>
      <w:r w:rsidR="005A6D18">
        <w:rPr>
          <w:lang w:val="en-GB"/>
        </w:rPr>
        <w:t xml:space="preserve">the training of </w:t>
      </w:r>
      <w:r>
        <w:rPr>
          <w:lang w:val="en-GB"/>
        </w:rPr>
        <w:t xml:space="preserve">political relation extraction in an end-to-end manner. First, an unsupervised dataset </w:t>
      </w:r>
      <w:r w:rsidR="004377A6">
        <w:rPr>
          <w:lang w:val="en-GB"/>
        </w:rPr>
        <w:t xml:space="preserve">was </w:t>
      </w:r>
      <w:r>
        <w:rPr>
          <w:lang w:val="en-GB"/>
        </w:rPr>
        <w:t xml:space="preserve">created by an algorithm </w:t>
      </w:r>
      <w:proofErr w:type="gramStart"/>
      <w:r>
        <w:rPr>
          <w:lang w:val="en-GB"/>
        </w:rPr>
        <w:t>similar to</w:t>
      </w:r>
      <w:proofErr w:type="gramEnd"/>
      <w:r>
        <w:rPr>
          <w:lang w:val="en-GB"/>
        </w:rPr>
        <w:t xml:space="preserve"> current event coding algorithms, which has proven to be easily learnable by transformers using sequence-to-sequence relation extraction. Second, an annotated dataset with </w:t>
      </w:r>
      <w:r w:rsidR="00F332AE">
        <w:rPr>
          <w:lang w:val="en-GB"/>
        </w:rPr>
        <w:t>substantial</w:t>
      </w:r>
      <w:r>
        <w:rPr>
          <w:lang w:val="en-GB"/>
        </w:rPr>
        <w:t xml:space="preserve"> </w:t>
      </w:r>
      <w:r w:rsidR="004A3950">
        <w:rPr>
          <w:lang w:val="en-GB"/>
        </w:rPr>
        <w:t>IAA</w:t>
      </w:r>
      <w:r>
        <w:rPr>
          <w:lang w:val="en-GB"/>
        </w:rPr>
        <w:t xml:space="preserve">, which differs from existing datasets in the complexity of labelling, </w:t>
      </w:r>
      <w:r w:rsidR="006A736D">
        <w:rPr>
          <w:lang w:val="en-GB"/>
        </w:rPr>
        <w:t>requiring</w:t>
      </w:r>
      <w:r>
        <w:rPr>
          <w:lang w:val="en-GB"/>
        </w:rPr>
        <w:t xml:space="preserve"> the models to find multiple political relations per sample. </w:t>
      </w:r>
    </w:p>
    <w:p w14:paraId="3D9651BB" w14:textId="3DA8165F" w:rsidR="00430649" w:rsidRPr="00EB3317" w:rsidRDefault="00430649" w:rsidP="00EB3317">
      <w:pPr>
        <w:rPr>
          <w:lang w:val="en-GB"/>
        </w:rPr>
      </w:pPr>
      <w:r>
        <w:rPr>
          <w:lang w:val="en-GB"/>
        </w:rPr>
        <w:t xml:space="preserve">This </w:t>
      </w:r>
      <w:r w:rsidR="003D3337">
        <w:rPr>
          <w:lang w:val="en-GB"/>
        </w:rPr>
        <w:t>thesis</w:t>
      </w:r>
      <w:r>
        <w:rPr>
          <w:lang w:val="en-GB"/>
        </w:rPr>
        <w:t xml:space="preserve"> further contributes to the existing research in political relation extraction and event coding using transformers in three ways. First, no other paper was identified to evaluate performance both on CAMEO and Pentacode labels, being able to draw insights in terms of </w:t>
      </w:r>
      <w:r w:rsidR="006A736D">
        <w:rPr>
          <w:lang w:val="en-GB"/>
        </w:rPr>
        <w:t xml:space="preserve">the </w:t>
      </w:r>
      <w:r>
        <w:rPr>
          <w:lang w:val="en-GB"/>
        </w:rPr>
        <w:t>trade-off between the higher level o</w:t>
      </w:r>
      <w:r w:rsidR="006A736D">
        <w:rPr>
          <w:lang w:val="en-GB"/>
        </w:rPr>
        <w:t>f</w:t>
      </w:r>
      <w:r>
        <w:rPr>
          <w:lang w:val="en-GB"/>
        </w:rPr>
        <w:t xml:space="preserve"> information provided by CAMEO labels and the higher accuracy of the model provided by Pentacode labels. Second, no other papers were identified to measure the effect of entity hinting and entity masking on these labels. It is unknown, whether other papers implemented other regularisation techniques, such as the label</w:t>
      </w:r>
      <w:r w:rsidR="006A736D">
        <w:rPr>
          <w:lang w:val="en-GB"/>
        </w:rPr>
        <w:t>-</w:t>
      </w:r>
      <w:r>
        <w:rPr>
          <w:lang w:val="en-GB"/>
        </w:rPr>
        <w:t xml:space="preserve">smoothed NLL loss. Third, no other papers were identified to solve the task of political event coding on either CAMEO </w:t>
      </w:r>
      <w:r w:rsidR="00DB534B">
        <w:rPr>
          <w:lang w:val="en-GB"/>
        </w:rPr>
        <w:t>or</w:t>
      </w:r>
      <w:r>
        <w:rPr>
          <w:lang w:val="en-GB"/>
        </w:rPr>
        <w:t xml:space="preserve"> Pentacode labels using sequence-to-sequence relation extraction.</w:t>
      </w:r>
    </w:p>
    <w:p w14:paraId="0F1EFD72" w14:textId="64A18165" w:rsidR="00EF5EF1" w:rsidRDefault="009E2AE2" w:rsidP="009E2AE2">
      <w:pPr>
        <w:rPr>
          <w:lang w:val="en-GB"/>
        </w:rPr>
      </w:pPr>
      <w:r w:rsidRPr="009E2AE2">
        <w:rPr>
          <w:lang w:val="en-GB"/>
        </w:rPr>
        <w:t xml:space="preserve">To answer the research question leading this thesis, transformers can fully learn the algorithms currently applied in automatic event encoders. Further, sequence-to-sequence text generation transformers showed </w:t>
      </w:r>
      <w:r w:rsidR="00BE5C51">
        <w:rPr>
          <w:lang w:val="en-GB"/>
        </w:rPr>
        <w:t>heavily reduced</w:t>
      </w:r>
      <w:r w:rsidRPr="009E2AE2">
        <w:rPr>
          <w:lang w:val="en-GB"/>
        </w:rPr>
        <w:t xml:space="preserve"> performanc</w:t>
      </w:r>
      <w:r w:rsidR="00EB3317">
        <w:rPr>
          <w:lang w:val="en-GB"/>
        </w:rPr>
        <w:t>e on the annotated data, indicating that there is a long way to go to achieve human</w:t>
      </w:r>
      <w:r w:rsidR="006A736D">
        <w:rPr>
          <w:lang w:val="en-GB"/>
        </w:rPr>
        <w:t>-</w:t>
      </w:r>
      <w:r w:rsidR="00EB3317">
        <w:rPr>
          <w:lang w:val="en-GB"/>
        </w:rPr>
        <w:t xml:space="preserve">level event </w:t>
      </w:r>
      <w:r w:rsidR="00EB3317">
        <w:rPr>
          <w:lang w:val="en-GB"/>
        </w:rPr>
        <w:lastRenderedPageBreak/>
        <w:t xml:space="preserve">extraction. </w:t>
      </w:r>
      <w:r w:rsidR="00A00057">
        <w:rPr>
          <w:lang w:val="en-GB"/>
        </w:rPr>
        <w:t>S</w:t>
      </w:r>
      <w:r w:rsidR="00A97C3B">
        <w:rPr>
          <w:lang w:val="en-GB"/>
        </w:rPr>
        <w:t xml:space="preserve">everal measures </w:t>
      </w:r>
      <w:r w:rsidR="006A736D">
        <w:rPr>
          <w:lang w:val="en-GB"/>
        </w:rPr>
        <w:t xml:space="preserve">which were </w:t>
      </w:r>
      <w:r w:rsidR="00A97C3B">
        <w:rPr>
          <w:lang w:val="en-GB"/>
        </w:rPr>
        <w:t xml:space="preserve">taken to improve </w:t>
      </w:r>
      <w:r w:rsidR="00A00057">
        <w:rPr>
          <w:lang w:val="en-GB"/>
        </w:rPr>
        <w:t xml:space="preserve">the generalisability of the model, such as entity masking and pre-training on the large unsupervised dataset resulted in a decreased performance. However, the data augmentation </w:t>
      </w:r>
      <w:r w:rsidR="00981D48">
        <w:rPr>
          <w:lang w:val="en-GB"/>
        </w:rPr>
        <w:t>method</w:t>
      </w:r>
      <w:r w:rsidR="00A00057">
        <w:rPr>
          <w:lang w:val="en-GB"/>
        </w:rPr>
        <w:t xml:space="preserve"> used show</w:t>
      </w:r>
      <w:r w:rsidR="006D310B">
        <w:rPr>
          <w:lang w:val="en-GB"/>
        </w:rPr>
        <w:t>s</w:t>
      </w:r>
      <w:r w:rsidR="00A00057">
        <w:rPr>
          <w:lang w:val="en-GB"/>
        </w:rPr>
        <w:t xml:space="preserve"> promising results. Further, end-to-end models in combination with an additional NER step beforehand may find promising results in the future</w:t>
      </w:r>
      <w:r w:rsidR="009F3BB0">
        <w:rPr>
          <w:lang w:val="en-GB"/>
        </w:rPr>
        <w:t>, given the strong performance increase found with entity hinting.</w:t>
      </w:r>
      <w:r w:rsidR="00A00057">
        <w:rPr>
          <w:lang w:val="en-GB"/>
        </w:rPr>
        <w:t xml:space="preserve"> </w:t>
      </w:r>
    </w:p>
    <w:p w14:paraId="7BCB12C4" w14:textId="660B52B1" w:rsidR="00AD6A6F" w:rsidRPr="009E2AE2" w:rsidRDefault="00AD6A6F" w:rsidP="009E2AE2">
      <w:pPr>
        <w:rPr>
          <w:lang w:val="en-GB"/>
        </w:rPr>
      </w:pPr>
      <w:r>
        <w:rPr>
          <w:lang w:val="en-GB"/>
        </w:rPr>
        <w:t>When training transformers to this end, using task-specific transfer learning outperform</w:t>
      </w:r>
      <w:r w:rsidR="00EF5EF1">
        <w:rPr>
          <w:lang w:val="en-GB"/>
        </w:rPr>
        <w:t>ed</w:t>
      </w:r>
      <w:r>
        <w:rPr>
          <w:lang w:val="en-GB"/>
        </w:rPr>
        <w:t xml:space="preserve"> domain-specific transfer learning. It remains unclear, </w:t>
      </w:r>
      <w:r w:rsidR="00EF5EF1">
        <w:rPr>
          <w:lang w:val="en-GB"/>
        </w:rPr>
        <w:t>which effect a larger and less noisy dataset can have on the models used. Further, testing is needed whether ConfliBERT</w:t>
      </w:r>
      <w:r w:rsidR="00EF5EF1">
        <w:rPr>
          <w:vertAlign w:val="subscript"/>
          <w:lang w:val="en-GB"/>
        </w:rPr>
        <w:t>ENC-DEC</w:t>
      </w:r>
      <w:r w:rsidR="00EF5EF1">
        <w:rPr>
          <w:lang w:val="en-GB"/>
        </w:rPr>
        <w:t xml:space="preserve"> performed worse due to the model size, being too small for high-complexity data, or whether REBEL is superior due to being a task-specific model. </w:t>
      </w:r>
    </w:p>
    <w:p w14:paraId="1617031F" w14:textId="1082662A" w:rsidR="0062099C" w:rsidRDefault="00650637" w:rsidP="00043835">
      <w:pPr>
        <w:rPr>
          <w:lang w:val="en-GB"/>
        </w:rPr>
      </w:pPr>
      <w:r>
        <w:rPr>
          <w:lang w:val="en-GB"/>
        </w:rPr>
        <w:t xml:space="preserve">To implement one of the proposed transformer models as </w:t>
      </w:r>
      <w:r w:rsidR="006A736D">
        <w:rPr>
          <w:lang w:val="en-GB"/>
        </w:rPr>
        <w:t xml:space="preserve">a </w:t>
      </w:r>
      <w:r>
        <w:rPr>
          <w:lang w:val="en-GB"/>
        </w:rPr>
        <w:t xml:space="preserve">substitution </w:t>
      </w:r>
      <w:r w:rsidR="006A736D">
        <w:rPr>
          <w:lang w:val="en-GB"/>
        </w:rPr>
        <w:t>for</w:t>
      </w:r>
      <w:r>
        <w:rPr>
          <w:lang w:val="en-GB"/>
        </w:rPr>
        <w:t xml:space="preserve"> current event coding algorithms such as PETRARCH, another step must be built atop the transformer model. Matching</w:t>
      </w:r>
      <w:r w:rsidR="0062099C">
        <w:rPr>
          <w:lang w:val="en-GB"/>
        </w:rPr>
        <w:t xml:space="preserve"> the result of current event coding algorithms, </w:t>
      </w:r>
      <w:r w:rsidR="0062099C" w:rsidRPr="0062099C">
        <w:rPr>
          <w:lang w:val="en-GB"/>
        </w:rPr>
        <w:t xml:space="preserve">it would be necessary, to map </w:t>
      </w:r>
      <w:r w:rsidR="006A736D">
        <w:rPr>
          <w:lang w:val="en-GB"/>
        </w:rPr>
        <w:t xml:space="preserve">the </w:t>
      </w:r>
      <w:r w:rsidR="0062099C" w:rsidRPr="0062099C">
        <w:rPr>
          <w:lang w:val="en-GB"/>
        </w:rPr>
        <w:t>subject and object in created triplets back to relevant actors</w:t>
      </w:r>
      <w:r w:rsidR="009A3FC7">
        <w:rPr>
          <w:lang w:val="en-GB"/>
        </w:rPr>
        <w:t>, being state actors, organi</w:t>
      </w:r>
      <w:r w:rsidR="00AE5E22">
        <w:rPr>
          <w:lang w:val="en-GB"/>
        </w:rPr>
        <w:t>s</w:t>
      </w:r>
      <w:r w:rsidR="009A3FC7">
        <w:rPr>
          <w:lang w:val="en-GB"/>
        </w:rPr>
        <w:t>ations and similar</w:t>
      </w:r>
      <w:r w:rsidR="0062099C" w:rsidRPr="0062099C">
        <w:rPr>
          <w:lang w:val="en-GB"/>
        </w:rPr>
        <w:t xml:space="preserve">. However, </w:t>
      </w:r>
      <w:r>
        <w:rPr>
          <w:lang w:val="en-GB"/>
        </w:rPr>
        <w:t>in newspaper articles</w:t>
      </w:r>
      <w:r w:rsidR="006A736D">
        <w:rPr>
          <w:lang w:val="en-GB"/>
        </w:rPr>
        <w:t>,</w:t>
      </w:r>
      <w:r>
        <w:rPr>
          <w:lang w:val="en-GB"/>
        </w:rPr>
        <w:t xml:space="preserve"> </w:t>
      </w:r>
      <w:r w:rsidR="0062099C" w:rsidRPr="0062099C">
        <w:rPr>
          <w:lang w:val="en-GB"/>
        </w:rPr>
        <w:t xml:space="preserve">several actors </w:t>
      </w:r>
      <w:r w:rsidR="006A736D">
        <w:rPr>
          <w:lang w:val="en-GB"/>
        </w:rPr>
        <w:t>do</w:t>
      </w:r>
      <w:r w:rsidR="0062099C" w:rsidRPr="0062099C">
        <w:rPr>
          <w:lang w:val="en-GB"/>
        </w:rPr>
        <w:t xml:space="preserve"> not necessarily indicat</w:t>
      </w:r>
      <w:r w:rsidR="006A736D">
        <w:rPr>
          <w:lang w:val="en-GB"/>
        </w:rPr>
        <w:t>e</w:t>
      </w:r>
      <w:r w:rsidR="0062099C" w:rsidRPr="0062099C">
        <w:rPr>
          <w:lang w:val="en-GB"/>
        </w:rPr>
        <w:t xml:space="preserve"> their country, e.g., “20 victims”. For this, it may be helpful to separately construct a knowledge graph for the text at hand, profiting from further information given in a news article, possibly stated in earlier or later sentences</w:t>
      </w:r>
      <w:r w:rsidR="00865A5C">
        <w:rPr>
          <w:lang w:val="en-GB"/>
        </w:rPr>
        <w:t>, e.g., “Attack in Kherson”</w:t>
      </w:r>
      <w:r w:rsidR="0062099C" w:rsidRPr="0062099C">
        <w:rPr>
          <w:lang w:val="en-GB"/>
        </w:rPr>
        <w:t>. Using knowledge graphs instead of actor mappings will create more events with higher flexibility regarding the actors which are recorded</w:t>
      </w:r>
      <w:r w:rsidR="00865A5C">
        <w:rPr>
          <w:lang w:val="en-GB"/>
        </w:rPr>
        <w:t>, allowing to map “20 victims” to “Kherson”</w:t>
      </w:r>
      <w:r w:rsidR="0062099C" w:rsidRPr="0062099C">
        <w:rPr>
          <w:lang w:val="en-GB"/>
        </w:rPr>
        <w:t xml:space="preserve">. Also instead of matching this knowledge with a dictionary, it is likely less restrictive to match it with huge knowledge graph databases, such as </w:t>
      </w:r>
      <w:proofErr w:type="spellStart"/>
      <w:r w:rsidR="0062099C" w:rsidRPr="0062099C">
        <w:rPr>
          <w:lang w:val="en-GB"/>
        </w:rPr>
        <w:t>WikiData</w:t>
      </w:r>
      <w:proofErr w:type="spellEnd"/>
      <w:r w:rsidR="008751B3">
        <w:rPr>
          <w:lang w:val="en-GB"/>
        </w:rPr>
        <w:t>, allowing to further map “Kherson” to “Ukraine”</w:t>
      </w:r>
      <w:r w:rsidR="0062099C" w:rsidRPr="0062099C">
        <w:rPr>
          <w:lang w:val="en-GB"/>
        </w:rPr>
        <w:t xml:space="preserve">. </w:t>
      </w:r>
    </w:p>
    <w:p w14:paraId="5A657CA7" w14:textId="52A09A7E" w:rsidR="00450079" w:rsidRDefault="00450079" w:rsidP="00450079">
      <w:pPr>
        <w:rPr>
          <w:lang w:val="en-GB"/>
        </w:rPr>
      </w:pPr>
      <w:r>
        <w:rPr>
          <w:lang w:val="en-GB"/>
        </w:rPr>
        <w:t xml:space="preserve">While it is likely, that transformers will replace current event coding algorithms at some point, research efforts in this area would profit from having a high-quality public benchmark dataset. This would facilitate future research both by increasing </w:t>
      </w:r>
      <w:r w:rsidR="006A736D">
        <w:rPr>
          <w:lang w:val="en-GB"/>
        </w:rPr>
        <w:t xml:space="preserve">the </w:t>
      </w:r>
      <w:r>
        <w:rPr>
          <w:lang w:val="en-GB"/>
        </w:rPr>
        <w:t xml:space="preserve">comparability of results, as well as removing the barrier of data labelling to perform research in this area. </w:t>
      </w:r>
    </w:p>
    <w:p w14:paraId="2B464410" w14:textId="77777777" w:rsidR="00450079" w:rsidRDefault="00450079" w:rsidP="00043835">
      <w:pPr>
        <w:rPr>
          <w:lang w:val="en-GB"/>
        </w:rPr>
      </w:pPr>
    </w:p>
    <w:p w14:paraId="52B816BC" w14:textId="77777777" w:rsidR="009E2AE2" w:rsidRDefault="009E2AE2" w:rsidP="00043835">
      <w:pPr>
        <w:rPr>
          <w:lang w:val="en-GB"/>
        </w:rPr>
      </w:pPr>
    </w:p>
    <w:p w14:paraId="18A8F42B" w14:textId="77777777" w:rsidR="008B715E" w:rsidRPr="0062099C" w:rsidRDefault="008B715E" w:rsidP="0062099C">
      <w:pPr>
        <w:ind w:left="360"/>
        <w:rPr>
          <w:lang w:val="en-GB"/>
        </w:rPr>
      </w:pPr>
    </w:p>
    <w:p w14:paraId="6AE03DC6" w14:textId="77777777" w:rsidR="00912ACB" w:rsidRDefault="00912ACB">
      <w:pPr>
        <w:spacing w:after="160" w:line="259" w:lineRule="auto"/>
        <w:jc w:val="left"/>
        <w:rPr>
          <w:lang w:val="en-GB"/>
        </w:rPr>
      </w:pPr>
      <w:r>
        <w:rPr>
          <w:lang w:val="en-GB"/>
        </w:rPr>
        <w:br w:type="page"/>
      </w:r>
    </w:p>
    <w:p w14:paraId="1365C484" w14:textId="77777777" w:rsidR="00BA00AE" w:rsidRDefault="003273D7" w:rsidP="003273D7">
      <w:pPr>
        <w:pStyle w:val="berschrift1"/>
        <w:rPr>
          <w:lang w:val="en-GB"/>
        </w:rPr>
      </w:pPr>
      <w:bookmarkStart w:id="79" w:name="_Toc125097344"/>
      <w:r>
        <w:rPr>
          <w:lang w:val="en-GB"/>
        </w:rPr>
        <w:lastRenderedPageBreak/>
        <w:t>References</w:t>
      </w:r>
      <w:bookmarkEnd w:id="79"/>
    </w:p>
    <w:p w14:paraId="2FC79421" w14:textId="24ABF9AC" w:rsidR="00F106A0" w:rsidRPr="009B7BDF" w:rsidRDefault="00F106A0" w:rsidP="009B7BDF">
      <w:pPr>
        <w:ind w:left="426" w:hanging="426"/>
        <w:rPr>
          <w:rFonts w:cs="Arial"/>
          <w:lang w:val="en-GB"/>
        </w:rPr>
      </w:pPr>
      <w:r w:rsidRPr="009B7BDF">
        <w:rPr>
          <w:rFonts w:cs="Arial"/>
          <w:lang w:val="en-GB"/>
        </w:rPr>
        <w:t xml:space="preserve">Althaus, S., </w:t>
      </w:r>
      <w:proofErr w:type="spellStart"/>
      <w:r w:rsidRPr="009B7BDF">
        <w:rPr>
          <w:rFonts w:cs="Arial"/>
          <w:lang w:val="en-GB"/>
        </w:rPr>
        <w:t>Bajjalieh</w:t>
      </w:r>
      <w:proofErr w:type="spellEnd"/>
      <w:r w:rsidRPr="009B7BDF">
        <w:rPr>
          <w:rFonts w:cs="Arial"/>
          <w:lang w:val="en-GB"/>
        </w:rPr>
        <w:t xml:space="preserve">, J., Carter, J. F., Peyton, B., &amp; </w:t>
      </w:r>
      <w:proofErr w:type="spellStart"/>
      <w:r w:rsidRPr="009B7BDF">
        <w:rPr>
          <w:rFonts w:cs="Arial"/>
          <w:lang w:val="en-GB"/>
        </w:rPr>
        <w:t>Shalmon</w:t>
      </w:r>
      <w:proofErr w:type="spellEnd"/>
      <w:r w:rsidRPr="009B7BDF">
        <w:rPr>
          <w:rFonts w:cs="Arial"/>
          <w:lang w:val="en-GB"/>
        </w:rPr>
        <w:t>, D. A. (2020). </w:t>
      </w:r>
      <w:r w:rsidRPr="009B7BDF">
        <w:rPr>
          <w:rStyle w:val="Hervorhebung"/>
          <w:rFonts w:cs="Arial"/>
          <w:lang w:val="en-GB"/>
        </w:rPr>
        <w:t xml:space="preserve">Cline </w:t>
      </w:r>
      <w:proofErr w:type="spellStart"/>
      <w:r w:rsidRPr="009B7BDF">
        <w:rPr>
          <w:rStyle w:val="Hervorhebung"/>
          <w:rFonts w:cs="Arial"/>
          <w:lang w:val="en-GB"/>
        </w:rPr>
        <w:t>Center</w:t>
      </w:r>
      <w:proofErr w:type="spellEnd"/>
      <w:r w:rsidRPr="009B7BDF">
        <w:rPr>
          <w:rStyle w:val="Hervorhebung"/>
          <w:rFonts w:cs="Arial"/>
          <w:lang w:val="en-GB"/>
        </w:rPr>
        <w:t xml:space="preserve"> Historical Phoenix Event Data</w:t>
      </w:r>
      <w:r w:rsidRPr="009B7BDF">
        <w:rPr>
          <w:rFonts w:cs="Arial"/>
          <w:lang w:val="en-GB"/>
        </w:rPr>
        <w:t xml:space="preserve">. Cline </w:t>
      </w:r>
      <w:proofErr w:type="spellStart"/>
      <w:r w:rsidRPr="009B7BDF">
        <w:rPr>
          <w:rFonts w:cs="Arial"/>
          <w:lang w:val="en-GB"/>
        </w:rPr>
        <w:t>Center</w:t>
      </w:r>
      <w:proofErr w:type="spellEnd"/>
      <w:r w:rsidRPr="009B7BDF">
        <w:rPr>
          <w:rFonts w:cs="Arial"/>
          <w:lang w:val="en-GB"/>
        </w:rPr>
        <w:t xml:space="preserve"> for Advanced Social Research. v.1.3.0. University of Illinois Urbana-Champaign. </w:t>
      </w:r>
    </w:p>
    <w:p w14:paraId="168A95C0" w14:textId="69AE0720"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Bach, N., &amp; </w:t>
      </w:r>
      <w:proofErr w:type="spellStart"/>
      <w:r w:rsidRPr="009B7BDF">
        <w:rPr>
          <w:rFonts w:eastAsia="Times New Roman" w:cs="Arial"/>
          <w:lang w:val="en-GB" w:eastAsia="de-DE"/>
        </w:rPr>
        <w:t>Badaskar</w:t>
      </w:r>
      <w:proofErr w:type="spellEnd"/>
      <w:r w:rsidRPr="009B7BDF">
        <w:rPr>
          <w:rFonts w:eastAsia="Times New Roman" w:cs="Arial"/>
          <w:lang w:val="en-GB" w:eastAsia="de-DE"/>
        </w:rPr>
        <w:t xml:space="preserve">, S. (2007). A </w:t>
      </w:r>
      <w:r w:rsidR="00D4058D">
        <w:rPr>
          <w:rFonts w:eastAsia="Times New Roman" w:cs="Arial"/>
          <w:lang w:val="en-GB" w:eastAsia="de-DE"/>
        </w:rPr>
        <w:t>R</w:t>
      </w:r>
      <w:r w:rsidRPr="009B7BDF">
        <w:rPr>
          <w:rFonts w:eastAsia="Times New Roman" w:cs="Arial"/>
          <w:lang w:val="en-GB" w:eastAsia="de-DE"/>
        </w:rPr>
        <w:t xml:space="preserve">eview of </w:t>
      </w:r>
      <w:r w:rsidR="00D4058D">
        <w:rPr>
          <w:rFonts w:eastAsia="Times New Roman" w:cs="Arial"/>
          <w:lang w:val="en-GB" w:eastAsia="de-DE"/>
        </w:rPr>
        <w:t>R</w:t>
      </w:r>
      <w:r w:rsidRPr="009B7BDF">
        <w:rPr>
          <w:rFonts w:eastAsia="Times New Roman" w:cs="Arial"/>
          <w:lang w:val="en-GB" w:eastAsia="de-DE"/>
        </w:rPr>
        <w:t xml:space="preserve">elation </w:t>
      </w:r>
      <w:r w:rsidR="00D4058D">
        <w:rPr>
          <w:rFonts w:eastAsia="Times New Roman" w:cs="Arial"/>
          <w:lang w:val="en-GB" w:eastAsia="de-DE"/>
        </w:rPr>
        <w:t>E</w:t>
      </w:r>
      <w:r w:rsidRPr="009B7BDF">
        <w:rPr>
          <w:rFonts w:eastAsia="Times New Roman" w:cs="Arial"/>
          <w:lang w:val="en-GB" w:eastAsia="de-DE"/>
        </w:rPr>
        <w:t xml:space="preserve">xtraction. </w:t>
      </w:r>
      <w:r w:rsidRPr="009B7BDF">
        <w:rPr>
          <w:rFonts w:eastAsia="Times New Roman" w:cs="Arial"/>
          <w:i/>
          <w:iCs/>
          <w:lang w:val="en-GB" w:eastAsia="de-DE"/>
        </w:rPr>
        <w:t>Literature review for Language and Statistics II</w:t>
      </w:r>
      <w:r w:rsidRPr="009B7BDF">
        <w:rPr>
          <w:rFonts w:eastAsia="Times New Roman" w:cs="Arial"/>
          <w:lang w:val="en-GB" w:eastAsia="de-DE"/>
        </w:rPr>
        <w:t xml:space="preserve">, </w:t>
      </w:r>
      <w:r w:rsidRPr="009B7BDF">
        <w:rPr>
          <w:rFonts w:eastAsia="Times New Roman" w:cs="Arial"/>
          <w:i/>
          <w:iCs/>
          <w:lang w:val="en-GB" w:eastAsia="de-DE"/>
        </w:rPr>
        <w:t>2</w:t>
      </w:r>
      <w:r w:rsidRPr="009B7BDF">
        <w:rPr>
          <w:rFonts w:eastAsia="Times New Roman" w:cs="Arial"/>
          <w:lang w:val="en-GB" w:eastAsia="de-DE"/>
        </w:rPr>
        <w:t>, 1-15.</w:t>
      </w:r>
    </w:p>
    <w:p w14:paraId="5D9F9F78"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Bahdanau</w:t>
      </w:r>
      <w:proofErr w:type="spellEnd"/>
      <w:r w:rsidRPr="009B7BDF">
        <w:rPr>
          <w:rFonts w:cs="Arial"/>
          <w:lang w:val="en-GB" w:eastAsia="de-DE"/>
        </w:rPr>
        <w:t xml:space="preserve">, D., </w:t>
      </w:r>
      <w:proofErr w:type="spellStart"/>
      <w:r w:rsidRPr="009B7BDF">
        <w:rPr>
          <w:rFonts w:cs="Arial"/>
          <w:lang w:val="en-GB" w:eastAsia="de-DE"/>
        </w:rPr>
        <w:t>Chorowski</w:t>
      </w:r>
      <w:proofErr w:type="spellEnd"/>
      <w:r w:rsidRPr="009B7BDF">
        <w:rPr>
          <w:rFonts w:cs="Arial"/>
          <w:lang w:val="en-GB" w:eastAsia="de-DE"/>
        </w:rPr>
        <w:t xml:space="preserve">, J., Serdyuk, D., </w:t>
      </w:r>
      <w:proofErr w:type="spellStart"/>
      <w:r w:rsidRPr="009B7BDF">
        <w:rPr>
          <w:rFonts w:cs="Arial"/>
          <w:lang w:val="en-GB" w:eastAsia="de-DE"/>
        </w:rPr>
        <w:t>Brakel</w:t>
      </w:r>
      <w:proofErr w:type="spellEnd"/>
      <w:r w:rsidRPr="009B7BDF">
        <w:rPr>
          <w:rFonts w:cs="Arial"/>
          <w:lang w:val="en-GB" w:eastAsia="de-DE"/>
        </w:rPr>
        <w:t xml:space="preserve">, P., &amp; </w:t>
      </w:r>
      <w:proofErr w:type="spellStart"/>
      <w:r w:rsidRPr="009B7BDF">
        <w:rPr>
          <w:rFonts w:cs="Arial"/>
          <w:lang w:val="en-GB" w:eastAsia="de-DE"/>
        </w:rPr>
        <w:t>Bengio</w:t>
      </w:r>
      <w:proofErr w:type="spellEnd"/>
      <w:r w:rsidRPr="009B7BDF">
        <w:rPr>
          <w:rFonts w:cs="Arial"/>
          <w:lang w:val="en-GB" w:eastAsia="de-DE"/>
        </w:rPr>
        <w:t xml:space="preserve">, Y. (2016). </w:t>
      </w:r>
      <w:r w:rsidRPr="009B7BDF">
        <w:rPr>
          <w:rFonts w:cs="Arial"/>
          <w:lang w:val="en-GB"/>
        </w:rPr>
        <w:t>End-to-End Attention-based Large Vocabulary Speech Recognition</w:t>
      </w:r>
      <w:r w:rsidRPr="009B7BDF">
        <w:rPr>
          <w:rFonts w:cs="Arial"/>
          <w:lang w:val="en-GB" w:eastAsia="de-DE"/>
        </w:rPr>
        <w:t xml:space="preserve">. In </w:t>
      </w:r>
      <w:r w:rsidRPr="009B7BDF">
        <w:rPr>
          <w:rFonts w:cs="Arial"/>
          <w:i/>
          <w:iCs/>
          <w:lang w:val="en-GB" w:eastAsia="de-DE"/>
        </w:rPr>
        <w:t xml:space="preserve">2016 IEEE international conference on acoustics, </w:t>
      </w:r>
      <w:proofErr w:type="gramStart"/>
      <w:r w:rsidRPr="009B7BDF">
        <w:rPr>
          <w:rFonts w:cs="Arial"/>
          <w:i/>
          <w:iCs/>
          <w:lang w:val="en-GB" w:eastAsia="de-DE"/>
        </w:rPr>
        <w:t>speech</w:t>
      </w:r>
      <w:proofErr w:type="gramEnd"/>
      <w:r w:rsidRPr="009B7BDF">
        <w:rPr>
          <w:rFonts w:cs="Arial"/>
          <w:i/>
          <w:iCs/>
          <w:lang w:val="en-GB" w:eastAsia="de-DE"/>
        </w:rPr>
        <w:t xml:space="preserve"> and signal processing (ICASSP)</w:t>
      </w:r>
      <w:r w:rsidRPr="009B7BDF">
        <w:rPr>
          <w:rFonts w:cs="Arial"/>
          <w:lang w:val="en-GB" w:eastAsia="de-DE"/>
        </w:rPr>
        <w:t>, 4945-4949.</w:t>
      </w:r>
    </w:p>
    <w:p w14:paraId="4FB5ABB0" w14:textId="77777777" w:rsidR="00F106A0" w:rsidRPr="009B7BDF" w:rsidRDefault="00F106A0" w:rsidP="009B7BDF">
      <w:pPr>
        <w:ind w:left="426" w:hanging="426"/>
        <w:rPr>
          <w:rFonts w:cs="Arial"/>
          <w:lang w:val="en-GB"/>
        </w:rPr>
      </w:pPr>
      <w:proofErr w:type="spellStart"/>
      <w:r w:rsidRPr="009B7BDF">
        <w:rPr>
          <w:rFonts w:cs="Arial"/>
          <w:lang w:val="en-GB"/>
        </w:rPr>
        <w:t>Beieler</w:t>
      </w:r>
      <w:proofErr w:type="spellEnd"/>
      <w:r w:rsidRPr="009B7BDF">
        <w:rPr>
          <w:rFonts w:cs="Arial"/>
          <w:lang w:val="en-GB"/>
        </w:rPr>
        <w:t xml:space="preserve">, J. and Norris, C. (2014). </w:t>
      </w:r>
      <w:r w:rsidRPr="009B7BDF">
        <w:rPr>
          <w:rFonts w:cs="Arial"/>
          <w:i/>
          <w:iCs/>
          <w:lang w:val="en-GB"/>
        </w:rPr>
        <w:t xml:space="preserve">Petrarch: Python Engine for Text Resolution </w:t>
      </w:r>
      <w:proofErr w:type="gramStart"/>
      <w:r w:rsidRPr="009B7BDF">
        <w:rPr>
          <w:rFonts w:cs="Arial"/>
          <w:i/>
          <w:iCs/>
          <w:lang w:val="en-GB"/>
        </w:rPr>
        <w:t>And</w:t>
      </w:r>
      <w:proofErr w:type="gramEnd"/>
      <w:r w:rsidRPr="009B7BDF">
        <w:rPr>
          <w:rFonts w:cs="Arial"/>
          <w:i/>
          <w:iCs/>
          <w:lang w:val="en-GB"/>
        </w:rPr>
        <w:t xml:space="preserve"> Related Coding Hierarchy</w:t>
      </w:r>
      <w:r w:rsidRPr="009B7BDF">
        <w:rPr>
          <w:rFonts w:cs="Arial"/>
          <w:lang w:val="en-GB"/>
        </w:rPr>
        <w:t xml:space="preserve">. Available at </w:t>
      </w:r>
      <w:hyperlink r:id="rId27" w:history="1">
        <w:r w:rsidRPr="009B7BDF">
          <w:rPr>
            <w:rStyle w:val="Hyperlink"/>
            <w:rFonts w:cs="Arial"/>
            <w:lang w:val="en-GB"/>
          </w:rPr>
          <w:t>https://github.com/openeventdata/petrarch</w:t>
        </w:r>
      </w:hyperlink>
      <w:r w:rsidRPr="009B7BDF">
        <w:rPr>
          <w:rFonts w:cs="Arial"/>
          <w:lang w:val="en-GB"/>
        </w:rPr>
        <w:t xml:space="preserve"> </w:t>
      </w:r>
    </w:p>
    <w:p w14:paraId="07886AC3"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Beieler</w:t>
      </w:r>
      <w:proofErr w:type="spellEnd"/>
      <w:r w:rsidRPr="009B7BDF">
        <w:rPr>
          <w:rFonts w:cs="Arial"/>
          <w:lang w:val="en-GB" w:eastAsia="de-DE"/>
        </w:rPr>
        <w:t xml:space="preserve">, J. (2016). </w:t>
      </w:r>
      <w:r w:rsidRPr="009B7BDF">
        <w:rPr>
          <w:rFonts w:cs="Arial"/>
          <w:lang w:val="en-GB"/>
        </w:rPr>
        <w:t xml:space="preserve">Generating </w:t>
      </w:r>
      <w:proofErr w:type="gramStart"/>
      <w:r w:rsidRPr="009B7BDF">
        <w:rPr>
          <w:rFonts w:cs="Arial"/>
          <w:lang w:val="en-GB"/>
        </w:rPr>
        <w:t>Politically-Relevant</w:t>
      </w:r>
      <w:proofErr w:type="gramEnd"/>
      <w:r w:rsidRPr="009B7BDF">
        <w:rPr>
          <w:rFonts w:cs="Arial"/>
          <w:lang w:val="en-GB"/>
        </w:rPr>
        <w:t xml:space="preserve"> Event Data</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arXiv:1609.06239</w:t>
      </w:r>
      <w:r w:rsidRPr="009B7BDF">
        <w:rPr>
          <w:rFonts w:cs="Arial"/>
          <w:lang w:val="en-GB" w:eastAsia="de-DE"/>
        </w:rPr>
        <w:t>.</w:t>
      </w:r>
    </w:p>
    <w:p w14:paraId="17747CE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Bergstra</w:t>
      </w:r>
      <w:proofErr w:type="spellEnd"/>
      <w:r w:rsidRPr="009B7BDF">
        <w:rPr>
          <w:rFonts w:eastAsia="Times New Roman" w:cs="Arial"/>
          <w:lang w:val="en-GB" w:eastAsia="de-DE"/>
        </w:rPr>
        <w:t xml:space="preserve">, J.,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(2012). </w:t>
      </w:r>
      <w:r w:rsidRPr="009B7BDF">
        <w:rPr>
          <w:rFonts w:cs="Arial"/>
          <w:lang w:val="en-GB"/>
        </w:rPr>
        <w:t>Random Search for Hyper-Parameter Optimization</w:t>
      </w:r>
      <w:r w:rsidRPr="009B7BDF">
        <w:rPr>
          <w:rFonts w:eastAsia="Times New Roman" w:cs="Arial"/>
          <w:lang w:val="en-GB" w:eastAsia="de-DE"/>
        </w:rPr>
        <w:t xml:space="preserve">.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13</w:t>
      </w:r>
      <w:r w:rsidRPr="009B7BDF">
        <w:rPr>
          <w:rFonts w:eastAsia="Times New Roman" w:cs="Arial"/>
          <w:lang w:val="en-GB" w:eastAsia="de-DE"/>
        </w:rPr>
        <w:t>(2), 281-305.</w:t>
      </w:r>
    </w:p>
    <w:p w14:paraId="6AE971E0" w14:textId="6234DE0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Cabot, P. L. H., &amp; </w:t>
      </w:r>
      <w:proofErr w:type="spellStart"/>
      <w:r w:rsidRPr="009B7BDF">
        <w:rPr>
          <w:rFonts w:eastAsia="Times New Roman" w:cs="Arial"/>
          <w:lang w:val="en-GB" w:eastAsia="de-DE"/>
        </w:rPr>
        <w:t>Navigli</w:t>
      </w:r>
      <w:proofErr w:type="spellEnd"/>
      <w:r w:rsidRPr="009B7BDF">
        <w:rPr>
          <w:rFonts w:eastAsia="Times New Roman" w:cs="Arial"/>
          <w:lang w:val="en-GB" w:eastAsia="de-DE"/>
        </w:rPr>
        <w:t xml:space="preserve">, R. (2021). REBEL: Relation </w:t>
      </w:r>
      <w:r w:rsidR="00D4058D">
        <w:rPr>
          <w:rFonts w:eastAsia="Times New Roman" w:cs="Arial"/>
          <w:lang w:val="en-GB" w:eastAsia="de-DE"/>
        </w:rPr>
        <w:t>E</w:t>
      </w:r>
      <w:r w:rsidRPr="009B7BDF">
        <w:rPr>
          <w:rFonts w:eastAsia="Times New Roman" w:cs="Arial"/>
          <w:lang w:val="en-GB" w:eastAsia="de-DE"/>
        </w:rPr>
        <w:t xml:space="preserve">xtraction by </w:t>
      </w:r>
      <w:r w:rsidR="00D4058D">
        <w:rPr>
          <w:rFonts w:eastAsia="Times New Roman" w:cs="Arial"/>
          <w:lang w:val="en-GB" w:eastAsia="de-DE"/>
        </w:rPr>
        <w:t>E</w:t>
      </w:r>
      <w:r w:rsidRPr="009B7BDF">
        <w:rPr>
          <w:rFonts w:eastAsia="Times New Roman" w:cs="Arial"/>
          <w:lang w:val="en-GB" w:eastAsia="de-DE"/>
        </w:rPr>
        <w:t>nd-to-</w:t>
      </w:r>
      <w:r w:rsidR="00D4058D">
        <w:rPr>
          <w:rFonts w:eastAsia="Times New Roman" w:cs="Arial"/>
          <w:lang w:val="en-GB" w:eastAsia="de-DE"/>
        </w:rPr>
        <w:t>E</w:t>
      </w:r>
      <w:r w:rsidRPr="009B7BDF">
        <w:rPr>
          <w:rFonts w:eastAsia="Times New Roman" w:cs="Arial"/>
          <w:lang w:val="en-GB" w:eastAsia="de-DE"/>
        </w:rPr>
        <w:t xml:space="preserve">nd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G</w:t>
      </w:r>
      <w:r w:rsidRPr="009B7BDF">
        <w:rPr>
          <w:rFonts w:eastAsia="Times New Roman" w:cs="Arial"/>
          <w:lang w:val="en-GB" w:eastAsia="de-DE"/>
        </w:rPr>
        <w:t xml:space="preserve">eneration. In </w:t>
      </w:r>
      <w:r w:rsidRPr="009B7BDF">
        <w:rPr>
          <w:rFonts w:eastAsia="Times New Roman" w:cs="Arial"/>
          <w:i/>
          <w:iCs/>
          <w:lang w:val="en-GB" w:eastAsia="de-DE"/>
        </w:rPr>
        <w:t>Findings of the Association for Computational Linguistics: EMNLP 2021</w:t>
      </w:r>
      <w:r w:rsidRPr="009B7BDF">
        <w:rPr>
          <w:rFonts w:eastAsia="Times New Roman" w:cs="Arial"/>
          <w:lang w:val="en-GB" w:eastAsia="de-DE"/>
        </w:rPr>
        <w:t>, 2370-2381.</w:t>
      </w:r>
    </w:p>
    <w:p w14:paraId="18C2A02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Cho, K., Van </w:t>
      </w:r>
      <w:proofErr w:type="spellStart"/>
      <w:r w:rsidRPr="009B7BDF">
        <w:rPr>
          <w:rFonts w:eastAsia="Times New Roman" w:cs="Arial"/>
          <w:lang w:val="en-GB" w:eastAsia="de-DE"/>
        </w:rPr>
        <w:t>Merriënboer</w:t>
      </w:r>
      <w:proofErr w:type="spellEnd"/>
      <w:r w:rsidRPr="009B7BDF">
        <w:rPr>
          <w:rFonts w:eastAsia="Times New Roman" w:cs="Arial"/>
          <w:lang w:val="en-GB" w:eastAsia="de-DE"/>
        </w:rPr>
        <w:t xml:space="preserve">, B., </w:t>
      </w:r>
      <w:proofErr w:type="spellStart"/>
      <w:r w:rsidRPr="009B7BDF">
        <w:rPr>
          <w:rFonts w:eastAsia="Times New Roman" w:cs="Arial"/>
          <w:lang w:val="en-GB" w:eastAsia="de-DE"/>
        </w:rPr>
        <w:t>Gulcehre</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Bahdanau</w:t>
      </w:r>
      <w:proofErr w:type="spellEnd"/>
      <w:r w:rsidRPr="009B7BDF">
        <w:rPr>
          <w:rFonts w:eastAsia="Times New Roman" w:cs="Arial"/>
          <w:lang w:val="en-GB" w:eastAsia="de-DE"/>
        </w:rPr>
        <w:t xml:space="preserve">, D., </w:t>
      </w:r>
      <w:proofErr w:type="spellStart"/>
      <w:r w:rsidRPr="009B7BDF">
        <w:rPr>
          <w:rFonts w:eastAsia="Times New Roman" w:cs="Arial"/>
          <w:lang w:val="en-GB" w:eastAsia="de-DE"/>
        </w:rPr>
        <w:t>Bougares</w:t>
      </w:r>
      <w:proofErr w:type="spellEnd"/>
      <w:r w:rsidRPr="009B7BDF">
        <w:rPr>
          <w:rFonts w:eastAsia="Times New Roman" w:cs="Arial"/>
          <w:lang w:val="en-GB" w:eastAsia="de-DE"/>
        </w:rPr>
        <w:t xml:space="preserve">, F., </w:t>
      </w:r>
      <w:proofErr w:type="spellStart"/>
      <w:r w:rsidRPr="009B7BDF">
        <w:rPr>
          <w:rFonts w:eastAsia="Times New Roman" w:cs="Arial"/>
          <w:lang w:val="en-GB" w:eastAsia="de-DE"/>
        </w:rPr>
        <w:t>Schwenk</w:t>
      </w:r>
      <w:proofErr w:type="spellEnd"/>
      <w:r w:rsidRPr="009B7BDF">
        <w:rPr>
          <w:rFonts w:eastAsia="Times New Roman" w:cs="Arial"/>
          <w:lang w:val="en-GB" w:eastAsia="de-DE"/>
        </w:rPr>
        <w:t xml:space="preserve">, H.,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(2014). </w:t>
      </w:r>
      <w:r w:rsidRPr="009B7BDF">
        <w:rPr>
          <w:rStyle w:val="search-hit"/>
          <w:rFonts w:cs="Arial"/>
          <w:lang w:val="en-GB"/>
        </w:rPr>
        <w:t>Learning</w:t>
      </w:r>
      <w:r w:rsidRPr="009B7BDF">
        <w:rPr>
          <w:rFonts w:cs="Arial"/>
          <w:lang w:val="en-GB"/>
        </w:rPr>
        <w:t xml:space="preserve"> </w:t>
      </w:r>
      <w:r w:rsidRPr="009B7BDF">
        <w:rPr>
          <w:rStyle w:val="search-hit"/>
          <w:rFonts w:cs="Arial"/>
          <w:lang w:val="en-GB"/>
        </w:rPr>
        <w:t>Phrase</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w:t>
      </w:r>
      <w:r w:rsidRPr="009B7BDF">
        <w:rPr>
          <w:rStyle w:val="search-hit"/>
          <w:rFonts w:cs="Arial"/>
          <w:lang w:val="en-GB"/>
        </w:rPr>
        <w:t>using</w:t>
      </w:r>
      <w:r w:rsidRPr="009B7BDF">
        <w:rPr>
          <w:rFonts w:cs="Arial"/>
          <w:lang w:val="en-GB"/>
        </w:rPr>
        <w:t xml:space="preserve"> </w:t>
      </w:r>
      <w:r w:rsidRPr="009B7BDF">
        <w:rPr>
          <w:rStyle w:val="search-hit"/>
          <w:rFonts w:cs="Arial"/>
          <w:lang w:val="en-GB"/>
        </w:rPr>
        <w:t>RNN</w:t>
      </w:r>
      <w:r w:rsidRPr="009B7BDF">
        <w:rPr>
          <w:rFonts w:cs="Arial"/>
          <w:lang w:val="en-GB"/>
        </w:rPr>
        <w:t xml:space="preserve"> </w:t>
      </w:r>
      <w:r w:rsidRPr="009B7BDF">
        <w:rPr>
          <w:rStyle w:val="search-hit"/>
          <w:rFonts w:cs="Arial"/>
          <w:lang w:val="en-GB"/>
        </w:rPr>
        <w:t>Encoder</w:t>
      </w:r>
      <w:r w:rsidRPr="009B7BDF">
        <w:rPr>
          <w:rFonts w:cs="Arial"/>
          <w:lang w:val="en-GB"/>
        </w:rPr>
        <w:t>-</w:t>
      </w:r>
      <w:r w:rsidRPr="009B7BDF">
        <w:rPr>
          <w:rStyle w:val="search-hit"/>
          <w:rFonts w:cs="Arial"/>
          <w:lang w:val="en-GB"/>
        </w:rPr>
        <w:t>Decoder</w:t>
      </w:r>
      <w:r w:rsidRPr="009B7BDF">
        <w:rPr>
          <w:rFonts w:cs="Arial"/>
          <w:lang w:val="en-GB"/>
        </w:rPr>
        <w:t xml:space="preserve"> for </w:t>
      </w:r>
      <w:r w:rsidRPr="009B7BDF">
        <w:rPr>
          <w:rStyle w:val="search-hit"/>
          <w:rFonts w:cs="Arial"/>
          <w:lang w:val="en-GB"/>
        </w:rPr>
        <w:t>Statistical</w:t>
      </w:r>
      <w:r w:rsidRPr="009B7BDF">
        <w:rPr>
          <w:rFonts w:cs="Arial"/>
          <w:lang w:val="en-GB"/>
        </w:rPr>
        <w:t xml:space="preserve"> </w:t>
      </w:r>
      <w:r w:rsidRPr="009B7BDF">
        <w:rPr>
          <w:rStyle w:val="search-hit"/>
          <w:rFonts w:cs="Arial"/>
          <w:lang w:val="en-GB"/>
        </w:rPr>
        <w:t>Machine</w:t>
      </w:r>
      <w:r w:rsidRPr="009B7BDF">
        <w:rPr>
          <w:rFonts w:cs="Arial"/>
          <w:lang w:val="en-GB"/>
        </w:rPr>
        <w:t xml:space="preserve"> </w:t>
      </w:r>
      <w:r w:rsidRPr="009B7BDF">
        <w:rPr>
          <w:rStyle w:val="search-hit"/>
          <w:rFonts w:cs="Arial"/>
          <w:lang w:val="en-GB"/>
        </w:rPr>
        <w:t>Translation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arXiv:1406.1078</w:t>
      </w:r>
      <w:r w:rsidRPr="009B7BDF">
        <w:rPr>
          <w:rFonts w:eastAsia="Times New Roman" w:cs="Arial"/>
          <w:lang w:val="en-GB" w:eastAsia="de-DE"/>
        </w:rPr>
        <w:t>.</w:t>
      </w:r>
    </w:p>
    <w:p w14:paraId="7D86C2B8" w14:textId="50001D9B" w:rsidR="00F106A0" w:rsidRDefault="00F106A0" w:rsidP="009B7BDF">
      <w:pPr>
        <w:ind w:left="426" w:hanging="426"/>
        <w:rPr>
          <w:rFonts w:eastAsia="Times New Roman" w:cs="Arial"/>
          <w:lang w:val="en-GB" w:eastAsia="de-DE"/>
        </w:rPr>
      </w:pPr>
      <w:r w:rsidRPr="009B7BDF">
        <w:rPr>
          <w:rFonts w:eastAsia="Times New Roman" w:cs="Arial"/>
          <w:lang w:val="en-GB" w:eastAsia="de-DE"/>
        </w:rPr>
        <w:t xml:space="preserve">Crone, P. (2020). </w:t>
      </w:r>
      <w:r w:rsidRPr="009B7BDF">
        <w:rPr>
          <w:rStyle w:val="search-hit"/>
          <w:rFonts w:cs="Arial"/>
          <w:lang w:val="en-GB"/>
        </w:rPr>
        <w:t>Deeper</w:t>
      </w:r>
      <w:r w:rsidRPr="009B7BDF">
        <w:rPr>
          <w:rFonts w:cs="Arial"/>
          <w:lang w:val="en-GB"/>
        </w:rPr>
        <w:t xml:space="preserve"> </w:t>
      </w:r>
      <w:r w:rsidRPr="009B7BDF">
        <w:rPr>
          <w:rStyle w:val="search-hit"/>
          <w:rFonts w:cs="Arial"/>
          <w:lang w:val="en-GB"/>
        </w:rPr>
        <w:t>Task</w:t>
      </w:r>
      <w:r w:rsidRPr="009B7BDF">
        <w:rPr>
          <w:rFonts w:cs="Arial"/>
          <w:lang w:val="en-GB"/>
        </w:rPr>
        <w:t>-</w:t>
      </w:r>
      <w:r w:rsidRPr="009B7BDF">
        <w:rPr>
          <w:rStyle w:val="search-hit"/>
          <w:rFonts w:cs="Arial"/>
          <w:lang w:val="en-GB"/>
        </w:rPr>
        <w:t>Specificity</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arXiv:2002.06424</w:t>
      </w:r>
      <w:r w:rsidRPr="009B7BDF">
        <w:rPr>
          <w:rFonts w:eastAsia="Times New Roman" w:cs="Arial"/>
          <w:lang w:val="en-GB" w:eastAsia="de-DE"/>
        </w:rPr>
        <w:t>.</w:t>
      </w:r>
    </w:p>
    <w:p w14:paraId="2F7C9DAC" w14:textId="427B6B3B" w:rsidR="000B51AC" w:rsidRPr="00DA1979" w:rsidRDefault="000B51AC" w:rsidP="000B51AC">
      <w:pPr>
        <w:ind w:left="426" w:hanging="426"/>
        <w:rPr>
          <w:lang w:val="en-GB" w:eastAsia="de-DE"/>
        </w:rPr>
      </w:pPr>
      <w:r w:rsidRPr="00DA1979">
        <w:rPr>
          <w:lang w:val="en-GB" w:eastAsia="de-DE"/>
        </w:rPr>
        <w:t xml:space="preserve">De </w:t>
      </w:r>
      <w:proofErr w:type="spellStart"/>
      <w:r w:rsidRPr="00DA1979">
        <w:rPr>
          <w:lang w:val="en-GB" w:eastAsia="de-DE"/>
        </w:rPr>
        <w:t>Marneffe</w:t>
      </w:r>
      <w:proofErr w:type="spellEnd"/>
      <w:r w:rsidRPr="00DA1979">
        <w:rPr>
          <w:lang w:val="en-GB" w:eastAsia="de-DE"/>
        </w:rPr>
        <w:t xml:space="preserve">, M. C., </w:t>
      </w:r>
      <w:proofErr w:type="spellStart"/>
      <w:r w:rsidRPr="00DA1979">
        <w:rPr>
          <w:lang w:val="en-GB" w:eastAsia="de-DE"/>
        </w:rPr>
        <w:t>Dozat</w:t>
      </w:r>
      <w:proofErr w:type="spellEnd"/>
      <w:r w:rsidRPr="00DA1979">
        <w:rPr>
          <w:lang w:val="en-GB" w:eastAsia="de-DE"/>
        </w:rPr>
        <w:t xml:space="preserve">, T., Silveira, N., </w:t>
      </w:r>
      <w:proofErr w:type="spellStart"/>
      <w:r w:rsidRPr="00DA1979">
        <w:rPr>
          <w:lang w:val="en-GB" w:eastAsia="de-DE"/>
        </w:rPr>
        <w:t>Haverinen</w:t>
      </w:r>
      <w:proofErr w:type="spellEnd"/>
      <w:r w:rsidRPr="00DA1979">
        <w:rPr>
          <w:lang w:val="en-GB" w:eastAsia="de-DE"/>
        </w:rPr>
        <w:t xml:space="preserve">, K., Ginter, F., </w:t>
      </w:r>
      <w:proofErr w:type="spellStart"/>
      <w:r w:rsidRPr="00DA1979">
        <w:rPr>
          <w:lang w:val="en-GB" w:eastAsia="de-DE"/>
        </w:rPr>
        <w:t>Nivre</w:t>
      </w:r>
      <w:proofErr w:type="spellEnd"/>
      <w:r w:rsidRPr="00DA1979">
        <w:rPr>
          <w:lang w:val="en-GB" w:eastAsia="de-DE"/>
        </w:rPr>
        <w:t xml:space="preserve">, J., &amp; Manning, C. D. (2014). Universal Stanford dependencies: A cross-linguistic typology. In </w:t>
      </w:r>
      <w:r w:rsidRPr="00DA1979">
        <w:rPr>
          <w:i/>
          <w:iCs/>
          <w:lang w:val="en-GB" w:eastAsia="de-DE"/>
        </w:rPr>
        <w:t>Proceedings of the Ninth International Conference on Language Resources and Evaluation (LREC'14)</w:t>
      </w:r>
      <w:r w:rsidRPr="00DA1979">
        <w:rPr>
          <w:lang w:val="en-GB" w:eastAsia="de-DE"/>
        </w:rPr>
        <w:t>, 4585-4592.</w:t>
      </w:r>
    </w:p>
    <w:p w14:paraId="35E902C8" w14:textId="6819485F" w:rsidR="00F106A0" w:rsidRPr="009B7BDF" w:rsidRDefault="00F106A0" w:rsidP="009B7BDF">
      <w:pPr>
        <w:ind w:left="426" w:hanging="426"/>
        <w:rPr>
          <w:rFonts w:cs="Arial"/>
          <w:lang w:val="en-GB" w:eastAsia="de-DE"/>
        </w:rPr>
      </w:pPr>
      <w:proofErr w:type="spellStart"/>
      <w:r w:rsidRPr="009B7BDF">
        <w:rPr>
          <w:rFonts w:cs="Arial"/>
          <w:lang w:val="en-GB" w:eastAsia="de-DE"/>
        </w:rPr>
        <w:t>Deleger</w:t>
      </w:r>
      <w:proofErr w:type="spellEnd"/>
      <w:r w:rsidRPr="009B7BDF">
        <w:rPr>
          <w:rFonts w:cs="Arial"/>
          <w:lang w:val="en-GB" w:eastAsia="de-DE"/>
        </w:rPr>
        <w:t xml:space="preserve">, L., Li, Q., </w:t>
      </w:r>
      <w:proofErr w:type="spellStart"/>
      <w:r w:rsidRPr="009B7BDF">
        <w:rPr>
          <w:rFonts w:cs="Arial"/>
          <w:lang w:val="en-GB" w:eastAsia="de-DE"/>
        </w:rPr>
        <w:t>Lingren</w:t>
      </w:r>
      <w:proofErr w:type="spellEnd"/>
      <w:r w:rsidRPr="009B7BDF">
        <w:rPr>
          <w:rFonts w:cs="Arial"/>
          <w:lang w:val="en-GB" w:eastAsia="de-DE"/>
        </w:rPr>
        <w:t xml:space="preserve">, T., Kaiser, M., Molnar, K., </w:t>
      </w:r>
      <w:proofErr w:type="spellStart"/>
      <w:r w:rsidRPr="009B7BDF">
        <w:rPr>
          <w:rFonts w:cs="Arial"/>
          <w:lang w:val="en-GB" w:eastAsia="de-DE"/>
        </w:rPr>
        <w:t>Stoutenborough</w:t>
      </w:r>
      <w:proofErr w:type="spellEnd"/>
      <w:r w:rsidRPr="009B7BDF">
        <w:rPr>
          <w:rFonts w:cs="Arial"/>
          <w:lang w:val="en-GB" w:eastAsia="de-DE"/>
        </w:rPr>
        <w:t xml:space="preserve">, L., </w:t>
      </w:r>
      <w:proofErr w:type="spellStart"/>
      <w:r w:rsidRPr="009B7BDF">
        <w:rPr>
          <w:rFonts w:cs="Arial"/>
          <w:lang w:val="en-GB" w:eastAsia="de-DE"/>
        </w:rPr>
        <w:t>Kouril</w:t>
      </w:r>
      <w:proofErr w:type="spellEnd"/>
      <w:r w:rsidRPr="009B7BDF">
        <w:rPr>
          <w:rFonts w:cs="Arial"/>
          <w:lang w:val="en-GB" w:eastAsia="de-DE"/>
        </w:rPr>
        <w:t xml:space="preserve">, M., </w:t>
      </w:r>
      <w:proofErr w:type="spellStart"/>
      <w:r w:rsidRPr="009B7BDF">
        <w:rPr>
          <w:rFonts w:cs="Arial"/>
          <w:lang w:val="en-GB" w:eastAsia="de-DE"/>
        </w:rPr>
        <w:t>Marsolo</w:t>
      </w:r>
      <w:proofErr w:type="spellEnd"/>
      <w:r w:rsidRPr="009B7BDF">
        <w:rPr>
          <w:rFonts w:cs="Arial"/>
          <w:lang w:val="en-GB" w:eastAsia="de-DE"/>
        </w:rPr>
        <w:t xml:space="preserve">, K., &amp; Solti, I. (2012). </w:t>
      </w:r>
      <w:r w:rsidRPr="009B7BDF">
        <w:rPr>
          <w:rFonts w:cs="Arial"/>
          <w:lang w:val="en-GB"/>
        </w:rPr>
        <w:t>Building Gold Standard Corpora for Medical Natural Language Processing Tasks</w:t>
      </w:r>
      <w:r w:rsidRPr="009B7BDF">
        <w:rPr>
          <w:rFonts w:cs="Arial"/>
          <w:lang w:val="en-GB" w:eastAsia="de-DE"/>
        </w:rPr>
        <w:t xml:space="preserve">. In </w:t>
      </w:r>
      <w:r w:rsidRPr="009B7BDF">
        <w:rPr>
          <w:rFonts w:cs="Arial"/>
          <w:i/>
          <w:iCs/>
          <w:lang w:val="en-GB" w:eastAsia="de-DE"/>
        </w:rPr>
        <w:t>AMIA Annual Symposium Proceedings</w:t>
      </w:r>
      <w:r w:rsidRPr="009B7BDF">
        <w:rPr>
          <w:rFonts w:cs="Arial"/>
          <w:lang w:val="en-GB" w:eastAsia="de-DE"/>
        </w:rPr>
        <w:t xml:space="preserve"> (Vol. 2012</w:t>
      </w:r>
      <w:r w:rsidR="00815D7D">
        <w:rPr>
          <w:rFonts w:cs="Arial"/>
          <w:lang w:val="en-GB" w:eastAsia="de-DE"/>
        </w:rPr>
        <w:t>), 144-153.</w:t>
      </w:r>
    </w:p>
    <w:p w14:paraId="471C88E6" w14:textId="2688C891"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Devlin, J., Chang, M. W., Lee, K., &amp; Toutanova, K. (2018).</w:t>
      </w:r>
      <w:r w:rsidR="00D4058D">
        <w:rPr>
          <w:rFonts w:eastAsia="Times New Roman" w:cs="Arial"/>
          <w:lang w:val="en-GB" w:eastAsia="de-DE"/>
        </w:rPr>
        <w:t xml:space="preserve"> BERT</w:t>
      </w:r>
      <w:r w:rsidRPr="009B7BDF">
        <w:rPr>
          <w:rFonts w:eastAsia="Times New Roman" w:cs="Arial"/>
          <w:lang w:val="en-GB" w:eastAsia="de-DE"/>
        </w:rPr>
        <w:t xml:space="preserve">: Pre-training of </w:t>
      </w:r>
      <w:r w:rsidR="00D4058D">
        <w:rPr>
          <w:rFonts w:eastAsia="Times New Roman" w:cs="Arial"/>
          <w:lang w:val="en-GB" w:eastAsia="de-DE"/>
        </w:rPr>
        <w:t>D</w:t>
      </w:r>
      <w:r w:rsidRPr="009B7BDF">
        <w:rPr>
          <w:rFonts w:eastAsia="Times New Roman" w:cs="Arial"/>
          <w:lang w:val="en-GB" w:eastAsia="de-DE"/>
        </w:rPr>
        <w:t xml:space="preserve">eep </w:t>
      </w:r>
      <w:r w:rsidR="00D4058D">
        <w:rPr>
          <w:rFonts w:eastAsia="Times New Roman" w:cs="Arial"/>
          <w:lang w:val="en-GB" w:eastAsia="de-DE"/>
        </w:rPr>
        <w:t>B</w:t>
      </w:r>
      <w:r w:rsidRPr="009B7BDF">
        <w:rPr>
          <w:rFonts w:eastAsia="Times New Roman" w:cs="Arial"/>
          <w:lang w:val="en-GB" w:eastAsia="de-DE"/>
        </w:rPr>
        <w:t xml:space="preserve">idirectional </w:t>
      </w:r>
      <w:r w:rsidR="00D4058D">
        <w:rPr>
          <w:rFonts w:eastAsia="Times New Roman" w:cs="Arial"/>
          <w:lang w:val="en-GB" w:eastAsia="de-DE"/>
        </w:rPr>
        <w:t>T</w:t>
      </w:r>
      <w:r w:rsidRPr="009B7BDF">
        <w:rPr>
          <w:rFonts w:eastAsia="Times New Roman" w:cs="Arial"/>
          <w:lang w:val="en-GB" w:eastAsia="de-DE"/>
        </w:rPr>
        <w:t xml:space="preserve">ransformers for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U</w:t>
      </w:r>
      <w:r w:rsidRPr="009B7BDF">
        <w:rPr>
          <w:rFonts w:eastAsia="Times New Roman" w:cs="Arial"/>
          <w:lang w:val="en-GB" w:eastAsia="de-DE"/>
        </w:rPr>
        <w:t xml:space="preserve">nderstanding.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arXiv:1810.04805</w:t>
      </w:r>
      <w:r w:rsidRPr="009B7BDF">
        <w:rPr>
          <w:rFonts w:eastAsia="Times New Roman" w:cs="Arial"/>
          <w:lang w:val="en-GB" w:eastAsia="de-DE"/>
        </w:rPr>
        <w:t>.</w:t>
      </w:r>
    </w:p>
    <w:p w14:paraId="2CBCBC05" w14:textId="18FBECE4" w:rsidR="00F106A0" w:rsidRPr="009B7BDF" w:rsidRDefault="00F106A0" w:rsidP="00D4058D">
      <w:pPr>
        <w:ind w:left="426" w:hanging="426"/>
        <w:rPr>
          <w:rFonts w:eastAsia="Times New Roman" w:cs="Arial"/>
          <w:lang w:val="en-GB" w:eastAsia="de-DE"/>
        </w:rPr>
      </w:pPr>
      <w:proofErr w:type="spellStart"/>
      <w:r w:rsidRPr="009B7BDF">
        <w:rPr>
          <w:rFonts w:eastAsia="Times New Roman" w:cs="Arial"/>
          <w:lang w:val="en-GB" w:eastAsia="de-DE"/>
        </w:rPr>
        <w:t>Eberts</w:t>
      </w:r>
      <w:proofErr w:type="spellEnd"/>
      <w:r w:rsidRPr="009B7BDF">
        <w:rPr>
          <w:rFonts w:eastAsia="Times New Roman" w:cs="Arial"/>
          <w:lang w:val="en-GB" w:eastAsia="de-DE"/>
        </w:rPr>
        <w:t xml:space="preserve">, M., &amp; </w:t>
      </w:r>
      <w:proofErr w:type="spellStart"/>
      <w:r w:rsidRPr="009B7BDF">
        <w:rPr>
          <w:rFonts w:eastAsia="Times New Roman" w:cs="Arial"/>
          <w:lang w:val="en-GB" w:eastAsia="de-DE"/>
        </w:rPr>
        <w:t>Ulges</w:t>
      </w:r>
      <w:proofErr w:type="spellEnd"/>
      <w:r w:rsidRPr="009B7BDF">
        <w:rPr>
          <w:rFonts w:eastAsia="Times New Roman" w:cs="Arial"/>
          <w:lang w:val="en-GB" w:eastAsia="de-DE"/>
        </w:rPr>
        <w:t xml:space="preserve">, A. (2021). </w:t>
      </w:r>
      <w:r w:rsidR="00D4058D" w:rsidRPr="00D4058D">
        <w:rPr>
          <w:lang w:val="en-GB"/>
        </w:rPr>
        <w:t>An End-to-end Model for Entity-level Relation Extraction using Multi-instance Learning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arXiv:2102.05980</w:t>
      </w:r>
      <w:r w:rsidRPr="009B7BDF">
        <w:rPr>
          <w:rFonts w:eastAsia="Times New Roman" w:cs="Arial"/>
          <w:lang w:val="en-GB" w:eastAsia="de-DE"/>
        </w:rPr>
        <w:t>.</w:t>
      </w:r>
    </w:p>
    <w:p w14:paraId="5F85C4D6" w14:textId="0924A34C"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Gerner, D. J., Schrodt, P. A., Yilmaz, O., &amp; Abu-</w:t>
      </w:r>
      <w:proofErr w:type="spellStart"/>
      <w:r w:rsidRPr="009B7BDF">
        <w:rPr>
          <w:rFonts w:eastAsia="Times New Roman" w:cs="Arial"/>
          <w:lang w:eastAsia="de-DE"/>
        </w:rPr>
        <w:t>Jabr</w:t>
      </w:r>
      <w:proofErr w:type="spellEnd"/>
      <w:r w:rsidRPr="009B7BDF">
        <w:rPr>
          <w:rFonts w:eastAsia="Times New Roman" w:cs="Arial"/>
          <w:lang w:eastAsia="de-DE"/>
        </w:rPr>
        <w:t xml:space="preserve">, R. (2002). </w:t>
      </w:r>
      <w:r w:rsidRPr="009B7BDF">
        <w:rPr>
          <w:rFonts w:eastAsia="Times New Roman" w:cs="Arial"/>
          <w:lang w:val="en-GB" w:eastAsia="de-DE"/>
        </w:rPr>
        <w:t xml:space="preserve">Conflict and </w:t>
      </w:r>
      <w:r w:rsidR="00D4058D">
        <w:rPr>
          <w:rFonts w:eastAsia="Times New Roman" w:cs="Arial"/>
          <w:lang w:val="en-GB" w:eastAsia="de-DE"/>
        </w:rPr>
        <w:t>M</w:t>
      </w:r>
      <w:r w:rsidRPr="009B7BDF">
        <w:rPr>
          <w:rFonts w:eastAsia="Times New Roman" w:cs="Arial"/>
          <w:lang w:val="en-GB" w:eastAsia="de-DE"/>
        </w:rPr>
        <w:t xml:space="preserve">ediation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O</w:t>
      </w:r>
      <w:r w:rsidRPr="009B7BDF">
        <w:rPr>
          <w:rFonts w:eastAsia="Times New Roman" w:cs="Arial"/>
          <w:lang w:val="en-GB" w:eastAsia="de-DE"/>
        </w:rPr>
        <w:t xml:space="preserve">bservations (CAMEO): A </w:t>
      </w:r>
      <w:r w:rsidR="00D4058D">
        <w:rPr>
          <w:rFonts w:eastAsia="Times New Roman" w:cs="Arial"/>
          <w:lang w:val="en-GB" w:eastAsia="de-DE"/>
        </w:rPr>
        <w:t>N</w:t>
      </w:r>
      <w:r w:rsidRPr="009B7BDF">
        <w:rPr>
          <w:rFonts w:eastAsia="Times New Roman" w:cs="Arial"/>
          <w:lang w:val="en-GB" w:eastAsia="de-DE"/>
        </w:rPr>
        <w:t xml:space="preserve">ew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D</w:t>
      </w:r>
      <w:r w:rsidRPr="009B7BDF">
        <w:rPr>
          <w:rFonts w:eastAsia="Times New Roman" w:cs="Arial"/>
          <w:lang w:val="en-GB" w:eastAsia="de-DE"/>
        </w:rPr>
        <w:t xml:space="preserve">ata </w:t>
      </w:r>
      <w:r w:rsidR="00D4058D">
        <w:rPr>
          <w:rFonts w:eastAsia="Times New Roman" w:cs="Arial"/>
          <w:lang w:val="en-GB" w:eastAsia="de-DE"/>
        </w:rPr>
        <w:t>F</w:t>
      </w:r>
      <w:r w:rsidRPr="009B7BDF">
        <w:rPr>
          <w:rFonts w:eastAsia="Times New Roman" w:cs="Arial"/>
          <w:lang w:val="en-GB" w:eastAsia="de-DE"/>
        </w:rPr>
        <w:t xml:space="preserve">ramework for the </w:t>
      </w:r>
      <w:r w:rsidR="00D4058D">
        <w:rPr>
          <w:rFonts w:eastAsia="Times New Roman" w:cs="Arial"/>
          <w:lang w:val="en-GB" w:eastAsia="de-DE"/>
        </w:rPr>
        <w:t>A</w:t>
      </w:r>
      <w:r w:rsidRPr="009B7BDF">
        <w:rPr>
          <w:rFonts w:eastAsia="Times New Roman" w:cs="Arial"/>
          <w:lang w:val="en-GB" w:eastAsia="de-DE"/>
        </w:rPr>
        <w:t xml:space="preserve">nalysis of </w:t>
      </w:r>
      <w:r w:rsidR="00D4058D">
        <w:rPr>
          <w:rFonts w:eastAsia="Times New Roman" w:cs="Arial"/>
          <w:lang w:val="en-GB" w:eastAsia="de-DE"/>
        </w:rPr>
        <w:t>F</w:t>
      </w:r>
      <w:r w:rsidRPr="009B7BDF">
        <w:rPr>
          <w:rFonts w:eastAsia="Times New Roman" w:cs="Arial"/>
          <w:lang w:val="en-GB" w:eastAsia="de-DE"/>
        </w:rPr>
        <w:t xml:space="preserve">oreign </w:t>
      </w:r>
      <w:r w:rsidR="00D4058D">
        <w:rPr>
          <w:rFonts w:eastAsia="Times New Roman" w:cs="Arial"/>
          <w:lang w:val="en-GB" w:eastAsia="de-DE"/>
        </w:rPr>
        <w:t>P</w:t>
      </w:r>
      <w:r w:rsidRPr="009B7BDF">
        <w:rPr>
          <w:rFonts w:eastAsia="Times New Roman" w:cs="Arial"/>
          <w:lang w:val="en-GB" w:eastAsia="de-DE"/>
        </w:rPr>
        <w:t xml:space="preserve">olicy </w:t>
      </w:r>
      <w:r w:rsidR="00D4058D">
        <w:rPr>
          <w:rFonts w:eastAsia="Times New Roman" w:cs="Arial"/>
          <w:lang w:val="en-GB" w:eastAsia="de-DE"/>
        </w:rPr>
        <w:t>I</w:t>
      </w:r>
      <w:r w:rsidRPr="009B7BDF">
        <w:rPr>
          <w:rFonts w:eastAsia="Times New Roman" w:cs="Arial"/>
          <w:lang w:val="en-GB" w:eastAsia="de-DE"/>
        </w:rPr>
        <w:t xml:space="preserve">nteractions. </w:t>
      </w:r>
      <w:r w:rsidRPr="009B7BDF">
        <w:rPr>
          <w:rFonts w:eastAsia="Times New Roman" w:cs="Arial"/>
          <w:i/>
          <w:iCs/>
          <w:lang w:val="en-GB" w:eastAsia="de-DE"/>
        </w:rPr>
        <w:t>International Studies Association, New Orleans</w:t>
      </w:r>
      <w:r w:rsidRPr="009B7BDF">
        <w:rPr>
          <w:rFonts w:eastAsia="Times New Roman" w:cs="Arial"/>
          <w:lang w:val="en-GB" w:eastAsia="de-DE"/>
        </w:rPr>
        <w:t>.</w:t>
      </w:r>
    </w:p>
    <w:p w14:paraId="29DD28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Giorgi, J., Bader, G. D., &amp; Wang, B. (2022). A sequence-to-sequence approach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arXiv:2204.01098</w:t>
      </w:r>
      <w:r w:rsidRPr="009B7BDF">
        <w:rPr>
          <w:rFonts w:eastAsia="Times New Roman" w:cs="Arial"/>
          <w:lang w:val="en-GB" w:eastAsia="de-DE"/>
        </w:rPr>
        <w:t>.</w:t>
      </w:r>
    </w:p>
    <w:p w14:paraId="2461B9AC" w14:textId="1218D78A"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Guo, Z., Zhang, Y., &amp; Lu, W. (</w:t>
      </w:r>
      <w:r w:rsidR="00D66DF3" w:rsidRPr="009B7BDF">
        <w:rPr>
          <w:rFonts w:eastAsia="Times New Roman" w:cs="Arial"/>
          <w:lang w:eastAsia="de-DE"/>
        </w:rPr>
        <w:t>2020</w:t>
      </w:r>
      <w:r w:rsidRPr="009B7BDF">
        <w:rPr>
          <w:rFonts w:eastAsia="Times New Roman" w:cs="Arial"/>
          <w:lang w:eastAsia="de-DE"/>
        </w:rPr>
        <w:t xml:space="preserve">). </w:t>
      </w:r>
      <w:r w:rsidRPr="009B7BDF">
        <w:rPr>
          <w:rFonts w:eastAsia="Times New Roman" w:cs="Arial"/>
          <w:lang w:val="en-GB" w:eastAsia="de-DE"/>
        </w:rPr>
        <w:t xml:space="preserve">Attention Guided Graph Convolutional Networks for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arXiv:1906.07510</w:t>
      </w:r>
      <w:r w:rsidRPr="009B7BDF">
        <w:rPr>
          <w:rFonts w:eastAsia="Times New Roman" w:cs="Arial"/>
          <w:lang w:val="en-GB" w:eastAsia="de-DE"/>
        </w:rPr>
        <w:t>.</w:t>
      </w:r>
    </w:p>
    <w:p w14:paraId="541CBF1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Han, R., Ning, Q., &amp; Peng, N. (20</w:t>
      </w:r>
      <w:r w:rsidRPr="009B7BDF">
        <w:rPr>
          <w:rFonts w:cs="Arial"/>
          <w:lang w:val="en-GB"/>
        </w:rPr>
        <w:t>20</w:t>
      </w:r>
      <w:r w:rsidRPr="009B7BDF">
        <w:rPr>
          <w:rFonts w:eastAsia="Times New Roman" w:cs="Arial"/>
          <w:lang w:val="en-GB" w:eastAsia="de-DE"/>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Event</w:t>
      </w:r>
      <w:r w:rsidRPr="009B7BDF">
        <w:rPr>
          <w:rFonts w:cs="Arial"/>
          <w:lang w:val="en-GB"/>
        </w:rPr>
        <w:t xml:space="preserve"> and </w:t>
      </w:r>
      <w:r w:rsidRPr="009B7BDF">
        <w:rPr>
          <w:rStyle w:val="search-hit"/>
          <w:rFonts w:cs="Arial"/>
          <w:lang w:val="en-GB"/>
        </w:rPr>
        <w:t>Temporal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Shared</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and </w:t>
      </w:r>
      <w:r w:rsidRPr="009B7BDF">
        <w:rPr>
          <w:rStyle w:val="search-hit"/>
          <w:rFonts w:cs="Arial"/>
          <w:lang w:val="en-GB"/>
        </w:rPr>
        <w:t>Structured</w:t>
      </w:r>
      <w:r w:rsidRPr="009B7BDF">
        <w:rPr>
          <w:rFonts w:cs="Arial"/>
          <w:lang w:val="en-GB"/>
        </w:rPr>
        <w:t xml:space="preserve"> </w:t>
      </w:r>
      <w:r w:rsidRPr="009B7BDF">
        <w:rPr>
          <w:rStyle w:val="search-hit"/>
          <w:rFonts w:cs="Arial"/>
          <w:lang w:val="en-GB"/>
        </w:rPr>
        <w:t>Prediction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arXiv:1909.05360</w:t>
      </w:r>
      <w:r w:rsidRPr="009B7BDF">
        <w:rPr>
          <w:rFonts w:eastAsia="Times New Roman" w:cs="Arial"/>
          <w:lang w:val="en-GB" w:eastAsia="de-DE"/>
        </w:rPr>
        <w:t>.</w:t>
      </w:r>
    </w:p>
    <w:p w14:paraId="6DDAE93B" w14:textId="77777777" w:rsidR="00F106A0" w:rsidRPr="009B7BDF" w:rsidRDefault="00F106A0" w:rsidP="009B7BDF">
      <w:pPr>
        <w:ind w:left="426" w:hanging="426"/>
        <w:rPr>
          <w:rFonts w:cs="Arial"/>
          <w:lang w:val="en-GB" w:eastAsia="de-DE"/>
        </w:rPr>
      </w:pPr>
      <w:r w:rsidRPr="009B7BDF">
        <w:rPr>
          <w:rFonts w:cs="Arial"/>
          <w:lang w:val="en-GB" w:eastAsia="de-DE"/>
        </w:rPr>
        <w:t xml:space="preserve">He, P., Liu, X., Gao, J., &amp; Chen, W. (2020). </w:t>
      </w:r>
      <w:proofErr w:type="spellStart"/>
      <w:r w:rsidRPr="009B7BDF">
        <w:rPr>
          <w:rFonts w:cs="Arial"/>
          <w:lang w:val="en-GB"/>
        </w:rPr>
        <w:t>DeBERTa</w:t>
      </w:r>
      <w:proofErr w:type="spellEnd"/>
      <w:r w:rsidRPr="009B7BDF">
        <w:rPr>
          <w:rFonts w:cs="Arial"/>
          <w:lang w:val="en-GB"/>
        </w:rPr>
        <w:t>: Decoding-enhanced BERT with Disentangled Attention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arXiv:2006.03654</w:t>
      </w:r>
      <w:r w:rsidRPr="009B7BDF">
        <w:rPr>
          <w:rFonts w:cs="Arial"/>
          <w:lang w:val="en-GB" w:eastAsia="de-DE"/>
        </w:rPr>
        <w:t>.</w:t>
      </w:r>
    </w:p>
    <w:p w14:paraId="02327885"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Hendrickx</w:t>
      </w:r>
      <w:proofErr w:type="spellEnd"/>
      <w:r w:rsidRPr="009B7BDF">
        <w:rPr>
          <w:rFonts w:eastAsia="Times New Roman" w:cs="Arial"/>
          <w:lang w:val="en-GB" w:eastAsia="de-DE"/>
        </w:rPr>
        <w:t xml:space="preserve">, I., Kim, S. N., </w:t>
      </w:r>
      <w:proofErr w:type="spellStart"/>
      <w:r w:rsidRPr="009B7BDF">
        <w:rPr>
          <w:rFonts w:eastAsia="Times New Roman" w:cs="Arial"/>
          <w:lang w:val="en-GB" w:eastAsia="de-DE"/>
        </w:rPr>
        <w:t>Kozareva</w:t>
      </w:r>
      <w:proofErr w:type="spellEnd"/>
      <w:r w:rsidRPr="009B7BDF">
        <w:rPr>
          <w:rFonts w:eastAsia="Times New Roman" w:cs="Arial"/>
          <w:lang w:val="en-GB" w:eastAsia="de-DE"/>
        </w:rPr>
        <w:t xml:space="preserve">, Z., </w:t>
      </w:r>
      <w:proofErr w:type="spellStart"/>
      <w:r w:rsidRPr="009B7BDF">
        <w:rPr>
          <w:rFonts w:eastAsia="Times New Roman" w:cs="Arial"/>
          <w:lang w:val="en-GB" w:eastAsia="de-DE"/>
        </w:rPr>
        <w:t>Nakov</w:t>
      </w:r>
      <w:proofErr w:type="spellEnd"/>
      <w:r w:rsidRPr="009B7BDF">
        <w:rPr>
          <w:rFonts w:eastAsia="Times New Roman" w:cs="Arial"/>
          <w:lang w:val="en-GB" w:eastAsia="de-DE"/>
        </w:rPr>
        <w:t xml:space="preserve">, P., </w:t>
      </w:r>
      <w:proofErr w:type="spellStart"/>
      <w:r w:rsidRPr="009B7BDF">
        <w:rPr>
          <w:rFonts w:eastAsia="Times New Roman" w:cs="Arial"/>
          <w:lang w:val="en-GB" w:eastAsia="de-DE"/>
        </w:rPr>
        <w:t>Séaghdha</w:t>
      </w:r>
      <w:proofErr w:type="spellEnd"/>
      <w:r w:rsidRPr="009B7BDF">
        <w:rPr>
          <w:rFonts w:eastAsia="Times New Roman" w:cs="Arial"/>
          <w:lang w:val="en-GB" w:eastAsia="de-DE"/>
        </w:rPr>
        <w:t xml:space="preserve">, D. O., </w:t>
      </w:r>
      <w:proofErr w:type="spellStart"/>
      <w:r w:rsidRPr="009B7BDF">
        <w:rPr>
          <w:rFonts w:eastAsia="Times New Roman" w:cs="Arial"/>
          <w:lang w:val="en-GB" w:eastAsia="de-DE"/>
        </w:rPr>
        <w:t>Padó</w:t>
      </w:r>
      <w:proofErr w:type="spellEnd"/>
      <w:r w:rsidRPr="009B7BDF">
        <w:rPr>
          <w:rFonts w:eastAsia="Times New Roman" w:cs="Arial"/>
          <w:lang w:val="en-GB" w:eastAsia="de-DE"/>
        </w:rPr>
        <w:t xml:space="preserve">, S., </w:t>
      </w:r>
      <w:proofErr w:type="spellStart"/>
      <w:r w:rsidRPr="009B7BDF">
        <w:rPr>
          <w:rFonts w:cs="Arial"/>
          <w:lang w:val="en-GB"/>
        </w:rPr>
        <w:t>Pennacchiottim</w:t>
      </w:r>
      <w:proofErr w:type="spellEnd"/>
      <w:r w:rsidRPr="009B7BDF">
        <w:rPr>
          <w:rFonts w:cs="Arial"/>
          <w:lang w:val="en-GB"/>
        </w:rPr>
        <w:t xml:space="preserve"> M., Romano, L., </w:t>
      </w:r>
      <w:r w:rsidRPr="009B7BDF">
        <w:rPr>
          <w:rFonts w:eastAsia="Times New Roman" w:cs="Arial"/>
          <w:lang w:val="en-GB" w:eastAsia="de-DE"/>
        </w:rPr>
        <w:t xml:space="preserve">&amp; </w:t>
      </w:r>
      <w:proofErr w:type="spellStart"/>
      <w:r w:rsidRPr="009B7BDF">
        <w:rPr>
          <w:rFonts w:eastAsia="Times New Roman" w:cs="Arial"/>
          <w:lang w:val="en-GB" w:eastAsia="de-DE"/>
        </w:rPr>
        <w:t>Szpakowicz</w:t>
      </w:r>
      <w:proofErr w:type="spellEnd"/>
      <w:r w:rsidRPr="009B7BDF">
        <w:rPr>
          <w:rFonts w:eastAsia="Times New Roman" w:cs="Arial"/>
          <w:lang w:val="en-GB" w:eastAsia="de-DE"/>
        </w:rPr>
        <w:t xml:space="preserve">, S. (2019). Semeval-2010 task 8: </w:t>
      </w:r>
      <w:proofErr w:type="gramStart"/>
      <w:r w:rsidRPr="009B7BDF">
        <w:rPr>
          <w:rFonts w:eastAsia="Times New Roman" w:cs="Arial"/>
          <w:lang w:val="en-GB" w:eastAsia="de-DE"/>
        </w:rPr>
        <w:t>Multi-way</w:t>
      </w:r>
      <w:proofErr w:type="gramEnd"/>
      <w:r w:rsidRPr="009B7BDF">
        <w:rPr>
          <w:rFonts w:eastAsia="Times New Roman" w:cs="Arial"/>
          <w:lang w:val="en-GB" w:eastAsia="de-DE"/>
        </w:rPr>
        <w:t xml:space="preserve"> classification of semantic relations between pairs of nominals.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arXiv:1911.10422</w:t>
      </w:r>
      <w:r w:rsidRPr="009B7BDF">
        <w:rPr>
          <w:rFonts w:eastAsia="Times New Roman" w:cs="Arial"/>
          <w:lang w:val="en-GB" w:eastAsia="de-DE"/>
        </w:rPr>
        <w:t>.</w:t>
      </w:r>
    </w:p>
    <w:p w14:paraId="654631FF"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Hripcsak</w:t>
      </w:r>
      <w:proofErr w:type="spellEnd"/>
      <w:r w:rsidRPr="009B7BDF">
        <w:rPr>
          <w:rFonts w:cs="Arial"/>
          <w:lang w:val="en-GB" w:eastAsia="de-DE"/>
        </w:rPr>
        <w:t xml:space="preserve">, G., &amp; Rothschild, A. S. (2005). </w:t>
      </w:r>
      <w:r w:rsidRPr="009B7BDF">
        <w:rPr>
          <w:rFonts w:cs="Arial"/>
          <w:lang w:val="en-GB"/>
        </w:rPr>
        <w:t>Agreement, the F-Measure, and Reliability in Information Retrieval</w:t>
      </w:r>
      <w:r w:rsidRPr="009B7BDF">
        <w:rPr>
          <w:rFonts w:cs="Arial"/>
          <w:lang w:val="en-GB" w:eastAsia="de-DE"/>
        </w:rPr>
        <w:t xml:space="preserve">. </w:t>
      </w:r>
      <w:r w:rsidRPr="009B7BDF">
        <w:rPr>
          <w:rFonts w:cs="Arial"/>
          <w:i/>
          <w:iCs/>
          <w:lang w:val="en-GB" w:eastAsia="de-DE"/>
        </w:rPr>
        <w:t>Journal of the American medical informatics association</w:t>
      </w:r>
      <w:r w:rsidRPr="009B7BDF">
        <w:rPr>
          <w:rFonts w:cs="Arial"/>
          <w:lang w:val="en-GB" w:eastAsia="de-DE"/>
        </w:rPr>
        <w:t xml:space="preserve">, </w:t>
      </w:r>
      <w:r w:rsidRPr="009B7BDF">
        <w:rPr>
          <w:rFonts w:cs="Arial"/>
          <w:i/>
          <w:iCs/>
          <w:lang w:val="en-GB" w:eastAsia="de-DE"/>
        </w:rPr>
        <w:t>12</w:t>
      </w:r>
      <w:r w:rsidRPr="009B7BDF">
        <w:rPr>
          <w:rFonts w:cs="Arial"/>
          <w:lang w:val="en-GB" w:eastAsia="de-DE"/>
        </w:rPr>
        <w:t>(3), 296-298.</w:t>
      </w:r>
    </w:p>
    <w:p w14:paraId="50F8FFD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Hu, Y., Hosseini, M., Parolin, E. S., Osorio, J., Khan, L., Brandt, P.,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(2022). </w:t>
      </w:r>
      <w:proofErr w:type="spellStart"/>
      <w:r w:rsidRPr="009B7BDF">
        <w:rPr>
          <w:rFonts w:eastAsia="Times New Roman" w:cs="Arial"/>
          <w:lang w:val="en-GB" w:eastAsia="de-DE"/>
        </w:rPr>
        <w:t>ConfliBERT</w:t>
      </w:r>
      <w:proofErr w:type="spellEnd"/>
      <w:r w:rsidRPr="009B7BDF">
        <w:rPr>
          <w:rFonts w:eastAsia="Times New Roman" w:cs="Arial"/>
          <w:lang w:val="en-GB" w:eastAsia="de-DE"/>
        </w:rPr>
        <w:t xml:space="preserve">: A Pre-trained Language Model for Political Conflict and Violence. In </w:t>
      </w:r>
      <w:r w:rsidRPr="009B7BDF">
        <w:rPr>
          <w:rFonts w:eastAsia="Times New Roman" w:cs="Arial"/>
          <w:i/>
          <w:iCs/>
          <w:lang w:val="en-GB" w:eastAsia="de-DE"/>
        </w:rPr>
        <w:t>Proceedings of the 2022 Conference of the North American Chapter of the Association for Computational Linguistics: Human Language Technologies</w:t>
      </w:r>
      <w:r w:rsidRPr="009B7BDF">
        <w:rPr>
          <w:rFonts w:eastAsia="Times New Roman" w:cs="Arial"/>
          <w:lang w:val="en-GB" w:eastAsia="de-DE"/>
        </w:rPr>
        <w:t>, 5469-5482.</w:t>
      </w:r>
    </w:p>
    <w:p w14:paraId="7B7CDEA2" w14:textId="77777777" w:rsidR="00F106A0" w:rsidRPr="009B7BDF" w:rsidRDefault="00F106A0" w:rsidP="009B7BDF">
      <w:pPr>
        <w:ind w:left="426" w:hanging="426"/>
        <w:rPr>
          <w:rFonts w:cs="Arial"/>
          <w:lang w:val="en-GB" w:eastAsia="de-DE"/>
        </w:rPr>
      </w:pPr>
      <w:r w:rsidRPr="009B7BDF">
        <w:rPr>
          <w:rFonts w:cs="Arial"/>
          <w:lang w:val="en-GB" w:eastAsia="de-DE"/>
        </w:rPr>
        <w:t xml:space="preserve">Joshi, M., Chen, D., Liu, Y., Weld, D. S., </w:t>
      </w:r>
      <w:proofErr w:type="spellStart"/>
      <w:r w:rsidRPr="009B7BDF">
        <w:rPr>
          <w:rFonts w:cs="Arial"/>
          <w:lang w:val="en-GB" w:eastAsia="de-DE"/>
        </w:rPr>
        <w:t>Zettlemoyer</w:t>
      </w:r>
      <w:proofErr w:type="spellEnd"/>
      <w:r w:rsidRPr="009B7BDF">
        <w:rPr>
          <w:rFonts w:cs="Arial"/>
          <w:lang w:val="en-GB" w:eastAsia="de-DE"/>
        </w:rPr>
        <w:t>, L., &amp; Levy, O. (2020).</w:t>
      </w:r>
      <w:r w:rsidRPr="009B7BDF">
        <w:rPr>
          <w:rFonts w:cs="Arial"/>
          <w:lang w:val="en-GB"/>
        </w:rPr>
        <w:t xml:space="preserve"> </w:t>
      </w:r>
      <w:proofErr w:type="spellStart"/>
      <w:r w:rsidRPr="009B7BDF">
        <w:rPr>
          <w:rFonts w:cs="Arial"/>
          <w:lang w:val="en-GB"/>
        </w:rPr>
        <w:t>SpanBERT</w:t>
      </w:r>
      <w:proofErr w:type="spellEnd"/>
      <w:r w:rsidRPr="009B7BDF">
        <w:rPr>
          <w:rFonts w:cs="Arial"/>
          <w:lang w:val="en-GB"/>
        </w:rPr>
        <w:t>: Improving Pre-training by Representing and Predicting Spans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64-77.</w:t>
      </w:r>
    </w:p>
    <w:p w14:paraId="0075D7C7" w14:textId="7B7D3E3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Kate, R., &amp; Mooney, R. (2010). Joint </w:t>
      </w:r>
      <w:r w:rsidR="00771473">
        <w:rPr>
          <w:rFonts w:eastAsia="Times New Roman" w:cs="Arial"/>
          <w:lang w:val="en-GB" w:eastAsia="de-DE"/>
        </w:rPr>
        <w:t>E</w:t>
      </w:r>
      <w:r w:rsidRPr="009B7BDF">
        <w:rPr>
          <w:rFonts w:eastAsia="Times New Roman" w:cs="Arial"/>
          <w:lang w:val="en-GB" w:eastAsia="de-DE"/>
        </w:rPr>
        <w:t xml:space="preserve">ntity and </w:t>
      </w:r>
      <w:r w:rsidR="00771473">
        <w:rPr>
          <w:rFonts w:eastAsia="Times New Roman" w:cs="Arial"/>
          <w:lang w:val="en-GB" w:eastAsia="de-DE"/>
        </w:rPr>
        <w:t>R</w:t>
      </w:r>
      <w:r w:rsidRPr="009B7BDF">
        <w:rPr>
          <w:rFonts w:eastAsia="Times New Roman" w:cs="Arial"/>
          <w:lang w:val="en-GB" w:eastAsia="de-DE"/>
        </w:rPr>
        <w:t xml:space="preserve">elation </w:t>
      </w:r>
      <w:r w:rsidR="00771473">
        <w:rPr>
          <w:rFonts w:eastAsia="Times New Roman" w:cs="Arial"/>
          <w:lang w:val="en-GB" w:eastAsia="de-DE"/>
        </w:rPr>
        <w:t>E</w:t>
      </w:r>
      <w:r w:rsidRPr="009B7BDF">
        <w:rPr>
          <w:rFonts w:eastAsia="Times New Roman" w:cs="Arial"/>
          <w:lang w:val="en-GB" w:eastAsia="de-DE"/>
        </w:rPr>
        <w:t xml:space="preserve">xtraction using </w:t>
      </w:r>
      <w:r w:rsidR="00771473">
        <w:rPr>
          <w:rFonts w:eastAsia="Times New Roman" w:cs="Arial"/>
          <w:lang w:val="en-GB" w:eastAsia="de-DE"/>
        </w:rPr>
        <w:t>Ca</w:t>
      </w:r>
      <w:r w:rsidRPr="009B7BDF">
        <w:rPr>
          <w:rFonts w:eastAsia="Times New Roman" w:cs="Arial"/>
          <w:lang w:val="en-GB" w:eastAsia="de-DE"/>
        </w:rPr>
        <w:t>rd</w:t>
      </w:r>
      <w:r w:rsidR="00771473">
        <w:rPr>
          <w:rFonts w:eastAsia="Times New Roman" w:cs="Arial"/>
          <w:lang w:val="en-GB" w:eastAsia="de-DE"/>
        </w:rPr>
        <w:t>-P</w:t>
      </w:r>
      <w:r w:rsidRPr="009B7BDF">
        <w:rPr>
          <w:rFonts w:eastAsia="Times New Roman" w:cs="Arial"/>
          <w:lang w:val="en-GB" w:eastAsia="de-DE"/>
        </w:rPr>
        <w:t xml:space="preserve">yramid </w:t>
      </w:r>
      <w:r w:rsidR="00771473">
        <w:rPr>
          <w:rFonts w:eastAsia="Times New Roman" w:cs="Arial"/>
          <w:lang w:val="en-GB" w:eastAsia="de-DE"/>
        </w:rPr>
        <w:t>P</w:t>
      </w:r>
      <w:r w:rsidRPr="009B7BDF">
        <w:rPr>
          <w:rFonts w:eastAsia="Times New Roman" w:cs="Arial"/>
          <w:lang w:val="en-GB" w:eastAsia="de-DE"/>
        </w:rPr>
        <w:t xml:space="preserve">arsing. In </w:t>
      </w:r>
      <w:r w:rsidRPr="009B7BDF">
        <w:rPr>
          <w:rFonts w:eastAsia="Times New Roman" w:cs="Arial"/>
          <w:i/>
          <w:iCs/>
          <w:lang w:val="en-GB" w:eastAsia="de-DE"/>
        </w:rPr>
        <w:t xml:space="preserve">Proceedings of the Fourteenth Conference on Computational Natural Language Learning, </w:t>
      </w:r>
      <w:r w:rsidRPr="009B7BDF">
        <w:rPr>
          <w:rFonts w:eastAsia="Times New Roman" w:cs="Arial"/>
          <w:lang w:val="en-GB" w:eastAsia="de-DE"/>
        </w:rPr>
        <w:t>203-212.</w:t>
      </w:r>
    </w:p>
    <w:p w14:paraId="43E3A890" w14:textId="122923A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Kingma</w:t>
      </w:r>
      <w:proofErr w:type="spellEnd"/>
      <w:r w:rsidRPr="009B7BDF">
        <w:rPr>
          <w:rFonts w:eastAsia="Times New Roman" w:cs="Arial"/>
          <w:lang w:val="en-GB" w:eastAsia="de-DE"/>
        </w:rPr>
        <w:t>, D. P., &amp; Ba, J. (201</w:t>
      </w:r>
      <w:r w:rsidR="00C04A2F" w:rsidRPr="009B7BDF">
        <w:rPr>
          <w:rFonts w:eastAsia="Times New Roman" w:cs="Arial"/>
          <w:lang w:val="en-GB" w:eastAsia="de-DE"/>
        </w:rPr>
        <w:t>4</w:t>
      </w:r>
      <w:r w:rsidRPr="009B7BDF">
        <w:rPr>
          <w:rFonts w:eastAsia="Times New Roman" w:cs="Arial"/>
          <w:lang w:val="en-GB" w:eastAsia="de-DE"/>
        </w:rPr>
        <w:t xml:space="preserve">). </w:t>
      </w:r>
      <w:r w:rsidRPr="009B7BDF">
        <w:rPr>
          <w:rFonts w:cs="Arial"/>
          <w:lang w:val="en-GB"/>
        </w:rPr>
        <w:t>Adam: A Method for Stochastic Optimization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arXiv:1412.6980</w:t>
      </w:r>
      <w:r w:rsidRPr="009B7BDF">
        <w:rPr>
          <w:rFonts w:eastAsia="Times New Roman" w:cs="Arial"/>
          <w:lang w:val="en-GB" w:eastAsia="de-DE"/>
        </w:rPr>
        <w:t>.</w:t>
      </w:r>
    </w:p>
    <w:p w14:paraId="1650A8C0"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 P., &amp; </w:t>
      </w:r>
      <w:proofErr w:type="spellStart"/>
      <w:r w:rsidRPr="009B7BDF">
        <w:rPr>
          <w:rFonts w:eastAsia="Times New Roman" w:cs="Arial"/>
          <w:lang w:val="en-GB" w:eastAsia="de-DE"/>
        </w:rPr>
        <w:t>Zuidema</w:t>
      </w:r>
      <w:proofErr w:type="spellEnd"/>
      <w:r w:rsidRPr="009B7BDF">
        <w:rPr>
          <w:rFonts w:eastAsia="Times New Roman" w:cs="Arial"/>
          <w:lang w:val="en-GB" w:eastAsia="de-DE"/>
        </w:rPr>
        <w:t xml:space="preserve">, W. (2016). </w:t>
      </w:r>
      <w:r w:rsidRPr="009B7BDF">
        <w:rPr>
          <w:rStyle w:val="search-hit"/>
          <w:rFonts w:cs="Arial"/>
          <w:lang w:val="en-GB"/>
        </w:rPr>
        <w:t>Quantifying</w:t>
      </w:r>
      <w:r w:rsidRPr="009B7BDF">
        <w:rPr>
          <w:rFonts w:cs="Arial"/>
          <w:lang w:val="en-GB"/>
        </w:rPr>
        <w:t xml:space="preserve"> the </w:t>
      </w:r>
      <w:r w:rsidRPr="009B7BDF">
        <w:rPr>
          <w:rStyle w:val="search-hit"/>
          <w:rFonts w:cs="Arial"/>
          <w:lang w:val="en-GB"/>
        </w:rPr>
        <w:t>vanishing</w:t>
      </w:r>
      <w:r w:rsidRPr="009B7BDF">
        <w:rPr>
          <w:rFonts w:cs="Arial"/>
          <w:lang w:val="en-GB"/>
        </w:rPr>
        <w:t xml:space="preserve"> </w:t>
      </w:r>
      <w:r w:rsidRPr="009B7BDF">
        <w:rPr>
          <w:rStyle w:val="search-hit"/>
          <w:rFonts w:cs="Arial"/>
          <w:lang w:val="en-GB"/>
        </w:rPr>
        <w:t>gradient</w:t>
      </w:r>
      <w:r w:rsidRPr="009B7BDF">
        <w:rPr>
          <w:rFonts w:cs="Arial"/>
          <w:lang w:val="en-GB"/>
        </w:rPr>
        <w:t xml:space="preserve"> and </w:t>
      </w:r>
      <w:proofErr w:type="gramStart"/>
      <w:r w:rsidRPr="009B7BDF">
        <w:rPr>
          <w:rStyle w:val="search-hit"/>
          <w:rFonts w:cs="Arial"/>
          <w:lang w:val="en-GB"/>
        </w:rPr>
        <w:t>long</w:t>
      </w:r>
      <w:r w:rsidRPr="009B7BDF">
        <w:rPr>
          <w:rFonts w:cs="Arial"/>
          <w:lang w:val="en-GB"/>
        </w:rPr>
        <w:t xml:space="preserve"> </w:t>
      </w:r>
      <w:r w:rsidRPr="009B7BDF">
        <w:rPr>
          <w:rStyle w:val="search-hit"/>
          <w:rFonts w:cs="Arial"/>
          <w:lang w:val="en-GB"/>
        </w:rPr>
        <w:t>distance</w:t>
      </w:r>
      <w:proofErr w:type="gramEnd"/>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problem</w:t>
      </w:r>
      <w:r w:rsidRPr="009B7BDF">
        <w:rPr>
          <w:rFonts w:cs="Arial"/>
          <w:lang w:val="en-GB"/>
        </w:rPr>
        <w:t xml:space="preserve"> in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neural</w:t>
      </w:r>
      <w:r w:rsidRPr="009B7BDF">
        <w:rPr>
          <w:rFonts w:cs="Arial"/>
          <w:lang w:val="en-GB"/>
        </w:rPr>
        <w:t xml:space="preserve"> </w:t>
      </w:r>
      <w:r w:rsidRPr="009B7BDF">
        <w:rPr>
          <w:rStyle w:val="search-hit"/>
          <w:rFonts w:cs="Arial"/>
          <w:lang w:val="en-GB"/>
        </w:rPr>
        <w:t>networks</w:t>
      </w:r>
      <w:r w:rsidRPr="009B7BDF">
        <w:rPr>
          <w:rFonts w:cs="Arial"/>
          <w:lang w:val="en-GB"/>
        </w:rPr>
        <w:t xml:space="preserve"> and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LSTMs.</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arXiv:1603.00423</w:t>
      </w:r>
      <w:r w:rsidRPr="009B7BDF">
        <w:rPr>
          <w:rFonts w:eastAsia="Times New Roman" w:cs="Arial"/>
          <w:lang w:val="en-GB" w:eastAsia="de-DE"/>
        </w:rPr>
        <w:t>.</w:t>
      </w:r>
    </w:p>
    <w:p w14:paraId="2F669A2E" w14:textId="03F215F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Lee, J., Tang, R., &amp; Lin, J. (2019). </w:t>
      </w:r>
      <w:r w:rsidRPr="009B7BDF">
        <w:rPr>
          <w:rFonts w:cs="Arial"/>
          <w:lang w:val="en-GB"/>
        </w:rPr>
        <w:t>What Would Elsa Do? Freezing Layers During Transformer Fine-Tuning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arXiv:1911.03090</w:t>
      </w:r>
      <w:r w:rsidRPr="009B7BDF">
        <w:rPr>
          <w:rFonts w:eastAsia="Times New Roman" w:cs="Arial"/>
          <w:lang w:val="en-GB" w:eastAsia="de-DE"/>
        </w:rPr>
        <w:t>.</w:t>
      </w:r>
    </w:p>
    <w:p w14:paraId="7940B6CF" w14:textId="7A107CF7" w:rsidR="00CF36D8" w:rsidRPr="009B7BDF" w:rsidRDefault="00CF36D8" w:rsidP="009B7BDF">
      <w:pPr>
        <w:ind w:left="426" w:hanging="426"/>
        <w:rPr>
          <w:rFonts w:eastAsia="Times New Roman" w:cs="Arial"/>
          <w:lang w:val="en-GB" w:eastAsia="de-DE"/>
        </w:rPr>
      </w:pPr>
      <w:proofErr w:type="spellStart"/>
      <w:r w:rsidRPr="009B7BDF">
        <w:rPr>
          <w:rFonts w:eastAsia="Times New Roman" w:cs="Arial"/>
          <w:lang w:eastAsia="de-DE"/>
        </w:rPr>
        <w:t>Leetaru</w:t>
      </w:r>
      <w:proofErr w:type="spellEnd"/>
      <w:r w:rsidRPr="009B7BDF">
        <w:rPr>
          <w:rFonts w:eastAsia="Times New Roman" w:cs="Arial"/>
          <w:lang w:eastAsia="de-DE"/>
        </w:rPr>
        <w:t xml:space="preserve">, K., &amp; Schrodt, P. A. (2013). </w:t>
      </w:r>
      <w:proofErr w:type="spellStart"/>
      <w:r w:rsidRPr="009B7BDF">
        <w:rPr>
          <w:rFonts w:eastAsia="Times New Roman" w:cs="Arial"/>
          <w:lang w:val="en-GB" w:eastAsia="de-DE"/>
        </w:rPr>
        <w:t>Gdelt</w:t>
      </w:r>
      <w:proofErr w:type="spellEnd"/>
      <w:r w:rsidRPr="009B7BDF">
        <w:rPr>
          <w:rFonts w:eastAsia="Times New Roman" w:cs="Arial"/>
          <w:lang w:val="en-GB" w:eastAsia="de-DE"/>
        </w:rPr>
        <w:t xml:space="preserve">: Global data on events, location, and tone, 1979–2012. In </w:t>
      </w:r>
      <w:r w:rsidRPr="009B7BDF">
        <w:rPr>
          <w:rFonts w:eastAsia="Times New Roman" w:cs="Arial"/>
          <w:i/>
          <w:iCs/>
          <w:lang w:val="en-GB" w:eastAsia="de-DE"/>
        </w:rPr>
        <w:t>ISA annual convention</w:t>
      </w:r>
      <w:r w:rsidRPr="009B7BDF">
        <w:rPr>
          <w:rFonts w:eastAsia="Times New Roman" w:cs="Arial"/>
          <w:lang w:val="en-GB" w:eastAsia="de-DE"/>
        </w:rPr>
        <w:t>, 2(4), 1-49.</w:t>
      </w:r>
    </w:p>
    <w:p w14:paraId="0E3594AE" w14:textId="64A09EE8" w:rsidR="00F106A0" w:rsidRPr="009B7BDF" w:rsidRDefault="00F106A0" w:rsidP="009B7BDF">
      <w:pPr>
        <w:ind w:left="426" w:hanging="426"/>
        <w:rPr>
          <w:rFonts w:cs="Arial"/>
          <w:lang w:val="en-GB" w:eastAsia="de-DE"/>
        </w:rPr>
      </w:pPr>
      <w:r w:rsidRPr="009B7BDF">
        <w:rPr>
          <w:rFonts w:cs="Arial"/>
          <w:lang w:val="en-GB" w:eastAsia="de-DE"/>
        </w:rPr>
        <w:t xml:space="preserve">Lewis, M., Liu, Y., Goyal, N., </w:t>
      </w:r>
      <w:proofErr w:type="spellStart"/>
      <w:r w:rsidRPr="009B7BDF">
        <w:rPr>
          <w:rFonts w:cs="Arial"/>
          <w:lang w:val="en-GB" w:eastAsia="de-DE"/>
        </w:rPr>
        <w:t>Ghazvininejad</w:t>
      </w:r>
      <w:proofErr w:type="spellEnd"/>
      <w:r w:rsidRPr="009B7BDF">
        <w:rPr>
          <w:rFonts w:cs="Arial"/>
          <w:lang w:val="en-GB" w:eastAsia="de-DE"/>
        </w:rPr>
        <w:t xml:space="preserve">, M., Mohamed, A., Levy, O., </w:t>
      </w:r>
      <w:proofErr w:type="spellStart"/>
      <w:r w:rsidRPr="009B7BDF">
        <w:rPr>
          <w:rFonts w:cs="Arial"/>
          <w:lang w:val="en-GB" w:eastAsia="de-DE"/>
        </w:rPr>
        <w:t>Stoyanov</w:t>
      </w:r>
      <w:proofErr w:type="spellEnd"/>
      <w:r w:rsidRPr="009B7BDF">
        <w:rPr>
          <w:rFonts w:cs="Arial"/>
          <w:lang w:val="en-GB" w:eastAsia="de-DE"/>
        </w:rPr>
        <w:t xml:space="preserve">, V., &amp; </w:t>
      </w:r>
      <w:proofErr w:type="spellStart"/>
      <w:r w:rsidRPr="009B7BDF">
        <w:rPr>
          <w:rFonts w:cs="Arial"/>
          <w:lang w:val="en-GB" w:eastAsia="de-DE"/>
        </w:rPr>
        <w:t>Zettlemoyer</w:t>
      </w:r>
      <w:proofErr w:type="spellEnd"/>
      <w:r w:rsidRPr="009B7BDF">
        <w:rPr>
          <w:rFonts w:cs="Arial"/>
          <w:lang w:val="en-GB" w:eastAsia="de-DE"/>
        </w:rPr>
        <w:t xml:space="preserve">, L. (2019). </w:t>
      </w:r>
      <w:r w:rsidRPr="009B7BDF">
        <w:rPr>
          <w:rFonts w:cs="Arial"/>
          <w:lang w:val="en-GB"/>
        </w:rPr>
        <w:t>BART: Denoising Sequence-to-Sequence Pre-training for Natural Language Generation, Translation, and Comprehension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arXiv:1910.13461</w:t>
      </w:r>
      <w:r w:rsidRPr="009B7BDF">
        <w:rPr>
          <w:rFonts w:cs="Arial"/>
          <w:lang w:val="en-GB" w:eastAsia="de-DE"/>
        </w:rPr>
        <w:t>.</w:t>
      </w:r>
    </w:p>
    <w:p w14:paraId="00FD064C" w14:textId="7A2E26A0" w:rsidR="00CF36D8" w:rsidRPr="009B7BDF" w:rsidRDefault="00CF36D8" w:rsidP="009B7BDF">
      <w:pPr>
        <w:ind w:left="426" w:hanging="426"/>
        <w:rPr>
          <w:rFonts w:eastAsia="Times New Roman" w:cs="Arial"/>
          <w:lang w:val="en-GB" w:eastAsia="de-DE"/>
        </w:rPr>
      </w:pPr>
      <w:r w:rsidRPr="009B7BDF">
        <w:rPr>
          <w:rFonts w:eastAsia="Times New Roman" w:cs="Arial"/>
          <w:lang w:val="en-GB" w:eastAsia="de-DE"/>
        </w:rPr>
        <w:t xml:space="preserve">Li, X., Luo, X., Dong, C., Yang, D., Luan, B., &amp; He, Z. (2021). TDEER: An Efficient Translating Decoding Schema for Joint Extraction of Entities and Relations. In </w:t>
      </w:r>
      <w:r w:rsidRPr="009B7BDF">
        <w:rPr>
          <w:rFonts w:eastAsia="Times New Roman" w:cs="Arial"/>
          <w:i/>
          <w:iCs/>
          <w:lang w:val="en-GB" w:eastAsia="de-DE"/>
        </w:rPr>
        <w:t>Proceedings of the 2021 Conference on Empirical Methods in Natural Language Processing</w:t>
      </w:r>
      <w:r w:rsidRPr="009B7BDF">
        <w:rPr>
          <w:rFonts w:eastAsia="Times New Roman" w:cs="Arial"/>
          <w:lang w:val="en-GB" w:eastAsia="de-DE"/>
        </w:rPr>
        <w:t>, 8055-8064.</w:t>
      </w:r>
    </w:p>
    <w:p w14:paraId="578CB645" w14:textId="387B25F8" w:rsidR="00CF36D8" w:rsidRPr="009B7BDF" w:rsidRDefault="00CF36D8" w:rsidP="009B7BDF">
      <w:pPr>
        <w:ind w:left="426" w:hanging="426"/>
        <w:rPr>
          <w:rFonts w:cs="Arial"/>
          <w:lang w:val="en-GB" w:eastAsia="de-DE"/>
        </w:rPr>
      </w:pPr>
      <w:r w:rsidRPr="009B7BDF">
        <w:rPr>
          <w:rFonts w:cs="Arial"/>
          <w:lang w:val="en-GB" w:eastAsia="de-DE"/>
        </w:rPr>
        <w:t xml:space="preserve">Li, X., Yin, F., Sun, Z., Li, X., Yuan, A., Chai, D., Zhou, M., &amp; Li, J. (2019). </w:t>
      </w:r>
      <w:r w:rsidRPr="009B7BDF">
        <w:rPr>
          <w:rFonts w:cs="Arial"/>
          <w:lang w:val="en-GB"/>
        </w:rPr>
        <w:t>Entity-Relation Extraction as Multi-Turn Question Answering</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arXiv:1905.05529</w:t>
      </w:r>
      <w:r w:rsidRPr="009B7BDF">
        <w:rPr>
          <w:rFonts w:cs="Arial"/>
          <w:lang w:val="en-GB" w:eastAsia="de-DE"/>
        </w:rPr>
        <w:t>.</w:t>
      </w:r>
    </w:p>
    <w:p w14:paraId="38959301" w14:textId="77777777" w:rsidR="00F106A0" w:rsidRPr="009B7BDF" w:rsidRDefault="00F106A0" w:rsidP="009B7BDF">
      <w:pPr>
        <w:ind w:left="426" w:hanging="426"/>
        <w:rPr>
          <w:rFonts w:cs="Arial"/>
          <w:lang w:val="en-GB" w:eastAsia="de-DE"/>
        </w:rPr>
      </w:pPr>
      <w:r w:rsidRPr="009B7BDF">
        <w:rPr>
          <w:rFonts w:cs="Arial"/>
          <w:lang w:val="en-GB" w:eastAsia="de-DE"/>
        </w:rPr>
        <w:t xml:space="preserve">Liu, Y., Ott, M., Goyal, N., Du, J., Joshi, M., Chen, D., Levy, O., Lewis, M., </w:t>
      </w:r>
      <w:proofErr w:type="spellStart"/>
      <w:r w:rsidRPr="009B7BDF">
        <w:rPr>
          <w:rFonts w:cs="Arial"/>
          <w:lang w:val="en-GB" w:eastAsia="de-DE"/>
        </w:rPr>
        <w:t>Zettlemoyer</w:t>
      </w:r>
      <w:proofErr w:type="spellEnd"/>
      <w:r w:rsidRPr="009B7BDF">
        <w:rPr>
          <w:rFonts w:cs="Arial"/>
          <w:lang w:val="en-GB" w:eastAsia="de-DE"/>
        </w:rPr>
        <w:t xml:space="preserve">, L., &amp; </w:t>
      </w:r>
      <w:proofErr w:type="spellStart"/>
      <w:r w:rsidRPr="009B7BDF">
        <w:rPr>
          <w:rFonts w:cs="Arial"/>
          <w:lang w:val="en-GB" w:eastAsia="de-DE"/>
        </w:rPr>
        <w:t>Stoyanov</w:t>
      </w:r>
      <w:proofErr w:type="spellEnd"/>
      <w:r w:rsidRPr="009B7BDF">
        <w:rPr>
          <w:rFonts w:cs="Arial"/>
          <w:lang w:val="en-GB" w:eastAsia="de-DE"/>
        </w:rPr>
        <w:t xml:space="preserve">, V. (2019). </w:t>
      </w:r>
      <w:proofErr w:type="spellStart"/>
      <w:r w:rsidRPr="009B7BDF">
        <w:rPr>
          <w:rFonts w:cs="Arial"/>
          <w:lang w:val="en-GB"/>
        </w:rPr>
        <w:t>RoBERTa</w:t>
      </w:r>
      <w:proofErr w:type="spellEnd"/>
      <w:r w:rsidRPr="009B7BDF">
        <w:rPr>
          <w:rFonts w:cs="Arial"/>
          <w:lang w:val="en-GB"/>
        </w:rPr>
        <w:t>: A Robustly Optimized BERT Pretraining Approach</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arXiv:1907.11692</w:t>
      </w:r>
      <w:r w:rsidRPr="009B7BDF">
        <w:rPr>
          <w:rFonts w:cs="Arial"/>
          <w:lang w:val="en-GB" w:eastAsia="de-DE"/>
        </w:rPr>
        <w:t>.</w:t>
      </w:r>
    </w:p>
    <w:p w14:paraId="5D356541" w14:textId="08844AA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Liu, L., Jiang, H., He, P., Chen, W., Liu, X., Gao, J., &amp; Han, J. (</w:t>
      </w:r>
      <w:r w:rsidR="00D66DF3" w:rsidRPr="009B7BDF">
        <w:rPr>
          <w:rFonts w:eastAsia="Times New Roman" w:cs="Arial"/>
          <w:lang w:val="en-GB" w:eastAsia="de-DE"/>
        </w:rPr>
        <w:t>2021</w:t>
      </w:r>
      <w:r w:rsidRPr="009B7BDF">
        <w:rPr>
          <w:rFonts w:eastAsia="Times New Roman" w:cs="Arial"/>
          <w:lang w:val="en-GB" w:eastAsia="de-DE"/>
        </w:rPr>
        <w:t xml:space="preserve">). On the Variance of the Adaptive Learning Rate and Beyond.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arXiv:1908.03265</w:t>
      </w:r>
      <w:r w:rsidRPr="009B7BDF">
        <w:rPr>
          <w:rFonts w:eastAsia="Times New Roman" w:cs="Arial"/>
          <w:lang w:val="en-GB" w:eastAsia="de-DE"/>
        </w:rPr>
        <w:t>.</w:t>
      </w:r>
    </w:p>
    <w:p w14:paraId="647A4AE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Loshchilov</w:t>
      </w:r>
      <w:proofErr w:type="spellEnd"/>
      <w:r w:rsidRPr="009B7BDF">
        <w:rPr>
          <w:rFonts w:cs="Arial"/>
          <w:lang w:val="en-GB" w:eastAsia="de-DE"/>
        </w:rPr>
        <w:t xml:space="preserve">, I., &amp; </w:t>
      </w:r>
      <w:proofErr w:type="spellStart"/>
      <w:r w:rsidRPr="009B7BDF">
        <w:rPr>
          <w:rFonts w:cs="Arial"/>
          <w:lang w:val="en-GB" w:eastAsia="de-DE"/>
        </w:rPr>
        <w:t>Hutter</w:t>
      </w:r>
      <w:proofErr w:type="spellEnd"/>
      <w:r w:rsidRPr="009B7BDF">
        <w:rPr>
          <w:rFonts w:cs="Arial"/>
          <w:lang w:val="en-GB" w:eastAsia="de-DE"/>
        </w:rPr>
        <w:t xml:space="preserve">, F. (2019). </w:t>
      </w:r>
      <w:r w:rsidRPr="009B7BDF">
        <w:rPr>
          <w:rFonts w:cs="Arial"/>
          <w:lang w:val="en-GB"/>
        </w:rPr>
        <w:t>Decoupled Weight Decay Regularization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w:t>
      </w:r>
      <w:r w:rsidRPr="009B7BDF">
        <w:rPr>
          <w:rFonts w:cs="Arial"/>
          <w:i/>
          <w:iCs/>
          <w:lang w:val="en-GB"/>
        </w:rPr>
        <w:t>arXiv:1711.05101</w:t>
      </w:r>
      <w:r w:rsidRPr="009B7BDF">
        <w:rPr>
          <w:rFonts w:cs="Arial"/>
          <w:lang w:val="en-GB" w:eastAsia="de-DE"/>
        </w:rPr>
        <w:t>.</w:t>
      </w:r>
    </w:p>
    <w:p w14:paraId="4299378B" w14:textId="21907383" w:rsidR="00F106A0" w:rsidRPr="009B7BDF" w:rsidRDefault="00F106A0" w:rsidP="009B7BDF">
      <w:pPr>
        <w:ind w:left="426" w:hanging="426"/>
        <w:rPr>
          <w:rFonts w:cs="Arial"/>
          <w:lang w:val="en-GB"/>
        </w:rPr>
      </w:pPr>
      <w:r w:rsidRPr="009B7BDF">
        <w:rPr>
          <w:rFonts w:cs="Arial"/>
          <w:lang w:val="en-GB"/>
        </w:rPr>
        <w:t xml:space="preserve">Lu, J. and Roy, J. (2017). </w:t>
      </w:r>
      <w:r w:rsidRPr="009B7BDF">
        <w:rPr>
          <w:rFonts w:cs="Arial"/>
          <w:i/>
          <w:iCs/>
          <w:lang w:val="en-GB"/>
        </w:rPr>
        <w:t>Universal Petrarch: Language-agnostic political event coding using universal dependencies.</w:t>
      </w:r>
      <w:r w:rsidRPr="009B7BDF">
        <w:rPr>
          <w:rFonts w:cs="Arial"/>
          <w:lang w:val="en-GB"/>
        </w:rPr>
        <w:t xml:space="preserve"> Available at </w:t>
      </w:r>
      <w:hyperlink r:id="rId28" w:history="1">
        <w:r w:rsidRPr="009B7BDF">
          <w:rPr>
            <w:rStyle w:val="Hyperlink"/>
            <w:rFonts w:cs="Arial"/>
            <w:lang w:val="en-GB"/>
          </w:rPr>
          <w:t>https://github.com/</w:t>
        </w:r>
        <w:r w:rsidR="006C28C0">
          <w:rPr>
            <w:rStyle w:val="Hyperlink"/>
            <w:rFonts w:cs="Arial"/>
            <w:lang w:val="en-GB"/>
          </w:rPr>
          <w:t>‌</w:t>
        </w:r>
        <w:r w:rsidRPr="009B7BDF">
          <w:rPr>
            <w:rStyle w:val="Hyperlink"/>
            <w:rFonts w:cs="Arial"/>
            <w:lang w:val="en-GB"/>
          </w:rPr>
          <w:t>openeventdata/UniversalPetrarch</w:t>
        </w:r>
      </w:hyperlink>
      <w:r w:rsidRPr="009B7BDF">
        <w:rPr>
          <w:rFonts w:cs="Arial"/>
          <w:lang w:val="en-GB"/>
        </w:rPr>
        <w:t xml:space="preserve"> </w:t>
      </w:r>
    </w:p>
    <w:p w14:paraId="0AF4BA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Manning, C. D., </w:t>
      </w:r>
      <w:proofErr w:type="spellStart"/>
      <w:r w:rsidRPr="009B7BDF">
        <w:rPr>
          <w:rFonts w:eastAsia="Times New Roman" w:cs="Arial"/>
          <w:lang w:val="en-GB" w:eastAsia="de-DE"/>
        </w:rPr>
        <w:t>Surdeanu</w:t>
      </w:r>
      <w:proofErr w:type="spellEnd"/>
      <w:r w:rsidRPr="009B7BDF">
        <w:rPr>
          <w:rFonts w:eastAsia="Times New Roman" w:cs="Arial"/>
          <w:lang w:val="en-GB" w:eastAsia="de-DE"/>
        </w:rPr>
        <w:t xml:space="preserve">, M., Bauer, J., Finkel, J. R., </w:t>
      </w:r>
      <w:proofErr w:type="spellStart"/>
      <w:r w:rsidRPr="009B7BDF">
        <w:rPr>
          <w:rFonts w:eastAsia="Times New Roman" w:cs="Arial"/>
          <w:lang w:val="en-GB" w:eastAsia="de-DE"/>
        </w:rPr>
        <w:t>Bethard</w:t>
      </w:r>
      <w:proofErr w:type="spellEnd"/>
      <w:r w:rsidRPr="009B7BDF">
        <w:rPr>
          <w:rFonts w:eastAsia="Times New Roman" w:cs="Arial"/>
          <w:lang w:val="en-GB" w:eastAsia="de-DE"/>
        </w:rPr>
        <w:t xml:space="preserve">, S., &amp; </w:t>
      </w:r>
      <w:proofErr w:type="spellStart"/>
      <w:r w:rsidRPr="009B7BDF">
        <w:rPr>
          <w:rFonts w:eastAsia="Times New Roman" w:cs="Arial"/>
          <w:lang w:val="en-GB" w:eastAsia="de-DE"/>
        </w:rPr>
        <w:t>McClosky</w:t>
      </w:r>
      <w:proofErr w:type="spellEnd"/>
      <w:r w:rsidRPr="009B7BDF">
        <w:rPr>
          <w:rFonts w:eastAsia="Times New Roman" w:cs="Arial"/>
          <w:lang w:val="en-GB" w:eastAsia="de-DE"/>
        </w:rPr>
        <w:t xml:space="preserve">, D. (2014). The Stanford </w:t>
      </w:r>
      <w:proofErr w:type="spellStart"/>
      <w:r w:rsidRPr="009B7BDF">
        <w:rPr>
          <w:rFonts w:eastAsia="Times New Roman" w:cs="Arial"/>
          <w:lang w:val="en-GB" w:eastAsia="de-DE"/>
        </w:rPr>
        <w:t>CoreNLP</w:t>
      </w:r>
      <w:proofErr w:type="spellEnd"/>
      <w:r w:rsidRPr="009B7BDF">
        <w:rPr>
          <w:rFonts w:eastAsia="Times New Roman" w:cs="Arial"/>
          <w:lang w:val="en-GB" w:eastAsia="de-DE"/>
        </w:rPr>
        <w:t xml:space="preserve"> natural language processing toolkit. In </w:t>
      </w:r>
      <w:r w:rsidRPr="009B7BDF">
        <w:rPr>
          <w:rFonts w:eastAsia="Times New Roman" w:cs="Arial"/>
          <w:i/>
          <w:iCs/>
          <w:lang w:val="en-GB" w:eastAsia="de-DE"/>
        </w:rPr>
        <w:t xml:space="preserve">Proceedings </w:t>
      </w:r>
      <w:r w:rsidRPr="009B7BDF">
        <w:rPr>
          <w:rFonts w:eastAsia="Times New Roman" w:cs="Arial"/>
          <w:i/>
          <w:iCs/>
          <w:lang w:val="en-GB" w:eastAsia="de-DE"/>
        </w:rPr>
        <w:lastRenderedPageBreak/>
        <w:t>of 52nd annual meeting of the association for computational linguistics: system demonstrations</w:t>
      </w:r>
      <w:r w:rsidRPr="009B7BDF">
        <w:rPr>
          <w:rFonts w:eastAsia="Times New Roman" w:cs="Arial"/>
          <w:lang w:val="en-GB" w:eastAsia="de-DE"/>
        </w:rPr>
        <w:t>, 55-60.</w:t>
      </w:r>
    </w:p>
    <w:p w14:paraId="699D9C8E" w14:textId="522A29F6"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Mikheev, A., </w:t>
      </w:r>
      <w:proofErr w:type="spellStart"/>
      <w:r w:rsidRPr="009B7BDF">
        <w:rPr>
          <w:rFonts w:eastAsia="Times New Roman" w:cs="Arial"/>
          <w:lang w:val="en-GB" w:eastAsia="de-DE"/>
        </w:rPr>
        <w:t>Moens</w:t>
      </w:r>
      <w:proofErr w:type="spellEnd"/>
      <w:r w:rsidRPr="009B7BDF">
        <w:rPr>
          <w:rFonts w:eastAsia="Times New Roman" w:cs="Arial"/>
          <w:lang w:val="en-GB" w:eastAsia="de-DE"/>
        </w:rPr>
        <w:t xml:space="preserve">, M., &amp; Grover, C. (1999). Named entity recognition without gazetteers. In </w:t>
      </w:r>
      <w:r w:rsidRPr="009B7BDF">
        <w:rPr>
          <w:rFonts w:eastAsia="Times New Roman" w:cs="Arial"/>
          <w:i/>
          <w:iCs/>
          <w:lang w:val="en-GB" w:eastAsia="de-DE"/>
        </w:rPr>
        <w:t>Ninth Conference of the European Chapter of the Association for Computational Linguistics</w:t>
      </w:r>
      <w:r w:rsidRPr="009B7BDF">
        <w:rPr>
          <w:rFonts w:eastAsia="Times New Roman" w:cs="Arial"/>
          <w:lang w:val="en-GB" w:eastAsia="de-DE"/>
        </w:rPr>
        <w:t>,</w:t>
      </w:r>
      <w:r w:rsidR="007F38C9" w:rsidRPr="009B7BDF">
        <w:rPr>
          <w:rFonts w:eastAsia="Times New Roman" w:cs="Arial"/>
          <w:lang w:val="en-GB" w:eastAsia="de-DE"/>
        </w:rPr>
        <w:t xml:space="preserve"> </w:t>
      </w:r>
      <w:r w:rsidRPr="009B7BDF">
        <w:rPr>
          <w:rFonts w:eastAsia="Times New Roman" w:cs="Arial"/>
          <w:lang w:val="en-GB" w:eastAsia="de-DE"/>
        </w:rPr>
        <w:t>1-8.</w:t>
      </w:r>
    </w:p>
    <w:p w14:paraId="5E8BE494" w14:textId="068711C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Sasaki, Y. (2014). </w:t>
      </w:r>
      <w:proofErr w:type="spellStart"/>
      <w:r w:rsidR="002102CE" w:rsidRPr="002102CE">
        <w:rPr>
          <w:lang w:val="en-GB"/>
        </w:rPr>
        <w:t>Modeling</w:t>
      </w:r>
      <w:proofErr w:type="spellEnd"/>
      <w:r w:rsidR="002102CE" w:rsidRPr="002102CE">
        <w:rPr>
          <w:lang w:val="en-GB"/>
        </w:rPr>
        <w:t xml:space="preserve"> Joint Entity and Relation Extraction with Table Representation</w:t>
      </w:r>
      <w:r w:rsidRPr="009B7BDF">
        <w:rPr>
          <w:rFonts w:eastAsia="Times New Roman" w:cs="Arial"/>
          <w:lang w:val="en-GB" w:eastAsia="de-DE"/>
        </w:rPr>
        <w:t xml:space="preserve">. In </w:t>
      </w:r>
      <w:r w:rsidRPr="009B7BDF">
        <w:rPr>
          <w:rFonts w:eastAsia="Times New Roman" w:cs="Arial"/>
          <w:i/>
          <w:iCs/>
          <w:lang w:val="en-GB" w:eastAsia="de-DE"/>
        </w:rPr>
        <w:t>Proceedings of the 2014 conference on empirical methods in natural language processing (EMNLP)</w:t>
      </w:r>
      <w:r w:rsidRPr="009B7BDF">
        <w:rPr>
          <w:rFonts w:eastAsia="Times New Roman" w:cs="Arial"/>
          <w:lang w:val="en-GB" w:eastAsia="de-DE"/>
        </w:rPr>
        <w:t>,1858-1869.</w:t>
      </w:r>
    </w:p>
    <w:p w14:paraId="37CCD84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Bansal, M. (2016). End-to-End Relation Extraction using LSTMs on Sequences and Tree Structures.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arXiv:1601.00770</w:t>
      </w:r>
      <w:r w:rsidRPr="009B7BDF">
        <w:rPr>
          <w:rFonts w:eastAsia="Times New Roman" w:cs="Arial"/>
          <w:lang w:val="en-GB" w:eastAsia="de-DE"/>
        </w:rPr>
        <w:t>.</w:t>
      </w:r>
    </w:p>
    <w:p w14:paraId="489320AC" w14:textId="549B30D5"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Müller, R., </w:t>
      </w:r>
      <w:proofErr w:type="spellStart"/>
      <w:r w:rsidRPr="009B7BDF">
        <w:rPr>
          <w:rFonts w:eastAsia="Times New Roman" w:cs="Arial"/>
          <w:lang w:eastAsia="de-DE"/>
        </w:rPr>
        <w:t>Kornblith</w:t>
      </w:r>
      <w:proofErr w:type="spellEnd"/>
      <w:r w:rsidRPr="009B7BDF">
        <w:rPr>
          <w:rFonts w:eastAsia="Times New Roman" w:cs="Arial"/>
          <w:lang w:eastAsia="de-DE"/>
        </w:rPr>
        <w:t xml:space="preserve">, S., &amp; </w:t>
      </w:r>
      <w:proofErr w:type="spellStart"/>
      <w:r w:rsidRPr="009B7BDF">
        <w:rPr>
          <w:rFonts w:eastAsia="Times New Roman" w:cs="Arial"/>
          <w:lang w:eastAsia="de-DE"/>
        </w:rPr>
        <w:t>Hinton</w:t>
      </w:r>
      <w:proofErr w:type="spellEnd"/>
      <w:r w:rsidRPr="009B7BDF">
        <w:rPr>
          <w:rFonts w:eastAsia="Times New Roman" w:cs="Arial"/>
          <w:lang w:eastAsia="de-DE"/>
        </w:rPr>
        <w:t xml:space="preserve">, G. E. (2019). </w:t>
      </w:r>
      <w:r w:rsidRPr="009B7BDF">
        <w:rPr>
          <w:rFonts w:eastAsia="Times New Roman" w:cs="Arial"/>
          <w:lang w:val="en-GB" w:eastAsia="de-DE"/>
        </w:rPr>
        <w:t xml:space="preserve">When does label smoothing help?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32</w:t>
      </w:r>
      <w:r w:rsidRPr="009B7BDF">
        <w:rPr>
          <w:rFonts w:eastAsia="Times New Roman" w:cs="Arial"/>
          <w:lang w:val="en-GB" w:eastAsia="de-DE"/>
        </w:rPr>
        <w:t>.</w:t>
      </w:r>
    </w:p>
    <w:p w14:paraId="4F59356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Norris, C. (2016). Petrarch 2: </w:t>
      </w:r>
      <w:proofErr w:type="spellStart"/>
      <w:r w:rsidRPr="009B7BDF">
        <w:rPr>
          <w:rFonts w:eastAsia="Times New Roman" w:cs="Arial"/>
          <w:lang w:val="en-GB" w:eastAsia="de-DE"/>
        </w:rPr>
        <w:t>Petrarcher</w:t>
      </w:r>
      <w:proofErr w:type="spellEnd"/>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arXiv:1602.07236</w:t>
      </w:r>
      <w:r w:rsidRPr="009B7BDF">
        <w:rPr>
          <w:rFonts w:eastAsia="Times New Roman" w:cs="Arial"/>
          <w:lang w:val="en-GB" w:eastAsia="de-DE"/>
        </w:rPr>
        <w:t>.</w:t>
      </w:r>
    </w:p>
    <w:p w14:paraId="2C61D4B5"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Pan, S. J., &amp; Yang, Q. (2009). A Survey on Transfer Learning. </w:t>
      </w:r>
      <w:r w:rsidRPr="009B7BDF">
        <w:rPr>
          <w:rFonts w:eastAsia="Times New Roman" w:cs="Arial"/>
          <w:i/>
          <w:iCs/>
          <w:lang w:val="en-GB" w:eastAsia="de-DE"/>
        </w:rPr>
        <w:t>IEEE Transactions on knowledge and data engineering</w:t>
      </w:r>
      <w:r w:rsidRPr="009B7BDF">
        <w:rPr>
          <w:rFonts w:eastAsia="Times New Roman" w:cs="Arial"/>
          <w:lang w:val="en-GB" w:eastAsia="de-DE"/>
        </w:rPr>
        <w:t xml:space="preserve">, </w:t>
      </w:r>
      <w:r w:rsidRPr="009B7BDF">
        <w:rPr>
          <w:rFonts w:eastAsia="Times New Roman" w:cs="Arial"/>
          <w:i/>
          <w:iCs/>
          <w:lang w:val="en-GB" w:eastAsia="de-DE"/>
        </w:rPr>
        <w:t>22</w:t>
      </w:r>
      <w:r w:rsidRPr="009B7BDF">
        <w:rPr>
          <w:rFonts w:eastAsia="Times New Roman" w:cs="Arial"/>
          <w:lang w:val="en-GB" w:eastAsia="de-DE"/>
        </w:rPr>
        <w:t>(10), 1345-1359.</w:t>
      </w:r>
    </w:p>
    <w:p w14:paraId="4029F10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Khan, L., Osorio, J.,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Brandt, P. T., &amp; Holmes, J. (2020). HANKE: Hierarchical Attention Networks for Knowledge Extraction in political science domain. In </w:t>
      </w:r>
      <w:r w:rsidRPr="009B7BDF">
        <w:rPr>
          <w:rFonts w:eastAsia="Times New Roman" w:cs="Arial"/>
          <w:i/>
          <w:iCs/>
          <w:lang w:val="en-GB" w:eastAsia="de-DE"/>
        </w:rPr>
        <w:t>2020 IEEE 7th International Conference on Data Science and Advanced Analytics</w:t>
      </w:r>
      <w:r w:rsidRPr="009B7BDF">
        <w:rPr>
          <w:rFonts w:eastAsia="Times New Roman" w:cs="Arial"/>
          <w:lang w:val="en-GB" w:eastAsia="de-DE"/>
        </w:rPr>
        <w:t>, 410-419.</w:t>
      </w:r>
    </w:p>
    <w:p w14:paraId="240F979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Hosseini, M., Hu, Y., Khan, L., Brandt, P. T., Osorio, J.,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V. (2022). Multi-</w:t>
      </w:r>
      <w:proofErr w:type="spellStart"/>
      <w:r w:rsidRPr="009B7BDF">
        <w:rPr>
          <w:rFonts w:eastAsia="Times New Roman" w:cs="Arial"/>
          <w:lang w:val="en-GB" w:eastAsia="de-DE"/>
        </w:rPr>
        <w:t>CoPED</w:t>
      </w:r>
      <w:proofErr w:type="spellEnd"/>
      <w:r w:rsidRPr="009B7BDF">
        <w:rPr>
          <w:rFonts w:eastAsia="Times New Roman" w:cs="Arial"/>
          <w:lang w:val="en-GB" w:eastAsia="de-DE"/>
        </w:rPr>
        <w:t xml:space="preserve">: A Multilingual Multi-Task Approach for Coding Political Event Data on Conflict and Mediation Domain. In </w:t>
      </w:r>
      <w:r w:rsidRPr="009B7BDF">
        <w:rPr>
          <w:rFonts w:eastAsia="Times New Roman" w:cs="Arial"/>
          <w:i/>
          <w:iCs/>
          <w:lang w:val="en-GB" w:eastAsia="de-DE"/>
        </w:rPr>
        <w:t>Proceedings of the 2022 AAAI/ACM Conference on AI, Ethics, and Society</w:t>
      </w:r>
      <w:r w:rsidRPr="009B7BDF">
        <w:rPr>
          <w:rFonts w:eastAsia="Times New Roman" w:cs="Arial"/>
          <w:lang w:val="en-GB" w:eastAsia="de-DE"/>
        </w:rPr>
        <w:t>, 700-711.</w:t>
      </w:r>
    </w:p>
    <w:p w14:paraId="0538639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Peters, M. E., Ruder, S., &amp; Smith, N. A. (2019). </w:t>
      </w:r>
      <w:r w:rsidRPr="009B7BDF">
        <w:rPr>
          <w:rFonts w:cs="Arial"/>
          <w:lang w:val="en-GB"/>
        </w:rPr>
        <w:t>To Tune or Not to Tune? Adapting Pretrained Representations to Diverse Tasks</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arXiv:1903.05987</w:t>
      </w:r>
      <w:r w:rsidRPr="009B7BDF">
        <w:rPr>
          <w:rFonts w:eastAsia="Times New Roman" w:cs="Arial"/>
          <w:lang w:val="en-GB" w:eastAsia="de-DE"/>
        </w:rPr>
        <w:t>.</w:t>
      </w:r>
    </w:p>
    <w:p w14:paraId="5F514D8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Radford, A., Wu, J., Child, R., Luan, D., </w:t>
      </w:r>
      <w:proofErr w:type="spellStart"/>
      <w:r w:rsidRPr="009B7BDF">
        <w:rPr>
          <w:rFonts w:eastAsia="Times New Roman" w:cs="Arial"/>
          <w:lang w:val="en-GB" w:eastAsia="de-DE"/>
        </w:rPr>
        <w:t>Amodei</w:t>
      </w:r>
      <w:proofErr w:type="spellEnd"/>
      <w:r w:rsidRPr="009B7BDF">
        <w:rPr>
          <w:rFonts w:eastAsia="Times New Roman" w:cs="Arial"/>
          <w:lang w:val="en-GB" w:eastAsia="de-DE"/>
        </w:rPr>
        <w:t xml:space="preserve">, D., &amp; </w:t>
      </w:r>
      <w:proofErr w:type="spellStart"/>
      <w:r w:rsidRPr="009B7BDF">
        <w:rPr>
          <w:rFonts w:eastAsia="Times New Roman" w:cs="Arial"/>
          <w:lang w:val="en-GB" w:eastAsia="de-DE"/>
        </w:rPr>
        <w:t>Sutskever</w:t>
      </w:r>
      <w:proofErr w:type="spellEnd"/>
      <w:r w:rsidRPr="009B7BDF">
        <w:rPr>
          <w:rFonts w:eastAsia="Times New Roman" w:cs="Arial"/>
          <w:lang w:val="en-GB" w:eastAsia="de-DE"/>
        </w:rPr>
        <w:t xml:space="preserve">, I. (2019). Language models are unsupervised multitask learners. </w:t>
      </w:r>
      <w:proofErr w:type="spellStart"/>
      <w:r w:rsidRPr="009B7BDF">
        <w:rPr>
          <w:rFonts w:eastAsia="Times New Roman" w:cs="Arial"/>
          <w:i/>
          <w:iCs/>
          <w:lang w:val="en-GB" w:eastAsia="de-DE"/>
        </w:rPr>
        <w:t>OpenAI</w:t>
      </w:r>
      <w:proofErr w:type="spellEnd"/>
      <w:r w:rsidRPr="009B7BDF">
        <w:rPr>
          <w:rFonts w:eastAsia="Times New Roman" w:cs="Arial"/>
          <w:i/>
          <w:iCs/>
          <w:lang w:val="en-GB" w:eastAsia="de-DE"/>
        </w:rPr>
        <w:t xml:space="preserve"> blog</w:t>
      </w:r>
      <w:r w:rsidRPr="009B7BDF">
        <w:rPr>
          <w:rFonts w:eastAsia="Times New Roman" w:cs="Arial"/>
          <w:lang w:val="en-GB" w:eastAsia="de-DE"/>
        </w:rPr>
        <w:t xml:space="preserve">, </w:t>
      </w:r>
      <w:r w:rsidRPr="009B7BDF">
        <w:rPr>
          <w:rFonts w:eastAsia="Times New Roman" w:cs="Arial"/>
          <w:i/>
          <w:iCs/>
          <w:lang w:val="en-GB" w:eastAsia="de-DE"/>
        </w:rPr>
        <w:t>1</w:t>
      </w:r>
      <w:r w:rsidRPr="009B7BDF">
        <w:rPr>
          <w:rFonts w:eastAsia="Times New Roman" w:cs="Arial"/>
          <w:lang w:val="en-GB" w:eastAsia="de-DE"/>
        </w:rPr>
        <w:t>(8), 9.</w:t>
      </w:r>
    </w:p>
    <w:p w14:paraId="4D1729CD"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Raffel</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Roberts, A., Lee, K., Narang, S., </w:t>
      </w:r>
      <w:proofErr w:type="spellStart"/>
      <w:r w:rsidRPr="009B7BDF">
        <w:rPr>
          <w:rFonts w:eastAsia="Times New Roman" w:cs="Arial"/>
          <w:lang w:val="en-GB" w:eastAsia="de-DE"/>
        </w:rPr>
        <w:t>Matena</w:t>
      </w:r>
      <w:proofErr w:type="spellEnd"/>
      <w:r w:rsidRPr="009B7BDF">
        <w:rPr>
          <w:rFonts w:eastAsia="Times New Roman" w:cs="Arial"/>
          <w:lang w:val="en-GB" w:eastAsia="de-DE"/>
        </w:rPr>
        <w:t xml:space="preserve">, M., Zhou, Y., Li, W., &amp; Liu, P. J. (2020). </w:t>
      </w:r>
      <w:r w:rsidRPr="009B7BDF">
        <w:rPr>
          <w:rFonts w:cs="Arial"/>
          <w:lang w:val="en-GB"/>
        </w:rPr>
        <w:t xml:space="preserve">Exploring the Limits of Transfer Learning with a Unified Text-to-Text Transformer.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21</w:t>
      </w:r>
      <w:r w:rsidRPr="009B7BDF">
        <w:rPr>
          <w:rFonts w:eastAsia="Times New Roman" w:cs="Arial"/>
          <w:lang w:val="en-GB" w:eastAsia="de-DE"/>
        </w:rPr>
        <w:t>(140), 1-67.</w:t>
      </w:r>
    </w:p>
    <w:p w14:paraId="0CAB727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Riedel, S., Yao, L., &amp; McCallum, A. (2010, September). </w:t>
      </w:r>
      <w:proofErr w:type="spellStart"/>
      <w:r w:rsidRPr="009B7BDF">
        <w:rPr>
          <w:rFonts w:cs="Arial"/>
          <w:lang w:val="en-GB"/>
        </w:rPr>
        <w:t>Modeling</w:t>
      </w:r>
      <w:proofErr w:type="spellEnd"/>
      <w:r w:rsidRPr="009B7BDF">
        <w:rPr>
          <w:rFonts w:cs="Arial"/>
          <w:lang w:val="en-GB"/>
        </w:rPr>
        <w:t xml:space="preserve"> Relations and Their Mentions without </w:t>
      </w:r>
      <w:proofErr w:type="spellStart"/>
      <w:r w:rsidRPr="009B7BDF">
        <w:rPr>
          <w:rFonts w:cs="Arial"/>
          <w:lang w:val="en-GB"/>
        </w:rPr>
        <w:t>Labeled</w:t>
      </w:r>
      <w:proofErr w:type="spellEnd"/>
      <w:r w:rsidRPr="009B7BDF">
        <w:rPr>
          <w:rFonts w:cs="Arial"/>
          <w:lang w:val="en-GB"/>
        </w:rPr>
        <w:t xml:space="preserve"> Text</w:t>
      </w:r>
      <w:r w:rsidRPr="009B7BDF">
        <w:rPr>
          <w:rFonts w:eastAsia="Times New Roman" w:cs="Arial"/>
          <w:lang w:val="en-GB" w:eastAsia="de-DE"/>
        </w:rPr>
        <w:t xml:space="preserve">. In </w:t>
      </w:r>
      <w:r w:rsidRPr="009B7BDF">
        <w:rPr>
          <w:rFonts w:eastAsia="Times New Roman" w:cs="Arial"/>
          <w:i/>
          <w:iCs/>
          <w:lang w:val="en-GB" w:eastAsia="de-DE"/>
        </w:rPr>
        <w:t>Joint European Conference on Machine Learning and Knowledge Discovery in Databases</w:t>
      </w:r>
      <w:r w:rsidRPr="009B7BDF">
        <w:rPr>
          <w:rFonts w:eastAsia="Times New Roman" w:cs="Arial"/>
          <w:lang w:val="en-GB" w:eastAsia="de-DE"/>
        </w:rPr>
        <w:t>, 148-163.</w:t>
      </w:r>
    </w:p>
    <w:p w14:paraId="28523224" w14:textId="1CB7175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Roth, D., &amp; </w:t>
      </w:r>
      <w:proofErr w:type="spellStart"/>
      <w:r w:rsidRPr="009B7BDF">
        <w:rPr>
          <w:rFonts w:eastAsia="Times New Roman" w:cs="Arial"/>
          <w:lang w:val="en-GB" w:eastAsia="de-DE"/>
        </w:rPr>
        <w:t>Yih</w:t>
      </w:r>
      <w:proofErr w:type="spellEnd"/>
      <w:r w:rsidRPr="009B7BDF">
        <w:rPr>
          <w:rFonts w:eastAsia="Times New Roman" w:cs="Arial"/>
          <w:lang w:val="en-GB" w:eastAsia="de-DE"/>
        </w:rPr>
        <w:t xml:space="preserve">, W. T. (2007). </w:t>
      </w:r>
      <w:r w:rsidR="002102CE" w:rsidRPr="002102CE">
        <w:rPr>
          <w:lang w:val="en-GB"/>
        </w:rPr>
        <w:t>Global Inference for Entity and Relation Identification via a Linear Programming Formulation</w:t>
      </w:r>
      <w:r w:rsidRPr="009B7BDF">
        <w:rPr>
          <w:rFonts w:eastAsia="Times New Roman" w:cs="Arial"/>
          <w:lang w:val="en-GB" w:eastAsia="de-DE"/>
        </w:rPr>
        <w:t xml:space="preserve">. </w:t>
      </w:r>
      <w:r w:rsidRPr="009B7BDF">
        <w:rPr>
          <w:rFonts w:eastAsia="Times New Roman" w:cs="Arial"/>
          <w:i/>
          <w:iCs/>
          <w:lang w:val="en-GB" w:eastAsia="de-DE"/>
        </w:rPr>
        <w:t>Introduction to statistical relational learning</w:t>
      </w:r>
      <w:r w:rsidRPr="009B7BDF">
        <w:rPr>
          <w:rFonts w:eastAsia="Times New Roman" w:cs="Arial"/>
          <w:lang w:val="en-GB" w:eastAsia="de-DE"/>
        </w:rPr>
        <w:t>, 553-580.</w:t>
      </w:r>
    </w:p>
    <w:p w14:paraId="745A67CA"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Rothe</w:t>
      </w:r>
      <w:proofErr w:type="spellEnd"/>
      <w:r w:rsidRPr="009B7BDF">
        <w:rPr>
          <w:rFonts w:cs="Arial"/>
          <w:lang w:val="en-GB" w:eastAsia="de-DE"/>
        </w:rPr>
        <w:t xml:space="preserve">, S., Narayan, S., &amp; </w:t>
      </w:r>
      <w:proofErr w:type="spellStart"/>
      <w:r w:rsidRPr="009B7BDF">
        <w:rPr>
          <w:rFonts w:cs="Arial"/>
          <w:lang w:val="en-GB" w:eastAsia="de-DE"/>
        </w:rPr>
        <w:t>Severyn</w:t>
      </w:r>
      <w:proofErr w:type="spellEnd"/>
      <w:r w:rsidRPr="009B7BDF">
        <w:rPr>
          <w:rFonts w:cs="Arial"/>
          <w:lang w:val="en-GB" w:eastAsia="de-DE"/>
        </w:rPr>
        <w:t xml:space="preserve">, A. (2020). </w:t>
      </w:r>
      <w:r w:rsidRPr="009B7BDF">
        <w:rPr>
          <w:rFonts w:cs="Arial"/>
          <w:lang w:val="en-GB"/>
        </w:rPr>
        <w:t>Leveraging Pre-trained Checkpoints for Sequence Generation Tasks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264-280.</w:t>
      </w:r>
    </w:p>
    <w:p w14:paraId="4B4CB2F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Szegedy</w:t>
      </w:r>
      <w:proofErr w:type="spellEnd"/>
      <w:r w:rsidRPr="009B7BDF">
        <w:rPr>
          <w:rFonts w:cs="Arial"/>
          <w:lang w:val="en-GB" w:eastAsia="de-DE"/>
        </w:rPr>
        <w:t xml:space="preserve">, C., </w:t>
      </w:r>
      <w:proofErr w:type="spellStart"/>
      <w:r w:rsidRPr="009B7BDF">
        <w:rPr>
          <w:rFonts w:cs="Arial"/>
          <w:lang w:val="en-GB" w:eastAsia="de-DE"/>
        </w:rPr>
        <w:t>Vanhoucke</w:t>
      </w:r>
      <w:proofErr w:type="spellEnd"/>
      <w:r w:rsidRPr="009B7BDF">
        <w:rPr>
          <w:rFonts w:cs="Arial"/>
          <w:lang w:val="en-GB" w:eastAsia="de-DE"/>
        </w:rPr>
        <w:t xml:space="preserve">, V., </w:t>
      </w:r>
      <w:proofErr w:type="spellStart"/>
      <w:r w:rsidRPr="009B7BDF">
        <w:rPr>
          <w:rFonts w:cs="Arial"/>
          <w:lang w:val="en-GB" w:eastAsia="de-DE"/>
        </w:rPr>
        <w:t>Ioffe</w:t>
      </w:r>
      <w:proofErr w:type="spellEnd"/>
      <w:r w:rsidRPr="009B7BDF">
        <w:rPr>
          <w:rFonts w:cs="Arial"/>
          <w:lang w:val="en-GB" w:eastAsia="de-DE"/>
        </w:rPr>
        <w:t xml:space="preserve">, S., </w:t>
      </w:r>
      <w:proofErr w:type="spellStart"/>
      <w:r w:rsidRPr="009B7BDF">
        <w:rPr>
          <w:rFonts w:cs="Arial"/>
          <w:lang w:val="en-GB" w:eastAsia="de-DE"/>
        </w:rPr>
        <w:t>Shlens</w:t>
      </w:r>
      <w:proofErr w:type="spellEnd"/>
      <w:r w:rsidRPr="009B7BDF">
        <w:rPr>
          <w:rFonts w:cs="Arial"/>
          <w:lang w:val="en-GB" w:eastAsia="de-DE"/>
        </w:rPr>
        <w:t xml:space="preserve">, J., &amp; </w:t>
      </w:r>
      <w:proofErr w:type="spellStart"/>
      <w:r w:rsidRPr="009B7BDF">
        <w:rPr>
          <w:rFonts w:cs="Arial"/>
          <w:lang w:val="en-GB" w:eastAsia="de-DE"/>
        </w:rPr>
        <w:t>Wojna</w:t>
      </w:r>
      <w:proofErr w:type="spellEnd"/>
      <w:r w:rsidRPr="009B7BDF">
        <w:rPr>
          <w:rFonts w:cs="Arial"/>
          <w:lang w:val="en-GB" w:eastAsia="de-DE"/>
        </w:rPr>
        <w:t xml:space="preserve">, Z. (2016). </w:t>
      </w:r>
      <w:r w:rsidRPr="009B7BDF">
        <w:rPr>
          <w:rFonts w:cs="Arial"/>
          <w:lang w:val="en-GB"/>
        </w:rPr>
        <w:t>Rethinking the Inception Architecture for Computer Vision.</w:t>
      </w:r>
      <w:r w:rsidRPr="009B7BDF">
        <w:rPr>
          <w:rFonts w:cs="Arial"/>
          <w:lang w:val="en-GB" w:eastAsia="de-DE"/>
        </w:rPr>
        <w:t xml:space="preserve"> In </w:t>
      </w:r>
      <w:r w:rsidRPr="009B7BDF">
        <w:rPr>
          <w:rFonts w:cs="Arial"/>
          <w:i/>
          <w:iCs/>
          <w:lang w:val="en-GB" w:eastAsia="de-DE"/>
        </w:rPr>
        <w:t>Proceedings of the IEEE conference on computer vision and pattern recognition</w:t>
      </w:r>
      <w:r w:rsidRPr="009B7BDF">
        <w:rPr>
          <w:rFonts w:cs="Arial"/>
          <w:lang w:val="en-GB" w:eastAsia="de-DE"/>
        </w:rPr>
        <w:t>, 2818-2826.</w:t>
      </w:r>
    </w:p>
    <w:p w14:paraId="587B381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Tan, Q., He, R., Bing, L., &amp; Ng, H. T. (2022). Document-Level Relation Extraction with Adaptive Focal Loss and Knowledge Distillation.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arXiv:2203.10900</w:t>
      </w:r>
      <w:r w:rsidRPr="009B7BDF">
        <w:rPr>
          <w:rFonts w:eastAsia="Times New Roman" w:cs="Arial"/>
          <w:lang w:val="en-GB" w:eastAsia="de-DE"/>
        </w:rPr>
        <w:t>.</w:t>
      </w:r>
    </w:p>
    <w:p w14:paraId="0A240D06"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Vaswani, A.,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Parmar, N., </w:t>
      </w:r>
      <w:proofErr w:type="spellStart"/>
      <w:r w:rsidRPr="009B7BDF">
        <w:rPr>
          <w:rFonts w:eastAsia="Times New Roman" w:cs="Arial"/>
          <w:lang w:val="en-GB" w:eastAsia="de-DE"/>
        </w:rPr>
        <w:t>Uszkoreit</w:t>
      </w:r>
      <w:proofErr w:type="spellEnd"/>
      <w:r w:rsidRPr="009B7BDF">
        <w:rPr>
          <w:rFonts w:eastAsia="Times New Roman" w:cs="Arial"/>
          <w:lang w:val="en-GB" w:eastAsia="de-DE"/>
        </w:rPr>
        <w:t xml:space="preserve">, J., Jones, L., Gomez, A. N., Kaiser, L., &amp; </w:t>
      </w:r>
      <w:proofErr w:type="spellStart"/>
      <w:r w:rsidRPr="009B7BDF">
        <w:rPr>
          <w:rFonts w:eastAsia="Times New Roman" w:cs="Arial"/>
          <w:lang w:val="en-GB" w:eastAsia="de-DE"/>
        </w:rPr>
        <w:t>Polosukhin</w:t>
      </w:r>
      <w:proofErr w:type="spellEnd"/>
      <w:r w:rsidRPr="009B7BDF">
        <w:rPr>
          <w:rFonts w:eastAsia="Times New Roman" w:cs="Arial"/>
          <w:lang w:val="en-GB" w:eastAsia="de-DE"/>
        </w:rPr>
        <w:t xml:space="preserve">, I. (2017). Attention Is All You Need.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30</w:t>
      </w:r>
      <w:r w:rsidRPr="009B7BDF">
        <w:rPr>
          <w:rFonts w:eastAsia="Times New Roman" w:cs="Arial"/>
          <w:lang w:val="en-GB" w:eastAsia="de-DE"/>
        </w:rPr>
        <w:t>.</w:t>
      </w:r>
    </w:p>
    <w:p w14:paraId="24144EE9" w14:textId="4CCABC58" w:rsidR="00F106A0" w:rsidRDefault="00F106A0" w:rsidP="009B7BDF">
      <w:pPr>
        <w:ind w:left="426" w:hanging="426"/>
        <w:rPr>
          <w:rFonts w:cs="Arial"/>
          <w:i/>
          <w:iCs/>
          <w:lang w:val="en-GB"/>
        </w:rPr>
      </w:pPr>
      <w:r w:rsidRPr="009B7BDF">
        <w:rPr>
          <w:rFonts w:cs="Arial"/>
          <w:lang w:val="en-GB"/>
        </w:rPr>
        <w:t xml:space="preserve">Wang, J., &amp; Lu, W. (2020). </w:t>
      </w:r>
      <w:r w:rsidRPr="009B7BDF">
        <w:rPr>
          <w:rStyle w:val="search-hit"/>
          <w:rFonts w:cs="Arial"/>
          <w:lang w:val="en-GB"/>
        </w:rPr>
        <w:t>Two</w:t>
      </w:r>
      <w:r w:rsidRPr="009B7BDF">
        <w:rPr>
          <w:rFonts w:cs="Arial"/>
          <w:lang w:val="en-GB"/>
        </w:rPr>
        <w:t xml:space="preserve"> are </w:t>
      </w:r>
      <w:r w:rsidRPr="009B7BDF">
        <w:rPr>
          <w:rStyle w:val="search-hit"/>
          <w:rFonts w:cs="Arial"/>
          <w:lang w:val="en-GB"/>
        </w:rPr>
        <w:t>Better</w:t>
      </w:r>
      <w:r w:rsidRPr="009B7BDF">
        <w:rPr>
          <w:rFonts w:cs="Arial"/>
          <w:lang w:val="en-GB"/>
        </w:rPr>
        <w:t xml:space="preserve"> </w:t>
      </w:r>
      <w:r w:rsidRPr="009B7BDF">
        <w:rPr>
          <w:rStyle w:val="search-hit"/>
          <w:rFonts w:cs="Arial"/>
          <w:lang w:val="en-GB"/>
        </w:rPr>
        <w:t>than</w:t>
      </w:r>
      <w:r w:rsidRPr="009B7BDF">
        <w:rPr>
          <w:rFonts w:cs="Arial"/>
          <w:lang w:val="en-GB"/>
        </w:rPr>
        <w:t xml:space="preserve"> </w:t>
      </w:r>
      <w:r w:rsidRPr="009B7BDF">
        <w:rPr>
          <w:rStyle w:val="search-hit"/>
          <w:rFonts w:cs="Arial"/>
          <w:lang w:val="en-GB"/>
        </w:rPr>
        <w:t>One</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Table</w:t>
      </w:r>
      <w:r w:rsidRPr="009B7BDF">
        <w:rPr>
          <w:rFonts w:cs="Arial"/>
          <w:lang w:val="en-GB"/>
        </w:rPr>
        <w:t>-</w:t>
      </w:r>
      <w:r w:rsidRPr="009B7BDF">
        <w:rPr>
          <w:rStyle w:val="search-hit"/>
          <w:rFonts w:cs="Arial"/>
          <w:lang w:val="en-GB"/>
        </w:rPr>
        <w:t>Sequence</w:t>
      </w:r>
      <w:r w:rsidRPr="009B7BDF">
        <w:rPr>
          <w:rFonts w:cs="Arial"/>
          <w:lang w:val="en-GB"/>
        </w:rPr>
        <w:t xml:space="preserve"> </w:t>
      </w:r>
      <w:r w:rsidRPr="009B7BDF">
        <w:rPr>
          <w:rStyle w:val="search-hit"/>
          <w:rFonts w:cs="Arial"/>
          <w:lang w:val="en-GB"/>
        </w:rPr>
        <w:t>Encoders</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arXiv:2010.03851</w:t>
      </w:r>
    </w:p>
    <w:p w14:paraId="18A85390" w14:textId="04E287CE" w:rsidR="009B7BDF" w:rsidRPr="009B7BDF" w:rsidRDefault="009B7BDF" w:rsidP="009B7BDF">
      <w:pPr>
        <w:ind w:left="426" w:hanging="426"/>
        <w:rPr>
          <w:rFonts w:cs="Arial"/>
          <w:lang w:val="en-GB"/>
        </w:rPr>
      </w:pPr>
      <w:r w:rsidRPr="009B7BDF">
        <w:rPr>
          <w:rFonts w:cs="Arial"/>
          <w:lang w:val="en-GB"/>
        </w:rPr>
        <w:t xml:space="preserve">Wei, J., &amp; Zou, K. (2019). EDA: Easy Data Augmentation Techniques for Boosting Performance on Text Classification Tasks. </w:t>
      </w:r>
      <w:proofErr w:type="spellStart"/>
      <w:r w:rsidRPr="009B7BDF">
        <w:rPr>
          <w:rFonts w:cs="Arial"/>
          <w:i/>
          <w:iCs/>
          <w:lang w:val="en-GB"/>
        </w:rPr>
        <w:t>arXiv</w:t>
      </w:r>
      <w:proofErr w:type="spellEnd"/>
      <w:r w:rsidRPr="009B7BDF">
        <w:rPr>
          <w:rFonts w:cs="Arial"/>
          <w:i/>
          <w:iCs/>
          <w:lang w:val="en-GB"/>
        </w:rPr>
        <w:t xml:space="preserve"> preprint arXiv:1901.11196</w:t>
      </w:r>
      <w:r w:rsidRPr="009B7BDF">
        <w:rPr>
          <w:rFonts w:cs="Arial"/>
          <w:lang w:val="en-GB"/>
        </w:rPr>
        <w:t>.</w:t>
      </w:r>
    </w:p>
    <w:p w14:paraId="3A240F2C" w14:textId="76E04D06" w:rsidR="00F106A0" w:rsidRPr="009B7BDF" w:rsidRDefault="00F106A0" w:rsidP="009B7BDF">
      <w:pPr>
        <w:ind w:left="426" w:hanging="426"/>
        <w:rPr>
          <w:rFonts w:eastAsia="Times New Roman" w:cs="Arial"/>
          <w:i/>
          <w:iCs/>
          <w:lang w:val="en-GB" w:eastAsia="de-DE"/>
        </w:rPr>
      </w:pPr>
      <w:r w:rsidRPr="009B7BDF">
        <w:rPr>
          <w:rFonts w:cs="Arial"/>
          <w:lang w:eastAsia="de-DE"/>
        </w:rPr>
        <w:t xml:space="preserve">Wei, J., Liu, H., Liu, T., </w:t>
      </w:r>
      <w:proofErr w:type="spellStart"/>
      <w:r w:rsidRPr="009B7BDF">
        <w:rPr>
          <w:rFonts w:cs="Arial"/>
          <w:lang w:eastAsia="de-DE"/>
        </w:rPr>
        <w:t>Niu</w:t>
      </w:r>
      <w:proofErr w:type="spellEnd"/>
      <w:r w:rsidRPr="009B7BDF">
        <w:rPr>
          <w:rFonts w:cs="Arial"/>
          <w:lang w:eastAsia="de-DE"/>
        </w:rPr>
        <w:t xml:space="preserve">, G., </w:t>
      </w:r>
      <w:proofErr w:type="spellStart"/>
      <w:r w:rsidRPr="009B7BDF">
        <w:rPr>
          <w:rFonts w:cs="Arial"/>
          <w:lang w:eastAsia="de-DE"/>
        </w:rPr>
        <w:t>Sugiyama</w:t>
      </w:r>
      <w:proofErr w:type="spellEnd"/>
      <w:r w:rsidRPr="009B7BDF">
        <w:rPr>
          <w:rFonts w:cs="Arial"/>
          <w:lang w:eastAsia="de-DE"/>
        </w:rPr>
        <w:t xml:space="preserve">, M., &amp; Liu, Y. (2022). </w:t>
      </w:r>
      <w:r w:rsidRPr="009B7BDF">
        <w:rPr>
          <w:rFonts w:cs="Arial"/>
          <w:lang w:val="en-GB"/>
        </w:rPr>
        <w:t>To Smooth or Not? When Label Smoothing Meets Noisy Labels</w:t>
      </w:r>
      <w:r w:rsidRPr="009B7BDF">
        <w:rPr>
          <w:rFonts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w:t>
      </w:r>
      <w:r w:rsidRPr="009B7BDF">
        <w:rPr>
          <w:rFonts w:cs="Arial"/>
          <w:i/>
          <w:iCs/>
          <w:lang w:val="en-GB"/>
        </w:rPr>
        <w:t>arXiv:2106.04149</w:t>
      </w:r>
      <w:r w:rsidRPr="009B7BDF">
        <w:rPr>
          <w:rFonts w:eastAsia="Times New Roman" w:cs="Arial"/>
          <w:i/>
          <w:iCs/>
          <w:lang w:val="en-GB" w:eastAsia="de-DE"/>
        </w:rPr>
        <w:t>.</w:t>
      </w:r>
    </w:p>
    <w:p w14:paraId="1466CC40" w14:textId="7DA1FB68" w:rsidR="00F106A0" w:rsidRPr="009B7BDF" w:rsidRDefault="00F106A0" w:rsidP="009B7BDF">
      <w:pPr>
        <w:ind w:left="426" w:hanging="426"/>
        <w:rPr>
          <w:rFonts w:cs="Arial"/>
          <w:lang w:val="en-GB" w:eastAsia="de-DE"/>
        </w:rPr>
      </w:pPr>
      <w:r w:rsidRPr="009B7BDF">
        <w:rPr>
          <w:rFonts w:cs="Arial"/>
          <w:lang w:val="en-GB" w:eastAsia="de-DE"/>
        </w:rPr>
        <w:t xml:space="preserve">Xu, Y., </w:t>
      </w:r>
      <w:proofErr w:type="spellStart"/>
      <w:r w:rsidRPr="009B7BDF">
        <w:rPr>
          <w:rFonts w:cs="Arial"/>
          <w:lang w:val="en-GB" w:eastAsia="de-DE"/>
        </w:rPr>
        <w:t>Mou</w:t>
      </w:r>
      <w:proofErr w:type="spellEnd"/>
      <w:r w:rsidRPr="009B7BDF">
        <w:rPr>
          <w:rFonts w:cs="Arial"/>
          <w:lang w:val="en-GB" w:eastAsia="de-DE"/>
        </w:rPr>
        <w:t xml:space="preserve">, L., Li, G., Chen, Y., Peng, H., &amp; </w:t>
      </w:r>
      <w:proofErr w:type="spellStart"/>
      <w:r w:rsidRPr="009B7BDF">
        <w:rPr>
          <w:rFonts w:cs="Arial"/>
          <w:lang w:val="en-GB" w:eastAsia="de-DE"/>
        </w:rPr>
        <w:t>Jin</w:t>
      </w:r>
      <w:proofErr w:type="spellEnd"/>
      <w:r w:rsidRPr="009B7BDF">
        <w:rPr>
          <w:rFonts w:cs="Arial"/>
          <w:lang w:val="en-GB" w:eastAsia="de-DE"/>
        </w:rPr>
        <w:t xml:space="preserve">, Z. (2015). </w:t>
      </w:r>
      <w:r w:rsidRPr="009B7BDF">
        <w:rPr>
          <w:rFonts w:cs="Arial"/>
          <w:lang w:val="en-GB"/>
        </w:rPr>
        <w:t xml:space="preserve">Classifying Relations via Long </w:t>
      </w:r>
      <w:proofErr w:type="gramStart"/>
      <w:r w:rsidRPr="009B7BDF">
        <w:rPr>
          <w:rFonts w:cs="Arial"/>
          <w:lang w:val="en-GB"/>
        </w:rPr>
        <w:t>Short Term</w:t>
      </w:r>
      <w:proofErr w:type="gramEnd"/>
      <w:r w:rsidRPr="009B7BDF">
        <w:rPr>
          <w:rFonts w:cs="Arial"/>
          <w:lang w:val="en-GB"/>
        </w:rPr>
        <w:t xml:space="preserve"> Memory Networks along Shortest Dependency Path.</w:t>
      </w:r>
      <w:r w:rsidRPr="009B7BDF">
        <w:rPr>
          <w:rFonts w:cs="Arial"/>
          <w:lang w:val="en-GB" w:eastAsia="de-DE"/>
        </w:rPr>
        <w:t xml:space="preserve"> In </w:t>
      </w:r>
      <w:r w:rsidRPr="009B7BDF">
        <w:rPr>
          <w:rFonts w:cs="Arial"/>
          <w:i/>
          <w:iCs/>
          <w:lang w:val="en-GB" w:eastAsia="de-DE"/>
        </w:rPr>
        <w:t>Proceedings of the 2015 conference on empirical methods in natural language processing</w:t>
      </w:r>
      <w:r w:rsidRPr="009B7BDF">
        <w:rPr>
          <w:rFonts w:cs="Arial"/>
          <w:lang w:val="en-GB" w:eastAsia="de-DE"/>
        </w:rPr>
        <w:t>, 1785-1794.</w:t>
      </w:r>
    </w:p>
    <w:p w14:paraId="46B66EB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eastAsia="de-DE"/>
        </w:rPr>
        <w:t>Xu</w:t>
      </w:r>
      <w:proofErr w:type="spellEnd"/>
      <w:r w:rsidRPr="009B7BDF">
        <w:rPr>
          <w:rFonts w:eastAsia="Times New Roman" w:cs="Arial"/>
          <w:lang w:eastAsia="de-DE"/>
        </w:rPr>
        <w:t xml:space="preserve">, W., Chen, K., &amp; Zhao, T. (2021). </w:t>
      </w:r>
      <w:r w:rsidRPr="009B7BDF">
        <w:rPr>
          <w:rFonts w:eastAsia="Times New Roman" w:cs="Arial"/>
          <w:lang w:val="en-GB" w:eastAsia="de-DE"/>
        </w:rPr>
        <w:t xml:space="preserve">Discriminative reasoning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arXiv:2106.01562</w:t>
      </w:r>
      <w:r w:rsidRPr="009B7BDF">
        <w:rPr>
          <w:rFonts w:eastAsia="Times New Roman" w:cs="Arial"/>
          <w:lang w:val="en-GB" w:eastAsia="de-DE"/>
        </w:rPr>
        <w:t>.</w:t>
      </w:r>
    </w:p>
    <w:p w14:paraId="5FC3516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Yan, Z., Zhang, C., Fu, J., Zhang, Q., &amp; Wei, Z. (2021). </w:t>
      </w:r>
      <w:r w:rsidRPr="009B7BDF">
        <w:rPr>
          <w:rFonts w:eastAsia="Times New Roman" w:cs="Arial"/>
          <w:lang w:val="en-GB" w:eastAsia="de-DE"/>
        </w:rPr>
        <w:t xml:space="preserve">A partition filter network for joint entity and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arXiv:2108.12202</w:t>
      </w:r>
      <w:r w:rsidRPr="009B7BDF">
        <w:rPr>
          <w:rFonts w:eastAsia="Times New Roman" w:cs="Arial"/>
          <w:lang w:val="en-GB" w:eastAsia="de-DE"/>
        </w:rPr>
        <w:t>.</w:t>
      </w:r>
    </w:p>
    <w:p w14:paraId="6316C936" w14:textId="0F337638"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You, K., Long, M., Wang, J., &amp; Jordan, M. I. (2019). How Does Learning Rate Decay Help Modern Neural Networks?.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arXiv:1908.01878</w:t>
      </w:r>
      <w:r w:rsidRPr="009B7BDF">
        <w:rPr>
          <w:rFonts w:eastAsia="Times New Roman" w:cs="Arial"/>
          <w:lang w:val="en-GB" w:eastAsia="de-DE"/>
        </w:rPr>
        <w:t>.</w:t>
      </w:r>
    </w:p>
    <w:p w14:paraId="444AFBD0" w14:textId="5C88A3FA" w:rsidR="00282FBA" w:rsidRPr="009B7BDF" w:rsidRDefault="00282FBA" w:rsidP="009B7BDF">
      <w:pPr>
        <w:ind w:left="426" w:hanging="426"/>
        <w:rPr>
          <w:rFonts w:eastAsia="Times New Roman" w:cs="Arial"/>
          <w:lang w:val="en-GB" w:eastAsia="de-DE"/>
        </w:rPr>
      </w:pPr>
      <w:r w:rsidRPr="009B7BDF">
        <w:rPr>
          <w:rFonts w:eastAsia="Times New Roman" w:cs="Arial"/>
          <w:lang w:val="en-GB" w:eastAsia="de-DE"/>
        </w:rPr>
        <w:t xml:space="preserve">Zeng, X., Zeng, D., He, S., Liu, K., &amp; Zhao, J. (2018). Extracting relational facts by an end-to-end neural model with copy mechanism. In </w:t>
      </w:r>
      <w:r w:rsidRPr="009B7BDF">
        <w:rPr>
          <w:rFonts w:eastAsia="Times New Roman" w:cs="Arial"/>
          <w:i/>
          <w:iCs/>
          <w:lang w:val="en-GB" w:eastAsia="de-DE"/>
        </w:rPr>
        <w:t>Proceedings of the 56th Annual Meeting of the Association for Computational Linguistics (Long Papers)</w:t>
      </w:r>
      <w:r w:rsidRPr="009B7BDF">
        <w:rPr>
          <w:rFonts w:eastAsia="Times New Roman" w:cs="Arial"/>
          <w:lang w:val="en-GB" w:eastAsia="de-DE"/>
        </w:rPr>
        <w:t>, 506-514.</w:t>
      </w:r>
    </w:p>
    <w:p w14:paraId="7C3212ED" w14:textId="77777777" w:rsidR="00F106A0" w:rsidRPr="009B7BDF" w:rsidRDefault="00F106A0" w:rsidP="009B7BDF">
      <w:pPr>
        <w:ind w:left="426" w:hanging="426"/>
        <w:rPr>
          <w:rFonts w:cs="Arial"/>
          <w:lang w:val="en-GB"/>
        </w:rPr>
      </w:pPr>
      <w:r w:rsidRPr="009B7BDF">
        <w:rPr>
          <w:rFonts w:cs="Arial"/>
        </w:rPr>
        <w:lastRenderedPageBreak/>
        <w:t xml:space="preserve">Zeng, S., </w:t>
      </w:r>
      <w:proofErr w:type="spellStart"/>
      <w:r w:rsidRPr="009B7BDF">
        <w:rPr>
          <w:rFonts w:cs="Arial"/>
        </w:rPr>
        <w:t>Xu</w:t>
      </w:r>
      <w:proofErr w:type="spellEnd"/>
      <w:r w:rsidRPr="009B7BDF">
        <w:rPr>
          <w:rFonts w:cs="Arial"/>
        </w:rPr>
        <w:t xml:space="preserve">, R., Chang, B., &amp; Li, L. (2020). </w:t>
      </w:r>
      <w:r w:rsidRPr="009B7BDF">
        <w:rPr>
          <w:rStyle w:val="search-hit"/>
          <w:rFonts w:cs="Arial"/>
          <w:lang w:val="en-GB"/>
        </w:rPr>
        <w:t>Double</w:t>
      </w:r>
      <w:r w:rsidRPr="009B7BDF">
        <w:rPr>
          <w:rFonts w:cs="Arial"/>
          <w:lang w:val="en-GB"/>
        </w:rPr>
        <w:t xml:space="preserve"> </w:t>
      </w:r>
      <w:r w:rsidRPr="009B7BDF">
        <w:rPr>
          <w:rStyle w:val="search-hit"/>
          <w:rFonts w:cs="Arial"/>
          <w:lang w:val="en-GB"/>
        </w:rPr>
        <w:t>Graph</w:t>
      </w:r>
      <w:r w:rsidRPr="009B7BDF">
        <w:rPr>
          <w:rFonts w:cs="Arial"/>
          <w:lang w:val="en-GB"/>
        </w:rPr>
        <w:t xml:space="preserve"> </w:t>
      </w:r>
      <w:r w:rsidRPr="009B7BDF">
        <w:rPr>
          <w:rStyle w:val="search-hit"/>
          <w:rFonts w:cs="Arial"/>
          <w:lang w:val="en-GB"/>
        </w:rPr>
        <w:t>Based</w:t>
      </w:r>
      <w:r w:rsidRPr="009B7BDF">
        <w:rPr>
          <w:rFonts w:cs="Arial"/>
          <w:lang w:val="en-GB"/>
        </w:rPr>
        <w:t xml:space="preserve"> </w:t>
      </w:r>
      <w:r w:rsidRPr="009B7BDF">
        <w:rPr>
          <w:rStyle w:val="search-hit"/>
          <w:rFonts w:cs="Arial"/>
          <w:lang w:val="en-GB"/>
        </w:rPr>
        <w:t>Reasoning</w:t>
      </w:r>
      <w:r w:rsidRPr="009B7BDF">
        <w:rPr>
          <w:rFonts w:cs="Arial"/>
          <w:lang w:val="en-GB"/>
        </w:rPr>
        <w:t xml:space="preserve"> for </w:t>
      </w:r>
      <w:r w:rsidRPr="009B7BDF">
        <w:rPr>
          <w:rStyle w:val="search-hit"/>
          <w:rFonts w:cs="Arial"/>
          <w:lang w:val="en-GB"/>
        </w:rPr>
        <w:t>Document</w:t>
      </w:r>
      <w:r w:rsidRPr="009B7BDF">
        <w:rPr>
          <w:rFonts w:cs="Arial"/>
          <w:lang w:val="en-GB"/>
        </w:rPr>
        <w:t>-</w:t>
      </w:r>
      <w:r w:rsidRPr="009B7BDF">
        <w:rPr>
          <w:rStyle w:val="search-hit"/>
          <w:rFonts w:cs="Arial"/>
          <w:lang w:val="en-GB"/>
        </w:rPr>
        <w:t>level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arXiv:2009.13752</w:t>
      </w:r>
      <w:r w:rsidRPr="009B7BDF">
        <w:rPr>
          <w:rFonts w:cs="Arial"/>
          <w:lang w:val="en-GB"/>
        </w:rPr>
        <w:t>.</w:t>
      </w:r>
    </w:p>
    <w:p w14:paraId="280D0709" w14:textId="77777777" w:rsidR="00F106A0" w:rsidRPr="009B7BDF" w:rsidRDefault="00F106A0" w:rsidP="009B7BDF">
      <w:pPr>
        <w:ind w:left="426" w:hanging="426"/>
        <w:rPr>
          <w:rFonts w:cs="Arial"/>
          <w:lang w:val="en-GB"/>
        </w:rPr>
      </w:pPr>
      <w:r w:rsidRPr="009B7BDF">
        <w:rPr>
          <w:rFonts w:eastAsia="Times New Roman" w:cs="Arial"/>
          <w:lang w:val="en-GB" w:eastAsia="de-DE"/>
        </w:rPr>
        <w:t xml:space="preserve">Zhang, Y., Qi, P., &amp; Manning, C. D. (2018). </w:t>
      </w:r>
      <w:r w:rsidRPr="009B7BDF">
        <w:rPr>
          <w:rStyle w:val="search-hit"/>
          <w:rFonts w:cs="Arial"/>
          <w:lang w:val="en-GB"/>
        </w:rPr>
        <w:t>Graph</w:t>
      </w:r>
      <w:r w:rsidRPr="009B7BDF">
        <w:rPr>
          <w:rFonts w:cs="Arial"/>
          <w:lang w:val="en-GB"/>
        </w:rPr>
        <w:t xml:space="preserve"> </w:t>
      </w:r>
      <w:r w:rsidRPr="009B7BDF">
        <w:rPr>
          <w:rStyle w:val="search-hit"/>
          <w:rFonts w:cs="Arial"/>
          <w:lang w:val="en-GB"/>
        </w:rPr>
        <w:t>Convolution</w:t>
      </w:r>
      <w:r w:rsidRPr="009B7BDF">
        <w:rPr>
          <w:rFonts w:cs="Arial"/>
          <w:lang w:val="en-GB"/>
        </w:rPr>
        <w:t xml:space="preserve"> </w:t>
      </w:r>
      <w:r w:rsidRPr="009B7BDF">
        <w:rPr>
          <w:rStyle w:val="search-hit"/>
          <w:rFonts w:cs="Arial"/>
          <w:lang w:val="en-GB"/>
        </w:rPr>
        <w:t>over</w:t>
      </w:r>
      <w:r w:rsidRPr="009B7BDF">
        <w:rPr>
          <w:rFonts w:cs="Arial"/>
          <w:lang w:val="en-GB"/>
        </w:rPr>
        <w:t xml:space="preserve"> </w:t>
      </w:r>
      <w:r w:rsidRPr="009B7BDF">
        <w:rPr>
          <w:rStyle w:val="search-hit"/>
          <w:rFonts w:cs="Arial"/>
          <w:lang w:val="en-GB"/>
        </w:rPr>
        <w:t>Pruned</w:t>
      </w:r>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Trees</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arXiv:1809.10185</w:t>
      </w:r>
      <w:r w:rsidRPr="009B7BDF">
        <w:rPr>
          <w:rFonts w:eastAsia="Times New Roman" w:cs="Arial"/>
          <w:lang w:val="en-GB" w:eastAsia="de-DE"/>
        </w:rPr>
        <w:t>.</w:t>
      </w:r>
    </w:p>
    <w:p w14:paraId="16D39E58"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Zhao, T., Yan, Z., Cao, Y., &amp; Li, Z. (2020). Asking Effective and Diverse Questions: A Machine Reading Comprehension based Framework for Joint Entity-Relation Extraction. In </w:t>
      </w:r>
      <w:r w:rsidRPr="009B7BDF">
        <w:rPr>
          <w:rFonts w:cs="Arial"/>
          <w:i/>
          <w:iCs/>
          <w:lang w:val="en-GB"/>
        </w:rPr>
        <w:t>Proceedings of the Twenty-Ninth International Joint Conference on Artificial Intelligence (IJCAI-20)</w:t>
      </w:r>
      <w:r w:rsidRPr="009B7BDF">
        <w:rPr>
          <w:rFonts w:eastAsia="Times New Roman" w:cs="Arial"/>
          <w:i/>
          <w:iCs/>
          <w:lang w:val="en-GB" w:eastAsia="de-DE"/>
        </w:rPr>
        <w:t>,</w:t>
      </w:r>
      <w:r w:rsidRPr="009B7BDF">
        <w:rPr>
          <w:rFonts w:eastAsia="Times New Roman" w:cs="Arial"/>
          <w:lang w:val="en-GB" w:eastAsia="de-DE"/>
        </w:rPr>
        <w:t xml:space="preserve"> 3948-3954.</w:t>
      </w:r>
    </w:p>
    <w:p w14:paraId="4E4E888A" w14:textId="429858F2" w:rsidR="00BA00AE" w:rsidRPr="009B7BDF" w:rsidRDefault="00F106A0" w:rsidP="009B7BDF">
      <w:pPr>
        <w:ind w:left="426" w:hanging="426"/>
        <w:rPr>
          <w:rFonts w:eastAsia="Times New Roman" w:cs="Arial"/>
          <w:sz w:val="24"/>
          <w:szCs w:val="24"/>
          <w:lang w:val="en-GB" w:eastAsia="de-DE"/>
        </w:rPr>
      </w:pPr>
      <w:r w:rsidRPr="009B7BDF">
        <w:rPr>
          <w:rFonts w:eastAsia="Times New Roman" w:cs="Arial"/>
          <w:lang w:val="en-GB" w:eastAsia="de-DE"/>
        </w:rPr>
        <w:t xml:space="preserve">Zhong, Z., &amp; Chen, D. (2021). </w:t>
      </w:r>
      <w:r w:rsidRPr="009B7BDF">
        <w:rPr>
          <w:rFonts w:cs="Arial"/>
          <w:lang w:val="en-GB"/>
        </w:rPr>
        <w:t xml:space="preserve">A </w:t>
      </w:r>
      <w:r w:rsidRPr="009B7BDF">
        <w:rPr>
          <w:rStyle w:val="search-hit"/>
          <w:rFonts w:cs="Arial"/>
          <w:lang w:val="en-GB"/>
        </w:rPr>
        <w:t>Frustratingly</w:t>
      </w:r>
      <w:r w:rsidRPr="009B7BDF">
        <w:rPr>
          <w:rFonts w:cs="Arial"/>
          <w:lang w:val="en-GB"/>
        </w:rPr>
        <w:t xml:space="preserve"> </w:t>
      </w:r>
      <w:r w:rsidRPr="009B7BDF">
        <w:rPr>
          <w:rStyle w:val="search-hit"/>
          <w:rFonts w:cs="Arial"/>
          <w:lang w:val="en-GB"/>
        </w:rPr>
        <w:t>Easy</w:t>
      </w:r>
      <w:r w:rsidRPr="009B7BDF">
        <w:rPr>
          <w:rFonts w:cs="Arial"/>
          <w:lang w:val="en-GB"/>
        </w:rPr>
        <w:t xml:space="preserve"> </w:t>
      </w:r>
      <w:r w:rsidRPr="009B7BDF">
        <w:rPr>
          <w:rStyle w:val="search-hit"/>
          <w:rFonts w:cs="Arial"/>
          <w:lang w:val="en-GB"/>
        </w:rPr>
        <w:t>Approach</w:t>
      </w:r>
      <w:r w:rsidRPr="009B7BDF">
        <w:rPr>
          <w:rFonts w:cs="Arial"/>
          <w:lang w:val="en-GB"/>
        </w:rPr>
        <w:t xml:space="preserve"> for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arXiv:2010.12812</w:t>
      </w:r>
      <w:r w:rsidRPr="009B7BDF">
        <w:rPr>
          <w:rFonts w:eastAsia="Times New Roman" w:cs="Arial"/>
          <w:lang w:val="en-GB" w:eastAsia="de-DE"/>
        </w:rPr>
        <w:t>.</w:t>
      </w:r>
      <w:r w:rsidR="00BA00AE">
        <w:rPr>
          <w:rFonts w:ascii="Times New Roman" w:eastAsia="Times New Roman" w:hAnsi="Times New Roman" w:cs="Times New Roman"/>
          <w:sz w:val="24"/>
          <w:szCs w:val="24"/>
          <w:lang w:val="en-GB" w:eastAsia="de-DE"/>
        </w:rPr>
        <w:br w:type="page"/>
      </w:r>
    </w:p>
    <w:p w14:paraId="1CB4B5B9" w14:textId="217C0E35" w:rsidR="00912ACB" w:rsidRDefault="003273D7" w:rsidP="003273D7">
      <w:pPr>
        <w:pStyle w:val="berschrift1"/>
        <w:rPr>
          <w:lang w:val="en-GB"/>
        </w:rPr>
      </w:pPr>
      <w:bookmarkStart w:id="80" w:name="_Toc125097345"/>
      <w:bookmarkStart w:id="81" w:name="_Hlk124591208"/>
      <w:r>
        <w:rPr>
          <w:lang w:val="en-GB"/>
        </w:rPr>
        <w:lastRenderedPageBreak/>
        <w:t>Appendi</w:t>
      </w:r>
      <w:r w:rsidR="000E2ECF">
        <w:rPr>
          <w:lang w:val="en-GB"/>
        </w:rPr>
        <w:t>ces</w:t>
      </w:r>
      <w:bookmarkEnd w:id="80"/>
    </w:p>
    <w:p w14:paraId="2F39C1ED" w14:textId="0B6260F3" w:rsidR="000E2ECF" w:rsidRDefault="000E2ECF" w:rsidP="000E2ECF">
      <w:pPr>
        <w:pStyle w:val="berschrift2"/>
        <w:rPr>
          <w:lang w:val="en-GB"/>
        </w:rPr>
      </w:pPr>
      <w:bookmarkStart w:id="82" w:name="_Toc125097346"/>
      <w:r>
        <w:rPr>
          <w:lang w:val="en-GB"/>
        </w:rPr>
        <w:t xml:space="preserve">Appendix A </w:t>
      </w:r>
      <w:r w:rsidR="00E71B39">
        <w:rPr>
          <w:lang w:val="en-GB"/>
        </w:rPr>
        <w:t>–</w:t>
      </w:r>
      <w:r>
        <w:rPr>
          <w:lang w:val="en-GB"/>
        </w:rPr>
        <w:t xml:space="preserve"> </w:t>
      </w:r>
      <w:r w:rsidR="00DF5BFB">
        <w:rPr>
          <w:lang w:val="en-GB"/>
        </w:rPr>
        <w:t>A</w:t>
      </w:r>
      <w:r w:rsidR="00E71B39">
        <w:rPr>
          <w:lang w:val="en-GB"/>
        </w:rPr>
        <w:t xml:space="preserve">dditional </w:t>
      </w:r>
      <w:r w:rsidR="00DF5BFB">
        <w:rPr>
          <w:lang w:val="en-GB"/>
        </w:rPr>
        <w:t>T</w:t>
      </w:r>
      <w:r w:rsidR="00E71B39">
        <w:rPr>
          <w:lang w:val="en-GB"/>
        </w:rPr>
        <w:t>ables</w:t>
      </w:r>
      <w:bookmarkEnd w:id="82"/>
    </w:p>
    <w:p w14:paraId="10DB2802" w14:textId="77777777" w:rsidR="003525F6" w:rsidRDefault="003525F6" w:rsidP="003525F6">
      <w:pPr>
        <w:rPr>
          <w:lang w:val="en-GB"/>
        </w:rPr>
      </w:pPr>
    </w:p>
    <w:p w14:paraId="5E0C39DC" w14:textId="19313C18" w:rsidR="003525F6" w:rsidRDefault="003525F6" w:rsidP="003525F6">
      <w:pPr>
        <w:rPr>
          <w:lang w:val="en-GB"/>
        </w:rPr>
      </w:pPr>
      <w:r>
        <w:rPr>
          <w:lang w:val="en-GB"/>
        </w:rPr>
        <w:t>Table A1</w:t>
      </w:r>
    </w:p>
    <w:p w14:paraId="1614911B" w14:textId="5244C22D" w:rsidR="003525F6" w:rsidRPr="00C177D7" w:rsidRDefault="00C177D7" w:rsidP="003525F6">
      <w:pPr>
        <w:rPr>
          <w:i/>
          <w:iCs/>
          <w:lang w:val="en-GB"/>
        </w:rPr>
      </w:pPr>
      <w:r w:rsidRPr="00C177D7">
        <w:rPr>
          <w:i/>
          <w:iCs/>
          <w:lang w:val="en-GB"/>
        </w:rPr>
        <w:t>Newspapers used to retrieve data and their origin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371"/>
        <w:gridCol w:w="1786"/>
      </w:tblGrid>
      <w:tr w:rsidR="003525F6" w14:paraId="7DE2E1D1" w14:textId="77777777" w:rsidTr="002A383C">
        <w:trPr>
          <w:trHeight w:val="709"/>
        </w:trPr>
        <w:tc>
          <w:tcPr>
            <w:tcW w:w="2789" w:type="dxa"/>
            <w:tcBorders>
              <w:top w:val="single" w:sz="4" w:space="0" w:color="auto"/>
              <w:bottom w:val="single" w:sz="4" w:space="0" w:color="auto"/>
            </w:tcBorders>
            <w:vAlign w:val="bottom"/>
          </w:tcPr>
          <w:p w14:paraId="2E0F66AB" w14:textId="77777777" w:rsidR="003525F6" w:rsidRDefault="003525F6" w:rsidP="002A383C">
            <w:pPr>
              <w:jc w:val="left"/>
              <w:rPr>
                <w:lang w:val="en-GB"/>
              </w:rPr>
            </w:pPr>
            <w:r>
              <w:rPr>
                <w:lang w:val="en-GB"/>
              </w:rPr>
              <w:t>Newspaper</w:t>
            </w:r>
          </w:p>
        </w:tc>
        <w:tc>
          <w:tcPr>
            <w:tcW w:w="2371" w:type="dxa"/>
            <w:tcBorders>
              <w:top w:val="single" w:sz="4" w:space="0" w:color="auto"/>
              <w:bottom w:val="single" w:sz="4" w:space="0" w:color="auto"/>
            </w:tcBorders>
            <w:vAlign w:val="bottom"/>
          </w:tcPr>
          <w:p w14:paraId="1FE267E5" w14:textId="77777777" w:rsidR="003525F6" w:rsidRDefault="003525F6" w:rsidP="002A383C">
            <w:pPr>
              <w:jc w:val="left"/>
              <w:rPr>
                <w:lang w:val="en-GB"/>
              </w:rPr>
            </w:pPr>
            <w:r>
              <w:rPr>
                <w:lang w:val="en-GB"/>
              </w:rPr>
              <w:t>Continent</w:t>
            </w:r>
          </w:p>
        </w:tc>
        <w:tc>
          <w:tcPr>
            <w:tcW w:w="1786" w:type="dxa"/>
            <w:tcBorders>
              <w:top w:val="single" w:sz="4" w:space="0" w:color="auto"/>
              <w:bottom w:val="single" w:sz="4" w:space="0" w:color="auto"/>
            </w:tcBorders>
            <w:vAlign w:val="bottom"/>
          </w:tcPr>
          <w:p w14:paraId="4BB87164" w14:textId="77777777" w:rsidR="003525F6" w:rsidRDefault="003525F6" w:rsidP="002A383C">
            <w:pPr>
              <w:jc w:val="left"/>
              <w:rPr>
                <w:lang w:val="en-GB"/>
              </w:rPr>
            </w:pPr>
            <w:r>
              <w:rPr>
                <w:lang w:val="en-GB"/>
              </w:rPr>
              <w:t>Country</w:t>
            </w:r>
          </w:p>
        </w:tc>
      </w:tr>
      <w:tr w:rsidR="003525F6" w14:paraId="3B86ED29" w14:textId="77777777" w:rsidTr="002A383C">
        <w:trPr>
          <w:trHeight w:val="709"/>
        </w:trPr>
        <w:tc>
          <w:tcPr>
            <w:tcW w:w="2789" w:type="dxa"/>
            <w:tcBorders>
              <w:top w:val="single" w:sz="4" w:space="0" w:color="auto"/>
            </w:tcBorders>
            <w:vAlign w:val="center"/>
          </w:tcPr>
          <w:p w14:paraId="03FDFCA0" w14:textId="77777777" w:rsidR="003525F6" w:rsidRDefault="003525F6" w:rsidP="002A383C">
            <w:pPr>
              <w:jc w:val="left"/>
              <w:rPr>
                <w:lang w:val="en-GB"/>
              </w:rPr>
            </w:pPr>
            <w:r>
              <w:rPr>
                <w:lang w:val="en-GB"/>
              </w:rPr>
              <w:t>New York Times</w:t>
            </w:r>
          </w:p>
        </w:tc>
        <w:tc>
          <w:tcPr>
            <w:tcW w:w="2371" w:type="dxa"/>
            <w:tcBorders>
              <w:top w:val="single" w:sz="4" w:space="0" w:color="auto"/>
            </w:tcBorders>
            <w:vAlign w:val="center"/>
          </w:tcPr>
          <w:p w14:paraId="41D1369B" w14:textId="77777777" w:rsidR="003525F6" w:rsidRDefault="003525F6" w:rsidP="002A383C">
            <w:pPr>
              <w:jc w:val="left"/>
              <w:rPr>
                <w:lang w:val="en-GB"/>
              </w:rPr>
            </w:pPr>
            <w:r>
              <w:rPr>
                <w:lang w:val="en-GB"/>
              </w:rPr>
              <w:t>North America</w:t>
            </w:r>
          </w:p>
        </w:tc>
        <w:tc>
          <w:tcPr>
            <w:tcW w:w="1786" w:type="dxa"/>
            <w:tcBorders>
              <w:top w:val="single" w:sz="4" w:space="0" w:color="auto"/>
            </w:tcBorders>
            <w:vAlign w:val="center"/>
          </w:tcPr>
          <w:p w14:paraId="12289FCB" w14:textId="77777777" w:rsidR="003525F6" w:rsidRDefault="003525F6" w:rsidP="002A383C">
            <w:pPr>
              <w:jc w:val="left"/>
              <w:rPr>
                <w:lang w:val="en-GB"/>
              </w:rPr>
            </w:pPr>
            <w:r>
              <w:rPr>
                <w:lang w:val="en-GB"/>
              </w:rPr>
              <w:t>United States</w:t>
            </w:r>
          </w:p>
        </w:tc>
      </w:tr>
      <w:tr w:rsidR="003525F6" w14:paraId="01D2C243" w14:textId="77777777" w:rsidTr="002A383C">
        <w:trPr>
          <w:trHeight w:val="709"/>
        </w:trPr>
        <w:tc>
          <w:tcPr>
            <w:tcW w:w="2789" w:type="dxa"/>
            <w:vAlign w:val="center"/>
          </w:tcPr>
          <w:p w14:paraId="4245237F" w14:textId="77777777" w:rsidR="003525F6" w:rsidRDefault="003525F6" w:rsidP="002A383C">
            <w:pPr>
              <w:jc w:val="left"/>
              <w:rPr>
                <w:lang w:val="en-GB"/>
              </w:rPr>
            </w:pPr>
            <w:r>
              <w:rPr>
                <w:lang w:val="en-GB"/>
              </w:rPr>
              <w:t>CBC</w:t>
            </w:r>
          </w:p>
        </w:tc>
        <w:tc>
          <w:tcPr>
            <w:tcW w:w="2371" w:type="dxa"/>
            <w:vAlign w:val="center"/>
          </w:tcPr>
          <w:p w14:paraId="716FA4A9" w14:textId="77777777" w:rsidR="003525F6" w:rsidRDefault="003525F6" w:rsidP="002A383C">
            <w:pPr>
              <w:jc w:val="left"/>
              <w:rPr>
                <w:lang w:val="en-GB"/>
              </w:rPr>
            </w:pPr>
            <w:r>
              <w:rPr>
                <w:lang w:val="en-GB"/>
              </w:rPr>
              <w:t>North America</w:t>
            </w:r>
          </w:p>
        </w:tc>
        <w:tc>
          <w:tcPr>
            <w:tcW w:w="1786" w:type="dxa"/>
            <w:vAlign w:val="center"/>
          </w:tcPr>
          <w:p w14:paraId="630CEC51" w14:textId="77777777" w:rsidR="003525F6" w:rsidRDefault="003525F6" w:rsidP="002A383C">
            <w:pPr>
              <w:jc w:val="left"/>
              <w:rPr>
                <w:lang w:val="en-GB"/>
              </w:rPr>
            </w:pPr>
            <w:r>
              <w:rPr>
                <w:lang w:val="en-GB"/>
              </w:rPr>
              <w:t>Canada</w:t>
            </w:r>
          </w:p>
        </w:tc>
      </w:tr>
      <w:tr w:rsidR="003525F6" w14:paraId="2F3F57CB" w14:textId="77777777" w:rsidTr="002A383C">
        <w:trPr>
          <w:trHeight w:val="731"/>
        </w:trPr>
        <w:tc>
          <w:tcPr>
            <w:tcW w:w="2789" w:type="dxa"/>
            <w:vAlign w:val="center"/>
          </w:tcPr>
          <w:p w14:paraId="0D7327DC" w14:textId="77777777" w:rsidR="003525F6" w:rsidRDefault="003525F6" w:rsidP="002A383C">
            <w:pPr>
              <w:jc w:val="left"/>
              <w:rPr>
                <w:lang w:val="en-GB"/>
              </w:rPr>
            </w:pPr>
            <w:r>
              <w:rPr>
                <w:lang w:val="en-GB"/>
              </w:rPr>
              <w:t>Folha de S. Paulo</w:t>
            </w:r>
          </w:p>
        </w:tc>
        <w:tc>
          <w:tcPr>
            <w:tcW w:w="2371" w:type="dxa"/>
            <w:vAlign w:val="center"/>
          </w:tcPr>
          <w:p w14:paraId="15CCDA26" w14:textId="77777777" w:rsidR="003525F6" w:rsidRDefault="003525F6" w:rsidP="002A383C">
            <w:pPr>
              <w:jc w:val="left"/>
              <w:rPr>
                <w:lang w:val="en-GB"/>
              </w:rPr>
            </w:pPr>
            <w:r>
              <w:rPr>
                <w:lang w:val="en-GB"/>
              </w:rPr>
              <w:t>South America</w:t>
            </w:r>
          </w:p>
        </w:tc>
        <w:tc>
          <w:tcPr>
            <w:tcW w:w="1786" w:type="dxa"/>
            <w:vAlign w:val="center"/>
          </w:tcPr>
          <w:p w14:paraId="6ED9A943" w14:textId="77777777" w:rsidR="003525F6" w:rsidRDefault="003525F6" w:rsidP="002A383C">
            <w:pPr>
              <w:jc w:val="left"/>
              <w:rPr>
                <w:lang w:val="en-GB"/>
              </w:rPr>
            </w:pPr>
            <w:r>
              <w:rPr>
                <w:lang w:val="en-GB"/>
              </w:rPr>
              <w:t>Brazil</w:t>
            </w:r>
          </w:p>
        </w:tc>
      </w:tr>
      <w:tr w:rsidR="003525F6" w14:paraId="494D3C9D" w14:textId="77777777" w:rsidTr="002A383C">
        <w:trPr>
          <w:trHeight w:val="709"/>
        </w:trPr>
        <w:tc>
          <w:tcPr>
            <w:tcW w:w="2789" w:type="dxa"/>
            <w:vAlign w:val="center"/>
          </w:tcPr>
          <w:p w14:paraId="2C17C251" w14:textId="77777777" w:rsidR="003525F6" w:rsidRDefault="003525F6" w:rsidP="002A383C">
            <w:pPr>
              <w:jc w:val="left"/>
              <w:rPr>
                <w:lang w:val="en-GB"/>
              </w:rPr>
            </w:pPr>
            <w:r>
              <w:rPr>
                <w:lang w:val="en-GB"/>
              </w:rPr>
              <w:t>Buenos Aires Times</w:t>
            </w:r>
          </w:p>
        </w:tc>
        <w:tc>
          <w:tcPr>
            <w:tcW w:w="2371" w:type="dxa"/>
            <w:vAlign w:val="center"/>
          </w:tcPr>
          <w:p w14:paraId="2686606A" w14:textId="77777777" w:rsidR="003525F6" w:rsidRDefault="003525F6" w:rsidP="002A383C">
            <w:pPr>
              <w:jc w:val="left"/>
              <w:rPr>
                <w:lang w:val="en-GB"/>
              </w:rPr>
            </w:pPr>
            <w:r>
              <w:rPr>
                <w:lang w:val="en-GB"/>
              </w:rPr>
              <w:t>South America</w:t>
            </w:r>
          </w:p>
        </w:tc>
        <w:tc>
          <w:tcPr>
            <w:tcW w:w="1786" w:type="dxa"/>
            <w:vAlign w:val="center"/>
          </w:tcPr>
          <w:p w14:paraId="0C2D84D3" w14:textId="77777777" w:rsidR="003525F6" w:rsidRDefault="003525F6" w:rsidP="002A383C">
            <w:pPr>
              <w:jc w:val="left"/>
              <w:rPr>
                <w:lang w:val="en-GB"/>
              </w:rPr>
            </w:pPr>
            <w:r>
              <w:rPr>
                <w:lang w:val="en-GB"/>
              </w:rPr>
              <w:t>Argentina</w:t>
            </w:r>
          </w:p>
        </w:tc>
      </w:tr>
      <w:tr w:rsidR="003525F6" w14:paraId="3276FEC7" w14:textId="77777777" w:rsidTr="002A383C">
        <w:trPr>
          <w:trHeight w:val="709"/>
        </w:trPr>
        <w:tc>
          <w:tcPr>
            <w:tcW w:w="2789" w:type="dxa"/>
            <w:vAlign w:val="center"/>
          </w:tcPr>
          <w:p w14:paraId="331B2216" w14:textId="77777777" w:rsidR="003525F6" w:rsidRDefault="003525F6" w:rsidP="002A383C">
            <w:pPr>
              <w:jc w:val="left"/>
              <w:rPr>
                <w:lang w:val="en-GB"/>
              </w:rPr>
            </w:pPr>
            <w:r>
              <w:rPr>
                <w:lang w:val="en-GB"/>
              </w:rPr>
              <w:t>BBC</w:t>
            </w:r>
          </w:p>
        </w:tc>
        <w:tc>
          <w:tcPr>
            <w:tcW w:w="2371" w:type="dxa"/>
            <w:vAlign w:val="center"/>
          </w:tcPr>
          <w:p w14:paraId="32F771AC" w14:textId="77777777" w:rsidR="003525F6" w:rsidRDefault="003525F6" w:rsidP="002A383C">
            <w:pPr>
              <w:jc w:val="left"/>
              <w:rPr>
                <w:lang w:val="en-GB"/>
              </w:rPr>
            </w:pPr>
            <w:r>
              <w:rPr>
                <w:lang w:val="en-GB"/>
              </w:rPr>
              <w:t>Europe</w:t>
            </w:r>
          </w:p>
        </w:tc>
        <w:tc>
          <w:tcPr>
            <w:tcW w:w="1786" w:type="dxa"/>
            <w:vAlign w:val="center"/>
          </w:tcPr>
          <w:p w14:paraId="59D0987E" w14:textId="77777777" w:rsidR="003525F6" w:rsidRDefault="003525F6" w:rsidP="002A383C">
            <w:pPr>
              <w:jc w:val="left"/>
              <w:rPr>
                <w:lang w:val="en-GB"/>
              </w:rPr>
            </w:pPr>
            <w:r>
              <w:rPr>
                <w:lang w:val="en-GB"/>
              </w:rPr>
              <w:t>United Kingdom</w:t>
            </w:r>
          </w:p>
        </w:tc>
      </w:tr>
      <w:tr w:rsidR="003525F6" w14:paraId="0532B6DC" w14:textId="77777777" w:rsidTr="002A383C">
        <w:trPr>
          <w:trHeight w:val="709"/>
        </w:trPr>
        <w:tc>
          <w:tcPr>
            <w:tcW w:w="2789" w:type="dxa"/>
            <w:vAlign w:val="center"/>
          </w:tcPr>
          <w:p w14:paraId="1A18EC71" w14:textId="77777777" w:rsidR="003525F6" w:rsidRDefault="003525F6" w:rsidP="002A383C">
            <w:pPr>
              <w:jc w:val="left"/>
              <w:rPr>
                <w:lang w:val="en-GB"/>
              </w:rPr>
            </w:pPr>
            <w:r>
              <w:rPr>
                <w:lang w:val="en-GB"/>
              </w:rPr>
              <w:t>Der Spiegel</w:t>
            </w:r>
          </w:p>
        </w:tc>
        <w:tc>
          <w:tcPr>
            <w:tcW w:w="2371" w:type="dxa"/>
            <w:vAlign w:val="center"/>
          </w:tcPr>
          <w:p w14:paraId="49335DDA" w14:textId="77777777" w:rsidR="003525F6" w:rsidRDefault="003525F6" w:rsidP="002A383C">
            <w:pPr>
              <w:jc w:val="left"/>
              <w:rPr>
                <w:lang w:val="en-GB"/>
              </w:rPr>
            </w:pPr>
            <w:r>
              <w:rPr>
                <w:lang w:val="en-GB"/>
              </w:rPr>
              <w:t>Europe</w:t>
            </w:r>
          </w:p>
        </w:tc>
        <w:tc>
          <w:tcPr>
            <w:tcW w:w="1786" w:type="dxa"/>
            <w:vAlign w:val="center"/>
          </w:tcPr>
          <w:p w14:paraId="52A453E1" w14:textId="77777777" w:rsidR="003525F6" w:rsidRDefault="003525F6" w:rsidP="002A383C">
            <w:pPr>
              <w:jc w:val="left"/>
              <w:rPr>
                <w:lang w:val="en-GB"/>
              </w:rPr>
            </w:pPr>
            <w:r>
              <w:rPr>
                <w:lang w:val="en-GB"/>
              </w:rPr>
              <w:t>Germany</w:t>
            </w:r>
          </w:p>
        </w:tc>
      </w:tr>
      <w:tr w:rsidR="003525F6" w14:paraId="6B0D3209" w14:textId="77777777" w:rsidTr="002A383C">
        <w:trPr>
          <w:trHeight w:val="709"/>
        </w:trPr>
        <w:tc>
          <w:tcPr>
            <w:tcW w:w="2789" w:type="dxa"/>
            <w:vAlign w:val="center"/>
          </w:tcPr>
          <w:p w14:paraId="059DBA6A" w14:textId="77777777" w:rsidR="003525F6" w:rsidRDefault="003525F6" w:rsidP="002A383C">
            <w:pPr>
              <w:jc w:val="left"/>
              <w:rPr>
                <w:lang w:val="en-GB"/>
              </w:rPr>
            </w:pPr>
            <w:r>
              <w:rPr>
                <w:lang w:val="en-GB"/>
              </w:rPr>
              <w:t>France24</w:t>
            </w:r>
          </w:p>
        </w:tc>
        <w:tc>
          <w:tcPr>
            <w:tcW w:w="2371" w:type="dxa"/>
            <w:vAlign w:val="center"/>
          </w:tcPr>
          <w:p w14:paraId="0F053998" w14:textId="77777777" w:rsidR="003525F6" w:rsidRDefault="003525F6" w:rsidP="002A383C">
            <w:pPr>
              <w:jc w:val="left"/>
              <w:rPr>
                <w:lang w:val="en-GB"/>
              </w:rPr>
            </w:pPr>
            <w:r>
              <w:rPr>
                <w:lang w:val="en-GB"/>
              </w:rPr>
              <w:t>Europe</w:t>
            </w:r>
          </w:p>
        </w:tc>
        <w:tc>
          <w:tcPr>
            <w:tcW w:w="1786" w:type="dxa"/>
            <w:vAlign w:val="center"/>
          </w:tcPr>
          <w:p w14:paraId="567F41D3" w14:textId="77777777" w:rsidR="003525F6" w:rsidRDefault="003525F6" w:rsidP="002A383C">
            <w:pPr>
              <w:jc w:val="left"/>
              <w:rPr>
                <w:lang w:val="en-GB"/>
              </w:rPr>
            </w:pPr>
            <w:r>
              <w:rPr>
                <w:lang w:val="en-GB"/>
              </w:rPr>
              <w:t>France</w:t>
            </w:r>
          </w:p>
        </w:tc>
      </w:tr>
      <w:tr w:rsidR="003525F6" w14:paraId="54125DEA" w14:textId="77777777" w:rsidTr="002A383C">
        <w:trPr>
          <w:trHeight w:val="731"/>
        </w:trPr>
        <w:tc>
          <w:tcPr>
            <w:tcW w:w="2789" w:type="dxa"/>
            <w:vAlign w:val="center"/>
          </w:tcPr>
          <w:p w14:paraId="7445832B" w14:textId="77777777" w:rsidR="003525F6" w:rsidRDefault="003525F6" w:rsidP="002A383C">
            <w:pPr>
              <w:jc w:val="left"/>
              <w:rPr>
                <w:lang w:val="en-GB"/>
              </w:rPr>
            </w:pPr>
            <w:r>
              <w:rPr>
                <w:lang w:val="en-GB"/>
              </w:rPr>
              <w:t>TASS</w:t>
            </w:r>
          </w:p>
        </w:tc>
        <w:tc>
          <w:tcPr>
            <w:tcW w:w="2371" w:type="dxa"/>
            <w:vAlign w:val="center"/>
          </w:tcPr>
          <w:p w14:paraId="29C60B39" w14:textId="77777777" w:rsidR="003525F6" w:rsidRDefault="003525F6" w:rsidP="002A383C">
            <w:pPr>
              <w:jc w:val="left"/>
              <w:rPr>
                <w:lang w:val="en-GB"/>
              </w:rPr>
            </w:pPr>
            <w:r>
              <w:rPr>
                <w:lang w:val="en-GB"/>
              </w:rPr>
              <w:t>Europe / Asia</w:t>
            </w:r>
          </w:p>
        </w:tc>
        <w:tc>
          <w:tcPr>
            <w:tcW w:w="1786" w:type="dxa"/>
            <w:vAlign w:val="center"/>
          </w:tcPr>
          <w:p w14:paraId="2DA95443" w14:textId="77777777" w:rsidR="003525F6" w:rsidRDefault="003525F6" w:rsidP="002A383C">
            <w:pPr>
              <w:jc w:val="left"/>
              <w:rPr>
                <w:lang w:val="en-GB"/>
              </w:rPr>
            </w:pPr>
            <w:r>
              <w:rPr>
                <w:lang w:val="en-GB"/>
              </w:rPr>
              <w:t>Russia</w:t>
            </w:r>
          </w:p>
        </w:tc>
      </w:tr>
      <w:tr w:rsidR="003525F6" w14:paraId="0BF29CB4" w14:textId="77777777" w:rsidTr="002A383C">
        <w:trPr>
          <w:trHeight w:val="709"/>
        </w:trPr>
        <w:tc>
          <w:tcPr>
            <w:tcW w:w="2789" w:type="dxa"/>
            <w:vAlign w:val="center"/>
          </w:tcPr>
          <w:p w14:paraId="5FA9B019" w14:textId="77777777" w:rsidR="003525F6" w:rsidRDefault="003525F6" w:rsidP="002A383C">
            <w:pPr>
              <w:jc w:val="left"/>
              <w:rPr>
                <w:lang w:val="en-GB"/>
              </w:rPr>
            </w:pPr>
            <w:r>
              <w:rPr>
                <w:lang w:val="en-GB"/>
              </w:rPr>
              <w:t>Japan Times</w:t>
            </w:r>
          </w:p>
        </w:tc>
        <w:tc>
          <w:tcPr>
            <w:tcW w:w="2371" w:type="dxa"/>
            <w:vAlign w:val="center"/>
          </w:tcPr>
          <w:p w14:paraId="0BD5A3F9" w14:textId="77777777" w:rsidR="003525F6" w:rsidRDefault="003525F6" w:rsidP="002A383C">
            <w:pPr>
              <w:jc w:val="left"/>
              <w:rPr>
                <w:lang w:val="en-GB"/>
              </w:rPr>
            </w:pPr>
            <w:r>
              <w:rPr>
                <w:lang w:val="en-GB"/>
              </w:rPr>
              <w:t>Asia</w:t>
            </w:r>
          </w:p>
        </w:tc>
        <w:tc>
          <w:tcPr>
            <w:tcW w:w="1786" w:type="dxa"/>
            <w:vAlign w:val="center"/>
          </w:tcPr>
          <w:p w14:paraId="1E0048B9" w14:textId="77777777" w:rsidR="003525F6" w:rsidRDefault="003525F6" w:rsidP="002A383C">
            <w:pPr>
              <w:jc w:val="left"/>
              <w:rPr>
                <w:lang w:val="en-GB"/>
              </w:rPr>
            </w:pPr>
            <w:r>
              <w:rPr>
                <w:lang w:val="en-GB"/>
              </w:rPr>
              <w:t>Japan</w:t>
            </w:r>
          </w:p>
        </w:tc>
      </w:tr>
      <w:tr w:rsidR="003525F6" w14:paraId="15CC1F0E" w14:textId="77777777" w:rsidTr="002A383C">
        <w:trPr>
          <w:trHeight w:val="709"/>
        </w:trPr>
        <w:tc>
          <w:tcPr>
            <w:tcW w:w="2789" w:type="dxa"/>
            <w:vAlign w:val="center"/>
          </w:tcPr>
          <w:p w14:paraId="75726168" w14:textId="77777777" w:rsidR="003525F6" w:rsidRDefault="003525F6" w:rsidP="002A383C">
            <w:pPr>
              <w:jc w:val="left"/>
              <w:rPr>
                <w:lang w:val="en-GB"/>
              </w:rPr>
            </w:pPr>
            <w:r>
              <w:rPr>
                <w:lang w:val="en-GB"/>
              </w:rPr>
              <w:t>Times of India</w:t>
            </w:r>
          </w:p>
        </w:tc>
        <w:tc>
          <w:tcPr>
            <w:tcW w:w="2371" w:type="dxa"/>
            <w:vAlign w:val="center"/>
          </w:tcPr>
          <w:p w14:paraId="400FBF94" w14:textId="77777777" w:rsidR="003525F6" w:rsidRDefault="003525F6" w:rsidP="002A383C">
            <w:pPr>
              <w:jc w:val="left"/>
              <w:rPr>
                <w:lang w:val="en-GB"/>
              </w:rPr>
            </w:pPr>
            <w:r>
              <w:rPr>
                <w:lang w:val="en-GB"/>
              </w:rPr>
              <w:t>Asia</w:t>
            </w:r>
          </w:p>
        </w:tc>
        <w:tc>
          <w:tcPr>
            <w:tcW w:w="1786" w:type="dxa"/>
            <w:vAlign w:val="center"/>
          </w:tcPr>
          <w:p w14:paraId="373560B7" w14:textId="77777777" w:rsidR="003525F6" w:rsidRDefault="003525F6" w:rsidP="002A383C">
            <w:pPr>
              <w:jc w:val="left"/>
              <w:rPr>
                <w:lang w:val="en-GB"/>
              </w:rPr>
            </w:pPr>
            <w:r>
              <w:rPr>
                <w:lang w:val="en-GB"/>
              </w:rPr>
              <w:t>India</w:t>
            </w:r>
          </w:p>
        </w:tc>
      </w:tr>
      <w:tr w:rsidR="003525F6" w14:paraId="2FB8FADA" w14:textId="77777777" w:rsidTr="002A383C">
        <w:trPr>
          <w:trHeight w:val="709"/>
        </w:trPr>
        <w:tc>
          <w:tcPr>
            <w:tcW w:w="2789" w:type="dxa"/>
            <w:vAlign w:val="center"/>
          </w:tcPr>
          <w:p w14:paraId="52D01601" w14:textId="77777777" w:rsidR="003525F6" w:rsidRDefault="003525F6" w:rsidP="002A383C">
            <w:pPr>
              <w:jc w:val="left"/>
              <w:rPr>
                <w:lang w:val="en-GB"/>
              </w:rPr>
            </w:pPr>
            <w:r>
              <w:rPr>
                <w:lang w:val="en-GB"/>
              </w:rPr>
              <w:t>Egypt Independent</w:t>
            </w:r>
          </w:p>
        </w:tc>
        <w:tc>
          <w:tcPr>
            <w:tcW w:w="2371" w:type="dxa"/>
            <w:vAlign w:val="center"/>
          </w:tcPr>
          <w:p w14:paraId="13E90DDE" w14:textId="77777777" w:rsidR="003525F6" w:rsidRDefault="003525F6" w:rsidP="002A383C">
            <w:pPr>
              <w:jc w:val="left"/>
              <w:rPr>
                <w:lang w:val="en-GB"/>
              </w:rPr>
            </w:pPr>
            <w:r>
              <w:rPr>
                <w:lang w:val="en-GB"/>
              </w:rPr>
              <w:t>Africa</w:t>
            </w:r>
          </w:p>
        </w:tc>
        <w:tc>
          <w:tcPr>
            <w:tcW w:w="1786" w:type="dxa"/>
            <w:vAlign w:val="center"/>
          </w:tcPr>
          <w:p w14:paraId="6EC5A788" w14:textId="77777777" w:rsidR="003525F6" w:rsidRDefault="003525F6" w:rsidP="002A383C">
            <w:pPr>
              <w:jc w:val="left"/>
              <w:rPr>
                <w:lang w:val="en-GB"/>
              </w:rPr>
            </w:pPr>
            <w:r>
              <w:rPr>
                <w:lang w:val="en-GB"/>
              </w:rPr>
              <w:t>Egypt</w:t>
            </w:r>
          </w:p>
        </w:tc>
      </w:tr>
      <w:tr w:rsidR="003525F6" w14:paraId="6FAB9C02" w14:textId="77777777" w:rsidTr="002A383C">
        <w:trPr>
          <w:trHeight w:val="731"/>
        </w:trPr>
        <w:tc>
          <w:tcPr>
            <w:tcW w:w="2789" w:type="dxa"/>
            <w:vAlign w:val="center"/>
          </w:tcPr>
          <w:p w14:paraId="667C4D24" w14:textId="77777777" w:rsidR="003525F6" w:rsidRDefault="003525F6" w:rsidP="002A383C">
            <w:pPr>
              <w:jc w:val="left"/>
              <w:rPr>
                <w:lang w:val="en-GB"/>
              </w:rPr>
            </w:pPr>
            <w:r>
              <w:rPr>
                <w:lang w:val="en-GB"/>
              </w:rPr>
              <w:t>Eyewitness News</w:t>
            </w:r>
          </w:p>
        </w:tc>
        <w:tc>
          <w:tcPr>
            <w:tcW w:w="2371" w:type="dxa"/>
            <w:vAlign w:val="center"/>
          </w:tcPr>
          <w:p w14:paraId="49A85703" w14:textId="77777777" w:rsidR="003525F6" w:rsidRDefault="003525F6" w:rsidP="002A383C">
            <w:pPr>
              <w:jc w:val="left"/>
              <w:rPr>
                <w:lang w:val="en-GB"/>
              </w:rPr>
            </w:pPr>
            <w:r>
              <w:rPr>
                <w:lang w:val="en-GB"/>
              </w:rPr>
              <w:t>Africa</w:t>
            </w:r>
          </w:p>
        </w:tc>
        <w:tc>
          <w:tcPr>
            <w:tcW w:w="1786" w:type="dxa"/>
            <w:vAlign w:val="center"/>
          </w:tcPr>
          <w:p w14:paraId="5A1EEE5F" w14:textId="77777777" w:rsidR="003525F6" w:rsidRDefault="003525F6" w:rsidP="002A383C">
            <w:pPr>
              <w:jc w:val="left"/>
              <w:rPr>
                <w:lang w:val="en-GB"/>
              </w:rPr>
            </w:pPr>
            <w:r>
              <w:rPr>
                <w:lang w:val="en-GB"/>
              </w:rPr>
              <w:t>South Africa</w:t>
            </w:r>
          </w:p>
        </w:tc>
      </w:tr>
      <w:tr w:rsidR="003525F6" w14:paraId="50B0582F" w14:textId="77777777" w:rsidTr="002A383C">
        <w:trPr>
          <w:trHeight w:val="99"/>
        </w:trPr>
        <w:tc>
          <w:tcPr>
            <w:tcW w:w="2789" w:type="dxa"/>
            <w:tcBorders>
              <w:bottom w:val="single" w:sz="4" w:space="0" w:color="auto"/>
            </w:tcBorders>
            <w:vAlign w:val="center"/>
          </w:tcPr>
          <w:p w14:paraId="258CEF57" w14:textId="77777777" w:rsidR="003525F6" w:rsidRDefault="003525F6" w:rsidP="002A383C">
            <w:pPr>
              <w:jc w:val="left"/>
              <w:rPr>
                <w:lang w:val="en-GB"/>
              </w:rPr>
            </w:pPr>
            <w:r>
              <w:rPr>
                <w:lang w:val="en-GB"/>
              </w:rPr>
              <w:t>Sydney Morning Herald</w:t>
            </w:r>
          </w:p>
        </w:tc>
        <w:tc>
          <w:tcPr>
            <w:tcW w:w="2371" w:type="dxa"/>
            <w:tcBorders>
              <w:bottom w:val="single" w:sz="4" w:space="0" w:color="auto"/>
            </w:tcBorders>
            <w:vAlign w:val="center"/>
          </w:tcPr>
          <w:p w14:paraId="2AC6A4C3" w14:textId="77777777" w:rsidR="003525F6" w:rsidRDefault="003525F6" w:rsidP="002A383C">
            <w:pPr>
              <w:jc w:val="left"/>
              <w:rPr>
                <w:lang w:val="en-GB"/>
              </w:rPr>
            </w:pPr>
            <w:r>
              <w:rPr>
                <w:lang w:val="en-GB"/>
              </w:rPr>
              <w:t>Australia</w:t>
            </w:r>
          </w:p>
        </w:tc>
        <w:tc>
          <w:tcPr>
            <w:tcW w:w="1786" w:type="dxa"/>
            <w:tcBorders>
              <w:bottom w:val="single" w:sz="4" w:space="0" w:color="auto"/>
            </w:tcBorders>
            <w:vAlign w:val="center"/>
          </w:tcPr>
          <w:p w14:paraId="21ABA39C" w14:textId="77777777" w:rsidR="003525F6" w:rsidRDefault="003525F6" w:rsidP="002A383C">
            <w:pPr>
              <w:jc w:val="left"/>
              <w:rPr>
                <w:lang w:val="en-GB"/>
              </w:rPr>
            </w:pPr>
            <w:r>
              <w:rPr>
                <w:lang w:val="en-GB"/>
              </w:rPr>
              <w:t>Australia</w:t>
            </w:r>
          </w:p>
        </w:tc>
      </w:tr>
    </w:tbl>
    <w:p w14:paraId="1833EBFA" w14:textId="77777777" w:rsidR="003525F6" w:rsidRDefault="003525F6" w:rsidP="003525F6">
      <w:pPr>
        <w:rPr>
          <w:lang w:val="en-GB"/>
        </w:rPr>
      </w:pPr>
    </w:p>
    <w:p w14:paraId="1AF094B0" w14:textId="77777777" w:rsidR="003525F6" w:rsidRDefault="003525F6" w:rsidP="003525F6">
      <w:pPr>
        <w:spacing w:after="160" w:line="259" w:lineRule="auto"/>
        <w:jc w:val="left"/>
        <w:rPr>
          <w:lang w:val="en-GB"/>
        </w:rPr>
      </w:pPr>
      <w:r>
        <w:rPr>
          <w:lang w:val="en-GB"/>
        </w:rPr>
        <w:br w:type="page"/>
      </w:r>
    </w:p>
    <w:p w14:paraId="020CCCEC" w14:textId="755F1995" w:rsidR="003273D7" w:rsidRDefault="003273D7" w:rsidP="003273D7">
      <w:pPr>
        <w:rPr>
          <w:lang w:val="en-GB"/>
        </w:rPr>
      </w:pPr>
      <w:r>
        <w:rPr>
          <w:lang w:val="en-GB"/>
        </w:rPr>
        <w:lastRenderedPageBreak/>
        <w:t xml:space="preserve">Table </w:t>
      </w:r>
      <w:r w:rsidR="004A553B">
        <w:rPr>
          <w:lang w:val="en-GB"/>
        </w:rPr>
        <w:t>A</w:t>
      </w:r>
      <w:r w:rsidR="003525F6">
        <w:rPr>
          <w:lang w:val="en-GB"/>
        </w:rPr>
        <w:t>2</w:t>
      </w:r>
    </w:p>
    <w:p w14:paraId="401E1AB4" w14:textId="77777777" w:rsidR="003273D7" w:rsidRPr="00E71B39" w:rsidRDefault="003273D7" w:rsidP="003273D7">
      <w:pPr>
        <w:rPr>
          <w:i/>
          <w:iCs/>
          <w:lang w:val="en-GB"/>
        </w:rPr>
      </w:pPr>
      <w:r w:rsidRPr="00E71B39">
        <w:rPr>
          <w:i/>
          <w:iCs/>
          <w:lang w:val="en-GB"/>
        </w:rPr>
        <w:t>Label mapping from CAMEO labels to Pentacode labels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269"/>
        <w:gridCol w:w="1518"/>
        <w:gridCol w:w="240"/>
        <w:gridCol w:w="1542"/>
        <w:gridCol w:w="240"/>
        <w:gridCol w:w="1471"/>
        <w:gridCol w:w="240"/>
        <w:gridCol w:w="1420"/>
      </w:tblGrid>
      <w:tr w:rsidR="003273D7" w14:paraId="28271B9B" w14:textId="77777777" w:rsidTr="004172A2">
        <w:trPr>
          <w:trHeight w:val="872"/>
        </w:trPr>
        <w:tc>
          <w:tcPr>
            <w:tcW w:w="1560" w:type="dxa"/>
            <w:tcBorders>
              <w:top w:val="single" w:sz="4" w:space="0" w:color="auto"/>
              <w:bottom w:val="single" w:sz="4" w:space="0" w:color="auto"/>
            </w:tcBorders>
            <w:vAlign w:val="bottom"/>
          </w:tcPr>
          <w:p w14:paraId="5DF3423C" w14:textId="77777777" w:rsidR="003273D7" w:rsidRDefault="003273D7" w:rsidP="004172A2">
            <w:pPr>
              <w:jc w:val="center"/>
              <w:rPr>
                <w:lang w:val="en-GB"/>
              </w:rPr>
            </w:pPr>
            <w:r>
              <w:rPr>
                <w:lang w:val="en-GB"/>
              </w:rPr>
              <w:t>Make a statement</w:t>
            </w:r>
          </w:p>
        </w:tc>
        <w:tc>
          <w:tcPr>
            <w:tcW w:w="269" w:type="dxa"/>
            <w:tcBorders>
              <w:top w:val="single" w:sz="4" w:space="0" w:color="auto"/>
              <w:bottom w:val="single" w:sz="4" w:space="0" w:color="auto"/>
            </w:tcBorders>
          </w:tcPr>
          <w:p w14:paraId="5840D648" w14:textId="77777777" w:rsidR="003273D7" w:rsidRDefault="003273D7" w:rsidP="004172A2">
            <w:pPr>
              <w:jc w:val="center"/>
              <w:rPr>
                <w:lang w:val="en-GB"/>
              </w:rPr>
            </w:pPr>
          </w:p>
        </w:tc>
        <w:tc>
          <w:tcPr>
            <w:tcW w:w="1518" w:type="dxa"/>
            <w:tcBorders>
              <w:top w:val="single" w:sz="4" w:space="0" w:color="auto"/>
              <w:bottom w:val="single" w:sz="4" w:space="0" w:color="auto"/>
            </w:tcBorders>
            <w:vAlign w:val="bottom"/>
          </w:tcPr>
          <w:p w14:paraId="4A6963DE" w14:textId="77777777" w:rsidR="003273D7" w:rsidRDefault="003273D7" w:rsidP="004172A2">
            <w:pPr>
              <w:jc w:val="center"/>
              <w:rPr>
                <w:lang w:val="en-GB"/>
              </w:rPr>
            </w:pPr>
            <w:r>
              <w:rPr>
                <w:lang w:val="en-GB"/>
              </w:rPr>
              <w:t>Verbal Cooperation</w:t>
            </w:r>
          </w:p>
        </w:tc>
        <w:tc>
          <w:tcPr>
            <w:tcW w:w="240" w:type="dxa"/>
            <w:tcBorders>
              <w:top w:val="single" w:sz="4" w:space="0" w:color="auto"/>
              <w:bottom w:val="single" w:sz="4" w:space="0" w:color="auto"/>
            </w:tcBorders>
          </w:tcPr>
          <w:p w14:paraId="48292213" w14:textId="77777777" w:rsidR="003273D7" w:rsidRDefault="003273D7" w:rsidP="004172A2">
            <w:pPr>
              <w:jc w:val="center"/>
              <w:rPr>
                <w:lang w:val="en-GB"/>
              </w:rPr>
            </w:pPr>
          </w:p>
        </w:tc>
        <w:tc>
          <w:tcPr>
            <w:tcW w:w="1542" w:type="dxa"/>
            <w:tcBorders>
              <w:top w:val="single" w:sz="4" w:space="0" w:color="auto"/>
              <w:bottom w:val="single" w:sz="4" w:space="0" w:color="auto"/>
            </w:tcBorders>
            <w:vAlign w:val="bottom"/>
          </w:tcPr>
          <w:p w14:paraId="6D0D185A" w14:textId="77777777" w:rsidR="003273D7" w:rsidRDefault="003273D7" w:rsidP="004172A2">
            <w:pPr>
              <w:jc w:val="center"/>
              <w:rPr>
                <w:lang w:val="en-GB"/>
              </w:rPr>
            </w:pPr>
            <w:r>
              <w:rPr>
                <w:lang w:val="en-GB"/>
              </w:rPr>
              <w:t>Material Cooperation</w:t>
            </w:r>
          </w:p>
        </w:tc>
        <w:tc>
          <w:tcPr>
            <w:tcW w:w="240" w:type="dxa"/>
            <w:tcBorders>
              <w:top w:val="single" w:sz="4" w:space="0" w:color="auto"/>
              <w:bottom w:val="single" w:sz="4" w:space="0" w:color="auto"/>
            </w:tcBorders>
          </w:tcPr>
          <w:p w14:paraId="2A6C32A7" w14:textId="77777777" w:rsidR="003273D7" w:rsidRDefault="003273D7" w:rsidP="004172A2">
            <w:pPr>
              <w:jc w:val="center"/>
              <w:rPr>
                <w:lang w:val="en-GB"/>
              </w:rPr>
            </w:pPr>
          </w:p>
        </w:tc>
        <w:tc>
          <w:tcPr>
            <w:tcW w:w="1471" w:type="dxa"/>
            <w:tcBorders>
              <w:top w:val="single" w:sz="4" w:space="0" w:color="auto"/>
              <w:bottom w:val="single" w:sz="4" w:space="0" w:color="auto"/>
            </w:tcBorders>
            <w:vAlign w:val="bottom"/>
          </w:tcPr>
          <w:p w14:paraId="13DFF12F" w14:textId="77777777" w:rsidR="003273D7" w:rsidRDefault="003273D7" w:rsidP="004172A2">
            <w:pPr>
              <w:jc w:val="center"/>
              <w:rPr>
                <w:lang w:val="en-GB"/>
              </w:rPr>
            </w:pPr>
            <w:r>
              <w:rPr>
                <w:lang w:val="en-GB"/>
              </w:rPr>
              <w:t xml:space="preserve">Verbal </w:t>
            </w:r>
            <w:r>
              <w:rPr>
                <w:lang w:val="en-GB"/>
              </w:rPr>
              <w:br/>
              <w:t>Conflict</w:t>
            </w:r>
          </w:p>
        </w:tc>
        <w:tc>
          <w:tcPr>
            <w:tcW w:w="240" w:type="dxa"/>
            <w:tcBorders>
              <w:top w:val="single" w:sz="4" w:space="0" w:color="auto"/>
              <w:bottom w:val="single" w:sz="4" w:space="0" w:color="auto"/>
            </w:tcBorders>
          </w:tcPr>
          <w:p w14:paraId="11345A9D" w14:textId="77777777" w:rsidR="003273D7" w:rsidRDefault="003273D7" w:rsidP="004172A2">
            <w:pPr>
              <w:jc w:val="center"/>
              <w:rPr>
                <w:lang w:val="en-GB"/>
              </w:rPr>
            </w:pPr>
          </w:p>
        </w:tc>
        <w:tc>
          <w:tcPr>
            <w:tcW w:w="1420" w:type="dxa"/>
            <w:tcBorders>
              <w:top w:val="single" w:sz="4" w:space="0" w:color="auto"/>
              <w:bottom w:val="single" w:sz="4" w:space="0" w:color="auto"/>
            </w:tcBorders>
            <w:vAlign w:val="bottom"/>
          </w:tcPr>
          <w:p w14:paraId="2084F7E7" w14:textId="77777777" w:rsidR="003273D7" w:rsidRDefault="003273D7" w:rsidP="004172A2">
            <w:pPr>
              <w:jc w:val="center"/>
              <w:rPr>
                <w:lang w:val="en-GB"/>
              </w:rPr>
            </w:pPr>
            <w:r>
              <w:rPr>
                <w:lang w:val="en-GB"/>
              </w:rPr>
              <w:t>Material Conflict</w:t>
            </w:r>
          </w:p>
        </w:tc>
      </w:tr>
      <w:tr w:rsidR="003273D7" w14:paraId="0A1AD396" w14:textId="77777777" w:rsidTr="004172A2">
        <w:trPr>
          <w:trHeight w:val="887"/>
        </w:trPr>
        <w:tc>
          <w:tcPr>
            <w:tcW w:w="1560" w:type="dxa"/>
            <w:tcBorders>
              <w:top w:val="single" w:sz="4" w:space="0" w:color="auto"/>
            </w:tcBorders>
          </w:tcPr>
          <w:p w14:paraId="7F5AD61B" w14:textId="77777777" w:rsidR="003273D7" w:rsidRDefault="003273D7" w:rsidP="004172A2">
            <w:pPr>
              <w:jc w:val="center"/>
              <w:rPr>
                <w:lang w:val="en-GB"/>
              </w:rPr>
            </w:pPr>
            <w:r>
              <w:rPr>
                <w:lang w:val="en-GB"/>
              </w:rPr>
              <w:t>Make a public statement</w:t>
            </w:r>
          </w:p>
        </w:tc>
        <w:tc>
          <w:tcPr>
            <w:tcW w:w="269" w:type="dxa"/>
            <w:tcBorders>
              <w:top w:val="single" w:sz="4" w:space="0" w:color="auto"/>
            </w:tcBorders>
          </w:tcPr>
          <w:p w14:paraId="5AD4D0FA" w14:textId="77777777" w:rsidR="003273D7" w:rsidRDefault="003273D7" w:rsidP="004172A2">
            <w:pPr>
              <w:jc w:val="center"/>
              <w:rPr>
                <w:lang w:val="en-GB"/>
              </w:rPr>
            </w:pPr>
          </w:p>
        </w:tc>
        <w:tc>
          <w:tcPr>
            <w:tcW w:w="1518" w:type="dxa"/>
            <w:tcBorders>
              <w:top w:val="single" w:sz="4" w:space="0" w:color="auto"/>
            </w:tcBorders>
          </w:tcPr>
          <w:p w14:paraId="3161FABC" w14:textId="77777777" w:rsidR="003273D7" w:rsidRDefault="003273D7" w:rsidP="004172A2">
            <w:pPr>
              <w:jc w:val="center"/>
              <w:rPr>
                <w:lang w:val="en-GB"/>
              </w:rPr>
            </w:pPr>
            <w:r>
              <w:rPr>
                <w:lang w:val="en-GB"/>
              </w:rPr>
              <w:t>Express Intend to Cooperate</w:t>
            </w:r>
          </w:p>
        </w:tc>
        <w:tc>
          <w:tcPr>
            <w:tcW w:w="240" w:type="dxa"/>
            <w:tcBorders>
              <w:top w:val="single" w:sz="4" w:space="0" w:color="auto"/>
            </w:tcBorders>
          </w:tcPr>
          <w:p w14:paraId="16DCD810" w14:textId="77777777" w:rsidR="003273D7" w:rsidRDefault="003273D7" w:rsidP="004172A2">
            <w:pPr>
              <w:jc w:val="center"/>
              <w:rPr>
                <w:lang w:val="en-GB"/>
              </w:rPr>
            </w:pPr>
          </w:p>
        </w:tc>
        <w:tc>
          <w:tcPr>
            <w:tcW w:w="1542" w:type="dxa"/>
            <w:tcBorders>
              <w:top w:val="single" w:sz="4" w:space="0" w:color="auto"/>
            </w:tcBorders>
          </w:tcPr>
          <w:p w14:paraId="3159A884" w14:textId="77777777" w:rsidR="003273D7" w:rsidRDefault="003273D7" w:rsidP="004172A2">
            <w:pPr>
              <w:jc w:val="center"/>
              <w:rPr>
                <w:lang w:val="en-GB"/>
              </w:rPr>
            </w:pPr>
            <w:r>
              <w:rPr>
                <w:lang w:val="en-GB"/>
              </w:rPr>
              <w:t>Engage in Material Cooperation</w:t>
            </w:r>
          </w:p>
        </w:tc>
        <w:tc>
          <w:tcPr>
            <w:tcW w:w="240" w:type="dxa"/>
            <w:tcBorders>
              <w:top w:val="single" w:sz="4" w:space="0" w:color="auto"/>
            </w:tcBorders>
          </w:tcPr>
          <w:p w14:paraId="57A2AD76" w14:textId="77777777" w:rsidR="003273D7" w:rsidRDefault="003273D7" w:rsidP="004172A2">
            <w:pPr>
              <w:jc w:val="center"/>
              <w:rPr>
                <w:lang w:val="en-GB"/>
              </w:rPr>
            </w:pPr>
          </w:p>
        </w:tc>
        <w:tc>
          <w:tcPr>
            <w:tcW w:w="1471" w:type="dxa"/>
            <w:tcBorders>
              <w:top w:val="single" w:sz="4" w:space="0" w:color="auto"/>
            </w:tcBorders>
          </w:tcPr>
          <w:p w14:paraId="16E57C15" w14:textId="77777777" w:rsidR="003273D7" w:rsidRDefault="003273D7" w:rsidP="004172A2">
            <w:pPr>
              <w:jc w:val="center"/>
              <w:rPr>
                <w:lang w:val="en-GB"/>
              </w:rPr>
            </w:pPr>
            <w:r>
              <w:rPr>
                <w:lang w:val="en-GB"/>
              </w:rPr>
              <w:t>Reduce Relations</w:t>
            </w:r>
          </w:p>
        </w:tc>
        <w:tc>
          <w:tcPr>
            <w:tcW w:w="240" w:type="dxa"/>
            <w:tcBorders>
              <w:top w:val="single" w:sz="4" w:space="0" w:color="auto"/>
            </w:tcBorders>
          </w:tcPr>
          <w:p w14:paraId="7CD600E6" w14:textId="77777777" w:rsidR="003273D7" w:rsidRDefault="003273D7" w:rsidP="004172A2">
            <w:pPr>
              <w:jc w:val="center"/>
              <w:rPr>
                <w:lang w:val="en-GB"/>
              </w:rPr>
            </w:pPr>
          </w:p>
        </w:tc>
        <w:tc>
          <w:tcPr>
            <w:tcW w:w="1420" w:type="dxa"/>
            <w:tcBorders>
              <w:top w:val="single" w:sz="4" w:space="0" w:color="auto"/>
            </w:tcBorders>
          </w:tcPr>
          <w:p w14:paraId="38ED7E80" w14:textId="77777777" w:rsidR="003273D7" w:rsidRDefault="003273D7" w:rsidP="004172A2">
            <w:pPr>
              <w:jc w:val="center"/>
              <w:rPr>
                <w:lang w:val="en-GB"/>
              </w:rPr>
            </w:pPr>
            <w:r>
              <w:rPr>
                <w:lang w:val="en-GB"/>
              </w:rPr>
              <w:t>Exhibit Military Posture</w:t>
            </w:r>
          </w:p>
        </w:tc>
      </w:tr>
      <w:tr w:rsidR="003273D7" w:rsidRPr="00745440" w14:paraId="6030D7F3" w14:textId="77777777" w:rsidTr="004172A2">
        <w:trPr>
          <w:trHeight w:val="481"/>
        </w:trPr>
        <w:tc>
          <w:tcPr>
            <w:tcW w:w="1560" w:type="dxa"/>
          </w:tcPr>
          <w:p w14:paraId="4233E83A" w14:textId="77777777" w:rsidR="003273D7" w:rsidRDefault="003273D7" w:rsidP="004172A2">
            <w:pPr>
              <w:jc w:val="center"/>
              <w:rPr>
                <w:lang w:val="en-GB"/>
              </w:rPr>
            </w:pPr>
            <w:r>
              <w:rPr>
                <w:lang w:val="en-GB"/>
              </w:rPr>
              <w:t>Appeal</w:t>
            </w:r>
          </w:p>
        </w:tc>
        <w:tc>
          <w:tcPr>
            <w:tcW w:w="269" w:type="dxa"/>
          </w:tcPr>
          <w:p w14:paraId="5C60BE87" w14:textId="77777777" w:rsidR="003273D7" w:rsidRDefault="003273D7" w:rsidP="004172A2">
            <w:pPr>
              <w:jc w:val="center"/>
              <w:rPr>
                <w:lang w:val="en-GB"/>
              </w:rPr>
            </w:pPr>
          </w:p>
        </w:tc>
        <w:tc>
          <w:tcPr>
            <w:tcW w:w="1518" w:type="dxa"/>
          </w:tcPr>
          <w:p w14:paraId="067A297F" w14:textId="77777777" w:rsidR="003273D7" w:rsidRDefault="003273D7" w:rsidP="004172A2">
            <w:pPr>
              <w:jc w:val="center"/>
              <w:rPr>
                <w:lang w:val="en-GB"/>
              </w:rPr>
            </w:pPr>
            <w:r>
              <w:rPr>
                <w:lang w:val="en-GB"/>
              </w:rPr>
              <w:t>Engage in Diplomatic Cooperation</w:t>
            </w:r>
          </w:p>
        </w:tc>
        <w:tc>
          <w:tcPr>
            <w:tcW w:w="240" w:type="dxa"/>
          </w:tcPr>
          <w:p w14:paraId="1796A88F" w14:textId="77777777" w:rsidR="003273D7" w:rsidRDefault="003273D7" w:rsidP="004172A2">
            <w:pPr>
              <w:jc w:val="center"/>
              <w:rPr>
                <w:lang w:val="en-GB"/>
              </w:rPr>
            </w:pPr>
          </w:p>
        </w:tc>
        <w:tc>
          <w:tcPr>
            <w:tcW w:w="1542" w:type="dxa"/>
          </w:tcPr>
          <w:p w14:paraId="09CD2B01" w14:textId="77777777" w:rsidR="003273D7" w:rsidRDefault="003273D7" w:rsidP="004172A2">
            <w:pPr>
              <w:jc w:val="center"/>
              <w:rPr>
                <w:lang w:val="en-GB"/>
              </w:rPr>
            </w:pPr>
            <w:r>
              <w:rPr>
                <w:lang w:val="en-GB"/>
              </w:rPr>
              <w:t>Provide Aid</w:t>
            </w:r>
          </w:p>
        </w:tc>
        <w:tc>
          <w:tcPr>
            <w:tcW w:w="240" w:type="dxa"/>
          </w:tcPr>
          <w:p w14:paraId="1EF7698E" w14:textId="77777777" w:rsidR="003273D7" w:rsidRDefault="003273D7" w:rsidP="004172A2">
            <w:pPr>
              <w:jc w:val="center"/>
              <w:rPr>
                <w:lang w:val="en-GB"/>
              </w:rPr>
            </w:pPr>
          </w:p>
        </w:tc>
        <w:tc>
          <w:tcPr>
            <w:tcW w:w="1471" w:type="dxa"/>
          </w:tcPr>
          <w:p w14:paraId="14993C2A" w14:textId="77777777" w:rsidR="003273D7" w:rsidRDefault="003273D7" w:rsidP="004172A2">
            <w:pPr>
              <w:jc w:val="center"/>
              <w:rPr>
                <w:lang w:val="en-GB"/>
              </w:rPr>
            </w:pPr>
            <w:r>
              <w:rPr>
                <w:lang w:val="en-GB"/>
              </w:rPr>
              <w:t>Investigate</w:t>
            </w:r>
          </w:p>
        </w:tc>
        <w:tc>
          <w:tcPr>
            <w:tcW w:w="240" w:type="dxa"/>
          </w:tcPr>
          <w:p w14:paraId="55A5C6FC" w14:textId="77777777" w:rsidR="003273D7" w:rsidRDefault="003273D7" w:rsidP="004172A2">
            <w:pPr>
              <w:jc w:val="center"/>
              <w:rPr>
                <w:lang w:val="en-GB"/>
              </w:rPr>
            </w:pPr>
          </w:p>
        </w:tc>
        <w:tc>
          <w:tcPr>
            <w:tcW w:w="1420" w:type="dxa"/>
          </w:tcPr>
          <w:p w14:paraId="53CFA66F" w14:textId="1DC5B264" w:rsidR="003273D7" w:rsidRDefault="003273D7" w:rsidP="004172A2">
            <w:pPr>
              <w:jc w:val="center"/>
              <w:rPr>
                <w:lang w:val="en-GB"/>
              </w:rPr>
            </w:pPr>
            <w:r>
              <w:rPr>
                <w:lang w:val="en-GB"/>
              </w:rPr>
              <w:t>Engage in Unconventional Mass Violence</w:t>
            </w:r>
          </w:p>
        </w:tc>
      </w:tr>
      <w:tr w:rsidR="003273D7" w14:paraId="5C640D57" w14:textId="77777777" w:rsidTr="004172A2">
        <w:trPr>
          <w:trHeight w:val="496"/>
        </w:trPr>
        <w:tc>
          <w:tcPr>
            <w:tcW w:w="1560" w:type="dxa"/>
          </w:tcPr>
          <w:p w14:paraId="4CD96722" w14:textId="77777777" w:rsidR="003273D7" w:rsidRDefault="003273D7" w:rsidP="004172A2">
            <w:pPr>
              <w:jc w:val="center"/>
              <w:rPr>
                <w:lang w:val="en-GB"/>
              </w:rPr>
            </w:pPr>
          </w:p>
        </w:tc>
        <w:tc>
          <w:tcPr>
            <w:tcW w:w="269" w:type="dxa"/>
          </w:tcPr>
          <w:p w14:paraId="4B5665BB" w14:textId="77777777" w:rsidR="003273D7" w:rsidRDefault="003273D7" w:rsidP="004172A2">
            <w:pPr>
              <w:jc w:val="center"/>
              <w:rPr>
                <w:lang w:val="en-GB"/>
              </w:rPr>
            </w:pPr>
          </w:p>
        </w:tc>
        <w:tc>
          <w:tcPr>
            <w:tcW w:w="1518" w:type="dxa"/>
          </w:tcPr>
          <w:p w14:paraId="4C89A3BB" w14:textId="77777777" w:rsidR="003273D7" w:rsidRDefault="003273D7" w:rsidP="004172A2">
            <w:pPr>
              <w:jc w:val="center"/>
              <w:rPr>
                <w:lang w:val="en-GB"/>
              </w:rPr>
            </w:pPr>
            <w:r>
              <w:rPr>
                <w:lang w:val="en-GB"/>
              </w:rPr>
              <w:t>Consult</w:t>
            </w:r>
          </w:p>
        </w:tc>
        <w:tc>
          <w:tcPr>
            <w:tcW w:w="240" w:type="dxa"/>
          </w:tcPr>
          <w:p w14:paraId="575B0CE2" w14:textId="77777777" w:rsidR="003273D7" w:rsidRDefault="003273D7" w:rsidP="004172A2">
            <w:pPr>
              <w:jc w:val="center"/>
              <w:rPr>
                <w:lang w:val="en-GB"/>
              </w:rPr>
            </w:pPr>
          </w:p>
        </w:tc>
        <w:tc>
          <w:tcPr>
            <w:tcW w:w="1542" w:type="dxa"/>
          </w:tcPr>
          <w:p w14:paraId="5B0A0CAC" w14:textId="77777777" w:rsidR="003273D7" w:rsidRDefault="003273D7" w:rsidP="004172A2">
            <w:pPr>
              <w:jc w:val="center"/>
              <w:rPr>
                <w:lang w:val="en-GB"/>
              </w:rPr>
            </w:pPr>
            <w:r>
              <w:rPr>
                <w:lang w:val="en-GB"/>
              </w:rPr>
              <w:t>Yield</w:t>
            </w:r>
          </w:p>
        </w:tc>
        <w:tc>
          <w:tcPr>
            <w:tcW w:w="240" w:type="dxa"/>
          </w:tcPr>
          <w:p w14:paraId="2B9502C5" w14:textId="77777777" w:rsidR="003273D7" w:rsidRDefault="003273D7" w:rsidP="004172A2">
            <w:pPr>
              <w:jc w:val="center"/>
              <w:rPr>
                <w:lang w:val="en-GB"/>
              </w:rPr>
            </w:pPr>
          </w:p>
        </w:tc>
        <w:tc>
          <w:tcPr>
            <w:tcW w:w="1471" w:type="dxa"/>
          </w:tcPr>
          <w:p w14:paraId="0E9802B5" w14:textId="77777777" w:rsidR="003273D7" w:rsidRDefault="003273D7" w:rsidP="004172A2">
            <w:pPr>
              <w:jc w:val="center"/>
              <w:rPr>
                <w:lang w:val="en-GB"/>
              </w:rPr>
            </w:pPr>
            <w:r>
              <w:rPr>
                <w:lang w:val="en-GB"/>
              </w:rPr>
              <w:t>Disapprove</w:t>
            </w:r>
          </w:p>
        </w:tc>
        <w:tc>
          <w:tcPr>
            <w:tcW w:w="240" w:type="dxa"/>
          </w:tcPr>
          <w:p w14:paraId="78AC83A3" w14:textId="77777777" w:rsidR="003273D7" w:rsidRDefault="003273D7" w:rsidP="004172A2">
            <w:pPr>
              <w:jc w:val="center"/>
              <w:rPr>
                <w:lang w:val="en-GB"/>
              </w:rPr>
            </w:pPr>
          </w:p>
        </w:tc>
        <w:tc>
          <w:tcPr>
            <w:tcW w:w="1420" w:type="dxa"/>
          </w:tcPr>
          <w:p w14:paraId="0D42F2AA" w14:textId="77777777" w:rsidR="003273D7" w:rsidRDefault="003273D7" w:rsidP="004172A2">
            <w:pPr>
              <w:jc w:val="center"/>
              <w:rPr>
                <w:lang w:val="en-GB"/>
              </w:rPr>
            </w:pPr>
            <w:r>
              <w:rPr>
                <w:lang w:val="en-GB"/>
              </w:rPr>
              <w:t>Coerce</w:t>
            </w:r>
          </w:p>
        </w:tc>
      </w:tr>
      <w:tr w:rsidR="003273D7" w14:paraId="3CE4E1A3" w14:textId="77777777" w:rsidTr="004172A2">
        <w:trPr>
          <w:trHeight w:val="496"/>
        </w:trPr>
        <w:tc>
          <w:tcPr>
            <w:tcW w:w="1560" w:type="dxa"/>
          </w:tcPr>
          <w:p w14:paraId="0560BB8B" w14:textId="77777777" w:rsidR="003273D7" w:rsidRDefault="003273D7" w:rsidP="004172A2">
            <w:pPr>
              <w:jc w:val="center"/>
              <w:rPr>
                <w:lang w:val="en-GB"/>
              </w:rPr>
            </w:pPr>
          </w:p>
        </w:tc>
        <w:tc>
          <w:tcPr>
            <w:tcW w:w="269" w:type="dxa"/>
          </w:tcPr>
          <w:p w14:paraId="6B077D6A" w14:textId="77777777" w:rsidR="003273D7" w:rsidRDefault="003273D7" w:rsidP="004172A2">
            <w:pPr>
              <w:jc w:val="center"/>
              <w:rPr>
                <w:lang w:val="en-GB"/>
              </w:rPr>
            </w:pPr>
          </w:p>
        </w:tc>
        <w:tc>
          <w:tcPr>
            <w:tcW w:w="1518" w:type="dxa"/>
          </w:tcPr>
          <w:p w14:paraId="19633502" w14:textId="77777777" w:rsidR="003273D7" w:rsidRDefault="003273D7" w:rsidP="004172A2">
            <w:pPr>
              <w:jc w:val="center"/>
              <w:rPr>
                <w:lang w:val="en-GB"/>
              </w:rPr>
            </w:pPr>
          </w:p>
        </w:tc>
        <w:tc>
          <w:tcPr>
            <w:tcW w:w="240" w:type="dxa"/>
          </w:tcPr>
          <w:p w14:paraId="0DF55DFA" w14:textId="77777777" w:rsidR="003273D7" w:rsidRDefault="003273D7" w:rsidP="004172A2">
            <w:pPr>
              <w:jc w:val="center"/>
              <w:rPr>
                <w:lang w:val="en-GB"/>
              </w:rPr>
            </w:pPr>
          </w:p>
        </w:tc>
        <w:tc>
          <w:tcPr>
            <w:tcW w:w="1542" w:type="dxa"/>
          </w:tcPr>
          <w:p w14:paraId="192307E7" w14:textId="77777777" w:rsidR="003273D7" w:rsidRDefault="003273D7" w:rsidP="004172A2">
            <w:pPr>
              <w:jc w:val="center"/>
              <w:rPr>
                <w:lang w:val="en-GB"/>
              </w:rPr>
            </w:pPr>
          </w:p>
        </w:tc>
        <w:tc>
          <w:tcPr>
            <w:tcW w:w="240" w:type="dxa"/>
          </w:tcPr>
          <w:p w14:paraId="6FF2F8B7" w14:textId="77777777" w:rsidR="003273D7" w:rsidRDefault="003273D7" w:rsidP="004172A2">
            <w:pPr>
              <w:jc w:val="center"/>
              <w:rPr>
                <w:lang w:val="en-GB"/>
              </w:rPr>
            </w:pPr>
          </w:p>
        </w:tc>
        <w:tc>
          <w:tcPr>
            <w:tcW w:w="1471" w:type="dxa"/>
          </w:tcPr>
          <w:p w14:paraId="573C6F7A" w14:textId="77777777" w:rsidR="003273D7" w:rsidRDefault="003273D7" w:rsidP="004172A2">
            <w:pPr>
              <w:jc w:val="center"/>
              <w:rPr>
                <w:lang w:val="en-GB"/>
              </w:rPr>
            </w:pPr>
            <w:r>
              <w:rPr>
                <w:lang w:val="en-GB"/>
              </w:rPr>
              <w:t>Reject</w:t>
            </w:r>
          </w:p>
        </w:tc>
        <w:tc>
          <w:tcPr>
            <w:tcW w:w="240" w:type="dxa"/>
          </w:tcPr>
          <w:p w14:paraId="448D83D8" w14:textId="77777777" w:rsidR="003273D7" w:rsidRDefault="003273D7" w:rsidP="004172A2">
            <w:pPr>
              <w:jc w:val="center"/>
              <w:rPr>
                <w:lang w:val="en-GB"/>
              </w:rPr>
            </w:pPr>
          </w:p>
        </w:tc>
        <w:tc>
          <w:tcPr>
            <w:tcW w:w="1420" w:type="dxa"/>
          </w:tcPr>
          <w:p w14:paraId="0407DE39" w14:textId="77777777" w:rsidR="003273D7" w:rsidRDefault="003273D7" w:rsidP="004172A2">
            <w:pPr>
              <w:jc w:val="center"/>
              <w:rPr>
                <w:lang w:val="en-GB"/>
              </w:rPr>
            </w:pPr>
            <w:r>
              <w:rPr>
                <w:lang w:val="en-GB"/>
              </w:rPr>
              <w:t>Assault</w:t>
            </w:r>
          </w:p>
        </w:tc>
      </w:tr>
      <w:tr w:rsidR="003273D7" w14:paraId="7B33ACE7" w14:textId="77777777" w:rsidTr="004172A2">
        <w:trPr>
          <w:trHeight w:val="496"/>
        </w:trPr>
        <w:tc>
          <w:tcPr>
            <w:tcW w:w="1560" w:type="dxa"/>
          </w:tcPr>
          <w:p w14:paraId="33B0F525" w14:textId="77777777" w:rsidR="003273D7" w:rsidRDefault="003273D7" w:rsidP="004172A2">
            <w:pPr>
              <w:jc w:val="center"/>
              <w:rPr>
                <w:lang w:val="en-GB"/>
              </w:rPr>
            </w:pPr>
          </w:p>
        </w:tc>
        <w:tc>
          <w:tcPr>
            <w:tcW w:w="269" w:type="dxa"/>
          </w:tcPr>
          <w:p w14:paraId="26B9587F" w14:textId="77777777" w:rsidR="003273D7" w:rsidRDefault="003273D7" w:rsidP="004172A2">
            <w:pPr>
              <w:jc w:val="center"/>
              <w:rPr>
                <w:lang w:val="en-GB"/>
              </w:rPr>
            </w:pPr>
          </w:p>
        </w:tc>
        <w:tc>
          <w:tcPr>
            <w:tcW w:w="1518" w:type="dxa"/>
          </w:tcPr>
          <w:p w14:paraId="2F84C1A0" w14:textId="77777777" w:rsidR="003273D7" w:rsidRDefault="003273D7" w:rsidP="004172A2">
            <w:pPr>
              <w:jc w:val="center"/>
              <w:rPr>
                <w:lang w:val="en-GB"/>
              </w:rPr>
            </w:pPr>
          </w:p>
        </w:tc>
        <w:tc>
          <w:tcPr>
            <w:tcW w:w="240" w:type="dxa"/>
          </w:tcPr>
          <w:p w14:paraId="1304E787" w14:textId="77777777" w:rsidR="003273D7" w:rsidRDefault="003273D7" w:rsidP="004172A2">
            <w:pPr>
              <w:jc w:val="center"/>
              <w:rPr>
                <w:lang w:val="en-GB"/>
              </w:rPr>
            </w:pPr>
          </w:p>
        </w:tc>
        <w:tc>
          <w:tcPr>
            <w:tcW w:w="1542" w:type="dxa"/>
          </w:tcPr>
          <w:p w14:paraId="3E32D5B3" w14:textId="77777777" w:rsidR="003273D7" w:rsidRDefault="003273D7" w:rsidP="004172A2">
            <w:pPr>
              <w:jc w:val="center"/>
              <w:rPr>
                <w:lang w:val="en-GB"/>
              </w:rPr>
            </w:pPr>
          </w:p>
        </w:tc>
        <w:tc>
          <w:tcPr>
            <w:tcW w:w="240" w:type="dxa"/>
          </w:tcPr>
          <w:p w14:paraId="3F3CFB96" w14:textId="77777777" w:rsidR="003273D7" w:rsidRDefault="003273D7" w:rsidP="004172A2">
            <w:pPr>
              <w:jc w:val="center"/>
              <w:rPr>
                <w:lang w:val="en-GB"/>
              </w:rPr>
            </w:pPr>
          </w:p>
        </w:tc>
        <w:tc>
          <w:tcPr>
            <w:tcW w:w="1471" w:type="dxa"/>
          </w:tcPr>
          <w:p w14:paraId="218C6EE1" w14:textId="77777777" w:rsidR="003273D7" w:rsidRDefault="003273D7" w:rsidP="004172A2">
            <w:pPr>
              <w:jc w:val="center"/>
              <w:rPr>
                <w:lang w:val="en-GB"/>
              </w:rPr>
            </w:pPr>
            <w:r>
              <w:rPr>
                <w:lang w:val="en-GB"/>
              </w:rPr>
              <w:t>Threaten</w:t>
            </w:r>
          </w:p>
        </w:tc>
        <w:tc>
          <w:tcPr>
            <w:tcW w:w="240" w:type="dxa"/>
          </w:tcPr>
          <w:p w14:paraId="238668DC" w14:textId="77777777" w:rsidR="003273D7" w:rsidRDefault="003273D7" w:rsidP="004172A2">
            <w:pPr>
              <w:jc w:val="center"/>
              <w:rPr>
                <w:lang w:val="en-GB"/>
              </w:rPr>
            </w:pPr>
          </w:p>
        </w:tc>
        <w:tc>
          <w:tcPr>
            <w:tcW w:w="1420" w:type="dxa"/>
          </w:tcPr>
          <w:p w14:paraId="76717F75" w14:textId="77777777" w:rsidR="003273D7" w:rsidRDefault="003273D7" w:rsidP="004172A2">
            <w:pPr>
              <w:jc w:val="center"/>
              <w:rPr>
                <w:lang w:val="en-GB"/>
              </w:rPr>
            </w:pPr>
            <w:r>
              <w:rPr>
                <w:lang w:val="en-GB"/>
              </w:rPr>
              <w:t>Fight</w:t>
            </w:r>
          </w:p>
        </w:tc>
      </w:tr>
      <w:tr w:rsidR="003273D7" w:rsidRPr="00C207BD" w14:paraId="76B7C971" w14:textId="77777777" w:rsidTr="004172A2">
        <w:trPr>
          <w:trHeight w:val="496"/>
        </w:trPr>
        <w:tc>
          <w:tcPr>
            <w:tcW w:w="1560" w:type="dxa"/>
            <w:tcBorders>
              <w:bottom w:val="single" w:sz="4" w:space="0" w:color="auto"/>
            </w:tcBorders>
          </w:tcPr>
          <w:p w14:paraId="087D0E6F" w14:textId="77777777" w:rsidR="003273D7" w:rsidRDefault="003273D7" w:rsidP="004172A2">
            <w:pPr>
              <w:jc w:val="center"/>
              <w:rPr>
                <w:lang w:val="en-GB"/>
              </w:rPr>
            </w:pPr>
          </w:p>
        </w:tc>
        <w:tc>
          <w:tcPr>
            <w:tcW w:w="269" w:type="dxa"/>
            <w:tcBorders>
              <w:bottom w:val="single" w:sz="4" w:space="0" w:color="auto"/>
            </w:tcBorders>
          </w:tcPr>
          <w:p w14:paraId="409F7D2F" w14:textId="77777777" w:rsidR="003273D7" w:rsidRDefault="003273D7" w:rsidP="004172A2">
            <w:pPr>
              <w:jc w:val="center"/>
              <w:rPr>
                <w:lang w:val="en-GB"/>
              </w:rPr>
            </w:pPr>
          </w:p>
        </w:tc>
        <w:tc>
          <w:tcPr>
            <w:tcW w:w="1518" w:type="dxa"/>
            <w:tcBorders>
              <w:bottom w:val="single" w:sz="4" w:space="0" w:color="auto"/>
            </w:tcBorders>
          </w:tcPr>
          <w:p w14:paraId="41924B24" w14:textId="77777777" w:rsidR="003273D7" w:rsidRDefault="003273D7" w:rsidP="004172A2">
            <w:pPr>
              <w:jc w:val="center"/>
              <w:rPr>
                <w:lang w:val="en-GB"/>
              </w:rPr>
            </w:pPr>
          </w:p>
        </w:tc>
        <w:tc>
          <w:tcPr>
            <w:tcW w:w="240" w:type="dxa"/>
            <w:tcBorders>
              <w:bottom w:val="single" w:sz="4" w:space="0" w:color="auto"/>
            </w:tcBorders>
          </w:tcPr>
          <w:p w14:paraId="24598077" w14:textId="77777777" w:rsidR="003273D7" w:rsidRDefault="003273D7" w:rsidP="004172A2">
            <w:pPr>
              <w:jc w:val="center"/>
              <w:rPr>
                <w:lang w:val="en-GB"/>
              </w:rPr>
            </w:pPr>
          </w:p>
        </w:tc>
        <w:tc>
          <w:tcPr>
            <w:tcW w:w="1542" w:type="dxa"/>
            <w:tcBorders>
              <w:bottom w:val="single" w:sz="4" w:space="0" w:color="auto"/>
            </w:tcBorders>
          </w:tcPr>
          <w:p w14:paraId="18A22DA6" w14:textId="77777777" w:rsidR="003273D7" w:rsidRDefault="003273D7" w:rsidP="004172A2">
            <w:pPr>
              <w:jc w:val="center"/>
              <w:rPr>
                <w:lang w:val="en-GB"/>
              </w:rPr>
            </w:pPr>
          </w:p>
        </w:tc>
        <w:tc>
          <w:tcPr>
            <w:tcW w:w="240" w:type="dxa"/>
            <w:tcBorders>
              <w:bottom w:val="single" w:sz="4" w:space="0" w:color="auto"/>
            </w:tcBorders>
          </w:tcPr>
          <w:p w14:paraId="20BDF9AC" w14:textId="77777777" w:rsidR="003273D7" w:rsidRDefault="003273D7" w:rsidP="004172A2">
            <w:pPr>
              <w:jc w:val="center"/>
              <w:rPr>
                <w:lang w:val="en-GB"/>
              </w:rPr>
            </w:pPr>
          </w:p>
        </w:tc>
        <w:tc>
          <w:tcPr>
            <w:tcW w:w="1471" w:type="dxa"/>
            <w:tcBorders>
              <w:bottom w:val="single" w:sz="4" w:space="0" w:color="auto"/>
            </w:tcBorders>
          </w:tcPr>
          <w:p w14:paraId="331FF016" w14:textId="77777777" w:rsidR="003273D7" w:rsidRDefault="003273D7" w:rsidP="004172A2">
            <w:pPr>
              <w:jc w:val="center"/>
              <w:rPr>
                <w:lang w:val="en-GB"/>
              </w:rPr>
            </w:pPr>
            <w:r>
              <w:rPr>
                <w:lang w:val="en-GB"/>
              </w:rPr>
              <w:t>Demand</w:t>
            </w:r>
          </w:p>
        </w:tc>
        <w:tc>
          <w:tcPr>
            <w:tcW w:w="240" w:type="dxa"/>
            <w:tcBorders>
              <w:bottom w:val="single" w:sz="4" w:space="0" w:color="auto"/>
            </w:tcBorders>
          </w:tcPr>
          <w:p w14:paraId="6B4A4319" w14:textId="77777777" w:rsidR="003273D7" w:rsidRDefault="003273D7" w:rsidP="004172A2">
            <w:pPr>
              <w:jc w:val="center"/>
              <w:rPr>
                <w:lang w:val="en-GB"/>
              </w:rPr>
            </w:pPr>
          </w:p>
        </w:tc>
        <w:tc>
          <w:tcPr>
            <w:tcW w:w="1420" w:type="dxa"/>
            <w:tcBorders>
              <w:bottom w:val="single" w:sz="4" w:space="0" w:color="auto"/>
            </w:tcBorders>
          </w:tcPr>
          <w:p w14:paraId="1AFCFE63" w14:textId="77777777" w:rsidR="003273D7" w:rsidRDefault="003273D7" w:rsidP="004172A2">
            <w:pPr>
              <w:jc w:val="center"/>
              <w:rPr>
                <w:lang w:val="en-GB"/>
              </w:rPr>
            </w:pPr>
            <w:r>
              <w:rPr>
                <w:lang w:val="en-GB"/>
              </w:rPr>
              <w:t>Protest</w:t>
            </w:r>
          </w:p>
        </w:tc>
      </w:tr>
    </w:tbl>
    <w:p w14:paraId="1DD865AE" w14:textId="5DE235F8" w:rsidR="005E363A" w:rsidRDefault="005E363A">
      <w:pPr>
        <w:spacing w:after="160" w:line="259" w:lineRule="auto"/>
        <w:jc w:val="left"/>
        <w:rPr>
          <w:lang w:val="en-GB"/>
        </w:rPr>
      </w:pPr>
    </w:p>
    <w:p w14:paraId="4A3D5E2F" w14:textId="77777777" w:rsidR="005E363A" w:rsidRDefault="005E363A">
      <w:pPr>
        <w:spacing w:after="160" w:line="259" w:lineRule="auto"/>
        <w:jc w:val="left"/>
        <w:rPr>
          <w:lang w:val="en-GB"/>
        </w:rPr>
      </w:pPr>
      <w:r>
        <w:rPr>
          <w:lang w:val="en-GB"/>
        </w:rPr>
        <w:br w:type="page"/>
      </w:r>
    </w:p>
    <w:p w14:paraId="70203739" w14:textId="0B6D337B" w:rsidR="00CF0C12" w:rsidRDefault="00CF0C12" w:rsidP="00CF0C12">
      <w:pPr>
        <w:rPr>
          <w:lang w:val="en-GB"/>
        </w:rPr>
      </w:pPr>
      <w:r>
        <w:rPr>
          <w:lang w:val="en-GB"/>
        </w:rPr>
        <w:lastRenderedPageBreak/>
        <w:t xml:space="preserve">Table </w:t>
      </w:r>
      <w:r w:rsidR="004A553B">
        <w:rPr>
          <w:lang w:val="en-GB"/>
        </w:rPr>
        <w:t>A3</w:t>
      </w:r>
    </w:p>
    <w:p w14:paraId="77108011" w14:textId="5116E261" w:rsidR="003273D7" w:rsidRPr="005E363A" w:rsidRDefault="00CF0C12" w:rsidP="003273D7">
      <w:pPr>
        <w:rPr>
          <w:i/>
          <w:iCs/>
          <w:lang w:val="en-GB"/>
        </w:rPr>
      </w:pPr>
      <w:r w:rsidRPr="005E363A">
        <w:rPr>
          <w:i/>
          <w:iCs/>
          <w:lang w:val="en-GB"/>
        </w:rPr>
        <w:t>Hyperparameters and values searched during tuning</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488"/>
        <w:gridCol w:w="1412"/>
        <w:gridCol w:w="1276"/>
        <w:gridCol w:w="1417"/>
        <w:gridCol w:w="1423"/>
      </w:tblGrid>
      <w:tr w:rsidR="007B77DE" w14:paraId="66C50132" w14:textId="77777777" w:rsidTr="007B0EE7">
        <w:tc>
          <w:tcPr>
            <w:tcW w:w="1206" w:type="dxa"/>
            <w:tcBorders>
              <w:top w:val="single" w:sz="4" w:space="0" w:color="auto"/>
              <w:bottom w:val="single" w:sz="4" w:space="0" w:color="auto"/>
            </w:tcBorders>
            <w:vAlign w:val="center"/>
          </w:tcPr>
          <w:p w14:paraId="10E2A467" w14:textId="29B936E8" w:rsidR="007B77DE" w:rsidRDefault="007B77DE" w:rsidP="007B0EE7">
            <w:pPr>
              <w:jc w:val="center"/>
              <w:rPr>
                <w:lang w:val="en-GB"/>
              </w:rPr>
            </w:pPr>
            <w:r>
              <w:rPr>
                <w:lang w:val="en-GB"/>
              </w:rPr>
              <w:t>Batch size</w:t>
            </w:r>
          </w:p>
        </w:tc>
        <w:tc>
          <w:tcPr>
            <w:tcW w:w="1488" w:type="dxa"/>
            <w:tcBorders>
              <w:top w:val="single" w:sz="4" w:space="0" w:color="auto"/>
              <w:bottom w:val="single" w:sz="4" w:space="0" w:color="auto"/>
            </w:tcBorders>
            <w:vAlign w:val="center"/>
          </w:tcPr>
          <w:p w14:paraId="0ADAF1BB" w14:textId="70BC15F0" w:rsidR="007B77DE" w:rsidRDefault="007B77DE" w:rsidP="007B0EE7">
            <w:pPr>
              <w:jc w:val="center"/>
              <w:rPr>
                <w:lang w:val="en-GB"/>
              </w:rPr>
            </w:pPr>
            <w:r>
              <w:rPr>
                <w:lang w:val="en-GB"/>
              </w:rPr>
              <w:t>Learning rate</w:t>
            </w:r>
          </w:p>
        </w:tc>
        <w:tc>
          <w:tcPr>
            <w:tcW w:w="1412" w:type="dxa"/>
            <w:tcBorders>
              <w:top w:val="single" w:sz="4" w:space="0" w:color="auto"/>
              <w:bottom w:val="single" w:sz="4" w:space="0" w:color="auto"/>
            </w:tcBorders>
            <w:vAlign w:val="center"/>
          </w:tcPr>
          <w:p w14:paraId="0C78448A" w14:textId="33759BCD" w:rsidR="007B77DE" w:rsidRDefault="007B77DE" w:rsidP="007B0EE7">
            <w:pPr>
              <w:jc w:val="center"/>
              <w:rPr>
                <w:lang w:val="en-GB"/>
              </w:rPr>
            </w:pPr>
            <w:r>
              <w:rPr>
                <w:lang w:val="en-GB"/>
              </w:rPr>
              <w:t>Learning rate decay</w:t>
            </w:r>
          </w:p>
        </w:tc>
        <w:tc>
          <w:tcPr>
            <w:tcW w:w="1276" w:type="dxa"/>
            <w:tcBorders>
              <w:top w:val="single" w:sz="4" w:space="0" w:color="auto"/>
              <w:bottom w:val="single" w:sz="4" w:space="0" w:color="auto"/>
            </w:tcBorders>
            <w:vAlign w:val="center"/>
          </w:tcPr>
          <w:p w14:paraId="7CEA1F0C" w14:textId="592FBE1C" w:rsidR="007B77DE" w:rsidRDefault="007B77DE" w:rsidP="007B0EE7">
            <w:pPr>
              <w:jc w:val="center"/>
              <w:rPr>
                <w:lang w:val="en-GB"/>
              </w:rPr>
            </w:pPr>
            <w:r>
              <w:rPr>
                <w:rFonts w:cs="Arial"/>
                <w:lang w:val="en-GB"/>
              </w:rPr>
              <w:t>ε</w:t>
            </w:r>
          </w:p>
        </w:tc>
        <w:tc>
          <w:tcPr>
            <w:tcW w:w="1417" w:type="dxa"/>
            <w:tcBorders>
              <w:top w:val="single" w:sz="4" w:space="0" w:color="auto"/>
              <w:bottom w:val="single" w:sz="4" w:space="0" w:color="auto"/>
            </w:tcBorders>
            <w:vAlign w:val="center"/>
          </w:tcPr>
          <w:p w14:paraId="3CB6030D" w14:textId="319CE010" w:rsidR="007B77DE" w:rsidRDefault="007B77DE" w:rsidP="007B0EE7">
            <w:pPr>
              <w:jc w:val="center"/>
              <w:rPr>
                <w:lang w:val="en-GB"/>
              </w:rPr>
            </w:pPr>
            <w:r>
              <w:rPr>
                <w:lang w:val="en-GB"/>
              </w:rPr>
              <w:t>Weight decay</w:t>
            </w:r>
          </w:p>
        </w:tc>
        <w:tc>
          <w:tcPr>
            <w:tcW w:w="1423" w:type="dxa"/>
            <w:tcBorders>
              <w:top w:val="single" w:sz="4" w:space="0" w:color="auto"/>
              <w:bottom w:val="single" w:sz="4" w:space="0" w:color="auto"/>
            </w:tcBorders>
            <w:vAlign w:val="center"/>
          </w:tcPr>
          <w:p w14:paraId="2D9FCE95" w14:textId="29B2BBEF" w:rsidR="007B77DE" w:rsidRDefault="007B77DE" w:rsidP="007B0EE7">
            <w:pPr>
              <w:jc w:val="center"/>
              <w:rPr>
                <w:lang w:val="en-GB"/>
              </w:rPr>
            </w:pPr>
            <w:r>
              <w:rPr>
                <w:lang w:val="en-GB"/>
              </w:rPr>
              <w:t>Masking rate</w:t>
            </w:r>
          </w:p>
        </w:tc>
      </w:tr>
      <w:tr w:rsidR="003E2A0C" w14:paraId="0B9A1A20" w14:textId="77777777" w:rsidTr="007B0EE7">
        <w:tc>
          <w:tcPr>
            <w:tcW w:w="1206" w:type="dxa"/>
            <w:tcBorders>
              <w:top w:val="single" w:sz="4" w:space="0" w:color="auto"/>
              <w:bottom w:val="nil"/>
            </w:tcBorders>
            <w:vAlign w:val="center"/>
          </w:tcPr>
          <w:p w14:paraId="73D10546" w14:textId="2A898E98" w:rsidR="003E2A0C" w:rsidRDefault="003E2A0C" w:rsidP="00AD6C8E">
            <w:pPr>
              <w:jc w:val="center"/>
              <w:rPr>
                <w:lang w:val="en-GB"/>
              </w:rPr>
            </w:pPr>
            <w:r>
              <w:rPr>
                <w:lang w:val="en-GB"/>
              </w:rPr>
              <w:t>16</w:t>
            </w:r>
            <w:r w:rsidR="007B0EE7">
              <w:rPr>
                <w:vertAlign w:val="superscript"/>
                <w:lang w:val="en-GB"/>
              </w:rPr>
              <w:t xml:space="preserve"> R,C</w:t>
            </w:r>
          </w:p>
        </w:tc>
        <w:tc>
          <w:tcPr>
            <w:tcW w:w="1488" w:type="dxa"/>
            <w:tcBorders>
              <w:top w:val="single" w:sz="4" w:space="0" w:color="auto"/>
              <w:bottom w:val="nil"/>
            </w:tcBorders>
            <w:vAlign w:val="center"/>
          </w:tcPr>
          <w:p w14:paraId="34C433E2" w14:textId="39FF642E" w:rsidR="003E2A0C" w:rsidRDefault="00AD6C8E" w:rsidP="00AD6C8E">
            <w:pPr>
              <w:jc w:val="center"/>
              <w:rPr>
                <w:lang w:val="en-GB"/>
              </w:rPr>
            </w:pPr>
            <w:r>
              <w:rPr>
                <w:lang w:val="en-GB"/>
              </w:rPr>
              <w:t xml:space="preserve">0.000005 </w:t>
            </w:r>
            <w:r>
              <w:rPr>
                <w:rFonts w:cs="Arial"/>
                <w:vertAlign w:val="superscript"/>
                <w:lang w:val="en-GB"/>
              </w:rPr>
              <w:t>R</w:t>
            </w:r>
          </w:p>
        </w:tc>
        <w:tc>
          <w:tcPr>
            <w:tcW w:w="1412" w:type="dxa"/>
            <w:tcBorders>
              <w:top w:val="single" w:sz="4" w:space="0" w:color="auto"/>
              <w:bottom w:val="nil"/>
            </w:tcBorders>
            <w:vAlign w:val="center"/>
          </w:tcPr>
          <w:p w14:paraId="66073CD7" w14:textId="3E5747C5" w:rsidR="003E2A0C" w:rsidRDefault="003E2A0C" w:rsidP="007B0EE7">
            <w:pPr>
              <w:jc w:val="center"/>
              <w:rPr>
                <w:lang w:val="en-GB"/>
              </w:rPr>
            </w:pPr>
            <w:r>
              <w:rPr>
                <w:lang w:val="en-GB"/>
              </w:rPr>
              <w:t>0.05</w:t>
            </w:r>
          </w:p>
        </w:tc>
        <w:tc>
          <w:tcPr>
            <w:tcW w:w="1276" w:type="dxa"/>
            <w:tcBorders>
              <w:top w:val="single" w:sz="4" w:space="0" w:color="auto"/>
              <w:bottom w:val="nil"/>
            </w:tcBorders>
            <w:vAlign w:val="center"/>
          </w:tcPr>
          <w:p w14:paraId="3EB5F8D8" w14:textId="4404FB42" w:rsidR="003E2A0C" w:rsidRDefault="003E2A0C" w:rsidP="007B0EE7">
            <w:pPr>
              <w:jc w:val="center"/>
              <w:rPr>
                <w:rFonts w:cs="Arial"/>
                <w:lang w:val="en-GB"/>
              </w:rPr>
            </w:pPr>
            <w:r>
              <w:rPr>
                <w:lang w:val="en-GB"/>
              </w:rPr>
              <w:t>0.00</w:t>
            </w:r>
          </w:p>
        </w:tc>
        <w:tc>
          <w:tcPr>
            <w:tcW w:w="1417" w:type="dxa"/>
            <w:tcBorders>
              <w:top w:val="single" w:sz="4" w:space="0" w:color="auto"/>
              <w:bottom w:val="nil"/>
            </w:tcBorders>
            <w:vAlign w:val="center"/>
          </w:tcPr>
          <w:p w14:paraId="66185028" w14:textId="7619D6C0" w:rsidR="003E2A0C" w:rsidRDefault="003E2A0C" w:rsidP="007B0EE7">
            <w:pPr>
              <w:jc w:val="center"/>
              <w:rPr>
                <w:lang w:val="en-GB"/>
              </w:rPr>
            </w:pPr>
            <w:r>
              <w:rPr>
                <w:lang w:val="en-GB"/>
              </w:rPr>
              <w:t>0.0025</w:t>
            </w:r>
          </w:p>
        </w:tc>
        <w:tc>
          <w:tcPr>
            <w:tcW w:w="1423" w:type="dxa"/>
            <w:tcBorders>
              <w:top w:val="single" w:sz="4" w:space="0" w:color="auto"/>
              <w:bottom w:val="nil"/>
            </w:tcBorders>
            <w:vAlign w:val="center"/>
          </w:tcPr>
          <w:p w14:paraId="4DC7F8A1" w14:textId="473D42B9" w:rsidR="003E2A0C" w:rsidRDefault="003E2A0C" w:rsidP="007B0EE7">
            <w:pPr>
              <w:jc w:val="center"/>
              <w:rPr>
                <w:lang w:val="en-GB"/>
              </w:rPr>
            </w:pPr>
            <w:r>
              <w:rPr>
                <w:lang w:val="en-GB"/>
              </w:rPr>
              <w:t>0.0</w:t>
            </w:r>
          </w:p>
        </w:tc>
      </w:tr>
      <w:tr w:rsidR="003E2A0C" w14:paraId="7D48260F" w14:textId="77777777" w:rsidTr="007B0EE7">
        <w:tc>
          <w:tcPr>
            <w:tcW w:w="1206" w:type="dxa"/>
            <w:tcBorders>
              <w:top w:val="nil"/>
              <w:bottom w:val="nil"/>
            </w:tcBorders>
            <w:vAlign w:val="center"/>
          </w:tcPr>
          <w:p w14:paraId="3B82042B" w14:textId="08BA7F86" w:rsidR="003E2A0C" w:rsidRDefault="003E2A0C" w:rsidP="00AD6C8E">
            <w:pPr>
              <w:jc w:val="center"/>
              <w:rPr>
                <w:lang w:val="en-GB"/>
              </w:rPr>
            </w:pPr>
            <w:r>
              <w:rPr>
                <w:lang w:val="en-GB"/>
              </w:rPr>
              <w:t>32</w:t>
            </w:r>
          </w:p>
        </w:tc>
        <w:tc>
          <w:tcPr>
            <w:tcW w:w="1488" w:type="dxa"/>
            <w:tcBorders>
              <w:top w:val="nil"/>
              <w:bottom w:val="nil"/>
            </w:tcBorders>
            <w:vAlign w:val="center"/>
          </w:tcPr>
          <w:p w14:paraId="05E6C5FC" w14:textId="6E35A70D" w:rsidR="003E2A0C" w:rsidRDefault="00AD6C8E" w:rsidP="00AD6C8E">
            <w:pPr>
              <w:jc w:val="center"/>
              <w:rPr>
                <w:lang w:val="en-GB"/>
              </w:rPr>
            </w:pPr>
            <w:r>
              <w:rPr>
                <w:lang w:val="en-GB"/>
              </w:rPr>
              <w:t xml:space="preserve">0.000010 </w:t>
            </w:r>
            <w:r>
              <w:rPr>
                <w:rFonts w:cs="Arial"/>
                <w:vertAlign w:val="superscript"/>
                <w:lang w:val="en-GB"/>
              </w:rPr>
              <w:t>R</w:t>
            </w:r>
          </w:p>
        </w:tc>
        <w:tc>
          <w:tcPr>
            <w:tcW w:w="1412" w:type="dxa"/>
            <w:tcBorders>
              <w:top w:val="nil"/>
              <w:bottom w:val="nil"/>
            </w:tcBorders>
            <w:vAlign w:val="center"/>
          </w:tcPr>
          <w:p w14:paraId="0145F84B" w14:textId="35692F34" w:rsidR="003E2A0C" w:rsidRDefault="003E2A0C" w:rsidP="007B0EE7">
            <w:pPr>
              <w:jc w:val="center"/>
              <w:rPr>
                <w:lang w:val="en-GB"/>
              </w:rPr>
            </w:pPr>
            <w:r>
              <w:rPr>
                <w:lang w:val="en-GB"/>
              </w:rPr>
              <w:t>0.10</w:t>
            </w:r>
          </w:p>
        </w:tc>
        <w:tc>
          <w:tcPr>
            <w:tcW w:w="1276" w:type="dxa"/>
            <w:tcBorders>
              <w:top w:val="nil"/>
              <w:bottom w:val="nil"/>
            </w:tcBorders>
            <w:vAlign w:val="center"/>
          </w:tcPr>
          <w:p w14:paraId="7452FB02" w14:textId="0E27FB6E" w:rsidR="003E2A0C" w:rsidRDefault="003E2A0C" w:rsidP="007B0EE7">
            <w:pPr>
              <w:jc w:val="center"/>
              <w:rPr>
                <w:rFonts w:cs="Arial"/>
                <w:lang w:val="en-GB"/>
              </w:rPr>
            </w:pPr>
            <w:r>
              <w:rPr>
                <w:lang w:val="en-GB"/>
              </w:rPr>
              <w:t>0.05</w:t>
            </w:r>
          </w:p>
        </w:tc>
        <w:tc>
          <w:tcPr>
            <w:tcW w:w="1417" w:type="dxa"/>
            <w:tcBorders>
              <w:top w:val="nil"/>
              <w:bottom w:val="nil"/>
            </w:tcBorders>
            <w:vAlign w:val="center"/>
          </w:tcPr>
          <w:p w14:paraId="2E746A8C" w14:textId="58508334" w:rsidR="003E2A0C" w:rsidRDefault="003E2A0C" w:rsidP="007B0EE7">
            <w:pPr>
              <w:jc w:val="center"/>
              <w:rPr>
                <w:lang w:val="en-GB"/>
              </w:rPr>
            </w:pPr>
            <w:r>
              <w:rPr>
                <w:lang w:val="en-GB"/>
              </w:rPr>
              <w:t>0.0050</w:t>
            </w:r>
          </w:p>
        </w:tc>
        <w:tc>
          <w:tcPr>
            <w:tcW w:w="1423" w:type="dxa"/>
            <w:tcBorders>
              <w:top w:val="nil"/>
              <w:bottom w:val="nil"/>
            </w:tcBorders>
            <w:vAlign w:val="center"/>
          </w:tcPr>
          <w:p w14:paraId="432854C0" w14:textId="14357F56" w:rsidR="003E2A0C" w:rsidRDefault="003E2A0C" w:rsidP="007B0EE7">
            <w:pPr>
              <w:jc w:val="center"/>
              <w:rPr>
                <w:lang w:val="en-GB"/>
              </w:rPr>
            </w:pPr>
            <w:r>
              <w:rPr>
                <w:lang w:val="en-GB"/>
              </w:rPr>
              <w:t>0.1</w:t>
            </w:r>
          </w:p>
        </w:tc>
      </w:tr>
      <w:tr w:rsidR="003E2A0C" w14:paraId="6F0F0A98" w14:textId="77777777" w:rsidTr="007B0EE7">
        <w:tc>
          <w:tcPr>
            <w:tcW w:w="1206" w:type="dxa"/>
            <w:tcBorders>
              <w:top w:val="nil"/>
            </w:tcBorders>
            <w:vAlign w:val="center"/>
          </w:tcPr>
          <w:p w14:paraId="10B9D50B" w14:textId="75BAE742" w:rsidR="003E2A0C" w:rsidRDefault="003E2A0C" w:rsidP="00AD6C8E">
            <w:pPr>
              <w:jc w:val="center"/>
              <w:rPr>
                <w:lang w:val="en-GB"/>
              </w:rPr>
            </w:pPr>
            <w:r>
              <w:rPr>
                <w:lang w:val="en-GB"/>
              </w:rPr>
              <w:t>64*</w:t>
            </w:r>
          </w:p>
        </w:tc>
        <w:tc>
          <w:tcPr>
            <w:tcW w:w="1488" w:type="dxa"/>
            <w:tcBorders>
              <w:top w:val="nil"/>
            </w:tcBorders>
            <w:vAlign w:val="center"/>
          </w:tcPr>
          <w:p w14:paraId="584D74A3" w14:textId="38FE6D1D" w:rsidR="003E2A0C" w:rsidRDefault="003E2A0C" w:rsidP="00AD6C8E">
            <w:pPr>
              <w:jc w:val="center"/>
              <w:rPr>
                <w:lang w:val="en-GB"/>
              </w:rPr>
            </w:pPr>
            <w:r>
              <w:rPr>
                <w:lang w:val="en-GB"/>
              </w:rPr>
              <w:t>0.000025</w:t>
            </w:r>
          </w:p>
        </w:tc>
        <w:tc>
          <w:tcPr>
            <w:tcW w:w="1412" w:type="dxa"/>
            <w:tcBorders>
              <w:top w:val="nil"/>
            </w:tcBorders>
            <w:vAlign w:val="center"/>
          </w:tcPr>
          <w:p w14:paraId="2E8077F1" w14:textId="1F44A12E" w:rsidR="003E2A0C" w:rsidRDefault="003E2A0C" w:rsidP="007B0EE7">
            <w:pPr>
              <w:jc w:val="center"/>
              <w:rPr>
                <w:lang w:val="en-GB"/>
              </w:rPr>
            </w:pPr>
            <w:r>
              <w:rPr>
                <w:lang w:val="en-GB"/>
              </w:rPr>
              <w:t>0.15</w:t>
            </w:r>
          </w:p>
        </w:tc>
        <w:tc>
          <w:tcPr>
            <w:tcW w:w="1276" w:type="dxa"/>
            <w:tcBorders>
              <w:top w:val="nil"/>
            </w:tcBorders>
            <w:vAlign w:val="center"/>
          </w:tcPr>
          <w:p w14:paraId="11863384" w14:textId="2EE56661" w:rsidR="003E2A0C" w:rsidRDefault="003E2A0C" w:rsidP="007B0EE7">
            <w:pPr>
              <w:jc w:val="center"/>
              <w:rPr>
                <w:lang w:val="en-GB"/>
              </w:rPr>
            </w:pPr>
            <w:r>
              <w:rPr>
                <w:lang w:val="en-GB"/>
              </w:rPr>
              <w:t>0.10</w:t>
            </w:r>
          </w:p>
        </w:tc>
        <w:tc>
          <w:tcPr>
            <w:tcW w:w="1417" w:type="dxa"/>
            <w:tcBorders>
              <w:top w:val="nil"/>
            </w:tcBorders>
            <w:vAlign w:val="center"/>
          </w:tcPr>
          <w:p w14:paraId="6473160F" w14:textId="23C63AAF" w:rsidR="003E2A0C" w:rsidRDefault="003E2A0C" w:rsidP="007B0EE7">
            <w:pPr>
              <w:jc w:val="center"/>
              <w:rPr>
                <w:lang w:val="en-GB"/>
              </w:rPr>
            </w:pPr>
            <w:r>
              <w:rPr>
                <w:lang w:val="en-GB"/>
              </w:rPr>
              <w:t>0.0075</w:t>
            </w:r>
          </w:p>
        </w:tc>
        <w:tc>
          <w:tcPr>
            <w:tcW w:w="1423" w:type="dxa"/>
            <w:tcBorders>
              <w:top w:val="nil"/>
            </w:tcBorders>
            <w:vAlign w:val="center"/>
          </w:tcPr>
          <w:p w14:paraId="2E2225C0" w14:textId="6362CEB2" w:rsidR="003E2A0C" w:rsidRDefault="003E2A0C" w:rsidP="007B0EE7">
            <w:pPr>
              <w:jc w:val="center"/>
              <w:rPr>
                <w:lang w:val="en-GB"/>
              </w:rPr>
            </w:pPr>
            <w:r>
              <w:rPr>
                <w:lang w:val="en-GB"/>
              </w:rPr>
              <w:t>0.2</w:t>
            </w:r>
          </w:p>
        </w:tc>
      </w:tr>
      <w:tr w:rsidR="003E2A0C" w14:paraId="20F808A6" w14:textId="77777777" w:rsidTr="007B0EE7">
        <w:tc>
          <w:tcPr>
            <w:tcW w:w="1206" w:type="dxa"/>
            <w:vAlign w:val="center"/>
          </w:tcPr>
          <w:p w14:paraId="4E3ED671" w14:textId="5E757DF9" w:rsidR="003E2A0C" w:rsidRDefault="003E2A0C" w:rsidP="007B0EE7">
            <w:pPr>
              <w:jc w:val="center"/>
              <w:rPr>
                <w:lang w:val="en-GB"/>
              </w:rPr>
            </w:pPr>
          </w:p>
        </w:tc>
        <w:tc>
          <w:tcPr>
            <w:tcW w:w="1488" w:type="dxa"/>
            <w:vAlign w:val="center"/>
          </w:tcPr>
          <w:p w14:paraId="058FF755" w14:textId="6F0531F0" w:rsidR="003E2A0C" w:rsidRDefault="003E2A0C" w:rsidP="00AD6C8E">
            <w:pPr>
              <w:jc w:val="center"/>
              <w:rPr>
                <w:lang w:val="en-GB"/>
              </w:rPr>
            </w:pPr>
            <w:r>
              <w:rPr>
                <w:lang w:val="en-GB"/>
              </w:rPr>
              <w:t>0.000035</w:t>
            </w:r>
            <w:r w:rsidR="007B0EE7">
              <w:rPr>
                <w:lang w:val="en-GB"/>
              </w:rPr>
              <w:t xml:space="preserve"> </w:t>
            </w:r>
            <w:r w:rsidR="007B0EE7">
              <w:rPr>
                <w:vertAlign w:val="superscript"/>
                <w:lang w:val="en-GB"/>
              </w:rPr>
              <w:t>R,C</w:t>
            </w:r>
          </w:p>
        </w:tc>
        <w:tc>
          <w:tcPr>
            <w:tcW w:w="1412" w:type="dxa"/>
            <w:vAlign w:val="center"/>
          </w:tcPr>
          <w:p w14:paraId="7F103611" w14:textId="26E81989" w:rsidR="003E2A0C" w:rsidRDefault="003E2A0C" w:rsidP="007B0EE7">
            <w:pPr>
              <w:jc w:val="center"/>
              <w:rPr>
                <w:lang w:val="en-GB"/>
              </w:rPr>
            </w:pPr>
            <w:r>
              <w:rPr>
                <w:lang w:val="en-GB"/>
              </w:rPr>
              <w:t>0.20</w:t>
            </w:r>
          </w:p>
        </w:tc>
        <w:tc>
          <w:tcPr>
            <w:tcW w:w="1276" w:type="dxa"/>
            <w:vAlign w:val="center"/>
          </w:tcPr>
          <w:p w14:paraId="2BF7213D" w14:textId="319572A7" w:rsidR="003E2A0C" w:rsidRDefault="003E2A0C" w:rsidP="007B0EE7">
            <w:pPr>
              <w:jc w:val="center"/>
              <w:rPr>
                <w:lang w:val="en-GB"/>
              </w:rPr>
            </w:pPr>
            <w:r>
              <w:rPr>
                <w:lang w:val="en-GB"/>
              </w:rPr>
              <w:t>0.15</w:t>
            </w:r>
          </w:p>
        </w:tc>
        <w:tc>
          <w:tcPr>
            <w:tcW w:w="1417" w:type="dxa"/>
            <w:vAlign w:val="center"/>
          </w:tcPr>
          <w:p w14:paraId="42C2ECC3" w14:textId="06C6086B" w:rsidR="003E2A0C" w:rsidRDefault="003E2A0C" w:rsidP="007B0EE7">
            <w:pPr>
              <w:jc w:val="center"/>
              <w:rPr>
                <w:lang w:val="en-GB"/>
              </w:rPr>
            </w:pPr>
            <w:r>
              <w:rPr>
                <w:lang w:val="en-GB"/>
              </w:rPr>
              <w:t>0.0100</w:t>
            </w:r>
          </w:p>
        </w:tc>
        <w:tc>
          <w:tcPr>
            <w:tcW w:w="1423" w:type="dxa"/>
            <w:vAlign w:val="center"/>
          </w:tcPr>
          <w:p w14:paraId="4B01D93E" w14:textId="283DEC61" w:rsidR="003E2A0C" w:rsidRDefault="003E2A0C" w:rsidP="007B0EE7">
            <w:pPr>
              <w:jc w:val="center"/>
              <w:rPr>
                <w:lang w:val="en-GB"/>
              </w:rPr>
            </w:pPr>
          </w:p>
        </w:tc>
      </w:tr>
      <w:tr w:rsidR="003E2A0C" w14:paraId="78392158" w14:textId="77777777" w:rsidTr="007B0EE7">
        <w:trPr>
          <w:trHeight w:val="78"/>
        </w:trPr>
        <w:tc>
          <w:tcPr>
            <w:tcW w:w="1206" w:type="dxa"/>
            <w:vAlign w:val="center"/>
          </w:tcPr>
          <w:p w14:paraId="5DBFAD9A" w14:textId="5C6E9D69" w:rsidR="003E2A0C" w:rsidRDefault="003E2A0C" w:rsidP="007B0EE7">
            <w:pPr>
              <w:jc w:val="left"/>
              <w:rPr>
                <w:lang w:val="en-GB"/>
              </w:rPr>
            </w:pPr>
          </w:p>
        </w:tc>
        <w:tc>
          <w:tcPr>
            <w:tcW w:w="1488" w:type="dxa"/>
            <w:vAlign w:val="center"/>
          </w:tcPr>
          <w:p w14:paraId="09206198" w14:textId="4CC22BD1" w:rsidR="003E2A0C" w:rsidRDefault="003E2A0C" w:rsidP="00AD6C8E">
            <w:pPr>
              <w:jc w:val="center"/>
              <w:rPr>
                <w:lang w:val="en-GB"/>
              </w:rPr>
            </w:pPr>
            <w:r>
              <w:rPr>
                <w:lang w:val="en-GB"/>
              </w:rPr>
              <w:t>0.000050</w:t>
            </w:r>
          </w:p>
        </w:tc>
        <w:tc>
          <w:tcPr>
            <w:tcW w:w="1412" w:type="dxa"/>
            <w:vAlign w:val="center"/>
          </w:tcPr>
          <w:p w14:paraId="3A4CABC8" w14:textId="31285C9C" w:rsidR="003E2A0C" w:rsidRDefault="003E2A0C" w:rsidP="007B0EE7">
            <w:pPr>
              <w:jc w:val="center"/>
              <w:rPr>
                <w:lang w:val="en-GB"/>
              </w:rPr>
            </w:pPr>
            <w:r>
              <w:rPr>
                <w:lang w:val="en-GB"/>
              </w:rPr>
              <w:t>0.30*</w:t>
            </w:r>
          </w:p>
        </w:tc>
        <w:tc>
          <w:tcPr>
            <w:tcW w:w="1276" w:type="dxa"/>
            <w:vAlign w:val="center"/>
          </w:tcPr>
          <w:p w14:paraId="2A66EDE6" w14:textId="4D5C3B39" w:rsidR="003E2A0C" w:rsidRDefault="003E2A0C" w:rsidP="007B0EE7">
            <w:pPr>
              <w:jc w:val="center"/>
              <w:rPr>
                <w:lang w:val="en-GB"/>
              </w:rPr>
            </w:pPr>
            <w:r>
              <w:rPr>
                <w:lang w:val="en-GB"/>
              </w:rPr>
              <w:t>0.20</w:t>
            </w:r>
          </w:p>
        </w:tc>
        <w:tc>
          <w:tcPr>
            <w:tcW w:w="1417" w:type="dxa"/>
            <w:vAlign w:val="center"/>
          </w:tcPr>
          <w:p w14:paraId="49C16D04" w14:textId="763DB73A" w:rsidR="003E2A0C" w:rsidRDefault="003E2A0C" w:rsidP="007B0EE7">
            <w:pPr>
              <w:jc w:val="center"/>
              <w:rPr>
                <w:lang w:val="en-GB"/>
              </w:rPr>
            </w:pPr>
            <w:r>
              <w:rPr>
                <w:lang w:val="en-GB"/>
              </w:rPr>
              <w:t>0.0150</w:t>
            </w:r>
          </w:p>
        </w:tc>
        <w:tc>
          <w:tcPr>
            <w:tcW w:w="1423" w:type="dxa"/>
            <w:vAlign w:val="center"/>
          </w:tcPr>
          <w:p w14:paraId="1C8011D7" w14:textId="6AA206F3" w:rsidR="003E2A0C" w:rsidRDefault="003E2A0C" w:rsidP="007B0EE7">
            <w:pPr>
              <w:jc w:val="center"/>
              <w:rPr>
                <w:lang w:val="en-GB"/>
              </w:rPr>
            </w:pPr>
          </w:p>
        </w:tc>
      </w:tr>
      <w:tr w:rsidR="003E2A0C" w14:paraId="1345778B" w14:textId="77777777" w:rsidTr="007B0EE7">
        <w:tc>
          <w:tcPr>
            <w:tcW w:w="1206" w:type="dxa"/>
            <w:vAlign w:val="center"/>
          </w:tcPr>
          <w:p w14:paraId="00DF7931" w14:textId="77777777" w:rsidR="003E2A0C" w:rsidRDefault="003E2A0C" w:rsidP="007B0EE7">
            <w:pPr>
              <w:jc w:val="left"/>
              <w:rPr>
                <w:lang w:val="en-GB"/>
              </w:rPr>
            </w:pPr>
          </w:p>
        </w:tc>
        <w:tc>
          <w:tcPr>
            <w:tcW w:w="1488" w:type="dxa"/>
            <w:vAlign w:val="center"/>
          </w:tcPr>
          <w:p w14:paraId="08284026" w14:textId="5840FD18" w:rsidR="003E2A0C" w:rsidRDefault="003E2A0C" w:rsidP="00AD6C8E">
            <w:pPr>
              <w:jc w:val="center"/>
              <w:rPr>
                <w:lang w:val="en-GB"/>
              </w:rPr>
            </w:pPr>
            <w:r>
              <w:rPr>
                <w:lang w:val="en-GB"/>
              </w:rPr>
              <w:t>0.000065</w:t>
            </w:r>
            <w:r w:rsidR="007B0EE7">
              <w:rPr>
                <w:lang w:val="en-GB"/>
              </w:rPr>
              <w:t xml:space="preserve"> </w:t>
            </w:r>
            <w:r w:rsidR="007B0EE7">
              <w:rPr>
                <w:vertAlign w:val="superscript"/>
                <w:lang w:val="en-GB"/>
              </w:rPr>
              <w:t>C</w:t>
            </w:r>
          </w:p>
        </w:tc>
        <w:tc>
          <w:tcPr>
            <w:tcW w:w="1412" w:type="dxa"/>
            <w:vAlign w:val="center"/>
          </w:tcPr>
          <w:p w14:paraId="0B31A61C" w14:textId="5D29F5C2" w:rsidR="003E2A0C" w:rsidRDefault="003E2A0C" w:rsidP="007B0EE7">
            <w:pPr>
              <w:jc w:val="left"/>
              <w:rPr>
                <w:lang w:val="en-GB"/>
              </w:rPr>
            </w:pPr>
          </w:p>
        </w:tc>
        <w:tc>
          <w:tcPr>
            <w:tcW w:w="1276" w:type="dxa"/>
            <w:vAlign w:val="center"/>
          </w:tcPr>
          <w:p w14:paraId="0ABE2B69" w14:textId="5E20CC4C" w:rsidR="003E2A0C" w:rsidRDefault="003E2A0C" w:rsidP="007B0EE7">
            <w:pPr>
              <w:jc w:val="left"/>
              <w:rPr>
                <w:lang w:val="en-GB"/>
              </w:rPr>
            </w:pPr>
          </w:p>
        </w:tc>
        <w:tc>
          <w:tcPr>
            <w:tcW w:w="1417" w:type="dxa"/>
            <w:vAlign w:val="center"/>
          </w:tcPr>
          <w:p w14:paraId="3C940734" w14:textId="34C8180F" w:rsidR="003E2A0C" w:rsidRDefault="003E2A0C" w:rsidP="007B0EE7">
            <w:pPr>
              <w:jc w:val="left"/>
              <w:rPr>
                <w:lang w:val="en-GB"/>
              </w:rPr>
            </w:pPr>
          </w:p>
        </w:tc>
        <w:tc>
          <w:tcPr>
            <w:tcW w:w="1423" w:type="dxa"/>
            <w:vAlign w:val="center"/>
          </w:tcPr>
          <w:p w14:paraId="15E5283D" w14:textId="77777777" w:rsidR="003E2A0C" w:rsidRDefault="003E2A0C" w:rsidP="007B0EE7">
            <w:pPr>
              <w:jc w:val="left"/>
              <w:rPr>
                <w:lang w:val="en-GB"/>
              </w:rPr>
            </w:pPr>
          </w:p>
        </w:tc>
      </w:tr>
      <w:tr w:rsidR="003E2A0C" w14:paraId="28B9A108" w14:textId="77777777" w:rsidTr="007B0EE7">
        <w:tc>
          <w:tcPr>
            <w:tcW w:w="1206" w:type="dxa"/>
            <w:vAlign w:val="center"/>
          </w:tcPr>
          <w:p w14:paraId="5CDB0054" w14:textId="77777777" w:rsidR="003E2A0C" w:rsidRDefault="003E2A0C" w:rsidP="007B0EE7">
            <w:pPr>
              <w:jc w:val="left"/>
              <w:rPr>
                <w:lang w:val="en-GB"/>
              </w:rPr>
            </w:pPr>
          </w:p>
        </w:tc>
        <w:tc>
          <w:tcPr>
            <w:tcW w:w="1488" w:type="dxa"/>
            <w:vAlign w:val="center"/>
          </w:tcPr>
          <w:p w14:paraId="2242EDFA" w14:textId="692C2FF3" w:rsidR="003E2A0C" w:rsidRDefault="003E2A0C" w:rsidP="00AD6C8E">
            <w:pPr>
              <w:jc w:val="center"/>
              <w:rPr>
                <w:lang w:val="en-GB"/>
              </w:rPr>
            </w:pPr>
            <w:r>
              <w:rPr>
                <w:lang w:val="en-GB"/>
              </w:rPr>
              <w:t>0.000075</w:t>
            </w:r>
          </w:p>
        </w:tc>
        <w:tc>
          <w:tcPr>
            <w:tcW w:w="1412" w:type="dxa"/>
            <w:vAlign w:val="center"/>
          </w:tcPr>
          <w:p w14:paraId="7CB06276" w14:textId="2DC5ED64" w:rsidR="003E2A0C" w:rsidRDefault="003E2A0C" w:rsidP="007B0EE7">
            <w:pPr>
              <w:jc w:val="left"/>
              <w:rPr>
                <w:lang w:val="en-GB"/>
              </w:rPr>
            </w:pPr>
          </w:p>
        </w:tc>
        <w:tc>
          <w:tcPr>
            <w:tcW w:w="1276" w:type="dxa"/>
            <w:vAlign w:val="center"/>
          </w:tcPr>
          <w:p w14:paraId="15BE567C" w14:textId="2B4A5CD2" w:rsidR="003E2A0C" w:rsidRDefault="003E2A0C" w:rsidP="007B0EE7">
            <w:pPr>
              <w:jc w:val="left"/>
              <w:rPr>
                <w:lang w:val="en-GB"/>
              </w:rPr>
            </w:pPr>
          </w:p>
        </w:tc>
        <w:tc>
          <w:tcPr>
            <w:tcW w:w="1417" w:type="dxa"/>
            <w:vAlign w:val="center"/>
          </w:tcPr>
          <w:p w14:paraId="42089236" w14:textId="7B4FBBA1" w:rsidR="003E2A0C" w:rsidRDefault="003E2A0C" w:rsidP="007B0EE7">
            <w:pPr>
              <w:jc w:val="left"/>
              <w:rPr>
                <w:lang w:val="en-GB"/>
              </w:rPr>
            </w:pPr>
          </w:p>
        </w:tc>
        <w:tc>
          <w:tcPr>
            <w:tcW w:w="1423" w:type="dxa"/>
            <w:vAlign w:val="center"/>
          </w:tcPr>
          <w:p w14:paraId="5DDE002D" w14:textId="77777777" w:rsidR="003E2A0C" w:rsidRDefault="003E2A0C" w:rsidP="007B0EE7">
            <w:pPr>
              <w:jc w:val="left"/>
              <w:rPr>
                <w:lang w:val="en-GB"/>
              </w:rPr>
            </w:pPr>
          </w:p>
        </w:tc>
      </w:tr>
      <w:tr w:rsidR="003E2A0C" w14:paraId="71598962" w14:textId="77777777" w:rsidTr="007B0EE7">
        <w:tc>
          <w:tcPr>
            <w:tcW w:w="1206" w:type="dxa"/>
            <w:vAlign w:val="center"/>
          </w:tcPr>
          <w:p w14:paraId="103590BD" w14:textId="77777777" w:rsidR="003E2A0C" w:rsidRDefault="003E2A0C" w:rsidP="007B0EE7">
            <w:pPr>
              <w:jc w:val="left"/>
              <w:rPr>
                <w:lang w:val="en-GB"/>
              </w:rPr>
            </w:pPr>
          </w:p>
        </w:tc>
        <w:tc>
          <w:tcPr>
            <w:tcW w:w="1488" w:type="dxa"/>
            <w:vAlign w:val="center"/>
          </w:tcPr>
          <w:p w14:paraId="71FE692A" w14:textId="3D803FCA" w:rsidR="003E2A0C" w:rsidRDefault="003E2A0C" w:rsidP="00AD6C8E">
            <w:pPr>
              <w:jc w:val="center"/>
              <w:rPr>
                <w:lang w:val="en-GB"/>
              </w:rPr>
            </w:pPr>
            <w:r>
              <w:rPr>
                <w:lang w:val="en-GB"/>
              </w:rPr>
              <w:t>0.000100*</w:t>
            </w:r>
          </w:p>
        </w:tc>
        <w:tc>
          <w:tcPr>
            <w:tcW w:w="1412" w:type="dxa"/>
            <w:vAlign w:val="center"/>
          </w:tcPr>
          <w:p w14:paraId="48156D8A" w14:textId="77777777" w:rsidR="003E2A0C" w:rsidRDefault="003E2A0C" w:rsidP="007B0EE7">
            <w:pPr>
              <w:jc w:val="left"/>
              <w:rPr>
                <w:lang w:val="en-GB"/>
              </w:rPr>
            </w:pPr>
          </w:p>
        </w:tc>
        <w:tc>
          <w:tcPr>
            <w:tcW w:w="1276" w:type="dxa"/>
            <w:vAlign w:val="center"/>
          </w:tcPr>
          <w:p w14:paraId="79181594" w14:textId="77777777" w:rsidR="003E2A0C" w:rsidRDefault="003E2A0C" w:rsidP="007B0EE7">
            <w:pPr>
              <w:jc w:val="left"/>
              <w:rPr>
                <w:lang w:val="en-GB"/>
              </w:rPr>
            </w:pPr>
          </w:p>
        </w:tc>
        <w:tc>
          <w:tcPr>
            <w:tcW w:w="1417" w:type="dxa"/>
            <w:vAlign w:val="center"/>
          </w:tcPr>
          <w:p w14:paraId="2C00D5CA" w14:textId="77777777" w:rsidR="003E2A0C" w:rsidRDefault="003E2A0C" w:rsidP="007B0EE7">
            <w:pPr>
              <w:jc w:val="left"/>
              <w:rPr>
                <w:lang w:val="en-GB"/>
              </w:rPr>
            </w:pPr>
          </w:p>
        </w:tc>
        <w:tc>
          <w:tcPr>
            <w:tcW w:w="1423" w:type="dxa"/>
            <w:vAlign w:val="center"/>
          </w:tcPr>
          <w:p w14:paraId="37166626" w14:textId="77777777" w:rsidR="003E2A0C" w:rsidRDefault="003E2A0C" w:rsidP="007B0EE7">
            <w:pPr>
              <w:jc w:val="left"/>
              <w:rPr>
                <w:lang w:val="en-GB"/>
              </w:rPr>
            </w:pPr>
          </w:p>
        </w:tc>
      </w:tr>
      <w:tr w:rsidR="003E2A0C" w14:paraId="37C4FBA6" w14:textId="77777777" w:rsidTr="007B0EE7">
        <w:tc>
          <w:tcPr>
            <w:tcW w:w="1206" w:type="dxa"/>
            <w:vAlign w:val="center"/>
          </w:tcPr>
          <w:p w14:paraId="5C587666" w14:textId="77777777" w:rsidR="003E2A0C" w:rsidRDefault="003E2A0C" w:rsidP="007B0EE7">
            <w:pPr>
              <w:jc w:val="left"/>
              <w:rPr>
                <w:lang w:val="en-GB"/>
              </w:rPr>
            </w:pPr>
          </w:p>
        </w:tc>
        <w:tc>
          <w:tcPr>
            <w:tcW w:w="1488" w:type="dxa"/>
            <w:vAlign w:val="center"/>
          </w:tcPr>
          <w:p w14:paraId="48C30ED5" w14:textId="64EA4E02" w:rsidR="003E2A0C" w:rsidRDefault="003E2A0C" w:rsidP="00AD6C8E">
            <w:pPr>
              <w:jc w:val="center"/>
              <w:rPr>
                <w:lang w:val="en-GB"/>
              </w:rPr>
            </w:pPr>
            <w:r>
              <w:rPr>
                <w:lang w:val="en-GB"/>
              </w:rPr>
              <w:t>0.000125*</w:t>
            </w:r>
          </w:p>
        </w:tc>
        <w:tc>
          <w:tcPr>
            <w:tcW w:w="1412" w:type="dxa"/>
            <w:vAlign w:val="center"/>
          </w:tcPr>
          <w:p w14:paraId="7E1CCACE" w14:textId="77777777" w:rsidR="003E2A0C" w:rsidRDefault="003E2A0C" w:rsidP="007B0EE7">
            <w:pPr>
              <w:jc w:val="left"/>
              <w:rPr>
                <w:lang w:val="en-GB"/>
              </w:rPr>
            </w:pPr>
          </w:p>
        </w:tc>
        <w:tc>
          <w:tcPr>
            <w:tcW w:w="1276" w:type="dxa"/>
            <w:vAlign w:val="center"/>
          </w:tcPr>
          <w:p w14:paraId="319D4157" w14:textId="77777777" w:rsidR="003E2A0C" w:rsidRDefault="003E2A0C" w:rsidP="007B0EE7">
            <w:pPr>
              <w:jc w:val="left"/>
              <w:rPr>
                <w:lang w:val="en-GB"/>
              </w:rPr>
            </w:pPr>
          </w:p>
        </w:tc>
        <w:tc>
          <w:tcPr>
            <w:tcW w:w="1417" w:type="dxa"/>
            <w:vAlign w:val="center"/>
          </w:tcPr>
          <w:p w14:paraId="78E06DDC" w14:textId="77777777" w:rsidR="003E2A0C" w:rsidRDefault="003E2A0C" w:rsidP="007B0EE7">
            <w:pPr>
              <w:jc w:val="left"/>
              <w:rPr>
                <w:lang w:val="en-GB"/>
              </w:rPr>
            </w:pPr>
          </w:p>
        </w:tc>
        <w:tc>
          <w:tcPr>
            <w:tcW w:w="1423" w:type="dxa"/>
            <w:vAlign w:val="center"/>
          </w:tcPr>
          <w:p w14:paraId="54E38728" w14:textId="77777777" w:rsidR="003E2A0C" w:rsidRDefault="003E2A0C" w:rsidP="007B0EE7">
            <w:pPr>
              <w:jc w:val="left"/>
              <w:rPr>
                <w:lang w:val="en-GB"/>
              </w:rPr>
            </w:pPr>
          </w:p>
        </w:tc>
      </w:tr>
    </w:tbl>
    <w:p w14:paraId="7C70285E" w14:textId="6B656E48" w:rsidR="00B10E94" w:rsidRDefault="00070D43" w:rsidP="003273D7">
      <w:pPr>
        <w:rPr>
          <w:lang w:val="en-GB"/>
        </w:rPr>
      </w:pPr>
      <w:r>
        <w:rPr>
          <w:lang w:val="en-GB"/>
        </w:rPr>
        <w:t xml:space="preserve">Note. </w:t>
      </w:r>
      <w:r w:rsidR="00003A2E">
        <w:rPr>
          <w:lang w:val="en-GB"/>
        </w:rPr>
        <w:t xml:space="preserve">* Value was only used during tuning </w:t>
      </w:r>
      <w:r w:rsidR="003E2A0C">
        <w:rPr>
          <w:lang w:val="en-GB"/>
        </w:rPr>
        <w:t>on</w:t>
      </w:r>
      <w:r w:rsidR="00003A2E">
        <w:rPr>
          <w:lang w:val="en-GB"/>
        </w:rPr>
        <w:t xml:space="preserve"> unsupervised dataset. </w:t>
      </w:r>
      <w:r w:rsidR="003E2A0C">
        <w:rPr>
          <w:rFonts w:cs="Arial"/>
          <w:vertAlign w:val="superscript"/>
          <w:lang w:val="en-GB"/>
        </w:rPr>
        <w:t xml:space="preserve">R </w:t>
      </w:r>
      <w:r w:rsidR="00003A2E">
        <w:rPr>
          <w:lang w:val="en-GB"/>
        </w:rPr>
        <w:t>Value was only used during tuning of</w:t>
      </w:r>
      <w:r w:rsidR="003E2A0C">
        <w:rPr>
          <w:lang w:val="en-GB"/>
        </w:rPr>
        <w:t xml:space="preserve"> REBEL on</w:t>
      </w:r>
      <w:r w:rsidR="00003A2E">
        <w:rPr>
          <w:lang w:val="en-GB"/>
        </w:rPr>
        <w:t xml:space="preserve"> annotated dataset. </w:t>
      </w:r>
      <w:r w:rsidR="003E2A0C">
        <w:rPr>
          <w:vertAlign w:val="superscript"/>
          <w:lang w:val="en-GB"/>
        </w:rPr>
        <w:t xml:space="preserve">C </w:t>
      </w:r>
      <w:r w:rsidR="003E2A0C">
        <w:rPr>
          <w:lang w:val="en-GB"/>
        </w:rPr>
        <w:t>Value was only used during tuning of ConfliBERT</w:t>
      </w:r>
      <w:r w:rsidR="003E2A0C">
        <w:rPr>
          <w:vertAlign w:val="subscript"/>
          <w:lang w:val="en-GB"/>
        </w:rPr>
        <w:t xml:space="preserve">ENC-DEC </w:t>
      </w:r>
      <w:r w:rsidR="003E2A0C">
        <w:rPr>
          <w:lang w:val="en-GB"/>
        </w:rPr>
        <w:t>on annotated dataset. Hyperparameters for unsupervised dataset were set identically for both models.</w:t>
      </w:r>
      <w:bookmarkEnd w:id="81"/>
    </w:p>
    <w:p w14:paraId="2D44A59C" w14:textId="77777777" w:rsidR="00B10E94" w:rsidRDefault="00B10E94">
      <w:pPr>
        <w:spacing w:after="160" w:line="259" w:lineRule="auto"/>
        <w:jc w:val="left"/>
        <w:rPr>
          <w:lang w:val="en-GB"/>
        </w:rPr>
      </w:pPr>
      <w:r>
        <w:rPr>
          <w:lang w:val="en-GB"/>
        </w:rPr>
        <w:br w:type="page"/>
      </w:r>
    </w:p>
    <w:p w14:paraId="3A7D1398" w14:textId="72375B79" w:rsidR="00CF0C12" w:rsidRDefault="00B10E94" w:rsidP="000E2ECF">
      <w:pPr>
        <w:pStyle w:val="berschrift2"/>
        <w:rPr>
          <w:lang w:val="en-GB"/>
        </w:rPr>
      </w:pPr>
      <w:bookmarkStart w:id="83" w:name="_Toc125097347"/>
      <w:r w:rsidRPr="008D7AB5">
        <w:rPr>
          <w:lang w:val="en-GB"/>
        </w:rPr>
        <w:lastRenderedPageBreak/>
        <w:t xml:space="preserve">Appendix </w:t>
      </w:r>
      <w:r w:rsidR="007871C5">
        <w:rPr>
          <w:lang w:val="en-GB"/>
        </w:rPr>
        <w:t>B</w:t>
      </w:r>
      <w:r w:rsidR="000E2ECF">
        <w:rPr>
          <w:lang w:val="en-GB"/>
        </w:rPr>
        <w:t xml:space="preserve"> -</w:t>
      </w:r>
      <w:r w:rsidRPr="008D7AB5">
        <w:rPr>
          <w:lang w:val="en-GB"/>
        </w:rPr>
        <w:t xml:space="preserve"> Annotation </w:t>
      </w:r>
      <w:r w:rsidR="00435FB2">
        <w:rPr>
          <w:lang w:val="en-GB"/>
        </w:rPr>
        <w:t>E</w:t>
      </w:r>
      <w:r w:rsidRPr="008D7AB5">
        <w:rPr>
          <w:lang w:val="en-GB"/>
        </w:rPr>
        <w:t>xamples</w:t>
      </w:r>
      <w:bookmarkEnd w:id="83"/>
    </w:p>
    <w:p w14:paraId="747DCB51" w14:textId="3F1E4642" w:rsidR="00FC6911" w:rsidRDefault="00FC6911" w:rsidP="00FC6911">
      <w:pPr>
        <w:rPr>
          <w:lang w:val="en-GB"/>
        </w:rPr>
      </w:pPr>
      <w:r>
        <w:rPr>
          <w:lang w:val="en-GB"/>
        </w:rPr>
        <w:t>All examples are provided as screenshot directly from the annotation tool used, Prodigy. The examples are picked due to being special cases that were very notable in their characteristics during annotation. Screenshots were taken during annotation before training model or pre-processing the dataset.</w:t>
      </w:r>
    </w:p>
    <w:p w14:paraId="7710D72A" w14:textId="77777777" w:rsidR="00FC6911" w:rsidRPr="008D7AB5" w:rsidRDefault="00FC6911" w:rsidP="00FC6911">
      <w:pPr>
        <w:rPr>
          <w:lang w:val="en-GB"/>
        </w:rPr>
      </w:pPr>
    </w:p>
    <w:p w14:paraId="434A27BB" w14:textId="0D053965" w:rsidR="00B10E94" w:rsidRDefault="008D7AB5" w:rsidP="003273D7">
      <w:pPr>
        <w:rPr>
          <w:lang w:val="en-GB"/>
        </w:rPr>
      </w:pPr>
      <w:r>
        <w:rPr>
          <w:lang w:val="en-GB"/>
        </w:rPr>
        <w:t xml:space="preserve">1. </w:t>
      </w:r>
      <w:r w:rsidR="00B10E94">
        <w:rPr>
          <w:lang w:val="en-GB"/>
        </w:rPr>
        <w:t xml:space="preserve">Sentence example which </w:t>
      </w:r>
      <w:r>
        <w:rPr>
          <w:lang w:val="en-GB"/>
        </w:rPr>
        <w:t>is</w:t>
      </w:r>
      <w:r w:rsidR="00B10E94">
        <w:rPr>
          <w:lang w:val="en-GB"/>
        </w:rPr>
        <w:t xml:space="preserve"> easy to annotate</w:t>
      </w:r>
      <w:r w:rsidR="00BA4F15">
        <w:rPr>
          <w:lang w:val="en-GB"/>
        </w:rPr>
        <w:t xml:space="preserve">. These sentences only appeared rarely and were often at least two sentences long. </w:t>
      </w:r>
    </w:p>
    <w:p w14:paraId="5E335797" w14:textId="3B5D146B" w:rsidR="00B10E94" w:rsidRDefault="00B10E94" w:rsidP="003273D7">
      <w:pPr>
        <w:rPr>
          <w:lang w:val="en-GB"/>
        </w:rPr>
      </w:pPr>
      <w:r>
        <w:rPr>
          <w:noProof/>
          <w:lang w:val="en-GB"/>
        </w:rPr>
        <w:drawing>
          <wp:inline distT="0" distB="0" distL="0" distR="0" wp14:anchorId="3418EDDA" wp14:editId="794F183D">
            <wp:extent cx="5397500" cy="94862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21908"/>
                    <a:stretch/>
                  </pic:blipFill>
                  <pic:spPr bwMode="auto">
                    <a:xfrm>
                      <a:off x="0" y="0"/>
                      <a:ext cx="5397500" cy="948624"/>
                    </a:xfrm>
                    <a:prstGeom prst="rect">
                      <a:avLst/>
                    </a:prstGeom>
                    <a:noFill/>
                    <a:ln>
                      <a:noFill/>
                    </a:ln>
                    <a:extLst>
                      <a:ext uri="{53640926-AAD7-44D8-BBD7-CCE9431645EC}">
                        <a14:shadowObscured xmlns:a14="http://schemas.microsoft.com/office/drawing/2010/main"/>
                      </a:ext>
                    </a:extLst>
                  </pic:spPr>
                </pic:pic>
              </a:graphicData>
            </a:graphic>
          </wp:inline>
        </w:drawing>
      </w:r>
    </w:p>
    <w:p w14:paraId="703811D6" w14:textId="77777777" w:rsidR="00C80A56" w:rsidRDefault="00C80A56" w:rsidP="003273D7">
      <w:pPr>
        <w:rPr>
          <w:lang w:val="en-GB"/>
        </w:rPr>
      </w:pPr>
    </w:p>
    <w:p w14:paraId="04D0092E" w14:textId="76198ADF" w:rsidR="00B10E94" w:rsidRDefault="008D7AB5" w:rsidP="003273D7">
      <w:pPr>
        <w:rPr>
          <w:lang w:val="en-GB"/>
        </w:rPr>
      </w:pPr>
      <w:r>
        <w:rPr>
          <w:lang w:val="en-GB"/>
        </w:rPr>
        <w:t xml:space="preserve">2. </w:t>
      </w:r>
      <w:r w:rsidR="00B10E94">
        <w:rPr>
          <w:lang w:val="en-GB"/>
        </w:rPr>
        <w:t>Sentence example with relevant event but only actor entity</w:t>
      </w:r>
      <w:r w:rsidR="00BA4F15">
        <w:rPr>
          <w:lang w:val="en-GB"/>
        </w:rPr>
        <w:t>. These relations appear frequently and if the whole article was being used as input as once, some remark about South Korea would possibly induce an object for this relation of “Exhibit Military Posture”.</w:t>
      </w:r>
    </w:p>
    <w:p w14:paraId="43C63EA8" w14:textId="35B1E5F7" w:rsidR="00B10E94" w:rsidRDefault="00B10E94" w:rsidP="003273D7">
      <w:pPr>
        <w:rPr>
          <w:lang w:val="en-GB"/>
        </w:rPr>
      </w:pPr>
      <w:r>
        <w:rPr>
          <w:noProof/>
          <w:lang w:val="en-GB"/>
        </w:rPr>
        <w:drawing>
          <wp:inline distT="0" distB="0" distL="0" distR="0" wp14:anchorId="3262CE88" wp14:editId="4C4DA4D2">
            <wp:extent cx="5397500" cy="10439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500" cy="1043940"/>
                    </a:xfrm>
                    <a:prstGeom prst="rect">
                      <a:avLst/>
                    </a:prstGeom>
                    <a:noFill/>
                    <a:ln>
                      <a:noFill/>
                    </a:ln>
                  </pic:spPr>
                </pic:pic>
              </a:graphicData>
            </a:graphic>
          </wp:inline>
        </w:drawing>
      </w:r>
    </w:p>
    <w:p w14:paraId="69640E2B" w14:textId="77777777" w:rsidR="00B10E94" w:rsidRDefault="00B10E94" w:rsidP="003273D7">
      <w:pPr>
        <w:rPr>
          <w:lang w:val="en-GB"/>
        </w:rPr>
      </w:pPr>
    </w:p>
    <w:p w14:paraId="3D20263D" w14:textId="6C13724F" w:rsidR="00B10E94" w:rsidRDefault="008D7AB5" w:rsidP="003273D7">
      <w:pPr>
        <w:rPr>
          <w:lang w:val="en-GB"/>
        </w:rPr>
      </w:pPr>
      <w:r>
        <w:rPr>
          <w:lang w:val="en-GB"/>
        </w:rPr>
        <w:t xml:space="preserve">3. </w:t>
      </w:r>
      <w:r w:rsidR="00B10E94">
        <w:rPr>
          <w:lang w:val="en-GB"/>
        </w:rPr>
        <w:t>Sentence example for extreme reciprocal relationships</w:t>
      </w:r>
      <w:r w:rsidR="00B12B9E">
        <w:rPr>
          <w:lang w:val="en-GB"/>
        </w:rPr>
        <w:t>. In most cases, reciprocal relationships are only existing between two entities.</w:t>
      </w:r>
      <w:r w:rsidR="00E64AE1">
        <w:rPr>
          <w:lang w:val="en-GB"/>
        </w:rPr>
        <w:t xml:space="preserve"> This also poses the risk of a quickly scaling number of relations, when the list of actors is longer.</w:t>
      </w:r>
    </w:p>
    <w:p w14:paraId="41956DB1" w14:textId="20F7DBEC" w:rsidR="00B10E94" w:rsidRDefault="00B10E94" w:rsidP="003273D7">
      <w:pPr>
        <w:rPr>
          <w:lang w:val="en-GB"/>
        </w:rPr>
      </w:pPr>
      <w:r>
        <w:rPr>
          <w:noProof/>
          <w:lang w:val="en-GB"/>
        </w:rPr>
        <w:drawing>
          <wp:inline distT="0" distB="0" distL="0" distR="0" wp14:anchorId="72689271" wp14:editId="08799CE0">
            <wp:extent cx="5391150" cy="1289704"/>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61"/>
                    <a:stretch/>
                  </pic:blipFill>
                  <pic:spPr bwMode="auto">
                    <a:xfrm>
                      <a:off x="0" y="0"/>
                      <a:ext cx="5391150" cy="1289704"/>
                    </a:xfrm>
                    <a:prstGeom prst="rect">
                      <a:avLst/>
                    </a:prstGeom>
                    <a:noFill/>
                    <a:ln>
                      <a:noFill/>
                    </a:ln>
                    <a:extLst>
                      <a:ext uri="{53640926-AAD7-44D8-BBD7-CCE9431645EC}">
                        <a14:shadowObscured xmlns:a14="http://schemas.microsoft.com/office/drawing/2010/main"/>
                      </a:ext>
                    </a:extLst>
                  </pic:spPr>
                </pic:pic>
              </a:graphicData>
            </a:graphic>
          </wp:inline>
        </w:drawing>
      </w:r>
    </w:p>
    <w:p w14:paraId="6AF6FEB7" w14:textId="08B13BA6" w:rsidR="00FC6911" w:rsidRDefault="00FC6911">
      <w:pPr>
        <w:spacing w:after="160" w:line="259" w:lineRule="auto"/>
        <w:jc w:val="left"/>
        <w:rPr>
          <w:lang w:val="en-GB"/>
        </w:rPr>
      </w:pPr>
      <w:r>
        <w:rPr>
          <w:lang w:val="en-GB"/>
        </w:rPr>
        <w:br w:type="page"/>
      </w:r>
    </w:p>
    <w:p w14:paraId="2FBB4F5B" w14:textId="17CCF767" w:rsidR="00B10E94" w:rsidRDefault="008D7AB5" w:rsidP="003273D7">
      <w:pPr>
        <w:rPr>
          <w:lang w:val="en-GB"/>
        </w:rPr>
      </w:pPr>
      <w:r>
        <w:rPr>
          <w:lang w:val="en-GB"/>
        </w:rPr>
        <w:lastRenderedPageBreak/>
        <w:t xml:space="preserve">4. </w:t>
      </w:r>
      <w:r w:rsidR="00B10E94">
        <w:rPr>
          <w:lang w:val="en-GB"/>
        </w:rPr>
        <w:t xml:space="preserve">Sentence example where entities are unclear, is “G7 host” and “German Foreign Minister </w:t>
      </w:r>
      <w:proofErr w:type="spellStart"/>
      <w:r w:rsidR="00B10E94">
        <w:rPr>
          <w:lang w:val="en-GB"/>
        </w:rPr>
        <w:t>Annalena</w:t>
      </w:r>
      <w:proofErr w:type="spellEnd"/>
      <w:r w:rsidR="00B10E94">
        <w:rPr>
          <w:lang w:val="en-GB"/>
        </w:rPr>
        <w:t xml:space="preserve"> Baerbock” the same or different entities in this sentence. A model would have to know that Münster is in Germany to have a human-level conclusion on this.</w:t>
      </w:r>
    </w:p>
    <w:p w14:paraId="627AE72B" w14:textId="77C02E00" w:rsidR="00B10E94" w:rsidRDefault="00B10E94" w:rsidP="00FC6911">
      <w:pPr>
        <w:rPr>
          <w:lang w:val="en-GB"/>
        </w:rPr>
      </w:pPr>
      <w:r>
        <w:rPr>
          <w:noProof/>
          <w:lang w:val="en-GB"/>
        </w:rPr>
        <w:drawing>
          <wp:inline distT="0" distB="0" distL="0" distR="0" wp14:anchorId="0F422739" wp14:editId="61B7FF11">
            <wp:extent cx="5397500" cy="11944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1194435"/>
                    </a:xfrm>
                    <a:prstGeom prst="rect">
                      <a:avLst/>
                    </a:prstGeom>
                    <a:noFill/>
                    <a:ln>
                      <a:noFill/>
                    </a:ln>
                  </pic:spPr>
                </pic:pic>
              </a:graphicData>
            </a:graphic>
          </wp:inline>
        </w:drawing>
      </w:r>
    </w:p>
    <w:p w14:paraId="1CE708C0" w14:textId="77777777" w:rsidR="00F91B04" w:rsidRDefault="00F91B04" w:rsidP="003273D7">
      <w:pPr>
        <w:rPr>
          <w:lang w:val="en-GB"/>
        </w:rPr>
      </w:pPr>
    </w:p>
    <w:p w14:paraId="40B3812F" w14:textId="29B4ECA4" w:rsidR="00B10E94" w:rsidRDefault="008D7AB5" w:rsidP="003273D7">
      <w:pPr>
        <w:rPr>
          <w:lang w:val="en-GB"/>
        </w:rPr>
      </w:pPr>
      <w:r>
        <w:rPr>
          <w:lang w:val="en-GB"/>
        </w:rPr>
        <w:t xml:space="preserve">5. </w:t>
      </w:r>
      <w:r w:rsidR="00B10E94">
        <w:rPr>
          <w:lang w:val="en-GB"/>
        </w:rPr>
        <w:t>Sentence example where coreference resolution allows for the recording of more relationships</w:t>
      </w:r>
      <w:r w:rsidR="006A7A39">
        <w:rPr>
          <w:lang w:val="en-GB"/>
        </w:rPr>
        <w:t>. In the original text, all three entities in the second sentence would have been “they”, which holds less value for relation extraction.</w:t>
      </w:r>
    </w:p>
    <w:p w14:paraId="57B4177A" w14:textId="05528D44" w:rsidR="00B10E94" w:rsidRDefault="00B10E94" w:rsidP="003273D7">
      <w:pPr>
        <w:rPr>
          <w:lang w:val="en-GB"/>
        </w:rPr>
      </w:pPr>
      <w:r>
        <w:rPr>
          <w:noProof/>
          <w:lang w:val="en-GB"/>
        </w:rPr>
        <w:drawing>
          <wp:inline distT="0" distB="0" distL="0" distR="0" wp14:anchorId="669AB030" wp14:editId="76030DE8">
            <wp:extent cx="5397500" cy="168316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3" t="3790" b="9560"/>
                    <a:stretch/>
                  </pic:blipFill>
                  <pic:spPr bwMode="auto">
                    <a:xfrm>
                      <a:off x="0" y="0"/>
                      <a:ext cx="5405407" cy="1685635"/>
                    </a:xfrm>
                    <a:prstGeom prst="rect">
                      <a:avLst/>
                    </a:prstGeom>
                    <a:noFill/>
                    <a:ln>
                      <a:noFill/>
                    </a:ln>
                    <a:extLst>
                      <a:ext uri="{53640926-AAD7-44D8-BBD7-CCE9431645EC}">
                        <a14:shadowObscured xmlns:a14="http://schemas.microsoft.com/office/drawing/2010/main"/>
                      </a:ext>
                    </a:extLst>
                  </pic:spPr>
                </pic:pic>
              </a:graphicData>
            </a:graphic>
          </wp:inline>
        </w:drawing>
      </w:r>
    </w:p>
    <w:p w14:paraId="37A0109E" w14:textId="77777777" w:rsidR="00B10E94" w:rsidRDefault="00B10E94" w:rsidP="003273D7">
      <w:pPr>
        <w:rPr>
          <w:lang w:val="en-GB"/>
        </w:rPr>
      </w:pPr>
    </w:p>
    <w:p w14:paraId="00A0E0A6" w14:textId="1D73E720" w:rsidR="00B10E94" w:rsidRDefault="008D7AB5" w:rsidP="003273D7">
      <w:pPr>
        <w:rPr>
          <w:lang w:val="en-GB"/>
        </w:rPr>
      </w:pPr>
      <w:r>
        <w:rPr>
          <w:lang w:val="en-GB"/>
        </w:rPr>
        <w:t xml:space="preserve">6. </w:t>
      </w:r>
      <w:r w:rsidR="00B10E94">
        <w:rPr>
          <w:lang w:val="en-GB"/>
        </w:rPr>
        <w:t>Sentence example where duplicate relationship are recorded due to paraphrasing one of the entities</w:t>
      </w:r>
      <w:r w:rsidR="00606664">
        <w:rPr>
          <w:lang w:val="en-GB"/>
        </w:rPr>
        <w:t>. Identical duplicates were removed, but often duplicates remain due to changes in entities. This happens regularly, as for example “Putin” and “President Putin”, or other leaders, are commonly used within the same text.</w:t>
      </w:r>
    </w:p>
    <w:p w14:paraId="2837018E" w14:textId="09363BCD" w:rsidR="00B10E94" w:rsidRDefault="00B10E94" w:rsidP="003273D7">
      <w:pPr>
        <w:rPr>
          <w:lang w:val="en-GB"/>
        </w:rPr>
      </w:pPr>
      <w:r>
        <w:rPr>
          <w:noProof/>
          <w:lang w:val="en-GB"/>
        </w:rPr>
        <w:drawing>
          <wp:inline distT="0" distB="0" distL="0" distR="0" wp14:anchorId="61C32853" wp14:editId="2A1690B1">
            <wp:extent cx="5391150" cy="11874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1187450"/>
                    </a:xfrm>
                    <a:prstGeom prst="rect">
                      <a:avLst/>
                    </a:prstGeom>
                    <a:noFill/>
                    <a:ln>
                      <a:noFill/>
                    </a:ln>
                  </pic:spPr>
                </pic:pic>
              </a:graphicData>
            </a:graphic>
          </wp:inline>
        </w:drawing>
      </w:r>
    </w:p>
    <w:p w14:paraId="2A0245E6" w14:textId="77777777" w:rsidR="00C80A56" w:rsidRDefault="00C80A56" w:rsidP="003273D7">
      <w:pPr>
        <w:rPr>
          <w:lang w:val="en-GB"/>
        </w:rPr>
      </w:pPr>
    </w:p>
    <w:p w14:paraId="5A420772" w14:textId="77777777" w:rsidR="00FC6911" w:rsidRDefault="00FC6911">
      <w:pPr>
        <w:spacing w:after="160" w:line="259" w:lineRule="auto"/>
        <w:jc w:val="left"/>
        <w:rPr>
          <w:lang w:val="en-GB"/>
        </w:rPr>
      </w:pPr>
      <w:r>
        <w:rPr>
          <w:lang w:val="en-GB"/>
        </w:rPr>
        <w:br w:type="page"/>
      </w:r>
    </w:p>
    <w:p w14:paraId="415FDAA2" w14:textId="1B92F6B0" w:rsidR="00C80A56" w:rsidRDefault="008D7AB5" w:rsidP="003273D7">
      <w:pPr>
        <w:rPr>
          <w:lang w:val="en-GB"/>
        </w:rPr>
      </w:pPr>
      <w:r>
        <w:rPr>
          <w:lang w:val="en-GB"/>
        </w:rPr>
        <w:lastRenderedPageBreak/>
        <w:t xml:space="preserve">7. </w:t>
      </w:r>
      <w:r w:rsidR="00C80A56">
        <w:rPr>
          <w:lang w:val="en-GB"/>
        </w:rPr>
        <w:t>Sentence examples where many relations are contained in one article title and description combination</w:t>
      </w:r>
      <w:r w:rsidR="00606664">
        <w:rPr>
          <w:lang w:val="en-GB"/>
        </w:rPr>
        <w:t>.</w:t>
      </w:r>
    </w:p>
    <w:p w14:paraId="0CB5F64E" w14:textId="495CC51B" w:rsidR="00C80A56" w:rsidRDefault="008D7AB5" w:rsidP="003273D7">
      <w:pPr>
        <w:rPr>
          <w:lang w:val="en-GB"/>
        </w:rPr>
      </w:pPr>
      <w:r>
        <w:rPr>
          <w:lang w:val="en-GB"/>
        </w:rPr>
        <w:t>7A.</w:t>
      </w:r>
      <w:r w:rsidR="00606664">
        <w:rPr>
          <w:lang w:val="en-GB"/>
        </w:rPr>
        <w:t xml:space="preserve"> Annotating these samples with high </w:t>
      </w:r>
      <w:r w:rsidR="00F91B04">
        <w:rPr>
          <w:lang w:val="en-GB"/>
        </w:rPr>
        <w:t>number</w:t>
      </w:r>
      <w:r w:rsidR="00606664">
        <w:rPr>
          <w:lang w:val="en-GB"/>
        </w:rPr>
        <w:t xml:space="preserve"> of different entities and relations takes longer and increases the risk of missing relations. It is expected that these examples would be easier to annotate if split into sentences in the first place.</w:t>
      </w:r>
    </w:p>
    <w:p w14:paraId="4233F8F7" w14:textId="7BD7466E" w:rsidR="00B10E94" w:rsidRDefault="00C80A56" w:rsidP="003273D7">
      <w:pPr>
        <w:rPr>
          <w:lang w:val="en-GB"/>
        </w:rPr>
      </w:pPr>
      <w:r>
        <w:rPr>
          <w:noProof/>
          <w:lang w:val="en-GB"/>
        </w:rPr>
        <w:drawing>
          <wp:inline distT="0" distB="0" distL="0" distR="0" wp14:anchorId="45C856F5" wp14:editId="42EFB487">
            <wp:extent cx="5353050" cy="2798928"/>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82" t="1392"/>
                    <a:stretch/>
                  </pic:blipFill>
                  <pic:spPr bwMode="auto">
                    <a:xfrm>
                      <a:off x="0" y="0"/>
                      <a:ext cx="5353050" cy="2798928"/>
                    </a:xfrm>
                    <a:prstGeom prst="rect">
                      <a:avLst/>
                    </a:prstGeom>
                    <a:noFill/>
                    <a:ln>
                      <a:noFill/>
                    </a:ln>
                    <a:extLst>
                      <a:ext uri="{53640926-AAD7-44D8-BBD7-CCE9431645EC}">
                        <a14:shadowObscured xmlns:a14="http://schemas.microsoft.com/office/drawing/2010/main"/>
                      </a:ext>
                    </a:extLst>
                  </pic:spPr>
                </pic:pic>
              </a:graphicData>
            </a:graphic>
          </wp:inline>
        </w:drawing>
      </w:r>
    </w:p>
    <w:p w14:paraId="64DCB1CC" w14:textId="77777777" w:rsidR="00FC6911" w:rsidRDefault="00FC6911" w:rsidP="003273D7">
      <w:pPr>
        <w:rPr>
          <w:lang w:val="en-GB"/>
        </w:rPr>
      </w:pPr>
    </w:p>
    <w:p w14:paraId="021A0C53" w14:textId="30817D50" w:rsidR="00C80A56" w:rsidRDefault="008D7AB5" w:rsidP="003273D7">
      <w:pPr>
        <w:rPr>
          <w:lang w:val="en-GB"/>
        </w:rPr>
      </w:pPr>
      <w:r>
        <w:rPr>
          <w:lang w:val="en-GB"/>
        </w:rPr>
        <w:t>7B.</w:t>
      </w:r>
      <w:r w:rsidR="00606664">
        <w:rPr>
          <w:lang w:val="en-GB"/>
        </w:rPr>
        <w:t xml:space="preserve"> Often, these longer samples also change the topic and mention several ongoing events which are not directly connected to another.</w:t>
      </w:r>
    </w:p>
    <w:p w14:paraId="4C7689C0" w14:textId="4B236A9F" w:rsidR="00C80A56" w:rsidRDefault="00C80A56" w:rsidP="003273D7">
      <w:pPr>
        <w:rPr>
          <w:lang w:val="en-GB"/>
        </w:rPr>
      </w:pPr>
      <w:r>
        <w:rPr>
          <w:noProof/>
          <w:lang w:val="en-GB"/>
        </w:rPr>
        <w:drawing>
          <wp:inline distT="0" distB="0" distL="0" distR="0" wp14:anchorId="1D2D3172" wp14:editId="2A9AFD32">
            <wp:extent cx="5391150" cy="18573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1B0FD1FA" w14:textId="77777777" w:rsidR="00C80A56" w:rsidRDefault="00C80A56" w:rsidP="003273D7">
      <w:pPr>
        <w:rPr>
          <w:lang w:val="en-GB"/>
        </w:rPr>
      </w:pPr>
    </w:p>
    <w:p w14:paraId="1672C8E0" w14:textId="77777777" w:rsidR="00606664" w:rsidRDefault="00606664">
      <w:pPr>
        <w:spacing w:after="160" w:line="259" w:lineRule="auto"/>
        <w:jc w:val="left"/>
        <w:rPr>
          <w:lang w:val="en-GB"/>
        </w:rPr>
      </w:pPr>
      <w:r>
        <w:rPr>
          <w:lang w:val="en-GB"/>
        </w:rPr>
        <w:br w:type="page"/>
      </w:r>
    </w:p>
    <w:p w14:paraId="5FBF7D3D" w14:textId="5D6F6B43" w:rsidR="00C80A56" w:rsidRDefault="008D7AB5" w:rsidP="003273D7">
      <w:pPr>
        <w:rPr>
          <w:lang w:val="en-GB"/>
        </w:rPr>
      </w:pPr>
      <w:r>
        <w:rPr>
          <w:lang w:val="en-GB"/>
        </w:rPr>
        <w:lastRenderedPageBreak/>
        <w:t xml:space="preserve">8. </w:t>
      </w:r>
      <w:r w:rsidR="00C80A56">
        <w:rPr>
          <w:lang w:val="en-GB"/>
        </w:rPr>
        <w:t xml:space="preserve">Sentence example where information in the text </w:t>
      </w:r>
      <w:r w:rsidR="00606664">
        <w:rPr>
          <w:lang w:val="en-GB"/>
        </w:rPr>
        <w:t>is</w:t>
      </w:r>
      <w:r w:rsidR="00C80A56">
        <w:rPr>
          <w:lang w:val="en-GB"/>
        </w:rPr>
        <w:t xml:space="preserve"> contradicting due to timeliness of some information that has changed</w:t>
      </w:r>
      <w:r w:rsidR="00606664">
        <w:rPr>
          <w:lang w:val="en-GB"/>
        </w:rPr>
        <w:t>. Timeliness of information is a problem that was encountered multiple times, also in reports about World War 2 and similar.</w:t>
      </w:r>
    </w:p>
    <w:p w14:paraId="7D0E1E94" w14:textId="628E4D5D" w:rsidR="00C80A56" w:rsidRDefault="00C80A56" w:rsidP="003273D7">
      <w:pPr>
        <w:rPr>
          <w:lang w:val="en-GB"/>
        </w:rPr>
      </w:pPr>
      <w:r>
        <w:rPr>
          <w:noProof/>
          <w:lang w:val="en-GB"/>
        </w:rPr>
        <w:drawing>
          <wp:inline distT="0" distB="0" distL="0" distR="0" wp14:anchorId="389D5955" wp14:editId="04E226B8">
            <wp:extent cx="5353050" cy="12382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07"/>
                    <a:stretch/>
                  </pic:blipFill>
                  <pic:spPr bwMode="auto">
                    <a:xfrm>
                      <a:off x="0" y="0"/>
                      <a:ext cx="53530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54082ACB" w14:textId="77777777" w:rsidR="00F91B04" w:rsidRDefault="00F91B04" w:rsidP="003273D7">
      <w:pPr>
        <w:rPr>
          <w:lang w:val="en-GB"/>
        </w:rPr>
      </w:pPr>
    </w:p>
    <w:p w14:paraId="7A70B133" w14:textId="006594C0" w:rsidR="00C80A56" w:rsidRDefault="00FC6911" w:rsidP="003273D7">
      <w:pPr>
        <w:rPr>
          <w:lang w:val="en-GB"/>
        </w:rPr>
      </w:pPr>
      <w:r>
        <w:rPr>
          <w:lang w:val="en-GB"/>
        </w:rPr>
        <w:t>9</w:t>
      </w:r>
      <w:r w:rsidR="008D7AB5">
        <w:rPr>
          <w:lang w:val="en-GB"/>
        </w:rPr>
        <w:t xml:space="preserve">. </w:t>
      </w:r>
      <w:r w:rsidR="00C80A56">
        <w:rPr>
          <w:lang w:val="en-GB"/>
        </w:rPr>
        <w:t>Sentence where the relation type is only induced by first sentence, information being lost when splitting back to sentence. Targeting something itself is no indication of a threat, while the threat in the first sentence is.</w:t>
      </w:r>
    </w:p>
    <w:p w14:paraId="31A650D1" w14:textId="2621164F" w:rsidR="00C80A56" w:rsidRDefault="00C80A56" w:rsidP="003273D7">
      <w:pPr>
        <w:rPr>
          <w:lang w:val="en-GB"/>
        </w:rPr>
      </w:pPr>
      <w:r>
        <w:rPr>
          <w:noProof/>
          <w:lang w:val="en-GB"/>
        </w:rPr>
        <w:drawing>
          <wp:inline distT="0" distB="0" distL="0" distR="0" wp14:anchorId="402AEC8D" wp14:editId="24CCE624">
            <wp:extent cx="5284170" cy="10953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60" r="6890" b="12195"/>
                    <a:stretch/>
                  </pic:blipFill>
                  <pic:spPr bwMode="auto">
                    <a:xfrm>
                      <a:off x="0" y="0"/>
                      <a:ext cx="5288630" cy="1096300"/>
                    </a:xfrm>
                    <a:prstGeom prst="rect">
                      <a:avLst/>
                    </a:prstGeom>
                    <a:noFill/>
                    <a:ln>
                      <a:noFill/>
                    </a:ln>
                    <a:extLst>
                      <a:ext uri="{53640926-AAD7-44D8-BBD7-CCE9431645EC}">
                        <a14:shadowObscured xmlns:a14="http://schemas.microsoft.com/office/drawing/2010/main"/>
                      </a:ext>
                    </a:extLst>
                  </pic:spPr>
                </pic:pic>
              </a:graphicData>
            </a:graphic>
          </wp:inline>
        </w:drawing>
      </w:r>
    </w:p>
    <w:p w14:paraId="29BCE4E8" w14:textId="29A18B04" w:rsidR="00C80A56" w:rsidRDefault="00C80A56">
      <w:pPr>
        <w:spacing w:after="160" w:line="259" w:lineRule="auto"/>
        <w:jc w:val="left"/>
        <w:rPr>
          <w:lang w:val="en-GB"/>
        </w:rPr>
      </w:pPr>
    </w:p>
    <w:p w14:paraId="50F78075" w14:textId="3FEB233E" w:rsidR="00C80A56" w:rsidRDefault="00FC6911" w:rsidP="003273D7">
      <w:pPr>
        <w:rPr>
          <w:lang w:val="en-GB"/>
        </w:rPr>
      </w:pPr>
      <w:r>
        <w:rPr>
          <w:lang w:val="en-GB"/>
        </w:rPr>
        <w:t>10</w:t>
      </w:r>
      <w:r w:rsidR="008D7AB5">
        <w:rPr>
          <w:lang w:val="en-GB"/>
        </w:rPr>
        <w:t xml:space="preserve">. </w:t>
      </w:r>
      <w:r w:rsidR="00C80A56">
        <w:rPr>
          <w:lang w:val="en-GB"/>
        </w:rPr>
        <w:t>Sentence where simple text results in many relationships</w:t>
      </w:r>
      <w:r w:rsidR="00606664">
        <w:rPr>
          <w:lang w:val="en-GB"/>
        </w:rPr>
        <w:t>, these texts were quite common throughout the annotation process but usually 3-4 sentences long.</w:t>
      </w:r>
    </w:p>
    <w:p w14:paraId="3AA43644" w14:textId="385D07AD" w:rsidR="00F91B04" w:rsidRDefault="00C80A56" w:rsidP="005E363A">
      <w:pPr>
        <w:rPr>
          <w:lang w:val="en-GB"/>
        </w:rPr>
      </w:pPr>
      <w:r>
        <w:rPr>
          <w:noProof/>
          <w:lang w:val="en-GB"/>
        </w:rPr>
        <w:drawing>
          <wp:inline distT="0" distB="0" distL="0" distR="0" wp14:anchorId="7B6F0E8B" wp14:editId="6B838D50">
            <wp:extent cx="5337274" cy="12287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940" b="8572"/>
                    <a:stretch/>
                  </pic:blipFill>
                  <pic:spPr bwMode="auto">
                    <a:xfrm>
                      <a:off x="0" y="0"/>
                      <a:ext cx="5339913" cy="1229333"/>
                    </a:xfrm>
                    <a:prstGeom prst="rect">
                      <a:avLst/>
                    </a:prstGeom>
                    <a:noFill/>
                    <a:ln>
                      <a:noFill/>
                    </a:ln>
                    <a:extLst>
                      <a:ext uri="{53640926-AAD7-44D8-BBD7-CCE9431645EC}">
                        <a14:shadowObscured xmlns:a14="http://schemas.microsoft.com/office/drawing/2010/main"/>
                      </a:ext>
                    </a:extLst>
                  </pic:spPr>
                </pic:pic>
              </a:graphicData>
            </a:graphic>
          </wp:inline>
        </w:drawing>
      </w:r>
    </w:p>
    <w:p w14:paraId="63FC4CAA" w14:textId="4062BE3A" w:rsidR="005E363A" w:rsidRDefault="005E363A">
      <w:pPr>
        <w:spacing w:after="160" w:line="259" w:lineRule="auto"/>
        <w:jc w:val="left"/>
        <w:rPr>
          <w:lang w:val="en-GB"/>
        </w:rPr>
      </w:pPr>
      <w:r>
        <w:rPr>
          <w:lang w:val="en-GB"/>
        </w:rPr>
        <w:br w:type="page"/>
      </w:r>
    </w:p>
    <w:p w14:paraId="2FAB3AF5" w14:textId="57D25218" w:rsidR="00C80A56" w:rsidRDefault="008D7AB5" w:rsidP="003273D7">
      <w:pPr>
        <w:rPr>
          <w:lang w:val="en-GB"/>
        </w:rPr>
      </w:pPr>
      <w:r>
        <w:rPr>
          <w:lang w:val="en-GB"/>
        </w:rPr>
        <w:lastRenderedPageBreak/>
        <w:t>1</w:t>
      </w:r>
      <w:r w:rsidR="00FC6911">
        <w:rPr>
          <w:lang w:val="en-GB"/>
        </w:rPr>
        <w:t>1</w:t>
      </w:r>
      <w:r>
        <w:rPr>
          <w:lang w:val="en-GB"/>
        </w:rPr>
        <w:t xml:space="preserve">. </w:t>
      </w:r>
      <w:r w:rsidR="00C80A56">
        <w:rPr>
          <w:lang w:val="en-GB"/>
        </w:rPr>
        <w:t>Sentence where the complement clause (urge – release) changes the meaning of the relation indicating verb. Without the urge, the relation would be “Yield” instead. However, knowing that Egypt is being urged implicates that they are currently coercing the entity.</w:t>
      </w:r>
    </w:p>
    <w:p w14:paraId="3C3CBCEA" w14:textId="77777777" w:rsidR="00C80A56" w:rsidRDefault="00C80A56" w:rsidP="003273D7">
      <w:pPr>
        <w:rPr>
          <w:lang w:val="en-GB"/>
        </w:rPr>
      </w:pPr>
      <w:r>
        <w:rPr>
          <w:noProof/>
          <w:lang w:val="en-GB"/>
        </w:rPr>
        <w:drawing>
          <wp:inline distT="0" distB="0" distL="0" distR="0" wp14:anchorId="24462DBB" wp14:editId="328EC916">
            <wp:extent cx="5401037" cy="110523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8480" b="7826"/>
                    <a:stretch/>
                  </pic:blipFill>
                  <pic:spPr bwMode="auto">
                    <a:xfrm>
                      <a:off x="0" y="0"/>
                      <a:ext cx="5491675" cy="1123780"/>
                    </a:xfrm>
                    <a:prstGeom prst="rect">
                      <a:avLst/>
                    </a:prstGeom>
                    <a:noFill/>
                    <a:ln>
                      <a:noFill/>
                    </a:ln>
                    <a:extLst>
                      <a:ext uri="{53640926-AAD7-44D8-BBD7-CCE9431645EC}">
                        <a14:shadowObscured xmlns:a14="http://schemas.microsoft.com/office/drawing/2010/main"/>
                      </a:ext>
                    </a:extLst>
                  </pic:spPr>
                </pic:pic>
              </a:graphicData>
            </a:graphic>
          </wp:inline>
        </w:drawing>
      </w:r>
    </w:p>
    <w:p w14:paraId="514F14BD" w14:textId="02807E0B" w:rsidR="00C80A56" w:rsidRDefault="00C80A56" w:rsidP="003273D7">
      <w:pPr>
        <w:rPr>
          <w:lang w:val="en-GB"/>
        </w:rPr>
      </w:pPr>
      <w:r>
        <w:rPr>
          <w:lang w:val="en-GB"/>
        </w:rPr>
        <w:t xml:space="preserve"> </w:t>
      </w:r>
    </w:p>
    <w:p w14:paraId="3B4E5932" w14:textId="274EDB25" w:rsidR="00A1372E" w:rsidRDefault="00A1372E">
      <w:pPr>
        <w:spacing w:after="160" w:line="259" w:lineRule="auto"/>
        <w:jc w:val="left"/>
        <w:rPr>
          <w:rFonts w:eastAsiaTheme="majorEastAsia" w:cstheme="majorBidi"/>
          <w:sz w:val="26"/>
          <w:szCs w:val="26"/>
          <w:lang w:val="en-GB"/>
        </w:rPr>
      </w:pPr>
    </w:p>
    <w:p w14:paraId="50C650F8" w14:textId="77777777" w:rsidR="007871C5" w:rsidRDefault="007871C5">
      <w:pPr>
        <w:spacing w:after="160" w:line="259" w:lineRule="auto"/>
        <w:jc w:val="left"/>
        <w:rPr>
          <w:rFonts w:eastAsiaTheme="majorEastAsia" w:cstheme="majorBidi"/>
          <w:sz w:val="26"/>
          <w:szCs w:val="26"/>
          <w:lang w:val="en-GB"/>
        </w:rPr>
      </w:pPr>
      <w:r>
        <w:rPr>
          <w:lang w:val="en-GB"/>
        </w:rPr>
        <w:br w:type="page"/>
      </w:r>
    </w:p>
    <w:p w14:paraId="167016C8" w14:textId="5D6F73C1" w:rsidR="00FC6911" w:rsidRDefault="00837F86" w:rsidP="00837F86">
      <w:pPr>
        <w:pStyle w:val="berschrift2"/>
        <w:rPr>
          <w:lang w:val="en-GB"/>
        </w:rPr>
      </w:pPr>
      <w:bookmarkStart w:id="84" w:name="_Toc125097348"/>
      <w:r>
        <w:rPr>
          <w:lang w:val="en-GB"/>
        </w:rPr>
        <w:lastRenderedPageBreak/>
        <w:t xml:space="preserve">Appendix </w:t>
      </w:r>
      <w:r w:rsidR="007871C5">
        <w:rPr>
          <w:lang w:val="en-GB"/>
        </w:rPr>
        <w:t>C</w:t>
      </w:r>
      <w:r>
        <w:rPr>
          <w:lang w:val="en-GB"/>
        </w:rPr>
        <w:t xml:space="preserve"> </w:t>
      </w:r>
      <w:r w:rsidR="007871C5">
        <w:rPr>
          <w:lang w:val="en-GB"/>
        </w:rPr>
        <w:t>-</w:t>
      </w:r>
      <w:r>
        <w:rPr>
          <w:lang w:val="en-GB"/>
        </w:rPr>
        <w:t xml:space="preserve"> Data </w:t>
      </w:r>
      <w:r w:rsidR="00435FB2">
        <w:rPr>
          <w:lang w:val="en-GB"/>
        </w:rPr>
        <w:t>E</w:t>
      </w:r>
      <w:r>
        <w:rPr>
          <w:lang w:val="en-GB"/>
        </w:rPr>
        <w:t>xamples</w:t>
      </w:r>
      <w:bookmarkEnd w:id="84"/>
    </w:p>
    <w:p w14:paraId="628FB884" w14:textId="6C0C3239" w:rsidR="00837F86" w:rsidRDefault="00837F86" w:rsidP="00837F86">
      <w:pPr>
        <w:rPr>
          <w:lang w:val="en-GB"/>
        </w:rPr>
      </w:pPr>
      <w:r>
        <w:rPr>
          <w:lang w:val="en-GB"/>
        </w:rPr>
        <w:t xml:space="preserve">This appendix includes </w:t>
      </w:r>
      <w:r w:rsidR="00952A6A">
        <w:rPr>
          <w:lang w:val="en-GB"/>
        </w:rPr>
        <w:t>ten</w:t>
      </w:r>
      <w:r>
        <w:rPr>
          <w:lang w:val="en-GB"/>
        </w:rPr>
        <w:t xml:space="preserve"> </w:t>
      </w:r>
      <w:r w:rsidR="00842BD3">
        <w:rPr>
          <w:lang w:val="en-GB"/>
        </w:rPr>
        <w:t xml:space="preserve">random </w:t>
      </w:r>
      <w:r>
        <w:rPr>
          <w:lang w:val="en-GB"/>
        </w:rPr>
        <w:t xml:space="preserve">samples </w:t>
      </w:r>
      <w:r w:rsidR="00842BD3">
        <w:rPr>
          <w:lang w:val="en-GB"/>
        </w:rPr>
        <w:t xml:space="preserve">from all splits </w:t>
      </w:r>
      <w:r>
        <w:rPr>
          <w:lang w:val="en-GB"/>
        </w:rPr>
        <w:t>of both datasets used during training. The full datasets are available in the files which were handed in with this thesis</w:t>
      </w:r>
      <w:r w:rsidR="00A1372E">
        <w:rPr>
          <w:lang w:val="en-GB"/>
        </w:rPr>
        <w:t xml:space="preserve"> or on GitHub: </w:t>
      </w:r>
      <w:r w:rsidR="00A1372E" w:rsidRPr="00A1372E">
        <w:rPr>
          <w:lang w:val="en-GB"/>
        </w:rPr>
        <w:t>github.com/valentinwerner1/Thesis_RelationExtraction_PoliticsNews</w:t>
      </w:r>
    </w:p>
    <w:p w14:paraId="5600BCA5" w14:textId="77777777" w:rsidR="00A1372E" w:rsidRDefault="00A1372E" w:rsidP="00837F86">
      <w:pPr>
        <w:rPr>
          <w:lang w:val="en-GB"/>
        </w:rPr>
      </w:pPr>
    </w:p>
    <w:p w14:paraId="1BCD1C0B" w14:textId="77777777" w:rsidR="00D47F58" w:rsidRPr="00D47F58" w:rsidRDefault="00D47F58" w:rsidP="00837F86">
      <w:pPr>
        <w:rPr>
          <w:lang w:val="en-GB"/>
        </w:rPr>
      </w:pPr>
      <w:r w:rsidRPr="00D47F58">
        <w:rPr>
          <w:lang w:val="en-GB"/>
        </w:rPr>
        <w:t>Table A4</w:t>
      </w:r>
    </w:p>
    <w:p w14:paraId="3D6D68D6" w14:textId="11C7F42E" w:rsidR="00837F86" w:rsidRPr="005E363A" w:rsidRDefault="00D47F58" w:rsidP="00837F86">
      <w:pPr>
        <w:rPr>
          <w:i/>
          <w:iCs/>
          <w:lang w:val="en-GB"/>
        </w:rPr>
      </w:pPr>
      <w:r w:rsidRPr="005E363A">
        <w:rPr>
          <w:i/>
          <w:iCs/>
          <w:lang w:val="en-GB"/>
        </w:rPr>
        <w:t>Samples of the a</w:t>
      </w:r>
      <w:r w:rsidR="00837F86" w:rsidRPr="005E363A">
        <w:rPr>
          <w:i/>
          <w:iCs/>
          <w:lang w:val="en-GB"/>
        </w:rPr>
        <w:t>nnotated train</w:t>
      </w:r>
      <w:r w:rsidR="002110B2">
        <w:rPr>
          <w:i/>
          <w:iCs/>
          <w:lang w:val="en-GB"/>
        </w:rPr>
        <w:t>ing</w:t>
      </w:r>
      <w:r w:rsidR="00837F86" w:rsidRPr="005E363A">
        <w:rPr>
          <w:i/>
          <w:iCs/>
          <w:lang w:val="en-GB"/>
        </w:rPr>
        <w:t xml:space="preserve"> set (augmented)</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904E3" w14:paraId="5535EFFA" w14:textId="77777777" w:rsidTr="00A1372E">
        <w:tc>
          <w:tcPr>
            <w:tcW w:w="4247" w:type="dxa"/>
            <w:tcBorders>
              <w:top w:val="single" w:sz="4" w:space="0" w:color="auto"/>
              <w:bottom w:val="single" w:sz="4" w:space="0" w:color="auto"/>
            </w:tcBorders>
          </w:tcPr>
          <w:p w14:paraId="26EA7AED" w14:textId="3DAD1483" w:rsidR="00D904E3" w:rsidRPr="00D904E3" w:rsidRDefault="00D904E3" w:rsidP="00A1372E">
            <w:pPr>
              <w:rPr>
                <w:lang w:val="en-GB"/>
              </w:rPr>
            </w:pPr>
            <w:r w:rsidRPr="00D904E3">
              <w:rPr>
                <w:lang w:val="en-GB"/>
              </w:rPr>
              <w:t>Text</w:t>
            </w:r>
          </w:p>
        </w:tc>
        <w:tc>
          <w:tcPr>
            <w:tcW w:w="4247" w:type="dxa"/>
            <w:tcBorders>
              <w:top w:val="single" w:sz="4" w:space="0" w:color="auto"/>
              <w:bottom w:val="single" w:sz="4" w:space="0" w:color="auto"/>
            </w:tcBorders>
          </w:tcPr>
          <w:p w14:paraId="0C7A91BE" w14:textId="3757E73D" w:rsidR="00D904E3" w:rsidRPr="00D904E3" w:rsidRDefault="00D904E3" w:rsidP="00A1372E">
            <w:pPr>
              <w:rPr>
                <w:lang w:val="en-GB"/>
              </w:rPr>
            </w:pPr>
            <w:r w:rsidRPr="00D904E3">
              <w:rPr>
                <w:lang w:val="en-GB"/>
              </w:rPr>
              <w:t>Label</w:t>
            </w:r>
          </w:p>
        </w:tc>
      </w:tr>
      <w:tr w:rsidR="00D904E3" w:rsidRPr="00745440" w14:paraId="341477EE" w14:textId="77777777" w:rsidTr="00A1372E">
        <w:tc>
          <w:tcPr>
            <w:tcW w:w="4247" w:type="dxa"/>
            <w:tcBorders>
              <w:top w:val="single" w:sz="4" w:space="0" w:color="auto"/>
            </w:tcBorders>
          </w:tcPr>
          <w:p w14:paraId="11442E61" w14:textId="4B9DE446" w:rsidR="00D904E3" w:rsidRPr="007871C5" w:rsidRDefault="00805E65" w:rsidP="00805E65">
            <w:pPr>
              <w:rPr>
                <w:sz w:val="20"/>
                <w:szCs w:val="20"/>
                <w:lang w:val="en-GB"/>
              </w:rPr>
            </w:pPr>
            <w:r w:rsidRPr="007871C5">
              <w:rPr>
                <w:sz w:val="20"/>
                <w:szCs w:val="20"/>
                <w:lang w:val="en-GB"/>
              </w:rPr>
              <w:t>Clips on social media show hundreds protesting in Tibet.</w:t>
            </w:r>
          </w:p>
        </w:tc>
        <w:tc>
          <w:tcPr>
            <w:tcW w:w="4247" w:type="dxa"/>
            <w:tcBorders>
              <w:top w:val="single" w:sz="4" w:space="0" w:color="auto"/>
            </w:tcBorders>
          </w:tcPr>
          <w:p w14:paraId="562777AC" w14:textId="77777777" w:rsidR="00805E65" w:rsidRPr="007871C5" w:rsidRDefault="00805E65" w:rsidP="00805E65">
            <w:pPr>
              <w:rPr>
                <w:sz w:val="20"/>
                <w:szCs w:val="20"/>
                <w:lang w:val="en-GB"/>
              </w:rPr>
            </w:pPr>
            <w:r w:rsidRPr="007871C5">
              <w:rPr>
                <w:sz w:val="20"/>
                <w:szCs w:val="20"/>
                <w:lang w:val="en-GB"/>
              </w:rPr>
              <w:t>&lt;triplet&gt; hundreds &lt;subj&gt; Tibet &lt;</w:t>
            </w:r>
            <w:proofErr w:type="spellStart"/>
            <w:r w:rsidRPr="007871C5">
              <w:rPr>
                <w:sz w:val="20"/>
                <w:szCs w:val="20"/>
                <w:lang w:val="en-GB"/>
              </w:rPr>
              <w:t>obj</w:t>
            </w:r>
            <w:proofErr w:type="spellEnd"/>
            <w:r w:rsidRPr="007871C5">
              <w:rPr>
                <w:sz w:val="20"/>
                <w:szCs w:val="20"/>
                <w:lang w:val="en-GB"/>
              </w:rPr>
              <w:t>&gt; Protest</w:t>
            </w:r>
          </w:p>
          <w:p w14:paraId="7FB3E992" w14:textId="5265E188" w:rsidR="00D904E3" w:rsidRPr="007871C5" w:rsidRDefault="00D904E3" w:rsidP="00805E65">
            <w:pPr>
              <w:rPr>
                <w:sz w:val="20"/>
                <w:szCs w:val="20"/>
                <w:lang w:val="en-GB"/>
              </w:rPr>
            </w:pPr>
          </w:p>
        </w:tc>
      </w:tr>
      <w:tr w:rsidR="00D904E3" w:rsidRPr="00745440" w14:paraId="18098818" w14:textId="77777777" w:rsidTr="00A1372E">
        <w:tc>
          <w:tcPr>
            <w:tcW w:w="4247" w:type="dxa"/>
          </w:tcPr>
          <w:p w14:paraId="3161B994" w14:textId="6B3EE43D" w:rsidR="00D904E3" w:rsidRPr="007871C5" w:rsidRDefault="00805E65" w:rsidP="00805E65">
            <w:pPr>
              <w:rPr>
                <w:sz w:val="20"/>
                <w:szCs w:val="20"/>
                <w:lang w:val="en-GB"/>
              </w:rPr>
            </w:pPr>
            <w:r w:rsidRPr="007871C5">
              <w:rPr>
                <w:sz w:val="20"/>
                <w:szCs w:val="20"/>
                <w:lang w:val="en-GB"/>
              </w:rPr>
              <w:t>“Premeditated”: an Israeli peace movement attack an Israeli peace movement's tax inspector.</w:t>
            </w:r>
          </w:p>
        </w:tc>
        <w:tc>
          <w:tcPr>
            <w:tcW w:w="4247" w:type="dxa"/>
          </w:tcPr>
          <w:p w14:paraId="0D1920BC" w14:textId="6EACAADD" w:rsidR="00D904E3" w:rsidRPr="007871C5" w:rsidRDefault="00805E65" w:rsidP="00805E65">
            <w:pPr>
              <w:rPr>
                <w:sz w:val="20"/>
                <w:szCs w:val="20"/>
                <w:lang w:val="en-GB"/>
              </w:rPr>
            </w:pPr>
            <w:r w:rsidRPr="007871C5">
              <w:rPr>
                <w:sz w:val="20"/>
                <w:szCs w:val="20"/>
                <w:lang w:val="en-GB"/>
              </w:rPr>
              <w:t>&lt;triplet&gt; an Israeli peace movement &lt;subj&gt; an Israeli peace movement's tax inspector &lt;</w:t>
            </w:r>
            <w:proofErr w:type="spellStart"/>
            <w:r w:rsidRPr="007871C5">
              <w:rPr>
                <w:sz w:val="20"/>
                <w:szCs w:val="20"/>
                <w:lang w:val="en-GB"/>
              </w:rPr>
              <w:t>obj</w:t>
            </w:r>
            <w:proofErr w:type="spellEnd"/>
            <w:r w:rsidRPr="007871C5">
              <w:rPr>
                <w:sz w:val="20"/>
                <w:szCs w:val="20"/>
                <w:lang w:val="en-GB"/>
              </w:rPr>
              <w:t>&gt; Assault</w:t>
            </w:r>
          </w:p>
        </w:tc>
      </w:tr>
      <w:tr w:rsidR="00D904E3" w:rsidRPr="00745440" w14:paraId="48030314" w14:textId="77777777" w:rsidTr="00A1372E">
        <w:tc>
          <w:tcPr>
            <w:tcW w:w="4247" w:type="dxa"/>
          </w:tcPr>
          <w:p w14:paraId="0B6DF40C" w14:textId="46E4B01F" w:rsidR="00D904E3" w:rsidRPr="007871C5" w:rsidRDefault="00805E65" w:rsidP="00805E65">
            <w:pPr>
              <w:rPr>
                <w:sz w:val="20"/>
                <w:szCs w:val="20"/>
                <w:lang w:val="en-GB"/>
              </w:rPr>
            </w:pPr>
            <w:r w:rsidRPr="007871C5">
              <w:rPr>
                <w:sz w:val="20"/>
                <w:szCs w:val="20"/>
                <w:lang w:val="en-GB"/>
              </w:rPr>
              <w:t>Footballer describes Italy stabbing attack.</w:t>
            </w:r>
          </w:p>
        </w:tc>
        <w:tc>
          <w:tcPr>
            <w:tcW w:w="4247" w:type="dxa"/>
          </w:tcPr>
          <w:p w14:paraId="14381ED1" w14:textId="5B407235" w:rsidR="00D904E3" w:rsidRPr="007871C5" w:rsidRDefault="00805E65" w:rsidP="00805E65">
            <w:pPr>
              <w:rPr>
                <w:sz w:val="20"/>
                <w:szCs w:val="20"/>
                <w:lang w:val="en-GB"/>
              </w:rPr>
            </w:pPr>
            <w:r w:rsidRPr="007871C5">
              <w:rPr>
                <w:sz w:val="20"/>
                <w:szCs w:val="20"/>
                <w:lang w:val="en-GB"/>
              </w:rPr>
              <w:t>&lt;triplet&gt; Footballer &lt;subj&gt; Italy stabbing attack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745440" w14:paraId="3BE19AAB" w14:textId="77777777" w:rsidTr="00A1372E">
        <w:tc>
          <w:tcPr>
            <w:tcW w:w="4247" w:type="dxa"/>
          </w:tcPr>
          <w:p w14:paraId="30D570DB" w14:textId="10C5BFA4" w:rsidR="00D904E3" w:rsidRPr="007871C5" w:rsidRDefault="00805E65" w:rsidP="00805E65">
            <w:pPr>
              <w:rPr>
                <w:sz w:val="20"/>
                <w:szCs w:val="20"/>
                <w:lang w:val="en-GB"/>
              </w:rPr>
            </w:pPr>
            <w:r w:rsidRPr="007871C5">
              <w:rPr>
                <w:sz w:val="20"/>
                <w:szCs w:val="20"/>
                <w:lang w:val="en-GB"/>
              </w:rPr>
              <w:t>one U.S. soldier rejects President Yoweri Museveni for Minsk, tell offensive will continue.</w:t>
            </w:r>
          </w:p>
        </w:tc>
        <w:tc>
          <w:tcPr>
            <w:tcW w:w="4247" w:type="dxa"/>
          </w:tcPr>
          <w:p w14:paraId="07575196" w14:textId="4F977160" w:rsidR="00D904E3" w:rsidRPr="007871C5" w:rsidRDefault="00805E65" w:rsidP="00805E65">
            <w:pPr>
              <w:rPr>
                <w:sz w:val="20"/>
                <w:szCs w:val="20"/>
                <w:lang w:val="en-GB"/>
              </w:rPr>
            </w:pPr>
            <w:r w:rsidRPr="007871C5">
              <w:rPr>
                <w:sz w:val="20"/>
                <w:szCs w:val="20"/>
                <w:lang w:val="en-GB"/>
              </w:rPr>
              <w:t>&lt;triplet&gt; one U.S. soldier &lt;subj&gt; President Yoweri Museveni &lt;</w:t>
            </w:r>
            <w:proofErr w:type="spellStart"/>
            <w:r w:rsidRPr="007871C5">
              <w:rPr>
                <w:sz w:val="20"/>
                <w:szCs w:val="20"/>
                <w:lang w:val="en-GB"/>
              </w:rPr>
              <w:t>obj</w:t>
            </w:r>
            <w:proofErr w:type="spellEnd"/>
            <w:r w:rsidRPr="007871C5">
              <w:rPr>
                <w:sz w:val="20"/>
                <w:szCs w:val="20"/>
                <w:lang w:val="en-GB"/>
              </w:rPr>
              <w:t>&gt; Reject &lt;triplet&gt; President Yoweri Museveni &lt;subj&gt; Minsk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745440" w14:paraId="7A9E7414" w14:textId="77777777" w:rsidTr="00805E65">
        <w:tc>
          <w:tcPr>
            <w:tcW w:w="4247" w:type="dxa"/>
            <w:tcBorders>
              <w:bottom w:val="nil"/>
            </w:tcBorders>
          </w:tcPr>
          <w:p w14:paraId="1049C2E6" w14:textId="10850BBC" w:rsidR="00D904E3" w:rsidRPr="007871C5" w:rsidRDefault="00805E65" w:rsidP="00805E65">
            <w:pPr>
              <w:rPr>
                <w:sz w:val="20"/>
                <w:szCs w:val="20"/>
                <w:lang w:val="en-GB"/>
              </w:rPr>
            </w:pPr>
            <w:r w:rsidRPr="007871C5">
              <w:rPr>
                <w:sz w:val="20"/>
                <w:szCs w:val="20"/>
                <w:lang w:val="en-GB"/>
              </w:rPr>
              <w:t>special police troops in Kosovo enable only vulnerable people to communicate a migrant ship stuck for two weeks.</w:t>
            </w:r>
          </w:p>
        </w:tc>
        <w:tc>
          <w:tcPr>
            <w:tcW w:w="4247" w:type="dxa"/>
          </w:tcPr>
          <w:p w14:paraId="3ED82EF5" w14:textId="77777777" w:rsidR="00805E65" w:rsidRPr="007871C5" w:rsidRDefault="00805E65" w:rsidP="00805E65">
            <w:pPr>
              <w:rPr>
                <w:sz w:val="20"/>
                <w:szCs w:val="20"/>
                <w:lang w:val="en-GB"/>
              </w:rPr>
            </w:pPr>
            <w:r w:rsidRPr="007871C5">
              <w:rPr>
                <w:sz w:val="20"/>
                <w:szCs w:val="20"/>
                <w:lang w:val="en-GB"/>
              </w:rPr>
              <w:t>&lt;triplet&gt; special police troops in Kosovo &lt;subj&gt; vulnerable people &lt;</w:t>
            </w:r>
            <w:proofErr w:type="spellStart"/>
            <w:r w:rsidRPr="007871C5">
              <w:rPr>
                <w:sz w:val="20"/>
                <w:szCs w:val="20"/>
                <w:lang w:val="en-GB"/>
              </w:rPr>
              <w:t>obj</w:t>
            </w:r>
            <w:proofErr w:type="spellEnd"/>
            <w:r w:rsidRPr="007871C5">
              <w:rPr>
                <w:sz w:val="20"/>
                <w:szCs w:val="20"/>
                <w:lang w:val="en-GB"/>
              </w:rPr>
              <w:t>&gt; Provide Aid</w:t>
            </w:r>
          </w:p>
          <w:p w14:paraId="78C6B86F" w14:textId="5F649F61" w:rsidR="00D904E3" w:rsidRPr="007871C5" w:rsidRDefault="00D904E3" w:rsidP="00805E65">
            <w:pPr>
              <w:rPr>
                <w:sz w:val="20"/>
                <w:szCs w:val="20"/>
                <w:lang w:val="en-GB"/>
              </w:rPr>
            </w:pPr>
          </w:p>
        </w:tc>
      </w:tr>
      <w:tr w:rsidR="00D904E3" w:rsidRPr="00745440" w14:paraId="2EEA7090" w14:textId="77777777" w:rsidTr="00805E65">
        <w:tc>
          <w:tcPr>
            <w:tcW w:w="4247" w:type="dxa"/>
            <w:tcBorders>
              <w:bottom w:val="nil"/>
            </w:tcBorders>
          </w:tcPr>
          <w:p w14:paraId="2BD829EA" w14:textId="767316AD" w:rsidR="00D904E3" w:rsidRPr="007871C5" w:rsidRDefault="00805E65" w:rsidP="00805E65">
            <w:pPr>
              <w:rPr>
                <w:sz w:val="20"/>
                <w:szCs w:val="20"/>
                <w:lang w:val="en-GB"/>
              </w:rPr>
            </w:pPr>
            <w:r w:rsidRPr="007871C5">
              <w:rPr>
                <w:sz w:val="20"/>
                <w:szCs w:val="20"/>
                <w:lang w:val="en-GB"/>
              </w:rPr>
              <w:t>President El-</w:t>
            </w:r>
            <w:proofErr w:type="spellStart"/>
            <w:r w:rsidRPr="007871C5">
              <w:rPr>
                <w:sz w:val="20"/>
                <w:szCs w:val="20"/>
                <w:lang w:val="en-GB"/>
              </w:rPr>
              <w:t>Sisi’s's</w:t>
            </w:r>
            <w:proofErr w:type="spellEnd"/>
            <w:r w:rsidRPr="007871C5">
              <w:rPr>
                <w:sz w:val="20"/>
                <w:szCs w:val="20"/>
                <w:lang w:val="en-GB"/>
              </w:rPr>
              <w:t xml:space="preserve"> Speeches</w:t>
            </w:r>
            <w:r w:rsidR="008B2A57">
              <w:rPr>
                <w:sz w:val="20"/>
                <w:szCs w:val="20"/>
                <w:lang w:val="en-GB"/>
              </w:rPr>
              <w:t xml:space="preserve"> </w:t>
            </w:r>
            <w:r w:rsidRPr="007871C5">
              <w:rPr>
                <w:sz w:val="20"/>
                <w:szCs w:val="20"/>
                <w:lang w:val="en-GB"/>
              </w:rPr>
              <w:t>“In the name of Allah the Most Benevolent, the Most Merciful”</w:t>
            </w:r>
            <w:r w:rsidR="008B2A57">
              <w:rPr>
                <w:sz w:val="20"/>
                <w:szCs w:val="20"/>
                <w:lang w:val="en-GB"/>
              </w:rPr>
              <w:t xml:space="preserve"> </w:t>
            </w:r>
            <w:r w:rsidRPr="007871C5">
              <w:rPr>
                <w:sz w:val="20"/>
                <w:szCs w:val="20"/>
                <w:lang w:val="en-GB"/>
              </w:rPr>
              <w:t xml:space="preserve">Today, we celebrate a very dear and cherished occasion to the heart of every Egyptian; the 50th anniversary of the </w:t>
            </w:r>
            <w:proofErr w:type="gramStart"/>
            <w:r w:rsidRPr="007871C5">
              <w:rPr>
                <w:sz w:val="20"/>
                <w:szCs w:val="20"/>
                <w:lang w:val="en-GB"/>
              </w:rPr>
              <w:t>Egyptian-Emirati</w:t>
            </w:r>
            <w:proofErr w:type="gramEnd"/>
            <w:r w:rsidRPr="007871C5">
              <w:rPr>
                <w:sz w:val="20"/>
                <w:szCs w:val="20"/>
                <w:lang w:val="en-GB"/>
              </w:rPr>
              <w:t xml:space="preserve"> relations." </w:t>
            </w:r>
          </w:p>
        </w:tc>
        <w:tc>
          <w:tcPr>
            <w:tcW w:w="4247" w:type="dxa"/>
          </w:tcPr>
          <w:p w14:paraId="1ECCB939" w14:textId="140A6C3A" w:rsidR="00D904E3" w:rsidRPr="007871C5" w:rsidRDefault="00805E65" w:rsidP="00805E65">
            <w:pPr>
              <w:rPr>
                <w:sz w:val="20"/>
                <w:szCs w:val="20"/>
                <w:lang w:val="en-GB"/>
              </w:rPr>
            </w:pPr>
            <w:r w:rsidRPr="007871C5">
              <w:rPr>
                <w:sz w:val="20"/>
                <w:szCs w:val="20"/>
                <w:lang w:val="en-GB"/>
              </w:rPr>
              <w:t>&lt;triplet&gt; Egyptian &lt;subj&gt; Emirati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D904E3" w:rsidRPr="00745440" w14:paraId="1B0C3C93" w14:textId="77777777" w:rsidTr="00805E65">
        <w:tc>
          <w:tcPr>
            <w:tcW w:w="4247" w:type="dxa"/>
            <w:tcBorders>
              <w:top w:val="nil"/>
            </w:tcBorders>
          </w:tcPr>
          <w:p w14:paraId="72ED0845" w14:textId="537B1C61" w:rsidR="00D904E3" w:rsidRPr="007871C5" w:rsidRDefault="00805E65" w:rsidP="00805E65">
            <w:pPr>
              <w:rPr>
                <w:sz w:val="20"/>
                <w:szCs w:val="20"/>
                <w:lang w:val="en-GB"/>
              </w:rPr>
            </w:pPr>
            <w:r w:rsidRPr="007871C5">
              <w:rPr>
                <w:sz w:val="20"/>
                <w:szCs w:val="20"/>
                <w:lang w:val="en-GB"/>
              </w:rPr>
              <w:t>Demonstrations over Zambia that erupted at the weekend appear to have engage down for now.</w:t>
            </w:r>
          </w:p>
        </w:tc>
        <w:tc>
          <w:tcPr>
            <w:tcW w:w="4247" w:type="dxa"/>
          </w:tcPr>
          <w:p w14:paraId="0DB66D93" w14:textId="77777777" w:rsidR="00805E65" w:rsidRPr="007871C5" w:rsidRDefault="00805E65" w:rsidP="00805E65">
            <w:pPr>
              <w:rPr>
                <w:sz w:val="20"/>
                <w:szCs w:val="20"/>
                <w:lang w:val="en-GB"/>
              </w:rPr>
            </w:pPr>
            <w:r w:rsidRPr="007871C5">
              <w:rPr>
                <w:sz w:val="20"/>
                <w:szCs w:val="20"/>
                <w:lang w:val="en-GB"/>
              </w:rPr>
              <w:t>&lt;triplet&gt; Demonstrations &lt;subj&gt; Zambia &lt;</w:t>
            </w:r>
            <w:proofErr w:type="spellStart"/>
            <w:r w:rsidRPr="007871C5">
              <w:rPr>
                <w:sz w:val="20"/>
                <w:szCs w:val="20"/>
                <w:lang w:val="en-GB"/>
              </w:rPr>
              <w:t>obj</w:t>
            </w:r>
            <w:proofErr w:type="spellEnd"/>
            <w:r w:rsidRPr="007871C5">
              <w:rPr>
                <w:sz w:val="20"/>
                <w:szCs w:val="20"/>
                <w:lang w:val="en-GB"/>
              </w:rPr>
              <w:t>&gt; Protest</w:t>
            </w:r>
          </w:p>
          <w:p w14:paraId="0A63359B" w14:textId="3EA04421" w:rsidR="00D904E3" w:rsidRPr="007871C5" w:rsidRDefault="00D904E3" w:rsidP="00805E65">
            <w:pPr>
              <w:rPr>
                <w:sz w:val="20"/>
                <w:szCs w:val="20"/>
                <w:lang w:val="en-GB"/>
              </w:rPr>
            </w:pPr>
          </w:p>
        </w:tc>
      </w:tr>
      <w:tr w:rsidR="00D904E3" w:rsidRPr="00745440" w14:paraId="3C7BD2D6" w14:textId="77777777" w:rsidTr="00A1372E">
        <w:tc>
          <w:tcPr>
            <w:tcW w:w="4247" w:type="dxa"/>
          </w:tcPr>
          <w:p w14:paraId="3F7C8EE5" w14:textId="5345FC84" w:rsidR="00D904E3" w:rsidRPr="007871C5" w:rsidRDefault="00805E65" w:rsidP="00805E65">
            <w:pPr>
              <w:rPr>
                <w:sz w:val="20"/>
                <w:szCs w:val="20"/>
                <w:lang w:val="en-GB"/>
              </w:rPr>
            </w:pPr>
            <w:r w:rsidRPr="007871C5">
              <w:rPr>
                <w:sz w:val="20"/>
                <w:szCs w:val="20"/>
                <w:lang w:val="en-GB"/>
              </w:rPr>
              <w:t>ASEAN was founded on August 8, 1967, in Bangkok by five Southeast Asian countries</w:t>
            </w:r>
          </w:p>
        </w:tc>
        <w:tc>
          <w:tcPr>
            <w:tcW w:w="4247" w:type="dxa"/>
          </w:tcPr>
          <w:p w14:paraId="6F499EC4" w14:textId="77777777" w:rsidR="00805E65" w:rsidRPr="007871C5" w:rsidRDefault="00805E65" w:rsidP="00805E65">
            <w:pPr>
              <w:rPr>
                <w:sz w:val="20"/>
                <w:szCs w:val="20"/>
                <w:lang w:val="en-GB"/>
              </w:rPr>
            </w:pPr>
            <w:r w:rsidRPr="007871C5">
              <w:rPr>
                <w:sz w:val="20"/>
                <w:szCs w:val="20"/>
                <w:lang w:val="en-GB"/>
              </w:rPr>
              <w:t>&lt;triplet&gt; five Southeast Asian countries &lt;subj&gt; ASEAN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p w14:paraId="2882C993" w14:textId="77777777" w:rsidR="00D904E3" w:rsidRPr="007871C5" w:rsidRDefault="00D904E3" w:rsidP="00805E65">
            <w:pPr>
              <w:rPr>
                <w:b/>
                <w:sz w:val="20"/>
                <w:szCs w:val="20"/>
                <w:lang w:val="en-GB"/>
              </w:rPr>
            </w:pPr>
          </w:p>
        </w:tc>
      </w:tr>
      <w:tr w:rsidR="00D904E3" w:rsidRPr="00745440" w14:paraId="275E0672" w14:textId="77777777" w:rsidTr="00A1372E">
        <w:tc>
          <w:tcPr>
            <w:tcW w:w="4247" w:type="dxa"/>
          </w:tcPr>
          <w:p w14:paraId="75542BB0" w14:textId="65E5703E" w:rsidR="00D904E3" w:rsidRPr="007871C5" w:rsidRDefault="00805E65" w:rsidP="00805E65">
            <w:pPr>
              <w:rPr>
                <w:sz w:val="20"/>
                <w:szCs w:val="20"/>
                <w:lang w:val="en-GB"/>
              </w:rPr>
            </w:pPr>
            <w:r w:rsidRPr="007871C5">
              <w:rPr>
                <w:sz w:val="20"/>
                <w:szCs w:val="20"/>
                <w:lang w:val="en-GB"/>
              </w:rPr>
              <w:lastRenderedPageBreak/>
              <w:t xml:space="preserve">"response to South Korea crowd crush is now obliged to announce A senior British minister how Missile incident in </w:t>
            </w:r>
            <w:proofErr w:type="spellStart"/>
            <w:r w:rsidRPr="007871C5">
              <w:rPr>
                <w:sz w:val="20"/>
                <w:szCs w:val="20"/>
                <w:lang w:val="en-GB"/>
              </w:rPr>
              <w:t>Ukraine's's</w:t>
            </w:r>
            <w:proofErr w:type="spellEnd"/>
            <w:r w:rsidRPr="007871C5">
              <w:rPr>
                <w:sz w:val="20"/>
                <w:szCs w:val="20"/>
                <w:lang w:val="en-GB"/>
              </w:rPr>
              <w:t xml:space="preserve"> energy network happened, why the territory of </w:t>
            </w:r>
            <w:proofErr w:type="spellStart"/>
            <w:r w:rsidRPr="007871C5">
              <w:rPr>
                <w:sz w:val="20"/>
                <w:szCs w:val="20"/>
                <w:lang w:val="en-GB"/>
              </w:rPr>
              <w:t>Ukraine's's</w:t>
            </w:r>
            <w:proofErr w:type="spellEnd"/>
            <w:r w:rsidRPr="007871C5">
              <w:rPr>
                <w:sz w:val="20"/>
                <w:szCs w:val="20"/>
                <w:lang w:val="en-GB"/>
              </w:rPr>
              <w:t xml:space="preserve"> energy network was thump, who plotted Missile incident in </w:t>
            </w:r>
            <w:proofErr w:type="spellStart"/>
            <w:r w:rsidRPr="007871C5">
              <w:rPr>
                <w:sz w:val="20"/>
                <w:szCs w:val="20"/>
                <w:lang w:val="en-GB"/>
              </w:rPr>
              <w:t>Ukraine's's</w:t>
            </w:r>
            <w:proofErr w:type="spellEnd"/>
            <w:r w:rsidRPr="007871C5">
              <w:rPr>
                <w:sz w:val="20"/>
                <w:szCs w:val="20"/>
                <w:lang w:val="en-GB"/>
              </w:rPr>
              <w:t xml:space="preserve"> energy network, why that missile, allegedly assault eastwards, suddenly made a </w:t>
            </w:r>
            <w:proofErr w:type="spellStart"/>
            <w:r w:rsidRPr="007871C5">
              <w:rPr>
                <w:sz w:val="20"/>
                <w:szCs w:val="20"/>
                <w:lang w:val="en-GB"/>
              </w:rPr>
              <w:t>Uturn</w:t>
            </w:r>
            <w:proofErr w:type="spellEnd"/>
            <w:r w:rsidRPr="007871C5">
              <w:rPr>
                <w:sz w:val="20"/>
                <w:szCs w:val="20"/>
                <w:lang w:val="en-GB"/>
              </w:rPr>
              <w:t xml:space="preserve"> to fly west, and why that missile, allegedly assault eastwards was launched at a moment when there were no Russian missiles in the air," </w:t>
            </w:r>
            <w:proofErr w:type="spellStart"/>
            <w:r w:rsidRPr="007871C5">
              <w:rPr>
                <w:sz w:val="20"/>
                <w:szCs w:val="20"/>
                <w:lang w:val="en-GB"/>
              </w:rPr>
              <w:t>Quatar’s</w:t>
            </w:r>
            <w:proofErr w:type="spellEnd"/>
            <w:r w:rsidRPr="007871C5">
              <w:rPr>
                <w:sz w:val="20"/>
                <w:szCs w:val="20"/>
                <w:lang w:val="en-GB"/>
              </w:rPr>
              <w:t xml:space="preserve"> emir, Sheikh Hamad bin Khalifa </w:t>
            </w:r>
            <w:proofErr w:type="spellStart"/>
            <w:r w:rsidRPr="007871C5">
              <w:rPr>
                <w:sz w:val="20"/>
                <w:szCs w:val="20"/>
                <w:lang w:val="en-GB"/>
              </w:rPr>
              <w:t>alThani</w:t>
            </w:r>
            <w:proofErr w:type="spellEnd"/>
            <w:r w:rsidRPr="007871C5">
              <w:rPr>
                <w:sz w:val="20"/>
                <w:szCs w:val="20"/>
                <w:lang w:val="en-GB"/>
              </w:rPr>
              <w:t xml:space="preserve"> see</w:t>
            </w:r>
          </w:p>
        </w:tc>
        <w:tc>
          <w:tcPr>
            <w:tcW w:w="4247" w:type="dxa"/>
          </w:tcPr>
          <w:p w14:paraId="391CF7DF" w14:textId="513040FB" w:rsidR="00D904E3" w:rsidRPr="007871C5" w:rsidRDefault="00805E65" w:rsidP="00805E65">
            <w:pPr>
              <w:rPr>
                <w:sz w:val="20"/>
                <w:szCs w:val="20"/>
                <w:lang w:val="en-GB"/>
              </w:rPr>
            </w:pPr>
            <w:r w:rsidRPr="007871C5">
              <w:rPr>
                <w:sz w:val="20"/>
                <w:szCs w:val="20"/>
                <w:lang w:val="en-GB"/>
              </w:rPr>
              <w:t xml:space="preserve">&lt;triplet&gt;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response to South Korea crowd crush &lt;</w:t>
            </w:r>
            <w:proofErr w:type="spellStart"/>
            <w:r w:rsidRPr="007871C5">
              <w:rPr>
                <w:sz w:val="20"/>
                <w:szCs w:val="20"/>
                <w:lang w:val="en-GB"/>
              </w:rPr>
              <w:t>obj</w:t>
            </w:r>
            <w:proofErr w:type="spellEnd"/>
            <w:r w:rsidRPr="007871C5">
              <w:rPr>
                <w:sz w:val="20"/>
                <w:szCs w:val="20"/>
                <w:lang w:val="en-GB"/>
              </w:rPr>
              <w:t xml:space="preserve">&gt; Demand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A senior British minister &lt;</w:t>
            </w:r>
            <w:proofErr w:type="spellStart"/>
            <w:r w:rsidRPr="007871C5">
              <w:rPr>
                <w:sz w:val="20"/>
                <w:szCs w:val="20"/>
                <w:lang w:val="en-GB"/>
              </w:rPr>
              <w:t>obj</w:t>
            </w:r>
            <w:proofErr w:type="spellEnd"/>
            <w:r w:rsidRPr="007871C5">
              <w:rPr>
                <w:sz w:val="20"/>
                <w:szCs w:val="20"/>
                <w:lang w:val="en-GB"/>
              </w:rPr>
              <w:t xml:space="preserve">&gt; Make Public Statement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w:t>
            </w:r>
            <w:proofErr w:type="spellStart"/>
            <w:r w:rsidRPr="007871C5">
              <w:rPr>
                <w:sz w:val="20"/>
                <w:szCs w:val="20"/>
                <w:lang w:val="en-GB"/>
              </w:rPr>
              <w:t>Ukraine's's</w:t>
            </w:r>
            <w:proofErr w:type="spellEnd"/>
            <w:r w:rsidRPr="007871C5">
              <w:rPr>
                <w:sz w:val="20"/>
                <w:szCs w:val="20"/>
                <w:lang w:val="en-GB"/>
              </w:rPr>
              <w:t xml:space="preserve"> energy network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745440" w14:paraId="45CF1CB4" w14:textId="77777777" w:rsidTr="00A1372E">
        <w:tc>
          <w:tcPr>
            <w:tcW w:w="4247" w:type="dxa"/>
          </w:tcPr>
          <w:p w14:paraId="5D2A147C" w14:textId="78E89936" w:rsidR="00D904E3" w:rsidRPr="007871C5" w:rsidRDefault="00805E65" w:rsidP="00805E65">
            <w:pPr>
              <w:rPr>
                <w:sz w:val="20"/>
                <w:szCs w:val="20"/>
                <w:lang w:val="en-GB"/>
              </w:rPr>
            </w:pPr>
            <w:r w:rsidRPr="007871C5">
              <w:rPr>
                <w:sz w:val="20"/>
                <w:szCs w:val="20"/>
                <w:lang w:val="en-GB"/>
              </w:rPr>
              <w:t>Iran captain “supports” anti-government protests ahead of match against England.</w:t>
            </w:r>
          </w:p>
        </w:tc>
        <w:tc>
          <w:tcPr>
            <w:tcW w:w="4247" w:type="dxa"/>
          </w:tcPr>
          <w:p w14:paraId="3260C76B" w14:textId="1BDD6EB0" w:rsidR="00D904E3" w:rsidRPr="007871C5" w:rsidRDefault="00805E65" w:rsidP="00805E65">
            <w:pPr>
              <w:rPr>
                <w:sz w:val="20"/>
                <w:szCs w:val="20"/>
                <w:lang w:val="en-GB"/>
              </w:rPr>
            </w:pPr>
            <w:r w:rsidRPr="007871C5">
              <w:rPr>
                <w:sz w:val="20"/>
                <w:szCs w:val="20"/>
                <w:lang w:val="en-GB"/>
              </w:rPr>
              <w:t>&lt;triplet&gt; Iran captain &lt;subj&gt; anti-government protests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bl>
    <w:p w14:paraId="6E2ABD8C" w14:textId="77777777" w:rsidR="00A1372E" w:rsidRDefault="00A1372E" w:rsidP="00837F86">
      <w:pPr>
        <w:rPr>
          <w:lang w:val="en-GB"/>
        </w:rPr>
      </w:pPr>
    </w:p>
    <w:p w14:paraId="04D07C12" w14:textId="65478DAD" w:rsidR="00A1372E" w:rsidRDefault="00A1372E" w:rsidP="00837F86">
      <w:pPr>
        <w:rPr>
          <w:lang w:val="en-GB"/>
        </w:rPr>
      </w:pPr>
      <w:r>
        <w:rPr>
          <w:lang w:val="en-GB"/>
        </w:rPr>
        <w:t>Table A5</w:t>
      </w:r>
    </w:p>
    <w:p w14:paraId="2E084486" w14:textId="7A76C39A" w:rsidR="00A1372E" w:rsidRPr="005E363A" w:rsidRDefault="00A1372E" w:rsidP="00837F86">
      <w:pPr>
        <w:rPr>
          <w:i/>
          <w:iCs/>
          <w:lang w:val="en-GB"/>
        </w:rPr>
      </w:pPr>
      <w:r w:rsidRPr="005E363A">
        <w:rPr>
          <w:i/>
          <w:iCs/>
          <w:lang w:val="en-GB"/>
        </w:rPr>
        <w:t>Samples of the annotated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1372E" w14:paraId="0A56AD74" w14:textId="77777777" w:rsidTr="00805E65">
        <w:tc>
          <w:tcPr>
            <w:tcW w:w="4247" w:type="dxa"/>
            <w:tcBorders>
              <w:top w:val="single" w:sz="4" w:space="0" w:color="auto"/>
              <w:bottom w:val="single" w:sz="4" w:space="0" w:color="auto"/>
            </w:tcBorders>
          </w:tcPr>
          <w:p w14:paraId="615A8B78" w14:textId="219C6485" w:rsidR="00A1372E" w:rsidRDefault="00A1372E" w:rsidP="00805E65">
            <w:pPr>
              <w:rPr>
                <w:lang w:val="en-GB"/>
              </w:rPr>
            </w:pPr>
            <w:r>
              <w:rPr>
                <w:lang w:val="en-GB"/>
              </w:rPr>
              <w:t>Text</w:t>
            </w:r>
          </w:p>
        </w:tc>
        <w:tc>
          <w:tcPr>
            <w:tcW w:w="4247" w:type="dxa"/>
            <w:tcBorders>
              <w:top w:val="single" w:sz="4" w:space="0" w:color="auto"/>
              <w:bottom w:val="single" w:sz="4" w:space="0" w:color="auto"/>
            </w:tcBorders>
          </w:tcPr>
          <w:p w14:paraId="69A56D15" w14:textId="341BC8BB" w:rsidR="00A1372E" w:rsidRDefault="00A1372E" w:rsidP="00805E65">
            <w:pPr>
              <w:rPr>
                <w:lang w:val="en-GB"/>
              </w:rPr>
            </w:pPr>
            <w:r>
              <w:rPr>
                <w:lang w:val="en-GB"/>
              </w:rPr>
              <w:t>Label</w:t>
            </w:r>
          </w:p>
        </w:tc>
      </w:tr>
      <w:tr w:rsidR="00A1372E" w:rsidRPr="00745440" w14:paraId="6B4807C1" w14:textId="77777777" w:rsidTr="00805E65">
        <w:tc>
          <w:tcPr>
            <w:tcW w:w="4247" w:type="dxa"/>
            <w:tcBorders>
              <w:top w:val="single" w:sz="4" w:space="0" w:color="auto"/>
            </w:tcBorders>
          </w:tcPr>
          <w:p w14:paraId="66A6A90F" w14:textId="6A020160" w:rsidR="00A1372E" w:rsidRPr="007871C5" w:rsidRDefault="00A1372E" w:rsidP="007871C5">
            <w:pPr>
              <w:rPr>
                <w:sz w:val="20"/>
                <w:szCs w:val="20"/>
                <w:lang w:val="en-GB"/>
              </w:rPr>
            </w:pPr>
            <w:r w:rsidRPr="007871C5">
              <w:rPr>
                <w:sz w:val="20"/>
                <w:szCs w:val="20"/>
                <w:lang w:val="en-GB"/>
              </w:rPr>
              <w:t>Kidnapped Franco-Australian conservationist released by captors in Chad.</w:t>
            </w:r>
          </w:p>
        </w:tc>
        <w:tc>
          <w:tcPr>
            <w:tcW w:w="4247" w:type="dxa"/>
            <w:tcBorders>
              <w:top w:val="single" w:sz="4" w:space="0" w:color="auto"/>
            </w:tcBorders>
          </w:tcPr>
          <w:p w14:paraId="22B094C5" w14:textId="340D90CF" w:rsidR="00A1372E" w:rsidRPr="007871C5" w:rsidRDefault="00805E65" w:rsidP="007871C5">
            <w:pPr>
              <w:rPr>
                <w:sz w:val="20"/>
                <w:szCs w:val="20"/>
                <w:lang w:val="en-GB"/>
              </w:rPr>
            </w:pPr>
            <w:r w:rsidRPr="007871C5">
              <w:rPr>
                <w:sz w:val="20"/>
                <w:szCs w:val="20"/>
                <w:lang w:val="en-GB"/>
              </w:rPr>
              <w:t>&lt;triplet&gt; captors &lt;subj&gt; Kidnapped Franco-Australian conservationist &lt;</w:t>
            </w:r>
            <w:proofErr w:type="spellStart"/>
            <w:r w:rsidRPr="007871C5">
              <w:rPr>
                <w:sz w:val="20"/>
                <w:szCs w:val="20"/>
                <w:lang w:val="en-GB"/>
              </w:rPr>
              <w:t>obj</w:t>
            </w:r>
            <w:proofErr w:type="spellEnd"/>
            <w:r w:rsidRPr="007871C5">
              <w:rPr>
                <w:sz w:val="20"/>
                <w:szCs w:val="20"/>
                <w:lang w:val="en-GB"/>
              </w:rPr>
              <w:t>&gt; Yield</w:t>
            </w:r>
          </w:p>
        </w:tc>
      </w:tr>
      <w:tr w:rsidR="00A1372E" w:rsidRPr="00745440" w14:paraId="367565D9" w14:textId="77777777" w:rsidTr="00805E65">
        <w:tc>
          <w:tcPr>
            <w:tcW w:w="4247" w:type="dxa"/>
          </w:tcPr>
          <w:p w14:paraId="601DCB2A" w14:textId="41A717E2" w:rsidR="00A1372E" w:rsidRPr="007871C5" w:rsidRDefault="00A1372E" w:rsidP="007871C5">
            <w:pPr>
              <w:rPr>
                <w:sz w:val="20"/>
                <w:szCs w:val="20"/>
                <w:lang w:val="en-GB"/>
              </w:rPr>
            </w:pPr>
            <w:r w:rsidRPr="007871C5">
              <w:rPr>
                <w:sz w:val="20"/>
                <w:szCs w:val="20"/>
                <w:lang w:val="en-GB"/>
              </w:rPr>
              <w:t>French President Emmanuel Macron, during a phone call with Ukrainian President Volodymyr Zelensky</w:t>
            </w:r>
          </w:p>
        </w:tc>
        <w:tc>
          <w:tcPr>
            <w:tcW w:w="4247" w:type="dxa"/>
          </w:tcPr>
          <w:p w14:paraId="7207F601" w14:textId="2888FFE5" w:rsidR="00A1372E" w:rsidRPr="007871C5" w:rsidRDefault="00805E65" w:rsidP="007871C5">
            <w:pPr>
              <w:rPr>
                <w:sz w:val="20"/>
                <w:szCs w:val="20"/>
                <w:lang w:val="en-GB"/>
              </w:rPr>
            </w:pPr>
            <w:r w:rsidRPr="007871C5">
              <w:rPr>
                <w:sz w:val="20"/>
                <w:szCs w:val="20"/>
                <w:lang w:val="en-GB"/>
              </w:rPr>
              <w:t>&lt;triplet&gt; French President Emmanuel Macron &lt;subj&gt; Ukrainian President Volodymyr Zelensky &lt;</w:t>
            </w:r>
            <w:proofErr w:type="spellStart"/>
            <w:r w:rsidRPr="007871C5">
              <w:rPr>
                <w:sz w:val="20"/>
                <w:szCs w:val="20"/>
                <w:lang w:val="en-GB"/>
              </w:rPr>
              <w:t>obj</w:t>
            </w:r>
            <w:proofErr w:type="spellEnd"/>
            <w:r w:rsidRPr="007871C5">
              <w:rPr>
                <w:sz w:val="20"/>
                <w:szCs w:val="20"/>
                <w:lang w:val="en-GB"/>
              </w:rPr>
              <w:t>&gt; Consult &lt;triplet&gt; Ukrainian President Volodymyr Zelensky &lt;subj&gt; French President Emmanuel Macron &lt;</w:t>
            </w:r>
            <w:proofErr w:type="spellStart"/>
            <w:r w:rsidRPr="007871C5">
              <w:rPr>
                <w:sz w:val="20"/>
                <w:szCs w:val="20"/>
                <w:lang w:val="en-GB"/>
              </w:rPr>
              <w:t>obj</w:t>
            </w:r>
            <w:proofErr w:type="spellEnd"/>
            <w:r w:rsidRPr="007871C5">
              <w:rPr>
                <w:sz w:val="20"/>
                <w:szCs w:val="20"/>
                <w:lang w:val="en-GB"/>
              </w:rPr>
              <w:t>&gt; Consult</w:t>
            </w:r>
          </w:p>
        </w:tc>
      </w:tr>
      <w:tr w:rsidR="00A1372E" w:rsidRPr="00745440" w14:paraId="44CBB583" w14:textId="77777777" w:rsidTr="00805E65">
        <w:tc>
          <w:tcPr>
            <w:tcW w:w="4247" w:type="dxa"/>
          </w:tcPr>
          <w:p w14:paraId="37554519" w14:textId="7275380A" w:rsidR="00A1372E" w:rsidRPr="007871C5" w:rsidRDefault="00A1372E" w:rsidP="007871C5">
            <w:pPr>
              <w:rPr>
                <w:sz w:val="20"/>
                <w:szCs w:val="20"/>
                <w:lang w:val="en-GB"/>
              </w:rPr>
            </w:pPr>
            <w:proofErr w:type="spellStart"/>
            <w:r w:rsidRPr="007871C5">
              <w:rPr>
                <w:sz w:val="20"/>
                <w:szCs w:val="20"/>
                <w:lang w:val="en-GB"/>
              </w:rPr>
              <w:t>Zelesnkyy</w:t>
            </w:r>
            <w:proofErr w:type="spellEnd"/>
            <w:r w:rsidRPr="007871C5">
              <w:rPr>
                <w:sz w:val="20"/>
                <w:szCs w:val="20"/>
                <w:lang w:val="en-GB"/>
              </w:rPr>
              <w:t xml:space="preserve"> rejects claims Polish missile strike launched from Ukraine.</w:t>
            </w:r>
          </w:p>
        </w:tc>
        <w:tc>
          <w:tcPr>
            <w:tcW w:w="4247" w:type="dxa"/>
          </w:tcPr>
          <w:p w14:paraId="5D4896BD" w14:textId="245458F0" w:rsidR="00A1372E" w:rsidRPr="007871C5" w:rsidRDefault="00805E65" w:rsidP="007871C5">
            <w:pPr>
              <w:rPr>
                <w:sz w:val="20"/>
                <w:szCs w:val="20"/>
                <w:lang w:val="en-GB"/>
              </w:rPr>
            </w:pPr>
            <w:r w:rsidRPr="007871C5">
              <w:rPr>
                <w:sz w:val="20"/>
                <w:szCs w:val="20"/>
                <w:lang w:val="en-GB"/>
              </w:rPr>
              <w:t xml:space="preserve">&lt;triplet&gt; </w:t>
            </w:r>
            <w:proofErr w:type="spellStart"/>
            <w:r w:rsidRPr="007871C5">
              <w:rPr>
                <w:sz w:val="20"/>
                <w:szCs w:val="20"/>
                <w:lang w:val="en-GB"/>
              </w:rPr>
              <w:t>Zelesnkyy</w:t>
            </w:r>
            <w:proofErr w:type="spellEnd"/>
            <w:r w:rsidRPr="007871C5">
              <w:rPr>
                <w:sz w:val="20"/>
                <w:szCs w:val="20"/>
                <w:lang w:val="en-GB"/>
              </w:rPr>
              <w:t xml:space="preserve"> &lt;subj&gt; claims Polish missile strike launched from Ukraine &lt;</w:t>
            </w:r>
            <w:proofErr w:type="spellStart"/>
            <w:r w:rsidRPr="007871C5">
              <w:rPr>
                <w:sz w:val="20"/>
                <w:szCs w:val="20"/>
                <w:lang w:val="en-GB"/>
              </w:rPr>
              <w:t>obj</w:t>
            </w:r>
            <w:proofErr w:type="spellEnd"/>
            <w:r w:rsidRPr="007871C5">
              <w:rPr>
                <w:sz w:val="20"/>
                <w:szCs w:val="20"/>
                <w:lang w:val="en-GB"/>
              </w:rPr>
              <w:t>&gt; Reject</w:t>
            </w:r>
          </w:p>
        </w:tc>
      </w:tr>
      <w:tr w:rsidR="00A1372E" w:rsidRPr="00745440" w14:paraId="175BAEB9" w14:textId="77777777" w:rsidTr="00805E65">
        <w:tc>
          <w:tcPr>
            <w:tcW w:w="4247" w:type="dxa"/>
          </w:tcPr>
          <w:p w14:paraId="3A48E10E" w14:textId="497786DD" w:rsidR="00A1372E" w:rsidRPr="007871C5" w:rsidRDefault="00805E65" w:rsidP="007871C5">
            <w:pPr>
              <w:rPr>
                <w:sz w:val="20"/>
                <w:szCs w:val="20"/>
                <w:lang w:val="en-GB"/>
              </w:rPr>
            </w:pPr>
            <w:r w:rsidRPr="007871C5">
              <w:rPr>
                <w:sz w:val="20"/>
                <w:szCs w:val="20"/>
                <w:lang w:val="en-GB"/>
              </w:rPr>
              <w:t>In UN council's first ever-resolution on the South-east Asian nation, UN council also urged the release of all “arbitrarily detained” prisoners including former leader Aung San Suu Kyi.</w:t>
            </w:r>
          </w:p>
        </w:tc>
        <w:tc>
          <w:tcPr>
            <w:tcW w:w="4247" w:type="dxa"/>
          </w:tcPr>
          <w:p w14:paraId="31344BFC" w14:textId="35CE38CD" w:rsidR="00805E65" w:rsidRPr="007871C5" w:rsidRDefault="00805E65" w:rsidP="007871C5">
            <w:pPr>
              <w:rPr>
                <w:sz w:val="20"/>
                <w:szCs w:val="20"/>
                <w:lang w:val="en-GB"/>
              </w:rPr>
            </w:pPr>
            <w:r w:rsidRPr="007871C5">
              <w:rPr>
                <w:sz w:val="20"/>
                <w:szCs w:val="20"/>
                <w:lang w:val="en-GB"/>
              </w:rPr>
              <w:t>&lt;triplet&gt; UN council &lt;subj&gt; release of all “arbitrarily detained” prisoners &lt;</w:t>
            </w:r>
            <w:proofErr w:type="spellStart"/>
            <w:r w:rsidRPr="007871C5">
              <w:rPr>
                <w:sz w:val="20"/>
                <w:szCs w:val="20"/>
                <w:lang w:val="en-GB"/>
              </w:rPr>
              <w:t>obj</w:t>
            </w:r>
            <w:proofErr w:type="spellEnd"/>
            <w:r w:rsidRPr="007871C5">
              <w:rPr>
                <w:sz w:val="20"/>
                <w:szCs w:val="20"/>
                <w:lang w:val="en-GB"/>
              </w:rPr>
              <w:t>&gt; Appeal</w:t>
            </w:r>
          </w:p>
          <w:p w14:paraId="18EEAC7B" w14:textId="77777777" w:rsidR="00A1372E" w:rsidRPr="007871C5" w:rsidRDefault="00A1372E" w:rsidP="007871C5">
            <w:pPr>
              <w:rPr>
                <w:sz w:val="20"/>
                <w:szCs w:val="20"/>
                <w:lang w:val="en-GB"/>
              </w:rPr>
            </w:pPr>
          </w:p>
        </w:tc>
      </w:tr>
      <w:tr w:rsidR="00A1372E" w:rsidRPr="00745440" w14:paraId="7F339735" w14:textId="77777777" w:rsidTr="00805E65">
        <w:tc>
          <w:tcPr>
            <w:tcW w:w="4247" w:type="dxa"/>
          </w:tcPr>
          <w:p w14:paraId="334A9FFD" w14:textId="57A4D08B" w:rsidR="00A1372E" w:rsidRPr="007871C5" w:rsidRDefault="00805E65" w:rsidP="007871C5">
            <w:pPr>
              <w:rPr>
                <w:sz w:val="20"/>
                <w:szCs w:val="20"/>
                <w:lang w:val="en-GB"/>
              </w:rPr>
            </w:pPr>
            <w:r w:rsidRPr="007871C5">
              <w:rPr>
                <w:sz w:val="20"/>
                <w:szCs w:val="20"/>
                <w:lang w:val="en-GB"/>
              </w:rPr>
              <w:lastRenderedPageBreak/>
              <w:t>US ready to work with Russia on preparation of treaty to replace New START - Pentagon.</w:t>
            </w:r>
          </w:p>
        </w:tc>
        <w:tc>
          <w:tcPr>
            <w:tcW w:w="4247" w:type="dxa"/>
          </w:tcPr>
          <w:p w14:paraId="50E869E7" w14:textId="5C3BD93C" w:rsidR="00A1372E" w:rsidRPr="007871C5" w:rsidRDefault="00805E65" w:rsidP="007871C5">
            <w:pPr>
              <w:rPr>
                <w:sz w:val="20"/>
                <w:szCs w:val="20"/>
                <w:lang w:val="en-GB"/>
              </w:rPr>
            </w:pPr>
            <w:r w:rsidRPr="007871C5">
              <w:rPr>
                <w:sz w:val="20"/>
                <w:szCs w:val="20"/>
                <w:lang w:val="en-GB"/>
              </w:rPr>
              <w:t>&lt;triplet&gt; US &lt;subj&gt; Russia &lt;</w:t>
            </w:r>
            <w:proofErr w:type="spellStart"/>
            <w:r w:rsidRPr="007871C5">
              <w:rPr>
                <w:sz w:val="20"/>
                <w:szCs w:val="20"/>
                <w:lang w:val="en-GB"/>
              </w:rPr>
              <w:t>obj</w:t>
            </w:r>
            <w:proofErr w:type="spellEnd"/>
            <w:r w:rsidRPr="007871C5">
              <w:rPr>
                <w:sz w:val="20"/>
                <w:szCs w:val="20"/>
                <w:lang w:val="en-GB"/>
              </w:rPr>
              <w:t>&gt; Express Intend to Cooperate</w:t>
            </w:r>
          </w:p>
        </w:tc>
      </w:tr>
      <w:tr w:rsidR="00A1372E" w:rsidRPr="00745440" w14:paraId="7C7DAC75" w14:textId="77777777" w:rsidTr="00805E65">
        <w:tc>
          <w:tcPr>
            <w:tcW w:w="4247" w:type="dxa"/>
          </w:tcPr>
          <w:p w14:paraId="793CD9B7" w14:textId="706F225E" w:rsidR="00A1372E" w:rsidRPr="007871C5" w:rsidRDefault="00805E65" w:rsidP="007871C5">
            <w:pPr>
              <w:rPr>
                <w:sz w:val="20"/>
                <w:szCs w:val="20"/>
                <w:lang w:val="en-GB"/>
              </w:rPr>
            </w:pPr>
            <w:r w:rsidRPr="007871C5">
              <w:rPr>
                <w:sz w:val="20"/>
                <w:szCs w:val="20"/>
                <w:lang w:val="en-GB"/>
              </w:rPr>
              <w:t>Taliban ruled Afghanistan has been sharing expertise with the Liberation Tigers of Tamil Eelam according to a special report submitted to the Canadian Security Intelligence Service</w:t>
            </w:r>
          </w:p>
        </w:tc>
        <w:tc>
          <w:tcPr>
            <w:tcW w:w="4247" w:type="dxa"/>
          </w:tcPr>
          <w:p w14:paraId="2E793F49" w14:textId="1110E9FD" w:rsidR="00A1372E" w:rsidRPr="007871C5" w:rsidRDefault="00805E65" w:rsidP="007871C5">
            <w:pPr>
              <w:rPr>
                <w:sz w:val="20"/>
                <w:szCs w:val="20"/>
                <w:lang w:val="en-GB"/>
              </w:rPr>
            </w:pPr>
            <w:r w:rsidRPr="007871C5">
              <w:rPr>
                <w:sz w:val="20"/>
                <w:szCs w:val="20"/>
                <w:lang w:val="en-GB"/>
              </w:rPr>
              <w:t>&lt;triplet&gt; a special report submitted to the Canadian Security Intelligence Service &lt;subj&gt; Taliban ruled Afghanistan &lt;</w:t>
            </w:r>
            <w:proofErr w:type="spellStart"/>
            <w:r w:rsidRPr="007871C5">
              <w:rPr>
                <w:sz w:val="20"/>
                <w:szCs w:val="20"/>
                <w:lang w:val="en-GB"/>
              </w:rPr>
              <w:t>obj</w:t>
            </w:r>
            <w:proofErr w:type="spellEnd"/>
            <w:r w:rsidRPr="007871C5">
              <w:rPr>
                <w:sz w:val="20"/>
                <w:szCs w:val="20"/>
                <w:lang w:val="en-GB"/>
              </w:rPr>
              <w:t>&gt; Make Public Statement &lt;triplet&gt; a special report submitted to the Canadian Security Intelligence Service &lt;subj&gt; the Liberation Tigers of Tamil Eelam &lt;</w:t>
            </w:r>
            <w:proofErr w:type="spellStart"/>
            <w:r w:rsidRPr="007871C5">
              <w:rPr>
                <w:sz w:val="20"/>
                <w:szCs w:val="20"/>
                <w:lang w:val="en-GB"/>
              </w:rPr>
              <w:t>obj</w:t>
            </w:r>
            <w:proofErr w:type="spellEnd"/>
            <w:r w:rsidRPr="007871C5">
              <w:rPr>
                <w:sz w:val="20"/>
                <w:szCs w:val="20"/>
                <w:lang w:val="en-GB"/>
              </w:rPr>
              <w:t>&gt; Make Public Statement &lt;triplet&gt; Taliban ruled Afghanistan &lt;subj&gt; the Liberation Tigers of Tamil Eelam &lt;</w:t>
            </w:r>
            <w:proofErr w:type="spellStart"/>
            <w:r w:rsidRPr="007871C5">
              <w:rPr>
                <w:sz w:val="20"/>
                <w:szCs w:val="20"/>
                <w:lang w:val="en-GB"/>
              </w:rPr>
              <w:t>obj</w:t>
            </w:r>
            <w:proofErr w:type="spellEnd"/>
            <w:r w:rsidRPr="007871C5">
              <w:rPr>
                <w:sz w:val="20"/>
                <w:szCs w:val="20"/>
                <w:lang w:val="en-GB"/>
              </w:rPr>
              <w:t>&gt; Engage In Material Cooperation &lt;triplet&gt; the Liberation Tigers of Tamil Eelam &lt;subj&gt; Taliban ruled Afghanistan &lt;</w:t>
            </w:r>
            <w:proofErr w:type="spellStart"/>
            <w:r w:rsidRPr="007871C5">
              <w:rPr>
                <w:sz w:val="20"/>
                <w:szCs w:val="20"/>
                <w:lang w:val="en-GB"/>
              </w:rPr>
              <w:t>obj</w:t>
            </w:r>
            <w:proofErr w:type="spellEnd"/>
            <w:r w:rsidRPr="007871C5">
              <w:rPr>
                <w:sz w:val="20"/>
                <w:szCs w:val="20"/>
                <w:lang w:val="en-GB"/>
              </w:rPr>
              <w:t>&gt; Engage In Material Cooperation</w:t>
            </w:r>
          </w:p>
        </w:tc>
      </w:tr>
      <w:tr w:rsidR="00A1372E" w:rsidRPr="00745440" w14:paraId="7F577BC7" w14:textId="77777777" w:rsidTr="00805E65">
        <w:tc>
          <w:tcPr>
            <w:tcW w:w="4247" w:type="dxa"/>
          </w:tcPr>
          <w:p w14:paraId="7C4DF5A4" w14:textId="39F5B576" w:rsidR="00A1372E" w:rsidRPr="007871C5" w:rsidRDefault="00805E65" w:rsidP="007871C5">
            <w:pPr>
              <w:rPr>
                <w:sz w:val="20"/>
                <w:szCs w:val="20"/>
                <w:lang w:val="en-GB"/>
              </w:rPr>
            </w:pPr>
            <w:r w:rsidRPr="007871C5">
              <w:rPr>
                <w:sz w:val="20"/>
                <w:szCs w:val="20"/>
                <w:lang w:val="en-GB"/>
              </w:rPr>
              <w:t xml:space="preserve">The European Community may halt mediation efforts among Yugoslavia’s feuding republics if cooperation by all </w:t>
            </w:r>
            <w:proofErr w:type="gramStart"/>
            <w:r w:rsidRPr="007871C5">
              <w:rPr>
                <w:sz w:val="20"/>
                <w:szCs w:val="20"/>
                <w:lang w:val="en-GB"/>
              </w:rPr>
              <w:t>parties</w:t>
            </w:r>
            <w:proofErr w:type="gramEnd"/>
            <w:r w:rsidRPr="007871C5">
              <w:rPr>
                <w:sz w:val="20"/>
                <w:szCs w:val="20"/>
                <w:lang w:val="en-GB"/>
              </w:rPr>
              <w:t xml:space="preserve"> founders</w:t>
            </w:r>
          </w:p>
        </w:tc>
        <w:tc>
          <w:tcPr>
            <w:tcW w:w="4247" w:type="dxa"/>
          </w:tcPr>
          <w:p w14:paraId="0D745803" w14:textId="1A89275B" w:rsidR="00805E65" w:rsidRPr="007871C5" w:rsidRDefault="00805E65" w:rsidP="007871C5">
            <w:pPr>
              <w:rPr>
                <w:sz w:val="20"/>
                <w:szCs w:val="20"/>
                <w:lang w:val="en-GB"/>
              </w:rPr>
            </w:pPr>
            <w:r w:rsidRPr="007871C5">
              <w:rPr>
                <w:sz w:val="20"/>
                <w:szCs w:val="20"/>
                <w:lang w:val="en-GB"/>
              </w:rPr>
              <w:t>&lt;triplet&gt; The European Community &lt;subj&gt; Yugoslavia’s feuding republics &lt;</w:t>
            </w:r>
            <w:proofErr w:type="spellStart"/>
            <w:r w:rsidRPr="007871C5">
              <w:rPr>
                <w:sz w:val="20"/>
                <w:szCs w:val="20"/>
                <w:lang w:val="en-GB"/>
              </w:rPr>
              <w:t>obj</w:t>
            </w:r>
            <w:proofErr w:type="spellEnd"/>
            <w:r w:rsidRPr="007871C5">
              <w:rPr>
                <w:sz w:val="20"/>
                <w:szCs w:val="20"/>
                <w:lang w:val="en-GB"/>
              </w:rPr>
              <w:t>&gt; Threaten</w:t>
            </w:r>
          </w:p>
          <w:p w14:paraId="55D59F92" w14:textId="77777777" w:rsidR="00A1372E" w:rsidRPr="007871C5" w:rsidRDefault="00A1372E" w:rsidP="007871C5">
            <w:pPr>
              <w:rPr>
                <w:sz w:val="20"/>
                <w:szCs w:val="20"/>
                <w:lang w:val="en-GB"/>
              </w:rPr>
            </w:pPr>
          </w:p>
        </w:tc>
      </w:tr>
      <w:tr w:rsidR="00A1372E" w:rsidRPr="00745440" w14:paraId="1D5A7310" w14:textId="77777777" w:rsidTr="00805E65">
        <w:tc>
          <w:tcPr>
            <w:tcW w:w="4247" w:type="dxa"/>
          </w:tcPr>
          <w:p w14:paraId="5A347608" w14:textId="4F91B548" w:rsidR="00A1372E" w:rsidRPr="007871C5" w:rsidRDefault="00805E65" w:rsidP="007871C5">
            <w:pPr>
              <w:rPr>
                <w:sz w:val="20"/>
                <w:szCs w:val="20"/>
                <w:lang w:val="en-GB"/>
              </w:rPr>
            </w:pPr>
            <w:r w:rsidRPr="007871C5">
              <w:rPr>
                <w:sz w:val="20"/>
                <w:szCs w:val="20"/>
                <w:lang w:val="en-GB"/>
              </w:rPr>
              <w:t>CSTO Secretary-General Stanislav Zas made a report on the work of the CSTO mission sent to Armenia in connection with the aggravation of the situation on the Armenian-Azerbaijani border</w:t>
            </w:r>
          </w:p>
        </w:tc>
        <w:tc>
          <w:tcPr>
            <w:tcW w:w="4247" w:type="dxa"/>
          </w:tcPr>
          <w:p w14:paraId="29A0EABF" w14:textId="0E2D5819" w:rsidR="00A1372E" w:rsidRPr="007871C5" w:rsidRDefault="00805E65" w:rsidP="007871C5">
            <w:pPr>
              <w:rPr>
                <w:sz w:val="20"/>
                <w:szCs w:val="20"/>
                <w:lang w:val="en-GB"/>
              </w:rPr>
            </w:pPr>
            <w:r w:rsidRPr="007871C5">
              <w:rPr>
                <w:sz w:val="20"/>
                <w:szCs w:val="20"/>
                <w:lang w:val="en-GB"/>
              </w:rPr>
              <w:t>&lt;triplet&gt; CSTO Secretary-General Stanislav Zas &lt;subj&gt; CSTO &lt;</w:t>
            </w:r>
            <w:proofErr w:type="spellStart"/>
            <w:r w:rsidRPr="007871C5">
              <w:rPr>
                <w:sz w:val="20"/>
                <w:szCs w:val="20"/>
                <w:lang w:val="en-GB"/>
              </w:rPr>
              <w:t>obj</w:t>
            </w:r>
            <w:proofErr w:type="spellEnd"/>
            <w:r w:rsidRPr="007871C5">
              <w:rPr>
                <w:sz w:val="20"/>
                <w:szCs w:val="20"/>
                <w:lang w:val="en-GB"/>
              </w:rPr>
              <w:t>&gt; Make Public Statement &lt;triplet&gt; CSTO &lt;subj&gt; Armenia &lt;</w:t>
            </w:r>
            <w:proofErr w:type="spellStart"/>
            <w:r w:rsidRPr="007871C5">
              <w:rPr>
                <w:sz w:val="20"/>
                <w:szCs w:val="20"/>
                <w:lang w:val="en-GB"/>
              </w:rPr>
              <w:t>obj</w:t>
            </w:r>
            <w:proofErr w:type="spellEnd"/>
            <w:r w:rsidRPr="007871C5">
              <w:rPr>
                <w:sz w:val="20"/>
                <w:szCs w:val="20"/>
                <w:lang w:val="en-GB"/>
              </w:rPr>
              <w:t>&gt; Investigate</w:t>
            </w:r>
          </w:p>
        </w:tc>
      </w:tr>
      <w:tr w:rsidR="00A1372E" w:rsidRPr="00745440" w14:paraId="7A86CDA1" w14:textId="77777777" w:rsidTr="00805E65">
        <w:tc>
          <w:tcPr>
            <w:tcW w:w="4247" w:type="dxa"/>
          </w:tcPr>
          <w:p w14:paraId="31FCDFD7" w14:textId="0EFC45F0" w:rsidR="00A1372E" w:rsidRPr="007871C5" w:rsidRDefault="00805E65" w:rsidP="007871C5">
            <w:pPr>
              <w:rPr>
                <w:sz w:val="20"/>
                <w:szCs w:val="20"/>
                <w:lang w:val="en-GB"/>
              </w:rPr>
            </w:pPr>
            <w:r w:rsidRPr="007871C5">
              <w:rPr>
                <w:sz w:val="20"/>
                <w:szCs w:val="20"/>
                <w:lang w:val="en-GB"/>
              </w:rPr>
              <w:t>A prominent anti-Syria journalist has been killed in a car bomb explosion in a residential sector of mostly Christian eastern Beirut</w:t>
            </w:r>
          </w:p>
        </w:tc>
        <w:tc>
          <w:tcPr>
            <w:tcW w:w="4247" w:type="dxa"/>
          </w:tcPr>
          <w:p w14:paraId="4D240955" w14:textId="484843FA" w:rsidR="00A1372E" w:rsidRPr="007871C5" w:rsidRDefault="00805E65" w:rsidP="007871C5">
            <w:pPr>
              <w:rPr>
                <w:sz w:val="20"/>
                <w:szCs w:val="20"/>
                <w:lang w:val="en-GB"/>
              </w:rPr>
            </w:pPr>
            <w:r w:rsidRPr="007871C5">
              <w:rPr>
                <w:sz w:val="20"/>
                <w:szCs w:val="20"/>
                <w:lang w:val="en-GB"/>
              </w:rPr>
              <w:t>&lt;triplet&gt; a car bomb explosion &lt;subj&gt; a residential sector of mostly Christian eastern Beirut &lt;</w:t>
            </w:r>
            <w:proofErr w:type="spellStart"/>
            <w:r w:rsidRPr="007871C5">
              <w:rPr>
                <w:sz w:val="20"/>
                <w:szCs w:val="20"/>
                <w:lang w:val="en-GB"/>
              </w:rPr>
              <w:t>obj</w:t>
            </w:r>
            <w:proofErr w:type="spellEnd"/>
            <w:r w:rsidRPr="007871C5">
              <w:rPr>
                <w:sz w:val="20"/>
                <w:szCs w:val="20"/>
                <w:lang w:val="en-GB"/>
              </w:rPr>
              <w:t>&gt; Assault &lt;triplet&gt; a car bomb explosion &lt;subj&gt; A prominent anti-Syria journalist &lt;</w:t>
            </w:r>
            <w:proofErr w:type="spellStart"/>
            <w:r w:rsidRPr="007871C5">
              <w:rPr>
                <w:sz w:val="20"/>
                <w:szCs w:val="20"/>
                <w:lang w:val="en-GB"/>
              </w:rPr>
              <w:t>obj</w:t>
            </w:r>
            <w:proofErr w:type="spellEnd"/>
            <w:r w:rsidRPr="007871C5">
              <w:rPr>
                <w:sz w:val="20"/>
                <w:szCs w:val="20"/>
                <w:lang w:val="en-GB"/>
              </w:rPr>
              <w:t>&gt; Assault</w:t>
            </w:r>
          </w:p>
        </w:tc>
      </w:tr>
      <w:tr w:rsidR="00A1372E" w:rsidRPr="00745440" w14:paraId="631A1FD0" w14:textId="77777777" w:rsidTr="00805E65">
        <w:tc>
          <w:tcPr>
            <w:tcW w:w="4247" w:type="dxa"/>
          </w:tcPr>
          <w:p w14:paraId="208B8BD5" w14:textId="709A5D34" w:rsidR="00A1372E" w:rsidRPr="007871C5" w:rsidRDefault="00805E65" w:rsidP="007871C5">
            <w:pPr>
              <w:rPr>
                <w:sz w:val="20"/>
                <w:szCs w:val="20"/>
                <w:lang w:val="en-GB"/>
              </w:rPr>
            </w:pPr>
            <w:r w:rsidRPr="007871C5">
              <w:rPr>
                <w:sz w:val="20"/>
                <w:szCs w:val="20"/>
                <w:lang w:val="en-GB"/>
              </w:rPr>
              <w:t xml:space="preserve">The secretary general of NATO said that a Ukrainian air </w:t>
            </w:r>
            <w:proofErr w:type="spellStart"/>
            <w:r w:rsidRPr="007871C5">
              <w:rPr>
                <w:sz w:val="20"/>
                <w:szCs w:val="20"/>
                <w:lang w:val="en-GB"/>
              </w:rPr>
              <w:t>defense</w:t>
            </w:r>
            <w:proofErr w:type="spellEnd"/>
            <w:r w:rsidRPr="007871C5">
              <w:rPr>
                <w:sz w:val="20"/>
                <w:szCs w:val="20"/>
                <w:lang w:val="en-GB"/>
              </w:rPr>
              <w:t xml:space="preserve"> missile most likely caused Deadly Blast.</w:t>
            </w:r>
          </w:p>
        </w:tc>
        <w:tc>
          <w:tcPr>
            <w:tcW w:w="4247" w:type="dxa"/>
          </w:tcPr>
          <w:p w14:paraId="2480250D" w14:textId="1128500C" w:rsidR="00A1372E" w:rsidRPr="007871C5" w:rsidRDefault="00805E65" w:rsidP="007871C5">
            <w:pPr>
              <w:rPr>
                <w:sz w:val="20"/>
                <w:szCs w:val="20"/>
                <w:lang w:val="en-GB"/>
              </w:rPr>
            </w:pPr>
            <w:r w:rsidRPr="007871C5">
              <w:rPr>
                <w:sz w:val="20"/>
                <w:szCs w:val="20"/>
                <w:lang w:val="en-GB"/>
              </w:rPr>
              <w:t xml:space="preserve">&lt;triplet&gt; The secretary general of NATO &lt;subj&gt; Ukrainian air </w:t>
            </w:r>
            <w:proofErr w:type="spellStart"/>
            <w:r w:rsidRPr="007871C5">
              <w:rPr>
                <w:sz w:val="20"/>
                <w:szCs w:val="20"/>
                <w:lang w:val="en-GB"/>
              </w:rPr>
              <w:t>defense</w:t>
            </w:r>
            <w:proofErr w:type="spellEnd"/>
            <w:r w:rsidRPr="007871C5">
              <w:rPr>
                <w:sz w:val="20"/>
                <w:szCs w:val="20"/>
                <w:lang w:val="en-GB"/>
              </w:rPr>
              <w:t xml:space="preserve"> missile &lt;</w:t>
            </w:r>
            <w:proofErr w:type="spellStart"/>
            <w:r w:rsidRPr="007871C5">
              <w:rPr>
                <w:sz w:val="20"/>
                <w:szCs w:val="20"/>
                <w:lang w:val="en-GB"/>
              </w:rPr>
              <w:t>obj</w:t>
            </w:r>
            <w:proofErr w:type="spellEnd"/>
            <w:r w:rsidRPr="007871C5">
              <w:rPr>
                <w:sz w:val="20"/>
                <w:szCs w:val="20"/>
                <w:lang w:val="en-GB"/>
              </w:rPr>
              <w:t>&gt; Make Public Statement</w:t>
            </w:r>
          </w:p>
        </w:tc>
      </w:tr>
    </w:tbl>
    <w:p w14:paraId="54414749" w14:textId="7221D7EA" w:rsidR="00435FB2" w:rsidRDefault="00435FB2">
      <w:pPr>
        <w:spacing w:after="160" w:line="259" w:lineRule="auto"/>
        <w:jc w:val="left"/>
        <w:rPr>
          <w:lang w:val="en-GB"/>
        </w:rPr>
      </w:pPr>
    </w:p>
    <w:p w14:paraId="5CC44F44" w14:textId="4A7205AE" w:rsidR="00435FB2" w:rsidRDefault="00435FB2">
      <w:pPr>
        <w:spacing w:after="160" w:line="259" w:lineRule="auto"/>
        <w:jc w:val="left"/>
        <w:rPr>
          <w:lang w:val="en-GB"/>
        </w:rPr>
      </w:pPr>
      <w:r>
        <w:rPr>
          <w:lang w:val="en-GB"/>
        </w:rPr>
        <w:br w:type="page"/>
      </w:r>
    </w:p>
    <w:p w14:paraId="3091B7DD" w14:textId="433E9E07" w:rsidR="00D47F58" w:rsidRPr="00D47F58" w:rsidRDefault="00D47F58" w:rsidP="00837F86">
      <w:pPr>
        <w:rPr>
          <w:lang w:val="en-GB"/>
        </w:rPr>
      </w:pPr>
      <w:r w:rsidRPr="00D47F58">
        <w:rPr>
          <w:lang w:val="en-GB"/>
        </w:rPr>
        <w:lastRenderedPageBreak/>
        <w:t>Table A6</w:t>
      </w:r>
    </w:p>
    <w:p w14:paraId="6CB8A164" w14:textId="6F5290E3" w:rsidR="00837F86" w:rsidRPr="00A03701" w:rsidRDefault="00D47F58" w:rsidP="00837F86">
      <w:pPr>
        <w:rPr>
          <w:i/>
          <w:iCs/>
          <w:lang w:val="en-GB"/>
        </w:rPr>
      </w:pPr>
      <w:r w:rsidRPr="00A03701">
        <w:rPr>
          <w:i/>
          <w:iCs/>
          <w:lang w:val="en-GB"/>
        </w:rPr>
        <w:t>Samples of the a</w:t>
      </w:r>
      <w:r w:rsidR="00837F86" w:rsidRPr="00A03701">
        <w:rPr>
          <w:i/>
          <w:iCs/>
          <w:lang w:val="en-GB"/>
        </w:rPr>
        <w:t xml:space="preserve">nnotated test set </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6"/>
      </w:tblGrid>
      <w:tr w:rsidR="00837F86" w14:paraId="260101DE" w14:textId="77777777" w:rsidTr="00805E65">
        <w:tc>
          <w:tcPr>
            <w:tcW w:w="4248" w:type="dxa"/>
            <w:tcBorders>
              <w:top w:val="single" w:sz="4" w:space="0" w:color="auto"/>
              <w:bottom w:val="single" w:sz="4" w:space="0" w:color="auto"/>
            </w:tcBorders>
          </w:tcPr>
          <w:p w14:paraId="398D75DA" w14:textId="1CE4A2B0" w:rsidR="00837F86" w:rsidRPr="00837F86" w:rsidRDefault="00976440" w:rsidP="00805E65">
            <w:pPr>
              <w:rPr>
                <w:lang w:val="en-GB"/>
              </w:rPr>
            </w:pPr>
            <w:r>
              <w:rPr>
                <w:lang w:val="en-GB"/>
              </w:rPr>
              <w:t>Text</w:t>
            </w:r>
          </w:p>
        </w:tc>
        <w:tc>
          <w:tcPr>
            <w:tcW w:w="4246" w:type="dxa"/>
            <w:tcBorders>
              <w:top w:val="single" w:sz="4" w:space="0" w:color="auto"/>
              <w:bottom w:val="single" w:sz="4" w:space="0" w:color="auto"/>
            </w:tcBorders>
          </w:tcPr>
          <w:p w14:paraId="02EF00DE" w14:textId="1FBB5F14" w:rsidR="00837F86" w:rsidRPr="00976440" w:rsidRDefault="00976440" w:rsidP="00805E65">
            <w:pPr>
              <w:rPr>
                <w:lang w:val="en-GB"/>
              </w:rPr>
            </w:pPr>
            <w:r>
              <w:rPr>
                <w:lang w:val="en-GB"/>
              </w:rPr>
              <w:t>Label</w:t>
            </w:r>
          </w:p>
        </w:tc>
      </w:tr>
      <w:tr w:rsidR="00976440" w:rsidRPr="00745440" w14:paraId="063ABD61" w14:textId="77777777" w:rsidTr="00805E65">
        <w:tc>
          <w:tcPr>
            <w:tcW w:w="4248" w:type="dxa"/>
            <w:tcBorders>
              <w:top w:val="single" w:sz="4" w:space="0" w:color="auto"/>
            </w:tcBorders>
          </w:tcPr>
          <w:p w14:paraId="77E5B381" w14:textId="1ADE5ABD" w:rsidR="00976440" w:rsidRPr="007871C5" w:rsidRDefault="00976440" w:rsidP="00805E65">
            <w:pPr>
              <w:rPr>
                <w:sz w:val="20"/>
                <w:szCs w:val="20"/>
                <w:lang w:val="en-GB"/>
              </w:rPr>
            </w:pPr>
            <w:r w:rsidRPr="007871C5">
              <w:rPr>
                <w:sz w:val="20"/>
                <w:szCs w:val="20"/>
                <w:lang w:val="en-GB"/>
              </w:rPr>
              <w:t>Israeli Prime Minister Ehud Barak has agreed to US mediation in the final status talks with the Palestinians, a senior Israeli official said.</w:t>
            </w:r>
          </w:p>
        </w:tc>
        <w:tc>
          <w:tcPr>
            <w:tcW w:w="4246" w:type="dxa"/>
            <w:tcBorders>
              <w:top w:val="single" w:sz="4" w:space="0" w:color="auto"/>
            </w:tcBorders>
          </w:tcPr>
          <w:p w14:paraId="422450C0" w14:textId="5F4BC506" w:rsidR="00976440" w:rsidRPr="007871C5" w:rsidRDefault="00976440" w:rsidP="00805E65">
            <w:pPr>
              <w:rPr>
                <w:sz w:val="20"/>
                <w:szCs w:val="20"/>
                <w:lang w:val="en-GB"/>
              </w:rPr>
            </w:pPr>
            <w:r w:rsidRPr="007871C5">
              <w:rPr>
                <w:sz w:val="20"/>
                <w:szCs w:val="20"/>
                <w:lang w:val="en-GB"/>
              </w:rPr>
              <w:t>&lt;triplet&gt; Israeli Prime Minister Ehud Barak &lt;subj&gt; US mediation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 &lt;triplet&gt; a senior Israeli official &lt;subj&gt; Israeli Prime Minister Ehud Barak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US mediation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the Palestinians &lt;</w:t>
            </w:r>
            <w:proofErr w:type="spellStart"/>
            <w:r w:rsidRPr="007871C5">
              <w:rPr>
                <w:sz w:val="20"/>
                <w:szCs w:val="20"/>
                <w:lang w:val="en-GB"/>
              </w:rPr>
              <w:t>obj</w:t>
            </w:r>
            <w:proofErr w:type="spellEnd"/>
            <w:r w:rsidRPr="007871C5">
              <w:rPr>
                <w:sz w:val="20"/>
                <w:szCs w:val="20"/>
                <w:lang w:val="en-GB"/>
              </w:rPr>
              <w:t>&gt; Make Public Statement &lt;triplet&gt; Israeli Prime Minister Ehud Barak &lt;subj&gt; the Palestinians &lt;</w:t>
            </w:r>
            <w:proofErr w:type="spellStart"/>
            <w:r w:rsidRPr="007871C5">
              <w:rPr>
                <w:sz w:val="20"/>
                <w:szCs w:val="20"/>
                <w:lang w:val="en-GB"/>
              </w:rPr>
              <w:t>obj</w:t>
            </w:r>
            <w:proofErr w:type="spellEnd"/>
            <w:r w:rsidRPr="007871C5">
              <w:rPr>
                <w:sz w:val="20"/>
                <w:szCs w:val="20"/>
                <w:lang w:val="en-GB"/>
              </w:rPr>
              <w:t>&gt; Express Intend to Cooperate</w:t>
            </w:r>
          </w:p>
        </w:tc>
      </w:tr>
      <w:tr w:rsidR="00976440" w:rsidRPr="00745440" w14:paraId="089E46E3" w14:textId="77777777" w:rsidTr="00805E65">
        <w:tc>
          <w:tcPr>
            <w:tcW w:w="4248" w:type="dxa"/>
          </w:tcPr>
          <w:p w14:paraId="0FB1647D" w14:textId="63E7CD4B" w:rsidR="00976440" w:rsidRPr="007871C5" w:rsidRDefault="00976440" w:rsidP="00805E65">
            <w:pPr>
              <w:rPr>
                <w:sz w:val="20"/>
                <w:szCs w:val="20"/>
                <w:lang w:val="en-GB"/>
              </w:rPr>
            </w:pPr>
            <w:r w:rsidRPr="007871C5">
              <w:rPr>
                <w:sz w:val="20"/>
                <w:szCs w:val="20"/>
                <w:lang w:val="en-GB"/>
              </w:rPr>
              <w:t>With the signing of a Memorandum of Understanding (MOU) on Cessation of Hostilities, the Sudanese government and SPLM/A have agreed to allow “unimpeded humanitarian access to all areas and for people in need.”</w:t>
            </w:r>
          </w:p>
        </w:tc>
        <w:tc>
          <w:tcPr>
            <w:tcW w:w="4246" w:type="dxa"/>
          </w:tcPr>
          <w:p w14:paraId="2368DACA" w14:textId="076E8DDC" w:rsidR="00976440" w:rsidRPr="007871C5" w:rsidRDefault="00976440" w:rsidP="00805E65">
            <w:pPr>
              <w:rPr>
                <w:sz w:val="20"/>
                <w:szCs w:val="20"/>
                <w:lang w:val="en-GB"/>
              </w:rPr>
            </w:pPr>
            <w:r w:rsidRPr="007871C5">
              <w:rPr>
                <w:sz w:val="20"/>
                <w:szCs w:val="20"/>
                <w:lang w:val="en-GB"/>
              </w:rPr>
              <w:t>&lt;triplet&gt; the Sudanese government &lt;subj&gt; humanitarian access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 &lt;triplet&gt; SPLM/A &lt;subj&gt; humanitarian access &lt;</w:t>
            </w:r>
            <w:proofErr w:type="spellStart"/>
            <w:r w:rsidRPr="007871C5">
              <w:rPr>
                <w:sz w:val="20"/>
                <w:szCs w:val="20"/>
                <w:lang w:val="en-GB"/>
              </w:rPr>
              <w:t>obj</w:t>
            </w:r>
            <w:proofErr w:type="spellEnd"/>
            <w:r w:rsidRPr="007871C5">
              <w:rPr>
                <w:sz w:val="20"/>
                <w:szCs w:val="20"/>
                <w:lang w:val="en-GB"/>
              </w:rPr>
              <w:t>&gt; Engage In Material Cooperation</w:t>
            </w:r>
          </w:p>
        </w:tc>
      </w:tr>
      <w:tr w:rsidR="00976440" w:rsidRPr="00745440" w14:paraId="0C3446B4" w14:textId="77777777" w:rsidTr="00805E65">
        <w:tc>
          <w:tcPr>
            <w:tcW w:w="4248" w:type="dxa"/>
          </w:tcPr>
          <w:p w14:paraId="2F96907B" w14:textId="21258667" w:rsidR="00976440" w:rsidRPr="007871C5" w:rsidRDefault="00976440" w:rsidP="00805E65">
            <w:pPr>
              <w:rPr>
                <w:sz w:val="20"/>
                <w:szCs w:val="20"/>
                <w:lang w:val="en-GB"/>
              </w:rPr>
            </w:pPr>
            <w:r w:rsidRPr="007871C5">
              <w:rPr>
                <w:sz w:val="20"/>
                <w:szCs w:val="20"/>
                <w:lang w:val="en-GB"/>
              </w:rPr>
              <w:t xml:space="preserve">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undertook mediation mission between Syria and Palestinian leader Yasser Arafat.</w:t>
            </w:r>
          </w:p>
        </w:tc>
        <w:tc>
          <w:tcPr>
            <w:tcW w:w="4246" w:type="dxa"/>
          </w:tcPr>
          <w:p w14:paraId="3E318125" w14:textId="19548462" w:rsidR="00976440" w:rsidRPr="007871C5" w:rsidRDefault="00976440" w:rsidP="00805E65">
            <w:pPr>
              <w:rPr>
                <w:sz w:val="20"/>
                <w:szCs w:val="20"/>
                <w:lang w:val="en-GB"/>
              </w:rPr>
            </w:pPr>
            <w:r w:rsidRPr="007871C5">
              <w:rPr>
                <w:sz w:val="20"/>
                <w:szCs w:val="20"/>
                <w:lang w:val="en-GB"/>
              </w:rPr>
              <w:t xml:space="preserve">&lt;triplet&gt;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Syria &lt;</w:t>
            </w:r>
            <w:proofErr w:type="spellStart"/>
            <w:r w:rsidRPr="007871C5">
              <w:rPr>
                <w:sz w:val="20"/>
                <w:szCs w:val="20"/>
                <w:lang w:val="en-GB"/>
              </w:rPr>
              <w:t>obj</w:t>
            </w:r>
            <w:proofErr w:type="spellEnd"/>
            <w:r w:rsidRPr="007871C5">
              <w:rPr>
                <w:sz w:val="20"/>
                <w:szCs w:val="20"/>
                <w:lang w:val="en-GB"/>
              </w:rPr>
              <w:t xml:space="preserve">&gt; Consult &lt;triplet&gt;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Palestinian leader Yasser Arafat &lt;</w:t>
            </w:r>
            <w:proofErr w:type="spellStart"/>
            <w:r w:rsidRPr="007871C5">
              <w:rPr>
                <w:sz w:val="20"/>
                <w:szCs w:val="20"/>
                <w:lang w:val="en-GB"/>
              </w:rPr>
              <w:t>obj</w:t>
            </w:r>
            <w:proofErr w:type="spellEnd"/>
            <w:r w:rsidRPr="007871C5">
              <w:rPr>
                <w:sz w:val="20"/>
                <w:szCs w:val="20"/>
                <w:lang w:val="en-GB"/>
              </w:rPr>
              <w:t>&gt; Consult</w:t>
            </w:r>
          </w:p>
        </w:tc>
      </w:tr>
      <w:tr w:rsidR="00976440" w:rsidRPr="00745440" w14:paraId="3C180AD6" w14:textId="77777777" w:rsidTr="00805E65">
        <w:tc>
          <w:tcPr>
            <w:tcW w:w="4248" w:type="dxa"/>
          </w:tcPr>
          <w:p w14:paraId="4C55B95F" w14:textId="5447AFB5" w:rsidR="00976440" w:rsidRPr="007871C5" w:rsidRDefault="00976440" w:rsidP="00805E65">
            <w:pPr>
              <w:rPr>
                <w:sz w:val="20"/>
                <w:szCs w:val="20"/>
                <w:lang w:val="en-GB"/>
              </w:rPr>
            </w:pPr>
            <w:r w:rsidRPr="007871C5">
              <w:rPr>
                <w:sz w:val="20"/>
                <w:szCs w:val="20"/>
                <w:lang w:val="en-GB"/>
              </w:rPr>
              <w:t>Zimbabwean Prime Minister Robert Mugabe today accused the United States of restoring the blackmail in the negotiations on independence for Namibia.</w:t>
            </w:r>
          </w:p>
        </w:tc>
        <w:tc>
          <w:tcPr>
            <w:tcW w:w="4246" w:type="dxa"/>
          </w:tcPr>
          <w:p w14:paraId="0FB55F5C" w14:textId="253F4AED" w:rsidR="00976440" w:rsidRPr="007871C5" w:rsidRDefault="00976440" w:rsidP="00805E65">
            <w:pPr>
              <w:rPr>
                <w:sz w:val="20"/>
                <w:szCs w:val="20"/>
                <w:lang w:val="en-GB"/>
              </w:rPr>
            </w:pPr>
            <w:r w:rsidRPr="007871C5">
              <w:rPr>
                <w:sz w:val="20"/>
                <w:szCs w:val="20"/>
                <w:lang w:val="en-GB"/>
              </w:rPr>
              <w:t>&lt;triplet&gt; Zimbabwean Prime Minister Robert Mugabe &lt;subj&gt; Namibia &lt;</w:t>
            </w:r>
            <w:proofErr w:type="spellStart"/>
            <w:r w:rsidRPr="007871C5">
              <w:rPr>
                <w:sz w:val="20"/>
                <w:szCs w:val="20"/>
                <w:lang w:val="en-GB"/>
              </w:rPr>
              <w:t>obj</w:t>
            </w:r>
            <w:proofErr w:type="spellEnd"/>
            <w:r w:rsidRPr="007871C5">
              <w:rPr>
                <w:sz w:val="20"/>
                <w:szCs w:val="20"/>
                <w:lang w:val="en-GB"/>
              </w:rPr>
              <w:t>&gt; Make Public Statement &lt;triplet&gt; Zimbabwean Prime Minister Robert Mugabe &lt;subj&gt; the United States &lt;</w:t>
            </w:r>
            <w:proofErr w:type="spellStart"/>
            <w:r w:rsidRPr="007871C5">
              <w:rPr>
                <w:sz w:val="20"/>
                <w:szCs w:val="20"/>
                <w:lang w:val="en-GB"/>
              </w:rPr>
              <w:t>obj</w:t>
            </w:r>
            <w:proofErr w:type="spellEnd"/>
            <w:r w:rsidRPr="007871C5">
              <w:rPr>
                <w:sz w:val="20"/>
                <w:szCs w:val="20"/>
                <w:lang w:val="en-GB"/>
              </w:rPr>
              <w:t>&gt; Disapprove</w:t>
            </w:r>
          </w:p>
        </w:tc>
      </w:tr>
      <w:tr w:rsidR="00976440" w:rsidRPr="00745440" w14:paraId="07911DBC" w14:textId="77777777" w:rsidTr="00805E65">
        <w:tc>
          <w:tcPr>
            <w:tcW w:w="4248" w:type="dxa"/>
          </w:tcPr>
          <w:p w14:paraId="3B121B3A" w14:textId="33234B76" w:rsidR="00976440" w:rsidRPr="007871C5" w:rsidRDefault="00976440" w:rsidP="00805E65">
            <w:pPr>
              <w:rPr>
                <w:sz w:val="20"/>
                <w:szCs w:val="20"/>
                <w:lang w:val="en-GB"/>
              </w:rPr>
            </w:pPr>
            <w:r w:rsidRPr="007871C5">
              <w:rPr>
                <w:sz w:val="20"/>
                <w:szCs w:val="20"/>
                <w:lang w:val="en-GB"/>
              </w:rPr>
              <w:t xml:space="preserve">A member of the Syrian parliament, Mohammed </w:t>
            </w:r>
            <w:proofErr w:type="spellStart"/>
            <w:r w:rsidRPr="007871C5">
              <w:rPr>
                <w:sz w:val="20"/>
                <w:szCs w:val="20"/>
                <w:lang w:val="en-GB"/>
              </w:rPr>
              <w:t>Mamoun</w:t>
            </w:r>
            <w:proofErr w:type="spellEnd"/>
            <w:r w:rsidRPr="007871C5">
              <w:rPr>
                <w:sz w:val="20"/>
                <w:szCs w:val="20"/>
                <w:lang w:val="en-GB"/>
              </w:rPr>
              <w:t>, started a hunger strike yesterday to protest President Assad</w:t>
            </w:r>
            <w:r w:rsidR="00E32C8D" w:rsidRPr="007871C5">
              <w:rPr>
                <w:sz w:val="20"/>
                <w:szCs w:val="20"/>
                <w:lang w:val="en-GB"/>
              </w:rPr>
              <w:t>’</w:t>
            </w:r>
            <w:r w:rsidRPr="007871C5">
              <w:rPr>
                <w:sz w:val="20"/>
                <w:szCs w:val="20"/>
                <w:lang w:val="en-GB"/>
              </w:rPr>
              <w:t>s failure to usher in meaningful political reforms</w:t>
            </w:r>
          </w:p>
        </w:tc>
        <w:tc>
          <w:tcPr>
            <w:tcW w:w="4246" w:type="dxa"/>
          </w:tcPr>
          <w:p w14:paraId="5642DF7F" w14:textId="77777777" w:rsidR="00976440" w:rsidRPr="007871C5" w:rsidRDefault="00976440" w:rsidP="00805E65">
            <w:pPr>
              <w:rPr>
                <w:sz w:val="20"/>
                <w:szCs w:val="20"/>
                <w:lang w:val="en-GB"/>
              </w:rPr>
            </w:pPr>
            <w:r w:rsidRPr="007871C5">
              <w:rPr>
                <w:sz w:val="20"/>
                <w:szCs w:val="20"/>
                <w:lang w:val="en-GB"/>
              </w:rPr>
              <w:t xml:space="preserve">&lt;triplet&gt; A member of the Syrian parliament, Mohammed </w:t>
            </w:r>
            <w:proofErr w:type="spellStart"/>
            <w:r w:rsidRPr="007871C5">
              <w:rPr>
                <w:sz w:val="20"/>
                <w:szCs w:val="20"/>
                <w:lang w:val="en-GB"/>
              </w:rPr>
              <w:t>Mamoun</w:t>
            </w:r>
            <w:proofErr w:type="spellEnd"/>
            <w:r w:rsidRPr="007871C5">
              <w:rPr>
                <w:sz w:val="20"/>
                <w:szCs w:val="20"/>
                <w:lang w:val="en-GB"/>
              </w:rPr>
              <w:t xml:space="preserve"> &lt;subj&gt; President Assad &lt;</w:t>
            </w:r>
            <w:proofErr w:type="spellStart"/>
            <w:r w:rsidRPr="007871C5">
              <w:rPr>
                <w:sz w:val="20"/>
                <w:szCs w:val="20"/>
                <w:lang w:val="en-GB"/>
              </w:rPr>
              <w:t>obj</w:t>
            </w:r>
            <w:proofErr w:type="spellEnd"/>
            <w:r w:rsidRPr="007871C5">
              <w:rPr>
                <w:sz w:val="20"/>
                <w:szCs w:val="20"/>
                <w:lang w:val="en-GB"/>
              </w:rPr>
              <w:t>&gt; Protest</w:t>
            </w:r>
          </w:p>
          <w:p w14:paraId="40AB52B7" w14:textId="77777777" w:rsidR="00976440" w:rsidRPr="007871C5" w:rsidRDefault="00976440" w:rsidP="00805E65">
            <w:pPr>
              <w:rPr>
                <w:b/>
                <w:bCs/>
                <w:sz w:val="20"/>
                <w:szCs w:val="20"/>
                <w:lang w:val="en-GB"/>
              </w:rPr>
            </w:pPr>
          </w:p>
        </w:tc>
      </w:tr>
      <w:tr w:rsidR="00976440" w:rsidRPr="00745440" w14:paraId="6AB4B17F" w14:textId="77777777" w:rsidTr="00805E65">
        <w:tc>
          <w:tcPr>
            <w:tcW w:w="4248" w:type="dxa"/>
          </w:tcPr>
          <w:p w14:paraId="652E744F" w14:textId="1745C903" w:rsidR="00976440" w:rsidRPr="007871C5" w:rsidRDefault="00976440" w:rsidP="00805E65">
            <w:pPr>
              <w:rPr>
                <w:sz w:val="20"/>
                <w:szCs w:val="20"/>
                <w:lang w:val="en-GB"/>
              </w:rPr>
            </w:pPr>
            <w:r w:rsidRPr="007871C5">
              <w:rPr>
                <w:sz w:val="20"/>
                <w:szCs w:val="20"/>
                <w:lang w:val="en-GB"/>
              </w:rPr>
              <w:lastRenderedPageBreak/>
              <w:t>A roadside bombing near the town of Samarra on Sunday killed one U.S. soldier and wounded two others, the military said.</w:t>
            </w:r>
          </w:p>
        </w:tc>
        <w:tc>
          <w:tcPr>
            <w:tcW w:w="4246" w:type="dxa"/>
          </w:tcPr>
          <w:p w14:paraId="4230F1AF" w14:textId="4EA20F5C" w:rsidR="00976440" w:rsidRPr="007871C5" w:rsidRDefault="00976440" w:rsidP="00805E65">
            <w:pPr>
              <w:rPr>
                <w:sz w:val="20"/>
                <w:szCs w:val="20"/>
                <w:lang w:val="en-GB"/>
              </w:rPr>
            </w:pPr>
            <w:r w:rsidRPr="007871C5">
              <w:rPr>
                <w:sz w:val="20"/>
                <w:szCs w:val="20"/>
                <w:lang w:val="en-GB"/>
              </w:rPr>
              <w:t>&lt;triplet&gt; the military &lt;subj&gt; one U.S. soldier &lt;</w:t>
            </w:r>
            <w:proofErr w:type="spellStart"/>
            <w:r w:rsidRPr="007871C5">
              <w:rPr>
                <w:sz w:val="20"/>
                <w:szCs w:val="20"/>
                <w:lang w:val="en-GB"/>
              </w:rPr>
              <w:t>obj</w:t>
            </w:r>
            <w:proofErr w:type="spellEnd"/>
            <w:r w:rsidRPr="007871C5">
              <w:rPr>
                <w:sz w:val="20"/>
                <w:szCs w:val="20"/>
                <w:lang w:val="en-GB"/>
              </w:rPr>
              <w:t>&gt; Make Public Statement &lt;triplet&gt; the military &lt;subj&gt; two others &lt;</w:t>
            </w:r>
            <w:proofErr w:type="spellStart"/>
            <w:r w:rsidRPr="007871C5">
              <w:rPr>
                <w:sz w:val="20"/>
                <w:szCs w:val="20"/>
                <w:lang w:val="en-GB"/>
              </w:rPr>
              <w:t>obj</w:t>
            </w:r>
            <w:proofErr w:type="spellEnd"/>
            <w:r w:rsidRPr="007871C5">
              <w:rPr>
                <w:sz w:val="20"/>
                <w:szCs w:val="20"/>
                <w:lang w:val="en-GB"/>
              </w:rPr>
              <w:t>&gt; Make Public Statement &lt;triplet&gt; the military &lt;subj&gt; A roadside bombing near the town of Samarra &lt;</w:t>
            </w:r>
            <w:proofErr w:type="spellStart"/>
            <w:r w:rsidRPr="007871C5">
              <w:rPr>
                <w:sz w:val="20"/>
                <w:szCs w:val="20"/>
                <w:lang w:val="en-GB"/>
              </w:rPr>
              <w:t>obj</w:t>
            </w:r>
            <w:proofErr w:type="spellEnd"/>
            <w:r w:rsidRPr="007871C5">
              <w:rPr>
                <w:sz w:val="20"/>
                <w:szCs w:val="20"/>
                <w:lang w:val="en-GB"/>
              </w:rPr>
              <w:t>&gt; Make Public Statement &lt;triplet&gt; A roadside bombing near the town of Samarra &lt;subj&gt; one U.S. soldier &lt;</w:t>
            </w:r>
            <w:proofErr w:type="spellStart"/>
            <w:r w:rsidRPr="007871C5">
              <w:rPr>
                <w:sz w:val="20"/>
                <w:szCs w:val="20"/>
                <w:lang w:val="en-GB"/>
              </w:rPr>
              <w:t>obj</w:t>
            </w:r>
            <w:proofErr w:type="spellEnd"/>
            <w:r w:rsidRPr="007871C5">
              <w:rPr>
                <w:sz w:val="20"/>
                <w:szCs w:val="20"/>
                <w:lang w:val="en-GB"/>
              </w:rPr>
              <w:t>&gt; Assault &lt;triplet&gt; A roadside bombing near the town of Samarra &lt;subj&gt; two others &lt;</w:t>
            </w:r>
            <w:proofErr w:type="spellStart"/>
            <w:r w:rsidRPr="007871C5">
              <w:rPr>
                <w:sz w:val="20"/>
                <w:szCs w:val="20"/>
                <w:lang w:val="en-GB"/>
              </w:rPr>
              <w:t>obj</w:t>
            </w:r>
            <w:proofErr w:type="spellEnd"/>
            <w:r w:rsidRPr="007871C5">
              <w:rPr>
                <w:sz w:val="20"/>
                <w:szCs w:val="20"/>
                <w:lang w:val="en-GB"/>
              </w:rPr>
              <w:t>&gt; Assault</w:t>
            </w:r>
          </w:p>
        </w:tc>
      </w:tr>
      <w:tr w:rsidR="00976440" w:rsidRPr="00745440" w14:paraId="285C9BE7" w14:textId="77777777" w:rsidTr="00805E65">
        <w:tc>
          <w:tcPr>
            <w:tcW w:w="4248" w:type="dxa"/>
          </w:tcPr>
          <w:p w14:paraId="310A36B2" w14:textId="55F320A5" w:rsidR="00976440" w:rsidRPr="007871C5" w:rsidRDefault="00976440" w:rsidP="00805E65">
            <w:pPr>
              <w:rPr>
                <w:sz w:val="20"/>
                <w:szCs w:val="20"/>
                <w:lang w:val="en-GB"/>
              </w:rPr>
            </w:pPr>
            <w:r w:rsidRPr="007871C5">
              <w:rPr>
                <w:sz w:val="20"/>
                <w:szCs w:val="20"/>
                <w:lang w:val="en-GB"/>
              </w:rPr>
              <w:t>Red Cross officials suspended aid deliveries in Baghdad on Wednesday after two of their vehicles were hit by gunfire and a staff member went missing</w:t>
            </w:r>
          </w:p>
        </w:tc>
        <w:tc>
          <w:tcPr>
            <w:tcW w:w="4246" w:type="dxa"/>
          </w:tcPr>
          <w:p w14:paraId="6FE1112B" w14:textId="2B7DBC2C" w:rsidR="00976440" w:rsidRPr="007871C5" w:rsidRDefault="00976440" w:rsidP="00805E65">
            <w:pPr>
              <w:rPr>
                <w:sz w:val="20"/>
                <w:szCs w:val="20"/>
                <w:lang w:val="en-GB"/>
              </w:rPr>
            </w:pPr>
            <w:r w:rsidRPr="007871C5">
              <w:rPr>
                <w:sz w:val="20"/>
                <w:szCs w:val="20"/>
                <w:lang w:val="en-GB"/>
              </w:rPr>
              <w:t>&lt;triplet&gt; Red Cross officials &lt;subj&gt; Baghdad &lt;</w:t>
            </w:r>
            <w:proofErr w:type="spellStart"/>
            <w:r w:rsidRPr="007871C5">
              <w:rPr>
                <w:sz w:val="20"/>
                <w:szCs w:val="20"/>
                <w:lang w:val="en-GB"/>
              </w:rPr>
              <w:t>obj</w:t>
            </w:r>
            <w:proofErr w:type="spellEnd"/>
            <w:r w:rsidRPr="007871C5">
              <w:rPr>
                <w:sz w:val="20"/>
                <w:szCs w:val="20"/>
                <w:lang w:val="en-GB"/>
              </w:rPr>
              <w:t>&gt; Reduce Relations &lt;triplet&gt; Baghdad &lt;subj&gt; two of their vehicles &lt;</w:t>
            </w:r>
            <w:proofErr w:type="spellStart"/>
            <w:r w:rsidRPr="007871C5">
              <w:rPr>
                <w:sz w:val="20"/>
                <w:szCs w:val="20"/>
                <w:lang w:val="en-GB"/>
              </w:rPr>
              <w:t>obj</w:t>
            </w:r>
            <w:proofErr w:type="spellEnd"/>
            <w:r w:rsidRPr="007871C5">
              <w:rPr>
                <w:sz w:val="20"/>
                <w:szCs w:val="20"/>
                <w:lang w:val="en-GB"/>
              </w:rPr>
              <w:t>&gt; Assault &lt;triplet&gt; Baghdad &lt;subj&gt; a staff member &lt;</w:t>
            </w:r>
            <w:proofErr w:type="spellStart"/>
            <w:r w:rsidRPr="007871C5">
              <w:rPr>
                <w:sz w:val="20"/>
                <w:szCs w:val="20"/>
                <w:lang w:val="en-GB"/>
              </w:rPr>
              <w:t>obj</w:t>
            </w:r>
            <w:proofErr w:type="spellEnd"/>
            <w:r w:rsidRPr="007871C5">
              <w:rPr>
                <w:sz w:val="20"/>
                <w:szCs w:val="20"/>
                <w:lang w:val="en-GB"/>
              </w:rPr>
              <w:t>&gt; Assault</w:t>
            </w:r>
          </w:p>
        </w:tc>
      </w:tr>
      <w:tr w:rsidR="00976440" w:rsidRPr="00745440" w14:paraId="4759F5D0" w14:textId="77777777" w:rsidTr="00805E65">
        <w:tc>
          <w:tcPr>
            <w:tcW w:w="4248" w:type="dxa"/>
          </w:tcPr>
          <w:p w14:paraId="03D5BB5F" w14:textId="1A81E81A" w:rsidR="00976440" w:rsidRPr="007871C5" w:rsidRDefault="00976440" w:rsidP="00805E65">
            <w:pPr>
              <w:rPr>
                <w:sz w:val="20"/>
                <w:szCs w:val="20"/>
                <w:lang w:val="en-GB"/>
              </w:rPr>
            </w:pPr>
            <w:r w:rsidRPr="007871C5">
              <w:rPr>
                <w:sz w:val="20"/>
                <w:szCs w:val="20"/>
                <w:lang w:val="en-GB"/>
              </w:rPr>
              <w:t>Angola has asked Portugal for military aid, especially instructors for its Soviet- and Cuban-trained armed forces</w:t>
            </w:r>
          </w:p>
        </w:tc>
        <w:tc>
          <w:tcPr>
            <w:tcW w:w="4246" w:type="dxa"/>
          </w:tcPr>
          <w:p w14:paraId="3981E5CF" w14:textId="62037C24" w:rsidR="00976440" w:rsidRPr="007871C5" w:rsidRDefault="00976440" w:rsidP="00805E65">
            <w:pPr>
              <w:rPr>
                <w:sz w:val="20"/>
                <w:szCs w:val="20"/>
                <w:lang w:val="en-GB"/>
              </w:rPr>
            </w:pPr>
            <w:r w:rsidRPr="007871C5">
              <w:rPr>
                <w:sz w:val="20"/>
                <w:szCs w:val="20"/>
                <w:lang w:val="en-GB"/>
              </w:rPr>
              <w:t>&lt;triplet&gt; Angola &lt;subj&gt; Portugal &lt;</w:t>
            </w:r>
            <w:proofErr w:type="spellStart"/>
            <w:r w:rsidRPr="007871C5">
              <w:rPr>
                <w:sz w:val="20"/>
                <w:szCs w:val="20"/>
                <w:lang w:val="en-GB"/>
              </w:rPr>
              <w:t>obj</w:t>
            </w:r>
            <w:proofErr w:type="spellEnd"/>
            <w:r w:rsidRPr="007871C5">
              <w:rPr>
                <w:sz w:val="20"/>
                <w:szCs w:val="20"/>
                <w:lang w:val="en-GB"/>
              </w:rPr>
              <w:t>&gt; Appeal</w:t>
            </w:r>
          </w:p>
        </w:tc>
      </w:tr>
      <w:tr w:rsidR="00976440" w:rsidRPr="00745440" w14:paraId="455FB4D4" w14:textId="77777777" w:rsidTr="00805E65">
        <w:tc>
          <w:tcPr>
            <w:tcW w:w="4248" w:type="dxa"/>
          </w:tcPr>
          <w:p w14:paraId="61380E91" w14:textId="1490CDA0" w:rsidR="00976440" w:rsidRPr="007871C5" w:rsidRDefault="00976440" w:rsidP="00805E65">
            <w:pPr>
              <w:rPr>
                <w:sz w:val="20"/>
                <w:szCs w:val="20"/>
                <w:lang w:val="en-GB"/>
              </w:rPr>
            </w:pPr>
            <w:r w:rsidRPr="007871C5">
              <w:rPr>
                <w:sz w:val="20"/>
                <w:szCs w:val="20"/>
                <w:lang w:val="en-GB"/>
              </w:rPr>
              <w:t>Sri Lanka has established diplomatic ties with and opened an embassy in Tehran</w:t>
            </w:r>
          </w:p>
        </w:tc>
        <w:tc>
          <w:tcPr>
            <w:tcW w:w="4246" w:type="dxa"/>
          </w:tcPr>
          <w:p w14:paraId="3E93C0FE" w14:textId="63EA9D8D" w:rsidR="00976440" w:rsidRPr="007871C5" w:rsidRDefault="00976440" w:rsidP="00805E65">
            <w:pPr>
              <w:rPr>
                <w:sz w:val="20"/>
                <w:szCs w:val="20"/>
                <w:lang w:val="en-GB"/>
              </w:rPr>
            </w:pPr>
            <w:r w:rsidRPr="007871C5">
              <w:rPr>
                <w:sz w:val="20"/>
                <w:szCs w:val="20"/>
                <w:lang w:val="en-GB"/>
              </w:rPr>
              <w:t>&lt;triplet&gt; Sri Lanka &lt;subj&gt; Tehran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976440" w:rsidRPr="00745440" w14:paraId="577A0329" w14:textId="77777777" w:rsidTr="00805E65">
        <w:tc>
          <w:tcPr>
            <w:tcW w:w="4248" w:type="dxa"/>
          </w:tcPr>
          <w:p w14:paraId="03A8F9B8" w14:textId="2BD7999C" w:rsidR="00976440" w:rsidRPr="007871C5" w:rsidRDefault="00976440" w:rsidP="00805E65">
            <w:pPr>
              <w:rPr>
                <w:sz w:val="20"/>
                <w:szCs w:val="20"/>
                <w:lang w:val="en-GB"/>
              </w:rPr>
            </w:pPr>
            <w:r w:rsidRPr="007871C5">
              <w:rPr>
                <w:sz w:val="20"/>
                <w:szCs w:val="20"/>
                <w:lang w:val="en-GB"/>
              </w:rPr>
              <w:t>King Hassan of Morocco was quoted today as saying he would be ready to host a meeting between an Israeli peace movement and the Palestine Liberation Organization (PLO).</w:t>
            </w:r>
          </w:p>
        </w:tc>
        <w:tc>
          <w:tcPr>
            <w:tcW w:w="4246" w:type="dxa"/>
          </w:tcPr>
          <w:p w14:paraId="0480AD03" w14:textId="5A1201D0" w:rsidR="00976440" w:rsidRPr="007871C5" w:rsidRDefault="00976440" w:rsidP="00805E65">
            <w:pPr>
              <w:rPr>
                <w:sz w:val="20"/>
                <w:szCs w:val="20"/>
                <w:lang w:val="en-GB"/>
              </w:rPr>
            </w:pPr>
            <w:r w:rsidRPr="007871C5">
              <w:rPr>
                <w:sz w:val="20"/>
                <w:szCs w:val="20"/>
                <w:lang w:val="en-GB"/>
              </w:rPr>
              <w:t>&lt;triplet&gt; King Hassan of Morocco &lt;subj&gt; an Israeli peace movement &lt;</w:t>
            </w:r>
            <w:proofErr w:type="spellStart"/>
            <w:r w:rsidRPr="007871C5">
              <w:rPr>
                <w:sz w:val="20"/>
                <w:szCs w:val="20"/>
                <w:lang w:val="en-GB"/>
              </w:rPr>
              <w:t>obj</w:t>
            </w:r>
            <w:proofErr w:type="spellEnd"/>
            <w:r w:rsidRPr="007871C5">
              <w:rPr>
                <w:sz w:val="20"/>
                <w:szCs w:val="20"/>
                <w:lang w:val="en-GB"/>
              </w:rPr>
              <w:t>&gt; Express Intend to Cooperate &lt;triplet&gt; King Hassan of Morocco &lt;subj&gt; the Palestine Liberation Organization (PLO) &lt;</w:t>
            </w:r>
            <w:proofErr w:type="spellStart"/>
            <w:r w:rsidRPr="007871C5">
              <w:rPr>
                <w:sz w:val="20"/>
                <w:szCs w:val="20"/>
                <w:lang w:val="en-GB"/>
              </w:rPr>
              <w:t>obj</w:t>
            </w:r>
            <w:proofErr w:type="spellEnd"/>
            <w:r w:rsidRPr="007871C5">
              <w:rPr>
                <w:sz w:val="20"/>
                <w:szCs w:val="20"/>
                <w:lang w:val="en-GB"/>
              </w:rPr>
              <w:t>&gt; Express Intend to Cooperate</w:t>
            </w:r>
          </w:p>
        </w:tc>
      </w:tr>
    </w:tbl>
    <w:p w14:paraId="27E254BE" w14:textId="77777777" w:rsidR="00837F86" w:rsidRPr="00837F86" w:rsidRDefault="00837F86" w:rsidP="00837F86">
      <w:pPr>
        <w:rPr>
          <w:b/>
          <w:bCs/>
          <w:lang w:val="en-GB"/>
        </w:rPr>
      </w:pPr>
    </w:p>
    <w:p w14:paraId="0B5B72AE" w14:textId="7261BC44" w:rsidR="00C80A56" w:rsidRDefault="00805E65" w:rsidP="003273D7">
      <w:pPr>
        <w:rPr>
          <w:lang w:val="en-GB"/>
        </w:rPr>
      </w:pPr>
      <w:r>
        <w:rPr>
          <w:lang w:val="en-GB"/>
        </w:rPr>
        <w:t>Table A7</w:t>
      </w:r>
    </w:p>
    <w:p w14:paraId="2A80703F" w14:textId="34E40BE7" w:rsidR="00805E65" w:rsidRPr="001C6ADE" w:rsidRDefault="00835D76" w:rsidP="003273D7">
      <w:pPr>
        <w:rPr>
          <w:i/>
          <w:iCs/>
          <w:lang w:val="en-GB"/>
        </w:rPr>
      </w:pPr>
      <w:r w:rsidRPr="001C6ADE">
        <w:rPr>
          <w:i/>
          <w:iCs/>
          <w:lang w:val="en-GB"/>
        </w:rPr>
        <w:t>Samples</w:t>
      </w:r>
      <w:r w:rsidR="00805E65" w:rsidRPr="001C6ADE">
        <w:rPr>
          <w:i/>
          <w:iCs/>
          <w:lang w:val="en-GB"/>
        </w:rPr>
        <w:t xml:space="preserve"> of</w:t>
      </w:r>
      <w:r w:rsidR="002110B2">
        <w:rPr>
          <w:i/>
          <w:iCs/>
          <w:lang w:val="en-GB"/>
        </w:rPr>
        <w:t xml:space="preserve"> the</w:t>
      </w:r>
      <w:r w:rsidR="00805E65" w:rsidRPr="001C6ADE">
        <w:rPr>
          <w:i/>
          <w:iCs/>
          <w:lang w:val="en-GB"/>
        </w:rPr>
        <w:t xml:space="preserve"> </w:t>
      </w:r>
      <w:r w:rsidRPr="001C6ADE">
        <w:rPr>
          <w:i/>
          <w:iCs/>
          <w:lang w:val="en-GB"/>
        </w:rPr>
        <w:t>unsupervised training set</w:t>
      </w:r>
      <w:r w:rsidR="00805E65" w:rsidRPr="001C6ADE">
        <w:rPr>
          <w:i/>
          <w:iCs/>
          <w:lang w:val="en-GB"/>
        </w:rPr>
        <w:t xml:space="preserve"> (augmented)</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5E65" w14:paraId="1BC460A1" w14:textId="77777777" w:rsidTr="00835D76">
        <w:tc>
          <w:tcPr>
            <w:tcW w:w="4247" w:type="dxa"/>
            <w:tcBorders>
              <w:top w:val="single" w:sz="4" w:space="0" w:color="auto"/>
              <w:bottom w:val="single" w:sz="4" w:space="0" w:color="auto"/>
            </w:tcBorders>
          </w:tcPr>
          <w:p w14:paraId="208F188D" w14:textId="3415853A" w:rsidR="00805E65" w:rsidRDefault="00805E65" w:rsidP="00835D76">
            <w:pPr>
              <w:rPr>
                <w:lang w:val="en-GB"/>
              </w:rPr>
            </w:pPr>
            <w:r>
              <w:rPr>
                <w:lang w:val="en-GB"/>
              </w:rPr>
              <w:t>Text</w:t>
            </w:r>
          </w:p>
        </w:tc>
        <w:tc>
          <w:tcPr>
            <w:tcW w:w="4247" w:type="dxa"/>
            <w:tcBorders>
              <w:top w:val="single" w:sz="4" w:space="0" w:color="auto"/>
              <w:bottom w:val="single" w:sz="4" w:space="0" w:color="auto"/>
            </w:tcBorders>
          </w:tcPr>
          <w:p w14:paraId="2CAD9F48" w14:textId="0698BC0D" w:rsidR="00805E65" w:rsidRDefault="00805E65" w:rsidP="00835D76">
            <w:pPr>
              <w:rPr>
                <w:lang w:val="en-GB"/>
              </w:rPr>
            </w:pPr>
            <w:r>
              <w:rPr>
                <w:lang w:val="en-GB"/>
              </w:rPr>
              <w:t>Label</w:t>
            </w:r>
          </w:p>
        </w:tc>
      </w:tr>
      <w:tr w:rsidR="00805E65" w:rsidRPr="00745440" w14:paraId="713E2DB1" w14:textId="77777777" w:rsidTr="00835D76">
        <w:tc>
          <w:tcPr>
            <w:tcW w:w="4247" w:type="dxa"/>
            <w:tcBorders>
              <w:top w:val="single" w:sz="4" w:space="0" w:color="auto"/>
            </w:tcBorders>
          </w:tcPr>
          <w:p w14:paraId="1E031D48" w14:textId="50DC0298" w:rsidR="00805E65" w:rsidRPr="007871C5" w:rsidRDefault="00835D76" w:rsidP="007871C5">
            <w:pPr>
              <w:rPr>
                <w:sz w:val="20"/>
                <w:szCs w:val="20"/>
                <w:lang w:val="en-GB"/>
              </w:rPr>
            </w:pPr>
            <w:r w:rsidRPr="007871C5">
              <w:rPr>
                <w:sz w:val="20"/>
                <w:szCs w:val="20"/>
                <w:lang w:val="en-GB"/>
              </w:rPr>
              <w:t xml:space="preserve">At the same time, Michel is seeking to improve EU's economic standing in the world's second largest economy, which has experienced significantly slower growth partly </w:t>
            </w:r>
            <w:proofErr w:type="gramStart"/>
            <w:r w:rsidRPr="007871C5">
              <w:rPr>
                <w:sz w:val="20"/>
                <w:szCs w:val="20"/>
                <w:lang w:val="en-GB"/>
              </w:rPr>
              <w:t>as a result of</w:t>
            </w:r>
            <w:proofErr w:type="gramEnd"/>
            <w:r w:rsidRPr="007871C5">
              <w:rPr>
                <w:sz w:val="20"/>
                <w:szCs w:val="20"/>
                <w:lang w:val="en-GB"/>
              </w:rPr>
              <w:t xml:space="preserve"> rigid anti-COVID-19 restrictions that also limited Michel's visit to just one day.</w:t>
            </w:r>
          </w:p>
        </w:tc>
        <w:tc>
          <w:tcPr>
            <w:tcW w:w="4247" w:type="dxa"/>
            <w:tcBorders>
              <w:top w:val="single" w:sz="4" w:space="0" w:color="auto"/>
            </w:tcBorders>
          </w:tcPr>
          <w:p w14:paraId="3F0CE765" w14:textId="77777777" w:rsidR="00835D76" w:rsidRPr="007871C5" w:rsidRDefault="00835D76" w:rsidP="007871C5">
            <w:pPr>
              <w:rPr>
                <w:sz w:val="20"/>
                <w:szCs w:val="20"/>
                <w:lang w:val="en-GB"/>
              </w:rPr>
            </w:pPr>
            <w:r w:rsidRPr="007871C5">
              <w:rPr>
                <w:sz w:val="20"/>
                <w:szCs w:val="20"/>
                <w:lang w:val="en-GB"/>
              </w:rPr>
              <w:t>&lt;triplet&gt; Michel &lt;subj&gt; EU's economic standing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p w14:paraId="78871504" w14:textId="77777777" w:rsidR="00805E65" w:rsidRPr="007871C5" w:rsidRDefault="00805E65" w:rsidP="007871C5">
            <w:pPr>
              <w:rPr>
                <w:sz w:val="20"/>
                <w:szCs w:val="20"/>
                <w:lang w:val="en-GB"/>
              </w:rPr>
            </w:pPr>
          </w:p>
        </w:tc>
      </w:tr>
      <w:tr w:rsidR="00835D76" w:rsidRPr="00745440" w14:paraId="70855C8E" w14:textId="77777777" w:rsidTr="00835D76">
        <w:tc>
          <w:tcPr>
            <w:tcW w:w="4247" w:type="dxa"/>
          </w:tcPr>
          <w:p w14:paraId="02A46FEE" w14:textId="7253DF2C" w:rsidR="00835D76" w:rsidRPr="007871C5" w:rsidRDefault="00835D76" w:rsidP="007871C5">
            <w:pPr>
              <w:rPr>
                <w:sz w:val="20"/>
                <w:szCs w:val="20"/>
                <w:lang w:val="en-GB"/>
              </w:rPr>
            </w:pPr>
            <w:r w:rsidRPr="007871C5">
              <w:rPr>
                <w:sz w:val="20"/>
                <w:szCs w:val="20"/>
                <w:lang w:val="en-GB"/>
              </w:rPr>
              <w:lastRenderedPageBreak/>
              <w:t xml:space="preserve">Colombian Olga Lucía Álvarez </w:t>
            </w:r>
            <w:proofErr w:type="spellStart"/>
            <w:r w:rsidRPr="007871C5">
              <w:rPr>
                <w:sz w:val="20"/>
                <w:szCs w:val="20"/>
                <w:lang w:val="en-GB"/>
              </w:rPr>
              <w:t>Benjumea</w:t>
            </w:r>
            <w:proofErr w:type="spellEnd"/>
            <w:r w:rsidRPr="007871C5">
              <w:rPr>
                <w:sz w:val="20"/>
                <w:szCs w:val="20"/>
                <w:lang w:val="en-GB"/>
              </w:rPr>
              <w:t xml:space="preserve"> comes from a very devout Catholic family but had the support of Colombian Olga Lucía Álvarez </w:t>
            </w:r>
            <w:proofErr w:type="spellStart"/>
            <w:r w:rsidRPr="007871C5">
              <w:rPr>
                <w:sz w:val="20"/>
                <w:szCs w:val="20"/>
                <w:lang w:val="en-GB"/>
              </w:rPr>
              <w:t>Benjumea's</w:t>
            </w:r>
            <w:proofErr w:type="spellEnd"/>
            <w:r w:rsidRPr="007871C5">
              <w:rPr>
                <w:sz w:val="20"/>
                <w:szCs w:val="20"/>
                <w:lang w:val="en-GB"/>
              </w:rPr>
              <w:t xml:space="preserve"> mother, a former nun.</w:t>
            </w:r>
          </w:p>
        </w:tc>
        <w:tc>
          <w:tcPr>
            <w:tcW w:w="4247" w:type="dxa"/>
          </w:tcPr>
          <w:p w14:paraId="54478BB6" w14:textId="037FB8E0" w:rsidR="00835D76" w:rsidRPr="007871C5" w:rsidRDefault="00835D76" w:rsidP="007871C5">
            <w:pPr>
              <w:rPr>
                <w:sz w:val="20"/>
                <w:szCs w:val="20"/>
                <w:lang w:val="en-GB"/>
              </w:rPr>
            </w:pPr>
            <w:r w:rsidRPr="007871C5">
              <w:rPr>
                <w:sz w:val="20"/>
                <w:szCs w:val="20"/>
                <w:lang w:val="en-GB"/>
              </w:rPr>
              <w:t xml:space="preserve">&lt;triplet&gt; Colombian Olga Lucía Álvarez </w:t>
            </w:r>
            <w:proofErr w:type="spellStart"/>
            <w:r w:rsidRPr="007871C5">
              <w:rPr>
                <w:sz w:val="20"/>
                <w:szCs w:val="20"/>
                <w:lang w:val="en-GB"/>
              </w:rPr>
              <w:t>Benjumea</w:t>
            </w:r>
            <w:proofErr w:type="spellEnd"/>
            <w:r w:rsidRPr="007871C5">
              <w:rPr>
                <w:sz w:val="20"/>
                <w:szCs w:val="20"/>
                <w:lang w:val="en-GB"/>
              </w:rPr>
              <w:t xml:space="preserve"> &lt;subj&gt; a very devout Catholic family &lt;</w:t>
            </w:r>
            <w:proofErr w:type="spellStart"/>
            <w:r w:rsidRPr="007871C5">
              <w:rPr>
                <w:sz w:val="20"/>
                <w:szCs w:val="20"/>
                <w:lang w:val="en-GB"/>
              </w:rPr>
              <w:t>obj</w:t>
            </w:r>
            <w:proofErr w:type="spellEnd"/>
            <w:r w:rsidRPr="007871C5">
              <w:rPr>
                <w:sz w:val="20"/>
                <w:szCs w:val="20"/>
                <w:lang w:val="en-GB"/>
              </w:rPr>
              <w:t>&gt; Consult</w:t>
            </w:r>
          </w:p>
          <w:p w14:paraId="79669C41" w14:textId="77777777" w:rsidR="00835D76" w:rsidRPr="007871C5" w:rsidRDefault="00835D76" w:rsidP="007871C5">
            <w:pPr>
              <w:rPr>
                <w:sz w:val="20"/>
                <w:szCs w:val="20"/>
                <w:lang w:val="en-GB"/>
              </w:rPr>
            </w:pPr>
          </w:p>
        </w:tc>
      </w:tr>
      <w:tr w:rsidR="00805E65" w:rsidRPr="00745440" w14:paraId="745E6C6A" w14:textId="77777777" w:rsidTr="00835D76">
        <w:tc>
          <w:tcPr>
            <w:tcW w:w="4247" w:type="dxa"/>
          </w:tcPr>
          <w:p w14:paraId="6215EF5D" w14:textId="0CA405E9" w:rsidR="00805E65" w:rsidRPr="007871C5" w:rsidRDefault="00835D76" w:rsidP="007871C5">
            <w:pPr>
              <w:rPr>
                <w:sz w:val="20"/>
                <w:szCs w:val="20"/>
                <w:lang w:val="en-GB"/>
              </w:rPr>
            </w:pPr>
            <w:r w:rsidRPr="007871C5">
              <w:rPr>
                <w:sz w:val="20"/>
                <w:szCs w:val="20"/>
                <w:lang w:val="en-GB"/>
              </w:rPr>
              <w:t xml:space="preserve">Mohammad </w:t>
            </w:r>
            <w:proofErr w:type="spellStart"/>
            <w:r w:rsidRPr="007871C5">
              <w:rPr>
                <w:sz w:val="20"/>
                <w:szCs w:val="20"/>
                <w:lang w:val="en-GB"/>
              </w:rPr>
              <w:t>Ahmadzadeh</w:t>
            </w:r>
            <w:proofErr w:type="spellEnd"/>
            <w:r w:rsidRPr="007871C5">
              <w:rPr>
                <w:sz w:val="20"/>
                <w:szCs w:val="20"/>
                <w:lang w:val="en-GB"/>
              </w:rPr>
              <w:t xml:space="preserve">, who played for Iran from 1988 to 1990 and coached </w:t>
            </w:r>
            <w:proofErr w:type="spellStart"/>
            <w:r w:rsidRPr="007871C5">
              <w:rPr>
                <w:sz w:val="20"/>
                <w:szCs w:val="20"/>
                <w:lang w:val="en-GB"/>
              </w:rPr>
              <w:t>Malavan</w:t>
            </w:r>
            <w:proofErr w:type="spellEnd"/>
            <w:r w:rsidRPr="007871C5">
              <w:rPr>
                <w:sz w:val="20"/>
                <w:szCs w:val="20"/>
                <w:lang w:val="en-GB"/>
              </w:rPr>
              <w:t xml:space="preserve"> F. C. from 2018 to 2020 want to ask Mr. </w:t>
            </w:r>
            <w:proofErr w:type="spellStart"/>
            <w:r w:rsidRPr="007871C5">
              <w:rPr>
                <w:sz w:val="20"/>
                <w:szCs w:val="20"/>
                <w:lang w:val="en-GB"/>
              </w:rPr>
              <w:t>Donyamali</w:t>
            </w:r>
            <w:proofErr w:type="spellEnd"/>
            <w:r w:rsidRPr="007871C5">
              <w:rPr>
                <w:sz w:val="20"/>
                <w:szCs w:val="20"/>
                <w:lang w:val="en-GB"/>
              </w:rPr>
              <w:t xml:space="preserve">, who considers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a representative of Bandar </w:t>
            </w:r>
            <w:proofErr w:type="spellStart"/>
            <w:r w:rsidRPr="007871C5">
              <w:rPr>
                <w:sz w:val="20"/>
                <w:szCs w:val="20"/>
                <w:lang w:val="en-GB"/>
              </w:rPr>
              <w:t>Anzali</w:t>
            </w:r>
            <w:proofErr w:type="spellEnd"/>
            <w:r w:rsidRPr="007871C5">
              <w:rPr>
                <w:sz w:val="20"/>
                <w:szCs w:val="20"/>
                <w:lang w:val="en-GB"/>
              </w:rPr>
              <w:t xml:space="preserve"> city, northern Iran“ why are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silent?</w:t>
            </w:r>
          </w:p>
        </w:tc>
        <w:tc>
          <w:tcPr>
            <w:tcW w:w="4247" w:type="dxa"/>
          </w:tcPr>
          <w:p w14:paraId="5589C0A6" w14:textId="77777777" w:rsidR="00835D76" w:rsidRPr="007871C5" w:rsidRDefault="00835D76" w:rsidP="007871C5">
            <w:pPr>
              <w:rPr>
                <w:sz w:val="20"/>
                <w:szCs w:val="20"/>
                <w:lang w:val="en-GB"/>
              </w:rPr>
            </w:pPr>
            <w:r w:rsidRPr="007871C5">
              <w:rPr>
                <w:sz w:val="20"/>
                <w:szCs w:val="20"/>
                <w:lang w:val="en-GB"/>
              </w:rPr>
              <w:t xml:space="preserve">&lt;triplet&gt; Mohammad </w:t>
            </w:r>
            <w:proofErr w:type="spellStart"/>
            <w:r w:rsidRPr="007871C5">
              <w:rPr>
                <w:sz w:val="20"/>
                <w:szCs w:val="20"/>
                <w:lang w:val="en-GB"/>
              </w:rPr>
              <w:t>Ahmadzadeh</w:t>
            </w:r>
            <w:proofErr w:type="spellEnd"/>
            <w:r w:rsidRPr="007871C5">
              <w:rPr>
                <w:sz w:val="20"/>
                <w:szCs w:val="20"/>
                <w:lang w:val="en-GB"/>
              </w:rPr>
              <w:t xml:space="preserve"> &lt;subj&gt; Mr. </w:t>
            </w:r>
            <w:proofErr w:type="spellStart"/>
            <w:r w:rsidRPr="007871C5">
              <w:rPr>
                <w:sz w:val="20"/>
                <w:szCs w:val="20"/>
                <w:lang w:val="en-GB"/>
              </w:rPr>
              <w:t>Donyamali</w:t>
            </w:r>
            <w:proofErr w:type="spellEnd"/>
            <w:r w:rsidRPr="007871C5">
              <w:rPr>
                <w:sz w:val="20"/>
                <w:szCs w:val="20"/>
                <w:lang w:val="en-GB"/>
              </w:rPr>
              <w:t xml:space="preserve"> &lt;</w:t>
            </w:r>
            <w:proofErr w:type="spellStart"/>
            <w:r w:rsidRPr="007871C5">
              <w:rPr>
                <w:sz w:val="20"/>
                <w:szCs w:val="20"/>
                <w:lang w:val="en-GB"/>
              </w:rPr>
              <w:t>obj</w:t>
            </w:r>
            <w:proofErr w:type="spellEnd"/>
            <w:r w:rsidRPr="007871C5">
              <w:rPr>
                <w:sz w:val="20"/>
                <w:szCs w:val="20"/>
                <w:lang w:val="en-GB"/>
              </w:rPr>
              <w:t>&gt; Appeal</w:t>
            </w:r>
          </w:p>
          <w:p w14:paraId="7E8CA337" w14:textId="77777777" w:rsidR="00805E65" w:rsidRPr="007871C5" w:rsidRDefault="00805E65" w:rsidP="007871C5">
            <w:pPr>
              <w:rPr>
                <w:sz w:val="20"/>
                <w:szCs w:val="20"/>
                <w:lang w:val="en-GB"/>
              </w:rPr>
            </w:pPr>
          </w:p>
        </w:tc>
      </w:tr>
      <w:tr w:rsidR="00805E65" w:rsidRPr="00745440" w14:paraId="512B4595" w14:textId="77777777" w:rsidTr="00835D76">
        <w:tc>
          <w:tcPr>
            <w:tcW w:w="4247" w:type="dxa"/>
          </w:tcPr>
          <w:p w14:paraId="7433093B" w14:textId="72F866D2" w:rsidR="00805E65" w:rsidRPr="007871C5" w:rsidRDefault="00835D76" w:rsidP="007871C5">
            <w:pPr>
              <w:rPr>
                <w:sz w:val="20"/>
                <w:szCs w:val="20"/>
                <w:lang w:val="en-GB"/>
              </w:rPr>
            </w:pPr>
            <w:r w:rsidRPr="007871C5">
              <w:rPr>
                <w:sz w:val="20"/>
                <w:szCs w:val="20"/>
                <w:lang w:val="en-GB"/>
              </w:rPr>
              <w:t>NASA ministers disturb to Mar-a-Lago to deliver a memorandum of demands, NASA ministers also demonstrated outside the Johannesburg Central Police Station earlier.</w:t>
            </w:r>
          </w:p>
        </w:tc>
        <w:tc>
          <w:tcPr>
            <w:tcW w:w="4247" w:type="dxa"/>
          </w:tcPr>
          <w:p w14:paraId="7C1F0ADD" w14:textId="77777777" w:rsidR="00835D76" w:rsidRPr="007871C5" w:rsidRDefault="00835D76" w:rsidP="007871C5">
            <w:pPr>
              <w:rPr>
                <w:sz w:val="20"/>
                <w:szCs w:val="20"/>
                <w:lang w:val="en-GB"/>
              </w:rPr>
            </w:pPr>
            <w:r w:rsidRPr="007871C5">
              <w:rPr>
                <w:sz w:val="20"/>
                <w:szCs w:val="20"/>
                <w:lang w:val="en-GB"/>
              </w:rPr>
              <w:t>&lt;triplet&gt; NASA ministers &lt;subj&gt; Mar-a-Lago &lt;</w:t>
            </w:r>
            <w:proofErr w:type="spellStart"/>
            <w:r w:rsidRPr="007871C5">
              <w:rPr>
                <w:sz w:val="20"/>
                <w:szCs w:val="20"/>
                <w:lang w:val="en-GB"/>
              </w:rPr>
              <w:t>obj</w:t>
            </w:r>
            <w:proofErr w:type="spellEnd"/>
            <w:r w:rsidRPr="007871C5">
              <w:rPr>
                <w:sz w:val="20"/>
                <w:szCs w:val="20"/>
                <w:lang w:val="en-GB"/>
              </w:rPr>
              <w:t>&gt; Protest</w:t>
            </w:r>
          </w:p>
          <w:p w14:paraId="64F61FB5" w14:textId="77777777" w:rsidR="00805E65" w:rsidRPr="007871C5" w:rsidRDefault="00805E65" w:rsidP="007871C5">
            <w:pPr>
              <w:rPr>
                <w:sz w:val="20"/>
                <w:szCs w:val="20"/>
                <w:lang w:val="en-GB"/>
              </w:rPr>
            </w:pPr>
          </w:p>
        </w:tc>
      </w:tr>
      <w:tr w:rsidR="00805E65" w:rsidRPr="00745440" w14:paraId="1150D559" w14:textId="77777777" w:rsidTr="00835D76">
        <w:tc>
          <w:tcPr>
            <w:tcW w:w="4247" w:type="dxa"/>
          </w:tcPr>
          <w:p w14:paraId="57BBC14D" w14:textId="5435E73C" w:rsidR="00805E65" w:rsidRPr="007871C5" w:rsidRDefault="00835D76" w:rsidP="007871C5">
            <w:pPr>
              <w:rPr>
                <w:sz w:val="20"/>
                <w:szCs w:val="20"/>
                <w:lang w:val="en-GB"/>
              </w:rPr>
            </w:pPr>
            <w:r w:rsidRPr="007871C5">
              <w:rPr>
                <w:sz w:val="20"/>
                <w:szCs w:val="20"/>
                <w:lang w:val="en-GB"/>
              </w:rPr>
              <w:t>Nigerian President Muhammadu Buhari also congratulated Biden "on Biden's election at a time of uncertainty and fear in world affairs".</w:t>
            </w:r>
          </w:p>
        </w:tc>
        <w:tc>
          <w:tcPr>
            <w:tcW w:w="4247" w:type="dxa"/>
          </w:tcPr>
          <w:p w14:paraId="58F38562" w14:textId="5C094A1E" w:rsidR="00805E65" w:rsidRPr="007871C5" w:rsidRDefault="00835D76" w:rsidP="007871C5">
            <w:pPr>
              <w:rPr>
                <w:sz w:val="20"/>
                <w:szCs w:val="20"/>
                <w:lang w:val="en-GB"/>
              </w:rPr>
            </w:pPr>
            <w:r w:rsidRPr="007871C5">
              <w:rPr>
                <w:sz w:val="20"/>
                <w:szCs w:val="20"/>
                <w:lang w:val="en-GB"/>
              </w:rPr>
              <w:t>&lt;triplet&gt; Nigerian President Muhammadu Buhari &lt;subj&gt; Biden's election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805E65" w:rsidRPr="00745440" w14:paraId="4E477A05" w14:textId="77777777" w:rsidTr="00835D76">
        <w:tc>
          <w:tcPr>
            <w:tcW w:w="4247" w:type="dxa"/>
          </w:tcPr>
          <w:p w14:paraId="65157B84" w14:textId="3C500B37" w:rsidR="00805E65"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AFPBrexitEuropean</w:t>
            </w:r>
            <w:proofErr w:type="spellEnd"/>
            <w:r w:rsidRPr="007871C5">
              <w:rPr>
                <w:sz w:val="20"/>
                <w:szCs w:val="20"/>
                <w:lang w:val="en-GB"/>
              </w:rPr>
              <w:t xml:space="preserve"> </w:t>
            </w:r>
            <w:proofErr w:type="spellStart"/>
            <w:r w:rsidRPr="007871C5">
              <w:rPr>
                <w:sz w:val="20"/>
                <w:szCs w:val="20"/>
                <w:lang w:val="en-GB"/>
              </w:rPr>
              <w:t>UnionTheresa</w:t>
            </w:r>
            <w:proofErr w:type="spellEnd"/>
            <w:r w:rsidRPr="007871C5">
              <w:rPr>
                <w:sz w:val="20"/>
                <w:szCs w:val="20"/>
                <w:lang w:val="en-GB"/>
              </w:rPr>
              <w:t xml:space="preserve"> </w:t>
            </w:r>
            <w:proofErr w:type="spellStart"/>
            <w:r w:rsidRPr="007871C5">
              <w:rPr>
                <w:sz w:val="20"/>
                <w:szCs w:val="20"/>
                <w:lang w:val="en-GB"/>
              </w:rPr>
              <w:t>MayJean</w:t>
            </w:r>
            <w:proofErr w:type="spellEnd"/>
            <w:r w:rsidRPr="007871C5">
              <w:rPr>
                <w:sz w:val="20"/>
                <w:szCs w:val="20"/>
                <w:lang w:val="en-GB"/>
              </w:rPr>
              <w:t xml:space="preserve">-Claude Juncker Email </w:t>
            </w:r>
            <w:proofErr w:type="spellStart"/>
            <w:r w:rsidRPr="007871C5">
              <w:rPr>
                <w:sz w:val="20"/>
                <w:szCs w:val="20"/>
                <w:lang w:val="en-GB"/>
              </w:rPr>
              <w:t>PrintTweetShareAFP</w:t>
            </w:r>
            <w:proofErr w:type="spellEnd"/>
            <w:r w:rsidRPr="007871C5">
              <w:rPr>
                <w:sz w:val="20"/>
                <w:szCs w:val="20"/>
                <w:lang w:val="en-GB"/>
              </w:rPr>
              <w:t xml:space="preserve"> | 24 May 2019 13:53BRUSSELS - EU said Friday that May's resignation does nothing to change EU's position on the Brexit withdrawal deal that EU's members agreed with Britain.</w:t>
            </w:r>
          </w:p>
        </w:tc>
        <w:tc>
          <w:tcPr>
            <w:tcW w:w="4247" w:type="dxa"/>
          </w:tcPr>
          <w:p w14:paraId="151B4E92" w14:textId="77777777" w:rsidR="00835D76" w:rsidRPr="007871C5" w:rsidRDefault="00835D76" w:rsidP="007871C5">
            <w:pPr>
              <w:rPr>
                <w:sz w:val="20"/>
                <w:szCs w:val="20"/>
                <w:lang w:val="en-GB"/>
              </w:rPr>
            </w:pPr>
            <w:r w:rsidRPr="007871C5">
              <w:rPr>
                <w:sz w:val="20"/>
                <w:szCs w:val="20"/>
                <w:lang w:val="en-GB"/>
              </w:rPr>
              <w:t>&lt;triplet&gt; EU's members &lt;subj&gt; Britain &lt;</w:t>
            </w:r>
            <w:proofErr w:type="spellStart"/>
            <w:r w:rsidRPr="007871C5">
              <w:rPr>
                <w:sz w:val="20"/>
                <w:szCs w:val="20"/>
                <w:lang w:val="en-GB"/>
              </w:rPr>
              <w:t>obj</w:t>
            </w:r>
            <w:proofErr w:type="spellEnd"/>
            <w:r w:rsidRPr="007871C5">
              <w:rPr>
                <w:sz w:val="20"/>
                <w:szCs w:val="20"/>
                <w:lang w:val="en-GB"/>
              </w:rPr>
              <w:t>&gt; Engage In Diplomatic Cooperation</w:t>
            </w:r>
          </w:p>
          <w:p w14:paraId="04305C09" w14:textId="77777777" w:rsidR="00805E65" w:rsidRPr="007871C5" w:rsidRDefault="00805E65" w:rsidP="007871C5">
            <w:pPr>
              <w:rPr>
                <w:sz w:val="20"/>
                <w:szCs w:val="20"/>
                <w:lang w:val="en-GB"/>
              </w:rPr>
            </w:pPr>
          </w:p>
        </w:tc>
      </w:tr>
      <w:tr w:rsidR="00805E65" w:rsidRPr="00745440" w14:paraId="656622C7" w14:textId="77777777" w:rsidTr="00835D76">
        <w:tc>
          <w:tcPr>
            <w:tcW w:w="4247" w:type="dxa"/>
          </w:tcPr>
          <w:p w14:paraId="2720E6DD" w14:textId="483DD013" w:rsidR="00805E65" w:rsidRPr="007871C5" w:rsidRDefault="00835D76" w:rsidP="007871C5">
            <w:pPr>
              <w:rPr>
                <w:sz w:val="20"/>
                <w:szCs w:val="20"/>
                <w:lang w:val="en-GB"/>
              </w:rPr>
            </w:pPr>
            <w:r w:rsidRPr="007871C5">
              <w:rPr>
                <w:sz w:val="20"/>
                <w:szCs w:val="20"/>
                <w:lang w:val="en-GB"/>
              </w:rPr>
              <w:t xml:space="preserve">Washington: The top two Republicans in the US Congress have broken </w:t>
            </w:r>
            <w:proofErr w:type="gramStart"/>
            <w:r w:rsidRPr="007871C5">
              <w:rPr>
                <w:sz w:val="20"/>
                <w:szCs w:val="20"/>
                <w:lang w:val="en-GB"/>
              </w:rPr>
              <w:t>The</w:t>
            </w:r>
            <w:proofErr w:type="gramEnd"/>
            <w:r w:rsidRPr="007871C5">
              <w:rPr>
                <w:sz w:val="20"/>
                <w:szCs w:val="20"/>
                <w:lang w:val="en-GB"/>
              </w:rPr>
              <w:t xml:space="preserve"> top two Republicans in the US Congress's silence about former president Donald Trump’s dinner last week with white supremacist Nick Fuentes, saying the </w:t>
            </w:r>
            <w:proofErr w:type="spellStart"/>
            <w:r w:rsidRPr="007871C5">
              <w:rPr>
                <w:sz w:val="20"/>
                <w:szCs w:val="20"/>
                <w:lang w:val="en-GB"/>
              </w:rPr>
              <w:t>The</w:t>
            </w:r>
            <w:proofErr w:type="spellEnd"/>
            <w:r w:rsidRPr="007871C5">
              <w:rPr>
                <w:sz w:val="20"/>
                <w:szCs w:val="20"/>
                <w:lang w:val="en-GB"/>
              </w:rPr>
              <w:t xml:space="preserve"> top two Republicans in the US Congress's party has no place for anti-Semitism or white supremacy.</w:t>
            </w:r>
          </w:p>
        </w:tc>
        <w:tc>
          <w:tcPr>
            <w:tcW w:w="4247" w:type="dxa"/>
          </w:tcPr>
          <w:p w14:paraId="3B832354" w14:textId="77777777" w:rsidR="00835D76" w:rsidRPr="007871C5" w:rsidRDefault="00835D76" w:rsidP="007871C5">
            <w:pPr>
              <w:rPr>
                <w:sz w:val="20"/>
                <w:szCs w:val="20"/>
                <w:lang w:val="en-GB"/>
              </w:rPr>
            </w:pPr>
            <w:r w:rsidRPr="007871C5">
              <w:rPr>
                <w:sz w:val="20"/>
                <w:szCs w:val="20"/>
                <w:lang w:val="en-GB"/>
              </w:rPr>
              <w:t>&lt;triplet&gt; The top two Republicans &lt;subj&gt; The top two Republicans &lt;</w:t>
            </w:r>
            <w:proofErr w:type="spellStart"/>
            <w:r w:rsidRPr="007871C5">
              <w:rPr>
                <w:sz w:val="20"/>
                <w:szCs w:val="20"/>
                <w:lang w:val="en-GB"/>
              </w:rPr>
              <w:t>obj</w:t>
            </w:r>
            <w:proofErr w:type="spellEnd"/>
            <w:r w:rsidRPr="007871C5">
              <w:rPr>
                <w:sz w:val="20"/>
                <w:szCs w:val="20"/>
                <w:lang w:val="en-GB"/>
              </w:rPr>
              <w:t>&gt; Fight</w:t>
            </w:r>
          </w:p>
          <w:p w14:paraId="344565FB" w14:textId="77777777" w:rsidR="00805E65" w:rsidRPr="007871C5" w:rsidRDefault="00805E65" w:rsidP="007871C5">
            <w:pPr>
              <w:rPr>
                <w:sz w:val="20"/>
                <w:szCs w:val="20"/>
                <w:lang w:val="en-GB"/>
              </w:rPr>
            </w:pPr>
          </w:p>
        </w:tc>
      </w:tr>
      <w:tr w:rsidR="00805E65" w:rsidRPr="00745440" w14:paraId="7E84C585" w14:textId="77777777" w:rsidTr="00835D76">
        <w:tc>
          <w:tcPr>
            <w:tcW w:w="4247" w:type="dxa"/>
          </w:tcPr>
          <w:p w14:paraId="1A5108E8" w14:textId="268AA5F8" w:rsidR="00805E65" w:rsidRPr="007871C5" w:rsidRDefault="00835D76" w:rsidP="007871C5">
            <w:pPr>
              <w:rPr>
                <w:sz w:val="20"/>
                <w:szCs w:val="20"/>
                <w:lang w:val="en-GB"/>
              </w:rPr>
            </w:pPr>
            <w:r w:rsidRPr="007871C5">
              <w:rPr>
                <w:sz w:val="20"/>
                <w:szCs w:val="20"/>
                <w:lang w:val="en-GB"/>
              </w:rPr>
              <w:t xml:space="preserve">ANC President Cyril </w:t>
            </w:r>
            <w:proofErr w:type="spellStart"/>
            <w:r w:rsidRPr="007871C5">
              <w:rPr>
                <w:sz w:val="20"/>
                <w:szCs w:val="20"/>
                <w:lang w:val="en-GB"/>
              </w:rPr>
              <w:t>Ramaphosa</w:t>
            </w:r>
            <w:proofErr w:type="spellEnd"/>
            <w:r w:rsidRPr="007871C5">
              <w:rPr>
                <w:sz w:val="20"/>
                <w:szCs w:val="20"/>
                <w:lang w:val="en-GB"/>
              </w:rPr>
              <w:t xml:space="preserve"> also decree Indian-administered Kashmir's special status, be Indian-administered Kashmir's special status, be they </w:t>
            </w:r>
            <w:proofErr w:type="spellStart"/>
            <w:r w:rsidRPr="007871C5">
              <w:rPr>
                <w:sz w:val="20"/>
                <w:szCs w:val="20"/>
                <w:lang w:val="en-GB"/>
              </w:rPr>
              <w:t>Mapuche</w:t>
            </w:r>
            <w:proofErr w:type="spellEnd"/>
            <w:r w:rsidRPr="007871C5">
              <w:rPr>
                <w:sz w:val="20"/>
                <w:szCs w:val="20"/>
                <w:lang w:val="en-GB"/>
              </w:rPr>
              <w:t xml:space="preserve"> or not </w:t>
            </w:r>
            <w:proofErr w:type="spellStart"/>
            <w:r w:rsidRPr="007871C5">
              <w:rPr>
                <w:sz w:val="20"/>
                <w:szCs w:val="20"/>
                <w:lang w:val="en-GB"/>
              </w:rPr>
              <w:t>Mapuche</w:t>
            </w:r>
            <w:proofErr w:type="spellEnd"/>
            <w:r w:rsidRPr="007871C5">
              <w:rPr>
                <w:sz w:val="20"/>
                <w:szCs w:val="20"/>
                <w:lang w:val="en-GB"/>
              </w:rPr>
              <w:t xml:space="preserve"> or </w:t>
            </w:r>
            <w:r w:rsidRPr="007871C5">
              <w:rPr>
                <w:sz w:val="20"/>
                <w:szCs w:val="20"/>
                <w:lang w:val="en-GB"/>
              </w:rPr>
              <w:lastRenderedPageBreak/>
              <w:t>not, to have easier access to traditional healers, known as Machi.</w:t>
            </w:r>
          </w:p>
        </w:tc>
        <w:tc>
          <w:tcPr>
            <w:tcW w:w="4247" w:type="dxa"/>
          </w:tcPr>
          <w:p w14:paraId="31CF733D" w14:textId="10FD93FC" w:rsidR="00805E65" w:rsidRPr="007871C5" w:rsidRDefault="00835D76" w:rsidP="007871C5">
            <w:pPr>
              <w:rPr>
                <w:sz w:val="20"/>
                <w:szCs w:val="20"/>
                <w:lang w:val="en-GB"/>
              </w:rPr>
            </w:pPr>
            <w:r w:rsidRPr="007871C5">
              <w:rPr>
                <w:sz w:val="20"/>
                <w:szCs w:val="20"/>
                <w:lang w:val="en-GB"/>
              </w:rPr>
              <w:lastRenderedPageBreak/>
              <w:t xml:space="preserve">&lt;triplet&gt; ANC President Cyril </w:t>
            </w:r>
            <w:proofErr w:type="spellStart"/>
            <w:r w:rsidRPr="007871C5">
              <w:rPr>
                <w:sz w:val="20"/>
                <w:szCs w:val="20"/>
                <w:lang w:val="en-GB"/>
              </w:rPr>
              <w:t>Ramaphosa</w:t>
            </w:r>
            <w:proofErr w:type="spellEnd"/>
            <w:r w:rsidRPr="007871C5">
              <w:rPr>
                <w:sz w:val="20"/>
                <w:szCs w:val="20"/>
                <w:lang w:val="en-GB"/>
              </w:rPr>
              <w:t xml:space="preserve"> &lt;subj&gt; Indian-administered Kashmir's special status &lt;</w:t>
            </w:r>
            <w:proofErr w:type="spellStart"/>
            <w:r w:rsidRPr="007871C5">
              <w:rPr>
                <w:sz w:val="20"/>
                <w:szCs w:val="20"/>
                <w:lang w:val="en-GB"/>
              </w:rPr>
              <w:t>obj</w:t>
            </w:r>
            <w:proofErr w:type="spellEnd"/>
            <w:r w:rsidRPr="007871C5">
              <w:rPr>
                <w:sz w:val="20"/>
                <w:szCs w:val="20"/>
                <w:lang w:val="en-GB"/>
              </w:rPr>
              <w:t>&gt; Demand</w:t>
            </w:r>
          </w:p>
        </w:tc>
      </w:tr>
      <w:tr w:rsidR="00835D76" w:rsidRPr="00745440" w14:paraId="69349654" w14:textId="77777777" w:rsidTr="00835D76">
        <w:tc>
          <w:tcPr>
            <w:tcW w:w="4247" w:type="dxa"/>
          </w:tcPr>
          <w:p w14:paraId="22E60D5B" w14:textId="77777777" w:rsidR="00835D76" w:rsidRPr="007871C5" w:rsidRDefault="00835D76" w:rsidP="007871C5">
            <w:pPr>
              <w:rPr>
                <w:sz w:val="20"/>
                <w:szCs w:val="20"/>
                <w:lang w:val="en-GB"/>
              </w:rPr>
            </w:pPr>
            <w:r w:rsidRPr="007871C5">
              <w:rPr>
                <w:sz w:val="20"/>
                <w:szCs w:val="20"/>
                <w:lang w:val="en-GB"/>
              </w:rPr>
              <w:t xml:space="preserve">the Saudi-led coalition leading the House committees investigating </w:t>
            </w:r>
            <w:proofErr w:type="spellStart"/>
            <w:r w:rsidRPr="007871C5">
              <w:rPr>
                <w:sz w:val="20"/>
                <w:szCs w:val="20"/>
                <w:lang w:val="en-GB"/>
              </w:rPr>
              <w:t>Joemat-Pettersson</w:t>
            </w:r>
            <w:proofErr w:type="spellEnd"/>
            <w:r w:rsidRPr="007871C5">
              <w:rPr>
                <w:sz w:val="20"/>
                <w:szCs w:val="20"/>
                <w:lang w:val="en-GB"/>
              </w:rPr>
              <w:t xml:space="preserve"> and </w:t>
            </w:r>
            <w:proofErr w:type="spellStart"/>
            <w:r w:rsidRPr="007871C5">
              <w:rPr>
                <w:sz w:val="20"/>
                <w:szCs w:val="20"/>
                <w:lang w:val="en-GB"/>
              </w:rPr>
              <w:t>Joemat-Pettersson's</w:t>
            </w:r>
            <w:proofErr w:type="spellEnd"/>
            <w:r w:rsidRPr="007871C5">
              <w:rPr>
                <w:sz w:val="20"/>
                <w:szCs w:val="20"/>
                <w:lang w:val="en-GB"/>
              </w:rPr>
              <w:t xml:space="preserve"> aides over Guinea and his aides over their pressure campaign on Ukraine's pressure campaign on Ukraine would like to discuss from Gordhan's High Court review application, but it's not clear if Gordhan's High Court review </w:t>
            </w:r>
            <w:proofErr w:type="spellStart"/>
            <w:r w:rsidRPr="007871C5">
              <w:rPr>
                <w:sz w:val="20"/>
                <w:szCs w:val="20"/>
                <w:lang w:val="en-GB"/>
              </w:rPr>
              <w:t>application'll</w:t>
            </w:r>
            <w:proofErr w:type="spellEnd"/>
            <w:r w:rsidRPr="007871C5">
              <w:rPr>
                <w:sz w:val="20"/>
                <w:szCs w:val="20"/>
                <w:lang w:val="en-GB"/>
              </w:rPr>
              <w:t xml:space="preserve"> ever appear to give testimony.</w:t>
            </w:r>
          </w:p>
          <w:p w14:paraId="3F5E5765" w14:textId="77777777" w:rsidR="00835D76" w:rsidRPr="007871C5" w:rsidRDefault="00835D76" w:rsidP="007871C5">
            <w:pPr>
              <w:rPr>
                <w:sz w:val="20"/>
                <w:szCs w:val="20"/>
                <w:lang w:val="en-GB"/>
              </w:rPr>
            </w:pPr>
          </w:p>
        </w:tc>
        <w:tc>
          <w:tcPr>
            <w:tcW w:w="4247" w:type="dxa"/>
          </w:tcPr>
          <w:p w14:paraId="74467A01" w14:textId="77777777"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Joemat-Pettersson</w:t>
            </w:r>
            <w:proofErr w:type="spellEnd"/>
            <w:r w:rsidRPr="007871C5">
              <w:rPr>
                <w:sz w:val="20"/>
                <w:szCs w:val="20"/>
                <w:lang w:val="en-GB"/>
              </w:rPr>
              <w:t xml:space="preserve"> &lt;subj&gt; Guinea &lt;</w:t>
            </w:r>
            <w:proofErr w:type="spellStart"/>
            <w:r w:rsidRPr="007871C5">
              <w:rPr>
                <w:sz w:val="20"/>
                <w:szCs w:val="20"/>
                <w:lang w:val="en-GB"/>
              </w:rPr>
              <w:t>obj</w:t>
            </w:r>
            <w:proofErr w:type="spellEnd"/>
            <w:r w:rsidRPr="007871C5">
              <w:rPr>
                <w:sz w:val="20"/>
                <w:szCs w:val="20"/>
                <w:lang w:val="en-GB"/>
              </w:rPr>
              <w:t>&gt; Investigate &lt;triplet&gt; the Saudi-led coalition &lt;subj&gt; Gordhan's High Court review application &lt;</w:t>
            </w:r>
            <w:proofErr w:type="spellStart"/>
            <w:r w:rsidRPr="007871C5">
              <w:rPr>
                <w:sz w:val="20"/>
                <w:szCs w:val="20"/>
                <w:lang w:val="en-GB"/>
              </w:rPr>
              <w:t>obj</w:t>
            </w:r>
            <w:proofErr w:type="spellEnd"/>
            <w:r w:rsidRPr="007871C5">
              <w:rPr>
                <w:sz w:val="20"/>
                <w:szCs w:val="20"/>
                <w:lang w:val="en-GB"/>
              </w:rPr>
              <w:t>&gt; Consult</w:t>
            </w:r>
          </w:p>
          <w:p w14:paraId="214B84DB" w14:textId="77777777" w:rsidR="00835D76" w:rsidRPr="007871C5" w:rsidRDefault="00835D76" w:rsidP="007871C5">
            <w:pPr>
              <w:rPr>
                <w:sz w:val="20"/>
                <w:szCs w:val="20"/>
                <w:lang w:val="en-GB"/>
              </w:rPr>
            </w:pPr>
          </w:p>
        </w:tc>
      </w:tr>
      <w:tr w:rsidR="00805E65" w:rsidRPr="00745440" w14:paraId="7EC625E3" w14:textId="77777777" w:rsidTr="00835D76">
        <w:tc>
          <w:tcPr>
            <w:tcW w:w="4247" w:type="dxa"/>
          </w:tcPr>
          <w:p w14:paraId="469A81C4" w14:textId="01A94404" w:rsidR="00805E65" w:rsidRPr="007871C5" w:rsidRDefault="00835D76" w:rsidP="007871C5">
            <w:pPr>
              <w:rPr>
                <w:sz w:val="20"/>
                <w:szCs w:val="20"/>
                <w:lang w:val="en-GB"/>
              </w:rPr>
            </w:pPr>
            <w:r w:rsidRPr="007871C5">
              <w:rPr>
                <w:sz w:val="20"/>
                <w:szCs w:val="20"/>
                <w:lang w:val="en-GB"/>
              </w:rPr>
              <w:t xml:space="preserve">Leading economist Bismarck </w:t>
            </w:r>
            <w:proofErr w:type="spellStart"/>
            <w:r w:rsidRPr="007871C5">
              <w:rPr>
                <w:sz w:val="20"/>
                <w:szCs w:val="20"/>
                <w:lang w:val="en-GB"/>
              </w:rPr>
              <w:t>Rewane</w:t>
            </w:r>
            <w:proofErr w:type="spellEnd"/>
            <w:r w:rsidRPr="007871C5">
              <w:rPr>
                <w:sz w:val="20"/>
                <w:szCs w:val="20"/>
                <w:lang w:val="en-GB"/>
              </w:rPr>
              <w:t xml:space="preserve"> tells CNN that the changes to the currency naira look adds nothing to naira's value and is insignificant in curbing counterfeiting.</w:t>
            </w:r>
          </w:p>
        </w:tc>
        <w:tc>
          <w:tcPr>
            <w:tcW w:w="4247" w:type="dxa"/>
          </w:tcPr>
          <w:p w14:paraId="54B8A009" w14:textId="77777777" w:rsidR="00835D76" w:rsidRPr="007871C5" w:rsidRDefault="00835D76" w:rsidP="007871C5">
            <w:pPr>
              <w:rPr>
                <w:sz w:val="20"/>
                <w:szCs w:val="20"/>
                <w:lang w:val="en-GB"/>
              </w:rPr>
            </w:pPr>
            <w:r w:rsidRPr="007871C5">
              <w:rPr>
                <w:sz w:val="20"/>
                <w:szCs w:val="20"/>
                <w:lang w:val="en-GB"/>
              </w:rPr>
              <w:t xml:space="preserve">&lt;triplet&gt; Leading economist Bismarck </w:t>
            </w:r>
            <w:proofErr w:type="spellStart"/>
            <w:r w:rsidRPr="007871C5">
              <w:rPr>
                <w:sz w:val="20"/>
                <w:szCs w:val="20"/>
                <w:lang w:val="en-GB"/>
              </w:rPr>
              <w:t>Rewane</w:t>
            </w:r>
            <w:proofErr w:type="spellEnd"/>
            <w:r w:rsidRPr="007871C5">
              <w:rPr>
                <w:sz w:val="20"/>
                <w:szCs w:val="20"/>
                <w:lang w:val="en-GB"/>
              </w:rPr>
              <w:t xml:space="preserve"> &lt;subj&gt; CNN &lt;</w:t>
            </w:r>
            <w:proofErr w:type="spellStart"/>
            <w:r w:rsidRPr="007871C5">
              <w:rPr>
                <w:sz w:val="20"/>
                <w:szCs w:val="20"/>
                <w:lang w:val="en-GB"/>
              </w:rPr>
              <w:t>obj</w:t>
            </w:r>
            <w:proofErr w:type="spellEnd"/>
            <w:r w:rsidRPr="007871C5">
              <w:rPr>
                <w:sz w:val="20"/>
                <w:szCs w:val="20"/>
                <w:lang w:val="en-GB"/>
              </w:rPr>
              <w:t>&gt; Make Public Statement</w:t>
            </w:r>
          </w:p>
          <w:p w14:paraId="30711F2F" w14:textId="77777777" w:rsidR="00805E65" w:rsidRPr="007871C5" w:rsidRDefault="00805E65" w:rsidP="007871C5">
            <w:pPr>
              <w:rPr>
                <w:sz w:val="20"/>
                <w:szCs w:val="20"/>
                <w:lang w:val="en-GB"/>
              </w:rPr>
            </w:pPr>
          </w:p>
        </w:tc>
      </w:tr>
    </w:tbl>
    <w:p w14:paraId="57106A95" w14:textId="2B56E295" w:rsidR="007871C5" w:rsidRDefault="007871C5">
      <w:pPr>
        <w:spacing w:after="160" w:line="259" w:lineRule="auto"/>
        <w:jc w:val="left"/>
        <w:rPr>
          <w:lang w:val="en-GB"/>
        </w:rPr>
      </w:pPr>
    </w:p>
    <w:p w14:paraId="0A51CFE1" w14:textId="5DD88919" w:rsidR="00835D76" w:rsidRDefault="00835D76" w:rsidP="003273D7">
      <w:pPr>
        <w:rPr>
          <w:lang w:val="en-GB"/>
        </w:rPr>
      </w:pPr>
      <w:r>
        <w:rPr>
          <w:lang w:val="en-GB"/>
        </w:rPr>
        <w:t>Table A8</w:t>
      </w:r>
    </w:p>
    <w:p w14:paraId="1C2DF1EC" w14:textId="4D6131CF" w:rsidR="00835D76" w:rsidRPr="00D61DB2" w:rsidRDefault="00835D76" w:rsidP="00835D76">
      <w:pPr>
        <w:rPr>
          <w:i/>
          <w:iCs/>
          <w:lang w:val="en-GB"/>
        </w:rPr>
      </w:pPr>
      <w:r w:rsidRPr="00D61DB2">
        <w:rPr>
          <w:i/>
          <w:iCs/>
          <w:lang w:val="en-GB"/>
        </w:rPr>
        <w:t xml:space="preserve">Samples of </w:t>
      </w:r>
      <w:r w:rsidR="002110B2">
        <w:rPr>
          <w:i/>
          <w:iCs/>
          <w:lang w:val="en-GB"/>
        </w:rPr>
        <w:t xml:space="preserve">the </w:t>
      </w:r>
      <w:r w:rsidRPr="00D61DB2">
        <w:rPr>
          <w:i/>
          <w:iCs/>
          <w:lang w:val="en-GB"/>
        </w:rPr>
        <w:t>unsupervised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11D80285" w14:textId="77777777" w:rsidTr="00835D76">
        <w:tc>
          <w:tcPr>
            <w:tcW w:w="4247" w:type="dxa"/>
            <w:tcBorders>
              <w:top w:val="single" w:sz="4" w:space="0" w:color="auto"/>
              <w:bottom w:val="single" w:sz="4" w:space="0" w:color="auto"/>
            </w:tcBorders>
          </w:tcPr>
          <w:p w14:paraId="46E81318" w14:textId="00E50465" w:rsidR="00835D76" w:rsidRDefault="00835D76" w:rsidP="00835D76">
            <w:pPr>
              <w:rPr>
                <w:lang w:val="en-GB"/>
              </w:rPr>
            </w:pPr>
            <w:r>
              <w:rPr>
                <w:lang w:val="en-GB"/>
              </w:rPr>
              <w:t>Text</w:t>
            </w:r>
          </w:p>
        </w:tc>
        <w:tc>
          <w:tcPr>
            <w:tcW w:w="4247" w:type="dxa"/>
            <w:tcBorders>
              <w:top w:val="single" w:sz="4" w:space="0" w:color="auto"/>
              <w:bottom w:val="single" w:sz="4" w:space="0" w:color="auto"/>
            </w:tcBorders>
          </w:tcPr>
          <w:p w14:paraId="5031640C" w14:textId="627593BF" w:rsidR="00835D76" w:rsidRDefault="00835D76" w:rsidP="00835D76">
            <w:pPr>
              <w:rPr>
                <w:lang w:val="en-GB"/>
              </w:rPr>
            </w:pPr>
            <w:r>
              <w:rPr>
                <w:lang w:val="en-GB"/>
              </w:rPr>
              <w:t>Label</w:t>
            </w:r>
          </w:p>
        </w:tc>
      </w:tr>
      <w:tr w:rsidR="00835D76" w:rsidRPr="00745440" w14:paraId="74FCBD1A" w14:textId="77777777" w:rsidTr="00835D76">
        <w:tc>
          <w:tcPr>
            <w:tcW w:w="4247" w:type="dxa"/>
            <w:tcBorders>
              <w:top w:val="single" w:sz="4" w:space="0" w:color="auto"/>
            </w:tcBorders>
          </w:tcPr>
          <w:p w14:paraId="26E559D9" w14:textId="5D4247AC" w:rsidR="00835D76" w:rsidRPr="007871C5" w:rsidRDefault="00835D76" w:rsidP="007871C5">
            <w:pPr>
              <w:rPr>
                <w:sz w:val="20"/>
                <w:szCs w:val="20"/>
                <w:lang w:val="en-GB"/>
              </w:rPr>
            </w:pPr>
            <w:r w:rsidRPr="007871C5">
              <w:rPr>
                <w:sz w:val="20"/>
                <w:szCs w:val="20"/>
                <w:lang w:val="en-GB"/>
              </w:rPr>
              <w:t>In a statement following a bill to stave off a strike by railway workers that could potentially devastate the US economy's passage in the House of Representatives, Biden urged the Senate to "act urgently".</w:t>
            </w:r>
          </w:p>
        </w:tc>
        <w:tc>
          <w:tcPr>
            <w:tcW w:w="4247" w:type="dxa"/>
            <w:tcBorders>
              <w:top w:val="single" w:sz="4" w:space="0" w:color="auto"/>
            </w:tcBorders>
          </w:tcPr>
          <w:p w14:paraId="47B48FC8" w14:textId="09FC9C24" w:rsidR="00835D76" w:rsidRPr="007871C5" w:rsidRDefault="00835D76" w:rsidP="007871C5">
            <w:pPr>
              <w:rPr>
                <w:sz w:val="20"/>
                <w:szCs w:val="20"/>
                <w:lang w:val="en-GB"/>
              </w:rPr>
            </w:pPr>
            <w:r w:rsidRPr="007871C5">
              <w:rPr>
                <w:sz w:val="20"/>
                <w:szCs w:val="20"/>
                <w:lang w:val="en-GB"/>
              </w:rPr>
              <w:t>&lt;triplet&gt; Biden &lt;subj&gt; the Senate &lt;</w:t>
            </w:r>
            <w:proofErr w:type="spellStart"/>
            <w:r w:rsidRPr="007871C5">
              <w:rPr>
                <w:sz w:val="20"/>
                <w:szCs w:val="20"/>
                <w:lang w:val="en-GB"/>
              </w:rPr>
              <w:t>obj</w:t>
            </w:r>
            <w:proofErr w:type="spellEnd"/>
            <w:r w:rsidRPr="007871C5">
              <w:rPr>
                <w:sz w:val="20"/>
                <w:szCs w:val="20"/>
                <w:lang w:val="en-GB"/>
              </w:rPr>
              <w:t>&gt; Appeal</w:t>
            </w:r>
          </w:p>
        </w:tc>
      </w:tr>
      <w:tr w:rsidR="00835D76" w:rsidRPr="00745440" w14:paraId="31C39D8E" w14:textId="77777777" w:rsidTr="00835D76">
        <w:tc>
          <w:tcPr>
            <w:tcW w:w="4247" w:type="dxa"/>
          </w:tcPr>
          <w:p w14:paraId="72E0A761" w14:textId="65EF7217" w:rsidR="00835D76" w:rsidRPr="007871C5" w:rsidRDefault="00835D76" w:rsidP="007871C5">
            <w:pPr>
              <w:rPr>
                <w:sz w:val="20"/>
                <w:szCs w:val="20"/>
                <w:lang w:val="en-GB"/>
              </w:rPr>
            </w:pPr>
            <w:r w:rsidRPr="007871C5">
              <w:rPr>
                <w:sz w:val="20"/>
                <w:szCs w:val="20"/>
                <w:lang w:val="en-GB"/>
              </w:rPr>
              <w:t xml:space="preserve">WATCH | A look inside one of the state's three abortion </w:t>
            </w:r>
            <w:proofErr w:type="spellStart"/>
            <w:r w:rsidRPr="007871C5">
              <w:rPr>
                <w:sz w:val="20"/>
                <w:szCs w:val="20"/>
                <w:lang w:val="en-GB"/>
              </w:rPr>
              <w:t>clinics:the</w:t>
            </w:r>
            <w:proofErr w:type="spellEnd"/>
            <w:r w:rsidRPr="007871C5">
              <w:rPr>
                <w:sz w:val="20"/>
                <w:szCs w:val="20"/>
                <w:lang w:val="en-GB"/>
              </w:rPr>
              <w:t xml:space="preserve"> only abortion clinic serving northern Louisiana months </w:t>
            </w:r>
            <w:proofErr w:type="spellStart"/>
            <w:r w:rsidRPr="007871C5">
              <w:rPr>
                <w:sz w:val="20"/>
                <w:szCs w:val="20"/>
                <w:lang w:val="en-GB"/>
              </w:rPr>
              <w:t>agoDuration</w:t>
            </w:r>
            <w:proofErr w:type="spellEnd"/>
            <w:r w:rsidRPr="007871C5">
              <w:rPr>
                <w:sz w:val="20"/>
                <w:szCs w:val="20"/>
                <w:lang w:val="en-GB"/>
              </w:rPr>
              <w:t xml:space="preserve"> 5:32The last abortion clinic in northern Louisiana is managing a surge in demand after Texas tightened abortion restrictions, while waiting to hear if the Supreme Court will overturn the landmark Roe v. Wade ruling, which has upheld federal abortion rights for nearly 50 years.</w:t>
            </w:r>
          </w:p>
        </w:tc>
        <w:tc>
          <w:tcPr>
            <w:tcW w:w="4247" w:type="dxa"/>
          </w:tcPr>
          <w:p w14:paraId="7106489C" w14:textId="77777777" w:rsidR="00835D76" w:rsidRPr="007871C5" w:rsidRDefault="00835D76" w:rsidP="007871C5">
            <w:pPr>
              <w:rPr>
                <w:sz w:val="20"/>
                <w:szCs w:val="20"/>
                <w:lang w:val="en-GB"/>
              </w:rPr>
            </w:pPr>
            <w:r w:rsidRPr="007871C5">
              <w:rPr>
                <w:sz w:val="20"/>
                <w:szCs w:val="20"/>
                <w:lang w:val="en-GB"/>
              </w:rPr>
              <w:t>&lt;triplet&gt; the Supreme Court &lt;subj&gt; the landmark Roe v. Wade ruling &lt;</w:t>
            </w:r>
            <w:proofErr w:type="spellStart"/>
            <w:r w:rsidRPr="007871C5">
              <w:rPr>
                <w:sz w:val="20"/>
                <w:szCs w:val="20"/>
                <w:lang w:val="en-GB"/>
              </w:rPr>
              <w:t>obj</w:t>
            </w:r>
            <w:proofErr w:type="spellEnd"/>
            <w:r w:rsidRPr="007871C5">
              <w:rPr>
                <w:sz w:val="20"/>
                <w:szCs w:val="20"/>
                <w:lang w:val="en-GB"/>
              </w:rPr>
              <w:t>&gt; Coerce</w:t>
            </w:r>
          </w:p>
          <w:p w14:paraId="2F8238A3" w14:textId="77777777" w:rsidR="00835D76" w:rsidRPr="007871C5" w:rsidRDefault="00835D76" w:rsidP="007871C5">
            <w:pPr>
              <w:rPr>
                <w:sz w:val="20"/>
                <w:szCs w:val="20"/>
                <w:lang w:val="en-GB"/>
              </w:rPr>
            </w:pPr>
          </w:p>
        </w:tc>
      </w:tr>
      <w:tr w:rsidR="00835D76" w:rsidRPr="00745440" w14:paraId="0DE8C701" w14:textId="77777777" w:rsidTr="00835D76">
        <w:tc>
          <w:tcPr>
            <w:tcW w:w="4247" w:type="dxa"/>
          </w:tcPr>
          <w:p w14:paraId="3300D51D" w14:textId="49D27B35" w:rsidR="00835D76" w:rsidRPr="007871C5" w:rsidRDefault="00835D76" w:rsidP="007871C5">
            <w:pPr>
              <w:rPr>
                <w:sz w:val="20"/>
                <w:szCs w:val="20"/>
                <w:lang w:val="en-GB"/>
              </w:rPr>
            </w:pPr>
            <w:r w:rsidRPr="007871C5">
              <w:rPr>
                <w:sz w:val="20"/>
                <w:szCs w:val="20"/>
                <w:lang w:val="en-GB"/>
              </w:rPr>
              <w:lastRenderedPageBreak/>
              <w:t>Masuku over the weekend told the Sunday Times that Masuku had still not been furnished with any charges by Gauteng ANC.</w:t>
            </w:r>
          </w:p>
        </w:tc>
        <w:tc>
          <w:tcPr>
            <w:tcW w:w="4247" w:type="dxa"/>
          </w:tcPr>
          <w:p w14:paraId="41FC7A33" w14:textId="3E195214" w:rsidR="00835D76" w:rsidRPr="007871C5" w:rsidRDefault="00835D76" w:rsidP="007871C5">
            <w:pPr>
              <w:rPr>
                <w:sz w:val="20"/>
                <w:szCs w:val="20"/>
                <w:lang w:val="en-GB"/>
              </w:rPr>
            </w:pPr>
            <w:r w:rsidRPr="007871C5">
              <w:rPr>
                <w:sz w:val="20"/>
                <w:szCs w:val="20"/>
                <w:lang w:val="en-GB"/>
              </w:rPr>
              <w:t>&lt;triplet&gt; Masuku &lt;subj&gt; the Sunday Times &lt;</w:t>
            </w:r>
            <w:proofErr w:type="spellStart"/>
            <w:r w:rsidRPr="007871C5">
              <w:rPr>
                <w:sz w:val="20"/>
                <w:szCs w:val="20"/>
                <w:lang w:val="en-GB"/>
              </w:rPr>
              <w:t>obj</w:t>
            </w:r>
            <w:proofErr w:type="spellEnd"/>
            <w:r w:rsidRPr="007871C5">
              <w:rPr>
                <w:sz w:val="20"/>
                <w:szCs w:val="20"/>
                <w:lang w:val="en-GB"/>
              </w:rPr>
              <w:t>&gt; Make Public Statement &lt;subj&gt; Gauteng ANC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745440" w14:paraId="120F98D2" w14:textId="77777777" w:rsidTr="00835D76">
        <w:tc>
          <w:tcPr>
            <w:tcW w:w="4247" w:type="dxa"/>
          </w:tcPr>
          <w:p w14:paraId="76B946B1" w14:textId="359517B7" w:rsidR="00835D76" w:rsidRPr="007871C5" w:rsidRDefault="00835D76" w:rsidP="007871C5">
            <w:pPr>
              <w:rPr>
                <w:sz w:val="20"/>
                <w:szCs w:val="20"/>
                <w:lang w:val="en-GB"/>
              </w:rPr>
            </w:pPr>
            <w:r w:rsidRPr="007871C5">
              <w:rPr>
                <w:sz w:val="20"/>
                <w:szCs w:val="20"/>
                <w:lang w:val="en-GB"/>
              </w:rPr>
              <w:t>a vote next week, if successful, would pass a D. C. statehood bill for the first time in the U. S. House of Representatives, but a D. C. statehood bill faces insurmountable opposition in the Republican-controlled Senate.</w:t>
            </w:r>
          </w:p>
        </w:tc>
        <w:tc>
          <w:tcPr>
            <w:tcW w:w="4247" w:type="dxa"/>
          </w:tcPr>
          <w:p w14:paraId="3CD9FEC5" w14:textId="5D062EEE" w:rsidR="00835D76" w:rsidRPr="007871C5" w:rsidRDefault="00835D76" w:rsidP="007871C5">
            <w:pPr>
              <w:rPr>
                <w:sz w:val="20"/>
                <w:szCs w:val="20"/>
                <w:lang w:val="en-GB"/>
              </w:rPr>
            </w:pPr>
            <w:r w:rsidRPr="007871C5">
              <w:rPr>
                <w:sz w:val="20"/>
                <w:szCs w:val="20"/>
                <w:lang w:val="en-GB"/>
              </w:rPr>
              <w:t>&lt;triplet&gt; a D. C. statehood bill &lt;subj&gt; the Republican-controlled Senate &lt;</w:t>
            </w:r>
            <w:proofErr w:type="spellStart"/>
            <w:r w:rsidRPr="007871C5">
              <w:rPr>
                <w:sz w:val="20"/>
                <w:szCs w:val="20"/>
                <w:lang w:val="en-GB"/>
              </w:rPr>
              <w:t>obj</w:t>
            </w:r>
            <w:proofErr w:type="spellEnd"/>
            <w:r w:rsidRPr="007871C5">
              <w:rPr>
                <w:sz w:val="20"/>
                <w:szCs w:val="20"/>
                <w:lang w:val="en-GB"/>
              </w:rPr>
              <w:t>&gt; Consult</w:t>
            </w:r>
          </w:p>
        </w:tc>
      </w:tr>
      <w:tr w:rsidR="00835D76" w:rsidRPr="00745440" w14:paraId="63B7F81C" w14:textId="77777777" w:rsidTr="00835D76">
        <w:tc>
          <w:tcPr>
            <w:tcW w:w="4247" w:type="dxa"/>
          </w:tcPr>
          <w:p w14:paraId="1EEF794C" w14:textId="67036497" w:rsidR="00835D76" w:rsidRPr="007871C5" w:rsidRDefault="00835D76" w:rsidP="007871C5">
            <w:pPr>
              <w:rPr>
                <w:sz w:val="20"/>
                <w:szCs w:val="20"/>
                <w:lang w:val="en-GB"/>
              </w:rPr>
            </w:pPr>
            <w:r w:rsidRPr="007871C5">
              <w:rPr>
                <w:sz w:val="20"/>
                <w:szCs w:val="20"/>
                <w:lang w:val="en-GB"/>
              </w:rPr>
              <w:t xml:space="preserve">The </w:t>
            </w:r>
            <w:proofErr w:type="spellStart"/>
            <w:r w:rsidRPr="007871C5">
              <w:rPr>
                <w:sz w:val="20"/>
                <w:szCs w:val="20"/>
                <w:lang w:val="en-GB"/>
              </w:rPr>
              <w:t>the</w:t>
            </w:r>
            <w:proofErr w:type="spellEnd"/>
            <w:r w:rsidRPr="007871C5">
              <w:rPr>
                <w:sz w:val="20"/>
                <w:szCs w:val="20"/>
                <w:lang w:val="en-GB"/>
              </w:rPr>
              <w:t xml:space="preserve"> Group of Seven (G7) nations price cap will allow non-EU countries to continue importing seaborne Russian crude oil, but </w:t>
            </w:r>
            <w:proofErr w:type="gramStart"/>
            <w:r w:rsidRPr="007871C5">
              <w:rPr>
                <w:sz w:val="20"/>
                <w:szCs w:val="20"/>
                <w:lang w:val="en-GB"/>
              </w:rPr>
              <w:t>The</w:t>
            </w:r>
            <w:proofErr w:type="gramEnd"/>
            <w:r w:rsidRPr="007871C5">
              <w:rPr>
                <w:sz w:val="20"/>
                <w:szCs w:val="20"/>
                <w:lang w:val="en-GB"/>
              </w:rPr>
              <w:t xml:space="preserve"> price cap, an idea of the Group of Seven (G7) nations, will prohibit shipping, insurance and re-insurance companies from handling cargoes of Russian crude around the globe, unless Russian crude is sold for less than the cap.</w:t>
            </w:r>
          </w:p>
        </w:tc>
        <w:tc>
          <w:tcPr>
            <w:tcW w:w="4247" w:type="dxa"/>
          </w:tcPr>
          <w:p w14:paraId="640D0CFB" w14:textId="133245F3" w:rsidR="00835D76" w:rsidRPr="007871C5" w:rsidRDefault="00835D76" w:rsidP="007871C5">
            <w:pPr>
              <w:rPr>
                <w:sz w:val="20"/>
                <w:szCs w:val="20"/>
                <w:lang w:val="en-GB"/>
              </w:rPr>
            </w:pPr>
            <w:r w:rsidRPr="007871C5">
              <w:rPr>
                <w:sz w:val="20"/>
                <w:szCs w:val="20"/>
                <w:lang w:val="en-GB"/>
              </w:rPr>
              <w:t>&lt;triplet&gt; non-EU countries &lt;subj&gt; seaborne Russian crude oil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tc>
      </w:tr>
      <w:tr w:rsidR="00835D76" w:rsidRPr="00745440" w14:paraId="7C221F15" w14:textId="77777777" w:rsidTr="00835D76">
        <w:tc>
          <w:tcPr>
            <w:tcW w:w="4247" w:type="dxa"/>
          </w:tcPr>
          <w:p w14:paraId="23B63ED6" w14:textId="3C263406" w:rsidR="00835D76" w:rsidRPr="007871C5" w:rsidRDefault="00835D76" w:rsidP="007871C5">
            <w:pPr>
              <w:rPr>
                <w:sz w:val="20"/>
                <w:szCs w:val="20"/>
                <w:lang w:val="en-GB"/>
              </w:rPr>
            </w:pPr>
            <w:r w:rsidRPr="007871C5">
              <w:rPr>
                <w:sz w:val="20"/>
                <w:szCs w:val="20"/>
                <w:lang w:val="en-GB"/>
              </w:rPr>
              <w:t xml:space="preserve">Experts believe Kim, who is enjoying warmer relations with North Korea's and the easing of pressure from Russia and Mark </w:t>
            </w:r>
            <w:proofErr w:type="spellStart"/>
            <w:r w:rsidRPr="007871C5">
              <w:rPr>
                <w:sz w:val="20"/>
                <w:szCs w:val="20"/>
                <w:lang w:val="en-GB"/>
              </w:rPr>
              <w:t>Chinoy</w:t>
            </w:r>
            <w:proofErr w:type="spellEnd"/>
            <w:r w:rsidRPr="007871C5">
              <w:rPr>
                <w:sz w:val="20"/>
                <w:szCs w:val="20"/>
                <w:lang w:val="en-GB"/>
              </w:rPr>
              <w:t>, senior fellow at U. S. -China Institute at the University of Southern California,, will seek a U. S. commitment for improved bilateral relations and partial sanctions relief while trying to minimize any concessions on North Korea's Kim Jong-un's nuclear facilities and weapons.</w:t>
            </w:r>
          </w:p>
        </w:tc>
        <w:tc>
          <w:tcPr>
            <w:tcW w:w="4247" w:type="dxa"/>
          </w:tcPr>
          <w:p w14:paraId="21956A77" w14:textId="0992419C" w:rsidR="00835D76" w:rsidRPr="007871C5" w:rsidRDefault="00835D76" w:rsidP="007871C5">
            <w:pPr>
              <w:rPr>
                <w:sz w:val="20"/>
                <w:szCs w:val="20"/>
                <w:lang w:val="en-GB"/>
              </w:rPr>
            </w:pPr>
            <w:r w:rsidRPr="007871C5">
              <w:rPr>
                <w:sz w:val="20"/>
                <w:szCs w:val="20"/>
                <w:lang w:val="en-GB"/>
              </w:rPr>
              <w:t>&lt;triplet&gt; Kim &lt;subj&gt; a U. S. commitment &lt;</w:t>
            </w:r>
            <w:proofErr w:type="spellStart"/>
            <w:r w:rsidRPr="007871C5">
              <w:rPr>
                <w:sz w:val="20"/>
                <w:szCs w:val="20"/>
                <w:lang w:val="en-GB"/>
              </w:rPr>
              <w:t>obj</w:t>
            </w:r>
            <w:proofErr w:type="spellEnd"/>
            <w:r w:rsidRPr="007871C5">
              <w:rPr>
                <w:sz w:val="20"/>
                <w:szCs w:val="20"/>
                <w:lang w:val="en-GB"/>
              </w:rPr>
              <w:t>&gt; Appeal</w:t>
            </w:r>
          </w:p>
        </w:tc>
      </w:tr>
      <w:tr w:rsidR="00835D76" w:rsidRPr="00745440" w14:paraId="2B7ED008" w14:textId="77777777" w:rsidTr="00835D76">
        <w:tc>
          <w:tcPr>
            <w:tcW w:w="4247" w:type="dxa"/>
          </w:tcPr>
          <w:p w14:paraId="440F7040" w14:textId="49DC42C3" w:rsidR="00835D76" w:rsidRPr="007871C5" w:rsidRDefault="00835D76" w:rsidP="007871C5">
            <w:pPr>
              <w:rPr>
                <w:sz w:val="20"/>
                <w:szCs w:val="20"/>
                <w:lang w:val="en-GB"/>
              </w:rPr>
            </w:pPr>
            <w:r w:rsidRPr="007871C5">
              <w:rPr>
                <w:sz w:val="20"/>
                <w:szCs w:val="20"/>
                <w:lang w:val="en-GB"/>
              </w:rPr>
              <w:t>Kurdish-led forces in Syria have called on Russia to dissuade Turkey from launching a ground offensive against Kurdish-led forces in northern Syria, Kurdish-led forces in northern Syria's commander said on Tuesday.</w:t>
            </w:r>
          </w:p>
        </w:tc>
        <w:tc>
          <w:tcPr>
            <w:tcW w:w="4247" w:type="dxa"/>
          </w:tcPr>
          <w:p w14:paraId="1F521866" w14:textId="1622AB73" w:rsidR="00835D76" w:rsidRPr="007871C5" w:rsidRDefault="00835D76" w:rsidP="007871C5">
            <w:pPr>
              <w:rPr>
                <w:sz w:val="20"/>
                <w:szCs w:val="20"/>
                <w:lang w:val="en-GB"/>
              </w:rPr>
            </w:pPr>
            <w:r w:rsidRPr="007871C5">
              <w:rPr>
                <w:sz w:val="20"/>
                <w:szCs w:val="20"/>
                <w:lang w:val="en-GB"/>
              </w:rPr>
              <w:t>&lt;triplet&gt; Kurdish-led forces &lt;subj&gt; Russia &lt;</w:t>
            </w:r>
            <w:proofErr w:type="spellStart"/>
            <w:r w:rsidRPr="007871C5">
              <w:rPr>
                <w:sz w:val="20"/>
                <w:szCs w:val="20"/>
                <w:lang w:val="en-GB"/>
              </w:rPr>
              <w:t>obj</w:t>
            </w:r>
            <w:proofErr w:type="spellEnd"/>
            <w:r w:rsidRPr="007871C5">
              <w:rPr>
                <w:sz w:val="20"/>
                <w:szCs w:val="20"/>
                <w:lang w:val="en-GB"/>
              </w:rPr>
              <w:t>&gt; Consult &lt;subj&gt; Turkey &lt;</w:t>
            </w:r>
            <w:proofErr w:type="spellStart"/>
            <w:r w:rsidRPr="007871C5">
              <w:rPr>
                <w:sz w:val="20"/>
                <w:szCs w:val="20"/>
                <w:lang w:val="en-GB"/>
              </w:rPr>
              <w:t>obj</w:t>
            </w:r>
            <w:proofErr w:type="spellEnd"/>
            <w:r w:rsidRPr="007871C5">
              <w:rPr>
                <w:sz w:val="20"/>
                <w:szCs w:val="20"/>
                <w:lang w:val="en-GB"/>
              </w:rPr>
              <w:t>&gt; Make Public Statement &lt;subj&gt; Russia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745440" w14:paraId="132FFCAD" w14:textId="77777777" w:rsidTr="00835D76">
        <w:tc>
          <w:tcPr>
            <w:tcW w:w="4247" w:type="dxa"/>
          </w:tcPr>
          <w:p w14:paraId="3AFF879E" w14:textId="45C21DAD" w:rsidR="00835D76" w:rsidRPr="007871C5" w:rsidRDefault="00835D76" w:rsidP="007871C5">
            <w:pPr>
              <w:rPr>
                <w:sz w:val="20"/>
                <w:szCs w:val="20"/>
                <w:lang w:val="en-GB"/>
              </w:rPr>
            </w:pPr>
            <w:r w:rsidRPr="007871C5">
              <w:rPr>
                <w:sz w:val="20"/>
                <w:szCs w:val="20"/>
                <w:lang w:val="en-GB"/>
              </w:rPr>
              <w:t>But it is reported that A Japanese man disagrees with A Japanese man's lawyers.</w:t>
            </w:r>
          </w:p>
        </w:tc>
        <w:tc>
          <w:tcPr>
            <w:tcW w:w="4247" w:type="dxa"/>
          </w:tcPr>
          <w:p w14:paraId="78028186" w14:textId="07C5A402" w:rsidR="00835D76" w:rsidRPr="007871C5" w:rsidRDefault="00835D76" w:rsidP="007871C5">
            <w:pPr>
              <w:rPr>
                <w:sz w:val="20"/>
                <w:szCs w:val="20"/>
                <w:lang w:val="en-GB"/>
              </w:rPr>
            </w:pPr>
            <w:r w:rsidRPr="007871C5">
              <w:rPr>
                <w:sz w:val="20"/>
                <w:szCs w:val="20"/>
                <w:lang w:val="en-GB"/>
              </w:rPr>
              <w:t>&lt;triplet&gt; A Japanese man &lt;subj&gt; A Japanese man's lawyers &lt;</w:t>
            </w:r>
            <w:proofErr w:type="spellStart"/>
            <w:r w:rsidRPr="007871C5">
              <w:rPr>
                <w:sz w:val="20"/>
                <w:szCs w:val="20"/>
                <w:lang w:val="en-GB"/>
              </w:rPr>
              <w:t>obj</w:t>
            </w:r>
            <w:proofErr w:type="spellEnd"/>
            <w:r w:rsidRPr="007871C5">
              <w:rPr>
                <w:sz w:val="20"/>
                <w:szCs w:val="20"/>
                <w:lang w:val="en-GB"/>
              </w:rPr>
              <w:t>&gt; Disapprove</w:t>
            </w:r>
          </w:p>
        </w:tc>
      </w:tr>
      <w:tr w:rsidR="00835D76" w:rsidRPr="00745440" w14:paraId="698F0C1A" w14:textId="77777777" w:rsidTr="00835D76">
        <w:tc>
          <w:tcPr>
            <w:tcW w:w="4247" w:type="dxa"/>
          </w:tcPr>
          <w:p w14:paraId="32FD2A3A" w14:textId="3041871C" w:rsidR="00835D76" w:rsidRPr="007871C5" w:rsidRDefault="00835D76" w:rsidP="007871C5">
            <w:pPr>
              <w:rPr>
                <w:sz w:val="20"/>
                <w:szCs w:val="20"/>
                <w:lang w:val="en-GB"/>
              </w:rPr>
            </w:pPr>
            <w:r w:rsidRPr="007871C5">
              <w:rPr>
                <w:sz w:val="20"/>
                <w:szCs w:val="20"/>
                <w:lang w:val="en-GB"/>
              </w:rPr>
              <w:t xml:space="preserve">Some Republicans are already accusing Democrats of using a shooting at a primary </w:t>
            </w:r>
            <w:r w:rsidRPr="007871C5">
              <w:rPr>
                <w:sz w:val="20"/>
                <w:szCs w:val="20"/>
                <w:lang w:val="en-GB"/>
              </w:rPr>
              <w:lastRenderedPageBreak/>
              <w:t xml:space="preserve">school in south Texas to cynically further </w:t>
            </w:r>
            <w:proofErr w:type="spellStart"/>
            <w:r w:rsidRPr="007871C5">
              <w:rPr>
                <w:sz w:val="20"/>
                <w:szCs w:val="20"/>
                <w:lang w:val="en-GB"/>
              </w:rPr>
              <w:t>Democrats's</w:t>
            </w:r>
            <w:proofErr w:type="spellEnd"/>
            <w:r w:rsidRPr="007871C5">
              <w:rPr>
                <w:sz w:val="20"/>
                <w:szCs w:val="20"/>
                <w:lang w:val="en-GB"/>
              </w:rPr>
              <w:t xml:space="preserve"> own political objectives.</w:t>
            </w:r>
          </w:p>
        </w:tc>
        <w:tc>
          <w:tcPr>
            <w:tcW w:w="4247" w:type="dxa"/>
          </w:tcPr>
          <w:p w14:paraId="3549C172" w14:textId="56FAF5B4" w:rsidR="00835D76" w:rsidRPr="007871C5" w:rsidRDefault="00835D76" w:rsidP="007871C5">
            <w:pPr>
              <w:rPr>
                <w:sz w:val="20"/>
                <w:szCs w:val="20"/>
                <w:lang w:val="en-GB"/>
              </w:rPr>
            </w:pPr>
            <w:r w:rsidRPr="007871C5">
              <w:rPr>
                <w:sz w:val="20"/>
                <w:szCs w:val="20"/>
                <w:lang w:val="en-GB"/>
              </w:rPr>
              <w:lastRenderedPageBreak/>
              <w:t>&lt;triplet&gt; Some Republicans &lt;subj&gt; Democrats &lt;</w:t>
            </w:r>
            <w:proofErr w:type="spellStart"/>
            <w:r w:rsidRPr="007871C5">
              <w:rPr>
                <w:sz w:val="20"/>
                <w:szCs w:val="20"/>
                <w:lang w:val="en-GB"/>
              </w:rPr>
              <w:t>obj</w:t>
            </w:r>
            <w:proofErr w:type="spellEnd"/>
            <w:r w:rsidRPr="007871C5">
              <w:rPr>
                <w:sz w:val="20"/>
                <w:szCs w:val="20"/>
                <w:lang w:val="en-GB"/>
              </w:rPr>
              <w:t>&gt; Disapprove</w:t>
            </w:r>
          </w:p>
        </w:tc>
      </w:tr>
      <w:tr w:rsidR="00835D76" w:rsidRPr="00745440" w14:paraId="4685A077" w14:textId="77777777" w:rsidTr="00835D76">
        <w:tc>
          <w:tcPr>
            <w:tcW w:w="4247" w:type="dxa"/>
          </w:tcPr>
          <w:p w14:paraId="2FD02B8C" w14:textId="4339EB7D"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 xml:space="preserve"> Suisse Group Email </w:t>
            </w:r>
            <w:proofErr w:type="spellStart"/>
            <w:r w:rsidRPr="007871C5">
              <w:rPr>
                <w:sz w:val="20"/>
                <w:szCs w:val="20"/>
                <w:lang w:val="en-GB"/>
              </w:rPr>
              <w:t>PrintTweetShareBonga</w:t>
            </w:r>
            <w:proofErr w:type="spellEnd"/>
            <w:r w:rsidRPr="007871C5">
              <w:rPr>
                <w:sz w:val="20"/>
                <w:szCs w:val="20"/>
                <w:lang w:val="en-GB"/>
              </w:rPr>
              <w:t xml:space="preserve"> </w:t>
            </w:r>
            <w:proofErr w:type="spellStart"/>
            <w:r w:rsidRPr="007871C5">
              <w:rPr>
                <w:sz w:val="20"/>
                <w:szCs w:val="20"/>
                <w:lang w:val="en-GB"/>
              </w:rPr>
              <w:t>Dlulane</w:t>
            </w:r>
            <w:proofErr w:type="spellEnd"/>
            <w:r w:rsidRPr="007871C5">
              <w:rPr>
                <w:sz w:val="20"/>
                <w:szCs w:val="20"/>
                <w:lang w:val="en-GB"/>
              </w:rPr>
              <w:t xml:space="preserve"> | 04 January 2019 19:19JOHANNESBURG - London authorities have confirmed that London authorities have the arrests Former Credit Suisse bankers arrested in London over Mozambique loans in connection with a fraud scheme allegedly involving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w:t>
            </w:r>
          </w:p>
        </w:tc>
        <w:tc>
          <w:tcPr>
            <w:tcW w:w="4247" w:type="dxa"/>
          </w:tcPr>
          <w:p w14:paraId="754ACEB2" w14:textId="77777777" w:rsidR="00835D76" w:rsidRPr="007871C5" w:rsidRDefault="00835D76" w:rsidP="007871C5">
            <w:pPr>
              <w:rPr>
                <w:sz w:val="20"/>
                <w:szCs w:val="20"/>
                <w:lang w:val="en-GB"/>
              </w:rPr>
            </w:pPr>
            <w:r w:rsidRPr="007871C5">
              <w:rPr>
                <w:sz w:val="20"/>
                <w:szCs w:val="20"/>
                <w:lang w:val="en-GB"/>
              </w:rPr>
              <w:t>&lt;triplet&gt; Former Credit Suisse bankers &lt;subj&gt; London &lt;</w:t>
            </w:r>
            <w:proofErr w:type="spellStart"/>
            <w:r w:rsidRPr="007871C5">
              <w:rPr>
                <w:sz w:val="20"/>
                <w:szCs w:val="20"/>
                <w:lang w:val="en-GB"/>
              </w:rPr>
              <w:t>obj</w:t>
            </w:r>
            <w:proofErr w:type="spellEnd"/>
            <w:r w:rsidRPr="007871C5">
              <w:rPr>
                <w:sz w:val="20"/>
                <w:szCs w:val="20"/>
                <w:lang w:val="en-GB"/>
              </w:rPr>
              <w:t>&gt; Coerce</w:t>
            </w:r>
          </w:p>
          <w:p w14:paraId="60235520" w14:textId="77777777" w:rsidR="00835D76" w:rsidRPr="007871C5" w:rsidRDefault="00835D76" w:rsidP="007871C5">
            <w:pPr>
              <w:rPr>
                <w:sz w:val="20"/>
                <w:szCs w:val="20"/>
                <w:lang w:val="en-GB"/>
              </w:rPr>
            </w:pPr>
          </w:p>
        </w:tc>
      </w:tr>
    </w:tbl>
    <w:p w14:paraId="3AC6F221" w14:textId="69FF0947" w:rsidR="007871C5" w:rsidRDefault="007871C5">
      <w:pPr>
        <w:spacing w:after="160" w:line="259" w:lineRule="auto"/>
        <w:jc w:val="left"/>
        <w:rPr>
          <w:lang w:val="en-GB"/>
        </w:rPr>
      </w:pPr>
    </w:p>
    <w:p w14:paraId="771971E8" w14:textId="283600BC" w:rsidR="00835D76" w:rsidRDefault="00835D76" w:rsidP="00835D76">
      <w:pPr>
        <w:rPr>
          <w:lang w:val="en-GB"/>
        </w:rPr>
      </w:pPr>
      <w:r>
        <w:rPr>
          <w:lang w:val="en-GB"/>
        </w:rPr>
        <w:t>Table A9</w:t>
      </w:r>
    </w:p>
    <w:p w14:paraId="2871EED2" w14:textId="0C095187" w:rsidR="00835D76" w:rsidRPr="00A11323" w:rsidRDefault="00835D76" w:rsidP="00835D76">
      <w:pPr>
        <w:rPr>
          <w:i/>
          <w:iCs/>
          <w:lang w:val="en-GB"/>
        </w:rPr>
      </w:pPr>
      <w:r w:rsidRPr="00A11323">
        <w:rPr>
          <w:i/>
          <w:iCs/>
          <w:lang w:val="en-GB"/>
        </w:rPr>
        <w:t xml:space="preserve">Samples of </w:t>
      </w:r>
      <w:r w:rsidR="002110B2">
        <w:rPr>
          <w:i/>
          <w:iCs/>
          <w:lang w:val="en-GB"/>
        </w:rPr>
        <w:t xml:space="preserve">the </w:t>
      </w:r>
      <w:r w:rsidRPr="00A11323">
        <w:rPr>
          <w:i/>
          <w:iCs/>
          <w:lang w:val="en-GB"/>
        </w:rPr>
        <w:t>unsupervised test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557ACA4F" w14:textId="77777777" w:rsidTr="00835D76">
        <w:tc>
          <w:tcPr>
            <w:tcW w:w="4247" w:type="dxa"/>
            <w:tcBorders>
              <w:top w:val="single" w:sz="4" w:space="0" w:color="auto"/>
              <w:bottom w:val="single" w:sz="4" w:space="0" w:color="auto"/>
            </w:tcBorders>
          </w:tcPr>
          <w:p w14:paraId="066C45CB" w14:textId="0E56F780" w:rsidR="00835D76" w:rsidRDefault="00835D76" w:rsidP="007871C5">
            <w:pPr>
              <w:rPr>
                <w:lang w:val="en-GB"/>
              </w:rPr>
            </w:pPr>
            <w:r>
              <w:rPr>
                <w:lang w:val="en-GB"/>
              </w:rPr>
              <w:t>Text</w:t>
            </w:r>
          </w:p>
        </w:tc>
        <w:tc>
          <w:tcPr>
            <w:tcW w:w="4247" w:type="dxa"/>
            <w:tcBorders>
              <w:top w:val="single" w:sz="4" w:space="0" w:color="auto"/>
              <w:bottom w:val="single" w:sz="4" w:space="0" w:color="auto"/>
            </w:tcBorders>
          </w:tcPr>
          <w:p w14:paraId="02BE316D" w14:textId="1BD2834C" w:rsidR="00835D76" w:rsidRDefault="00835D76" w:rsidP="007871C5">
            <w:pPr>
              <w:rPr>
                <w:lang w:val="en-GB"/>
              </w:rPr>
            </w:pPr>
            <w:r>
              <w:rPr>
                <w:lang w:val="en-GB"/>
              </w:rPr>
              <w:t>Label</w:t>
            </w:r>
          </w:p>
        </w:tc>
      </w:tr>
      <w:tr w:rsidR="00835D76" w:rsidRPr="00745440" w14:paraId="4C208A6F" w14:textId="77777777" w:rsidTr="00835D76">
        <w:tc>
          <w:tcPr>
            <w:tcW w:w="4247" w:type="dxa"/>
            <w:tcBorders>
              <w:top w:val="single" w:sz="4" w:space="0" w:color="auto"/>
            </w:tcBorders>
          </w:tcPr>
          <w:p w14:paraId="62B01CE1" w14:textId="16F5D1E0" w:rsidR="00835D76" w:rsidRPr="007871C5" w:rsidRDefault="00835D76" w:rsidP="007871C5">
            <w:pPr>
              <w:rPr>
                <w:sz w:val="20"/>
                <w:szCs w:val="20"/>
                <w:lang w:val="en-GB"/>
              </w:rPr>
            </w:pPr>
            <w:r w:rsidRPr="007871C5">
              <w:rPr>
                <w:sz w:val="20"/>
                <w:szCs w:val="20"/>
                <w:lang w:val="en-GB"/>
              </w:rPr>
              <w:t>Picture: MOHAMMED ABED/</w:t>
            </w:r>
            <w:proofErr w:type="spellStart"/>
            <w:r w:rsidRPr="007871C5">
              <w:rPr>
                <w:sz w:val="20"/>
                <w:szCs w:val="20"/>
                <w:lang w:val="en-GB"/>
              </w:rPr>
              <w:t>AFPIsraelPalestineGazaIsrael</w:t>
            </w:r>
            <w:proofErr w:type="spellEnd"/>
            <w:r w:rsidRPr="007871C5">
              <w:rPr>
                <w:sz w:val="20"/>
                <w:szCs w:val="20"/>
                <w:lang w:val="en-GB"/>
              </w:rPr>
              <w:t xml:space="preserve"> </w:t>
            </w:r>
            <w:proofErr w:type="spellStart"/>
            <w:r w:rsidRPr="007871C5">
              <w:rPr>
                <w:sz w:val="20"/>
                <w:szCs w:val="20"/>
                <w:lang w:val="en-GB"/>
              </w:rPr>
              <w:t>strikesIslamist</w:t>
            </w:r>
            <w:proofErr w:type="spellEnd"/>
            <w:r w:rsidRPr="007871C5">
              <w:rPr>
                <w:sz w:val="20"/>
                <w:szCs w:val="20"/>
                <w:lang w:val="en-GB"/>
              </w:rPr>
              <w:t xml:space="preserve"> militant Email </w:t>
            </w:r>
            <w:proofErr w:type="spellStart"/>
            <w:r w:rsidRPr="007871C5">
              <w:rPr>
                <w:sz w:val="20"/>
                <w:szCs w:val="20"/>
                <w:lang w:val="en-GB"/>
              </w:rPr>
              <w:t>PrintTweetShareAFP</w:t>
            </w:r>
            <w:proofErr w:type="spellEnd"/>
            <w:r w:rsidRPr="007871C5">
              <w:rPr>
                <w:sz w:val="20"/>
                <w:szCs w:val="20"/>
                <w:lang w:val="en-GB"/>
              </w:rPr>
              <w:t xml:space="preserve"> | 02 July 2021 15:12GAZA CITY, PALESTINIAN TERRITORIES - Israel hit Islamist militant sites in Gaza with air strikes on Friday in retaliation for incendiary balloon launches from Gaza, in the latest unrest since a ceasefire ended May's conflict.</w:t>
            </w:r>
          </w:p>
        </w:tc>
        <w:tc>
          <w:tcPr>
            <w:tcW w:w="4247" w:type="dxa"/>
            <w:tcBorders>
              <w:top w:val="single" w:sz="4" w:space="0" w:color="auto"/>
            </w:tcBorders>
          </w:tcPr>
          <w:p w14:paraId="5DB42742" w14:textId="77777777" w:rsidR="00835D76" w:rsidRPr="007871C5" w:rsidRDefault="00835D76" w:rsidP="007871C5">
            <w:pPr>
              <w:rPr>
                <w:sz w:val="20"/>
                <w:szCs w:val="20"/>
                <w:lang w:val="en-GB"/>
              </w:rPr>
            </w:pPr>
            <w:r w:rsidRPr="007871C5">
              <w:rPr>
                <w:sz w:val="20"/>
                <w:szCs w:val="20"/>
                <w:lang w:val="en-GB"/>
              </w:rPr>
              <w:t>&lt;triplet&gt; Israel &lt;subj&gt; Islamist militant sites &lt;</w:t>
            </w:r>
            <w:proofErr w:type="spellStart"/>
            <w:r w:rsidRPr="007871C5">
              <w:rPr>
                <w:sz w:val="20"/>
                <w:szCs w:val="20"/>
                <w:lang w:val="en-GB"/>
              </w:rPr>
              <w:t>obj</w:t>
            </w:r>
            <w:proofErr w:type="spellEnd"/>
            <w:r w:rsidRPr="007871C5">
              <w:rPr>
                <w:sz w:val="20"/>
                <w:szCs w:val="20"/>
                <w:lang w:val="en-GB"/>
              </w:rPr>
              <w:t>&gt; Fight</w:t>
            </w:r>
          </w:p>
          <w:p w14:paraId="1950CEF7" w14:textId="77777777" w:rsidR="00835D76" w:rsidRPr="007871C5" w:rsidRDefault="00835D76" w:rsidP="007871C5">
            <w:pPr>
              <w:rPr>
                <w:sz w:val="20"/>
                <w:szCs w:val="20"/>
                <w:lang w:val="en-GB"/>
              </w:rPr>
            </w:pPr>
          </w:p>
        </w:tc>
      </w:tr>
      <w:tr w:rsidR="00835D76" w:rsidRPr="00745440" w14:paraId="0F2AEA4B" w14:textId="77777777" w:rsidTr="00835D76">
        <w:tc>
          <w:tcPr>
            <w:tcW w:w="4247" w:type="dxa"/>
          </w:tcPr>
          <w:p w14:paraId="71A64C2C" w14:textId="196460B6" w:rsidR="00835D76" w:rsidRPr="007871C5" w:rsidRDefault="00835D76" w:rsidP="007871C5">
            <w:pPr>
              <w:rPr>
                <w:sz w:val="20"/>
                <w:szCs w:val="20"/>
                <w:lang w:val="en-GB"/>
              </w:rPr>
            </w:pPr>
            <w:r w:rsidRPr="007871C5">
              <w:rPr>
                <w:sz w:val="20"/>
                <w:szCs w:val="20"/>
                <w:lang w:val="en-GB"/>
              </w:rPr>
              <w:t>Wray, who last week drew criticism from U. S. President Donald Trump for FBI Director Christopher Wray's description of Russian election interference and the threat posed by the anti-fascist movement known as Antifa, said in the Senate testimony Thursday that the U. S. has only experienced occasional voter fraud on a local level.</w:t>
            </w:r>
          </w:p>
        </w:tc>
        <w:tc>
          <w:tcPr>
            <w:tcW w:w="4247" w:type="dxa"/>
          </w:tcPr>
          <w:p w14:paraId="13C53264" w14:textId="6F27823F" w:rsidR="00835D76" w:rsidRPr="007871C5" w:rsidRDefault="00835D76" w:rsidP="007871C5">
            <w:pPr>
              <w:rPr>
                <w:sz w:val="20"/>
                <w:szCs w:val="20"/>
                <w:lang w:val="en-GB"/>
              </w:rPr>
            </w:pPr>
            <w:r w:rsidRPr="007871C5">
              <w:rPr>
                <w:sz w:val="20"/>
                <w:szCs w:val="20"/>
                <w:lang w:val="en-GB"/>
              </w:rPr>
              <w:t>&lt;triplet&gt; Wray &lt;subj&gt; the Senate testimony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745440" w14:paraId="4E672AB3" w14:textId="77777777" w:rsidTr="00835D76">
        <w:tc>
          <w:tcPr>
            <w:tcW w:w="4247" w:type="dxa"/>
          </w:tcPr>
          <w:p w14:paraId="7664995C" w14:textId="0BC447C9"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EWNCity</w:t>
            </w:r>
            <w:proofErr w:type="spellEnd"/>
            <w:r w:rsidRPr="007871C5">
              <w:rPr>
                <w:sz w:val="20"/>
                <w:szCs w:val="20"/>
                <w:lang w:val="en-GB"/>
              </w:rPr>
              <w:t xml:space="preserve"> of </w:t>
            </w:r>
            <w:proofErr w:type="spellStart"/>
            <w:r w:rsidRPr="007871C5">
              <w:rPr>
                <w:sz w:val="20"/>
                <w:szCs w:val="20"/>
                <w:lang w:val="en-GB"/>
              </w:rPr>
              <w:t>EkurhuleniEkurhuleni</w:t>
            </w:r>
            <w:proofErr w:type="spellEnd"/>
            <w:r w:rsidRPr="007871C5">
              <w:rPr>
                <w:sz w:val="20"/>
                <w:szCs w:val="20"/>
                <w:lang w:val="en-GB"/>
              </w:rPr>
              <w:t xml:space="preserve"> Metro Police Department EMPD trainees Email </w:t>
            </w:r>
            <w:proofErr w:type="spellStart"/>
            <w:r w:rsidRPr="007871C5">
              <w:rPr>
                <w:sz w:val="20"/>
                <w:szCs w:val="20"/>
                <w:lang w:val="en-GB"/>
              </w:rPr>
              <w:t>PrintTweetShareMia</w:t>
            </w:r>
            <w:proofErr w:type="spellEnd"/>
            <w:r w:rsidRPr="007871C5">
              <w:rPr>
                <w:sz w:val="20"/>
                <w:szCs w:val="20"/>
                <w:lang w:val="en-GB"/>
              </w:rPr>
              <w:t xml:space="preserve"> Lindeque | 12 October 2021 06:30JOHANNESBURG - </w:t>
            </w:r>
            <w:r w:rsidRPr="007871C5">
              <w:rPr>
                <w:sz w:val="20"/>
                <w:szCs w:val="20"/>
                <w:lang w:val="en-GB"/>
              </w:rPr>
              <w:lastRenderedPageBreak/>
              <w:t xml:space="preserve">Angry EMPD trainees have accused City of </w:t>
            </w:r>
            <w:proofErr w:type="spellStart"/>
            <w:r w:rsidRPr="007871C5">
              <w:rPr>
                <w:sz w:val="20"/>
                <w:szCs w:val="20"/>
                <w:lang w:val="en-GB"/>
              </w:rPr>
              <w:t>Ekhuruleni</w:t>
            </w:r>
            <w:proofErr w:type="spellEnd"/>
            <w:r w:rsidRPr="007871C5">
              <w:rPr>
                <w:sz w:val="20"/>
                <w:szCs w:val="20"/>
                <w:lang w:val="en-GB"/>
              </w:rPr>
              <w:t xml:space="preserve"> of deliberately the </w:t>
            </w:r>
            <w:proofErr w:type="spellStart"/>
            <w:r w:rsidRPr="007871C5">
              <w:rPr>
                <w:sz w:val="20"/>
                <w:szCs w:val="20"/>
                <w:lang w:val="en-GB"/>
              </w:rPr>
              <w:t>hold up</w:t>
            </w:r>
            <w:proofErr w:type="spellEnd"/>
            <w:r w:rsidRPr="007871C5">
              <w:rPr>
                <w:sz w:val="20"/>
                <w:szCs w:val="20"/>
                <w:lang w:val="en-GB"/>
              </w:rPr>
              <w:t xml:space="preserve"> Angry EMPD </w:t>
            </w:r>
            <w:proofErr w:type="spellStart"/>
            <w:r w:rsidRPr="007871C5">
              <w:rPr>
                <w:sz w:val="20"/>
                <w:szCs w:val="20"/>
                <w:lang w:val="en-GB"/>
              </w:rPr>
              <w:t>trainees's</w:t>
            </w:r>
            <w:proofErr w:type="spellEnd"/>
            <w:r w:rsidRPr="007871C5">
              <w:rPr>
                <w:sz w:val="20"/>
                <w:szCs w:val="20"/>
                <w:lang w:val="en-GB"/>
              </w:rPr>
              <w:t xml:space="preserve"> training </w:t>
            </w:r>
            <w:proofErr w:type="gramStart"/>
            <w:r w:rsidRPr="007871C5">
              <w:rPr>
                <w:sz w:val="20"/>
                <w:szCs w:val="20"/>
                <w:lang w:val="en-GB"/>
              </w:rPr>
              <w:t>in order to</w:t>
            </w:r>
            <w:proofErr w:type="gramEnd"/>
            <w:r w:rsidRPr="007871C5">
              <w:rPr>
                <w:sz w:val="20"/>
                <w:szCs w:val="20"/>
                <w:lang w:val="en-GB"/>
              </w:rPr>
              <w:t xml:space="preserve"> cut costs.</w:t>
            </w:r>
          </w:p>
        </w:tc>
        <w:tc>
          <w:tcPr>
            <w:tcW w:w="4247" w:type="dxa"/>
          </w:tcPr>
          <w:p w14:paraId="0C5C5CF7" w14:textId="7370BCEA" w:rsidR="00835D76" w:rsidRPr="007871C5" w:rsidRDefault="00835D76" w:rsidP="007871C5">
            <w:pPr>
              <w:rPr>
                <w:sz w:val="20"/>
                <w:szCs w:val="20"/>
                <w:lang w:val="en-GB"/>
              </w:rPr>
            </w:pPr>
            <w:r w:rsidRPr="007871C5">
              <w:rPr>
                <w:sz w:val="20"/>
                <w:szCs w:val="20"/>
                <w:lang w:val="en-GB"/>
              </w:rPr>
              <w:lastRenderedPageBreak/>
              <w:t>&lt;triplet&gt; Angry EMPD trainees &lt;subj&gt; City &lt;</w:t>
            </w:r>
            <w:proofErr w:type="spellStart"/>
            <w:r w:rsidRPr="007871C5">
              <w:rPr>
                <w:sz w:val="20"/>
                <w:szCs w:val="20"/>
                <w:lang w:val="en-GB"/>
              </w:rPr>
              <w:t>obj</w:t>
            </w:r>
            <w:proofErr w:type="spellEnd"/>
            <w:r w:rsidRPr="007871C5">
              <w:rPr>
                <w:sz w:val="20"/>
                <w:szCs w:val="20"/>
                <w:lang w:val="en-GB"/>
              </w:rPr>
              <w:t>&gt; Disapprove</w:t>
            </w:r>
          </w:p>
        </w:tc>
      </w:tr>
      <w:tr w:rsidR="00835D76" w:rsidRPr="00745440" w14:paraId="38888E7E" w14:textId="77777777" w:rsidTr="00835D76">
        <w:tc>
          <w:tcPr>
            <w:tcW w:w="4247" w:type="dxa"/>
          </w:tcPr>
          <w:p w14:paraId="10BA0A14" w14:textId="0510323B" w:rsidR="00835D76" w:rsidRPr="007871C5" w:rsidRDefault="00835D76" w:rsidP="007871C5">
            <w:pPr>
              <w:rPr>
                <w:sz w:val="20"/>
                <w:szCs w:val="20"/>
                <w:lang w:val="en-GB"/>
              </w:rPr>
            </w:pPr>
            <w:r w:rsidRPr="007871C5">
              <w:rPr>
                <w:sz w:val="20"/>
                <w:szCs w:val="20"/>
                <w:lang w:val="en-GB"/>
              </w:rPr>
              <w:t xml:space="preserve">Separately, the White House announced U. S. would welcome 100,000 Ukrainian refugees and provide an additional $1 billion US in food, medicine, </w:t>
            </w:r>
            <w:proofErr w:type="gramStart"/>
            <w:r w:rsidRPr="007871C5">
              <w:rPr>
                <w:sz w:val="20"/>
                <w:szCs w:val="20"/>
                <w:lang w:val="en-GB"/>
              </w:rPr>
              <w:t>water</w:t>
            </w:r>
            <w:proofErr w:type="gramEnd"/>
            <w:r w:rsidRPr="007871C5">
              <w:rPr>
                <w:sz w:val="20"/>
                <w:szCs w:val="20"/>
                <w:lang w:val="en-GB"/>
              </w:rPr>
              <w:t xml:space="preserve"> and other supplies.</w:t>
            </w:r>
          </w:p>
        </w:tc>
        <w:tc>
          <w:tcPr>
            <w:tcW w:w="4247" w:type="dxa"/>
          </w:tcPr>
          <w:p w14:paraId="4C216766" w14:textId="4AEBFBA6" w:rsidR="00835D76" w:rsidRPr="007871C5" w:rsidRDefault="00835D76" w:rsidP="007871C5">
            <w:pPr>
              <w:rPr>
                <w:sz w:val="20"/>
                <w:szCs w:val="20"/>
                <w:lang w:val="en-GB"/>
              </w:rPr>
            </w:pPr>
            <w:r w:rsidRPr="007871C5">
              <w:rPr>
                <w:sz w:val="20"/>
                <w:szCs w:val="20"/>
                <w:lang w:val="en-GB"/>
              </w:rPr>
              <w:t>&lt;triplet&gt; U. S. &lt;subj&gt; 100,000 Ukrainian refugees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745440" w14:paraId="25C8CE23" w14:textId="77777777" w:rsidTr="00835D76">
        <w:tc>
          <w:tcPr>
            <w:tcW w:w="4247" w:type="dxa"/>
          </w:tcPr>
          <w:p w14:paraId="176BA0B7" w14:textId="107FE44D" w:rsidR="00835D76" w:rsidRPr="007871C5" w:rsidRDefault="00835D76" w:rsidP="007871C5">
            <w:pPr>
              <w:rPr>
                <w:sz w:val="20"/>
                <w:szCs w:val="20"/>
                <w:lang w:val="en-GB"/>
              </w:rPr>
            </w:pPr>
            <w:r w:rsidRPr="007871C5">
              <w:rPr>
                <w:sz w:val="20"/>
                <w:szCs w:val="20"/>
                <w:lang w:val="en-GB"/>
              </w:rPr>
              <w:t xml:space="preserve">The European Union's leaders have decided to extend the anti-Russian economic sanctions expiring on July 31 for six more months, </w:t>
            </w:r>
            <w:proofErr w:type="spellStart"/>
            <w:r w:rsidRPr="007871C5">
              <w:rPr>
                <w:sz w:val="20"/>
                <w:szCs w:val="20"/>
                <w:lang w:val="en-GB"/>
              </w:rPr>
              <w:t>an</w:t>
            </w:r>
            <w:proofErr w:type="spellEnd"/>
            <w:r w:rsidRPr="007871C5">
              <w:rPr>
                <w:sz w:val="20"/>
                <w:szCs w:val="20"/>
                <w:lang w:val="en-GB"/>
              </w:rPr>
              <w:t xml:space="preserve"> The European Union's spokesman said on Thursday.</w:t>
            </w:r>
          </w:p>
        </w:tc>
        <w:tc>
          <w:tcPr>
            <w:tcW w:w="4247" w:type="dxa"/>
          </w:tcPr>
          <w:p w14:paraId="17013E89" w14:textId="643A4FCB"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an</w:t>
            </w:r>
            <w:proofErr w:type="spellEnd"/>
            <w:r w:rsidRPr="007871C5">
              <w:rPr>
                <w:sz w:val="20"/>
                <w:szCs w:val="20"/>
                <w:lang w:val="en-GB"/>
              </w:rPr>
              <w:t xml:space="preserve"> The European Union's spokesman &lt;subj&gt; the anti-Russian economic sanctions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745440" w14:paraId="5C451CB4" w14:textId="77777777" w:rsidTr="00835D76">
        <w:tc>
          <w:tcPr>
            <w:tcW w:w="4247" w:type="dxa"/>
          </w:tcPr>
          <w:p w14:paraId="2398C951" w14:textId="15B2217A" w:rsidR="00835D76" w:rsidRPr="007871C5" w:rsidRDefault="00835D76" w:rsidP="007871C5">
            <w:pPr>
              <w:rPr>
                <w:sz w:val="20"/>
                <w:szCs w:val="20"/>
                <w:lang w:val="en-GB"/>
              </w:rPr>
            </w:pPr>
            <w:proofErr w:type="spellStart"/>
            <w:r w:rsidRPr="007871C5">
              <w:rPr>
                <w:sz w:val="20"/>
                <w:szCs w:val="20"/>
                <w:lang w:val="en-GB"/>
              </w:rPr>
              <w:t>AdvertisingRead</w:t>
            </w:r>
            <w:proofErr w:type="spellEnd"/>
            <w:r w:rsidRPr="007871C5">
              <w:rPr>
                <w:sz w:val="20"/>
                <w:szCs w:val="20"/>
                <w:lang w:val="en-GB"/>
              </w:rPr>
              <w:t xml:space="preserve"> </w:t>
            </w:r>
            <w:proofErr w:type="spellStart"/>
            <w:r w:rsidRPr="007871C5">
              <w:rPr>
                <w:sz w:val="20"/>
                <w:szCs w:val="20"/>
                <w:lang w:val="en-GB"/>
              </w:rPr>
              <w:t>moreHobbs</w:t>
            </w:r>
            <w:proofErr w:type="spellEnd"/>
            <w:r w:rsidRPr="007871C5">
              <w:rPr>
                <w:sz w:val="20"/>
                <w:szCs w:val="20"/>
                <w:lang w:val="en-GB"/>
              </w:rPr>
              <w:t xml:space="preserve">, who is Arizona’s secretary of </w:t>
            </w:r>
            <w:proofErr w:type="spellStart"/>
            <w:r w:rsidRPr="007871C5">
              <w:rPr>
                <w:sz w:val="20"/>
                <w:szCs w:val="20"/>
                <w:lang w:val="en-GB"/>
              </w:rPr>
              <w:t>state,'s</w:t>
            </w:r>
            <w:proofErr w:type="spellEnd"/>
            <w:r w:rsidRPr="007871C5">
              <w:rPr>
                <w:sz w:val="20"/>
                <w:szCs w:val="20"/>
                <w:lang w:val="en-GB"/>
              </w:rPr>
              <w:t xml:space="preserve"> victory adds further evidence that Trump is weighing down Trump's allies in Arizona’s as Trump gears up for an announcement of a 2024 presidential run.</w:t>
            </w:r>
          </w:p>
        </w:tc>
        <w:tc>
          <w:tcPr>
            <w:tcW w:w="4247" w:type="dxa"/>
          </w:tcPr>
          <w:p w14:paraId="376FEF89" w14:textId="75F38A4A" w:rsidR="00835D76" w:rsidRPr="007871C5" w:rsidRDefault="00835D76" w:rsidP="007871C5">
            <w:pPr>
              <w:rPr>
                <w:sz w:val="20"/>
                <w:szCs w:val="20"/>
                <w:lang w:val="en-GB"/>
              </w:rPr>
            </w:pPr>
            <w:r w:rsidRPr="007871C5">
              <w:rPr>
                <w:sz w:val="20"/>
                <w:szCs w:val="20"/>
                <w:lang w:val="en-GB"/>
              </w:rPr>
              <w:t>&lt;triplet&gt; Trump &lt;subj&gt; Trump's allies &lt;</w:t>
            </w:r>
            <w:proofErr w:type="spellStart"/>
            <w:r w:rsidRPr="007871C5">
              <w:rPr>
                <w:sz w:val="20"/>
                <w:szCs w:val="20"/>
                <w:lang w:val="en-GB"/>
              </w:rPr>
              <w:t>obj</w:t>
            </w:r>
            <w:proofErr w:type="spellEnd"/>
            <w:r w:rsidRPr="007871C5">
              <w:rPr>
                <w:sz w:val="20"/>
                <w:szCs w:val="20"/>
                <w:lang w:val="en-GB"/>
              </w:rPr>
              <w:t>&gt; Consult</w:t>
            </w:r>
          </w:p>
        </w:tc>
      </w:tr>
      <w:tr w:rsidR="00835D76" w:rsidRPr="00745440" w14:paraId="451D31F7" w14:textId="77777777" w:rsidTr="00835D76">
        <w:tc>
          <w:tcPr>
            <w:tcW w:w="4247" w:type="dxa"/>
          </w:tcPr>
          <w:p w14:paraId="626B1F99" w14:textId="7AA47FF1" w:rsidR="00835D76" w:rsidRPr="007871C5" w:rsidRDefault="00835D76" w:rsidP="007871C5">
            <w:pPr>
              <w:rPr>
                <w:sz w:val="20"/>
                <w:szCs w:val="20"/>
                <w:lang w:val="en-GB"/>
              </w:rPr>
            </w:pPr>
            <w:r w:rsidRPr="007871C5">
              <w:rPr>
                <w:sz w:val="20"/>
                <w:szCs w:val="20"/>
                <w:lang w:val="en-GB"/>
              </w:rPr>
              <w:t>And so the purpose of the visit is to coordinate with nine other heads of state, what are in Washington interest, and President Joe Biden believe in Israel's interest as well," President Joe Biden stressed.</w:t>
            </w:r>
          </w:p>
        </w:tc>
        <w:tc>
          <w:tcPr>
            <w:tcW w:w="4247" w:type="dxa"/>
          </w:tcPr>
          <w:p w14:paraId="42A8143D" w14:textId="62A8FA51" w:rsidR="00835D76" w:rsidRPr="007871C5" w:rsidRDefault="00835D76" w:rsidP="007871C5">
            <w:pPr>
              <w:rPr>
                <w:sz w:val="20"/>
                <w:szCs w:val="20"/>
                <w:lang w:val="en-GB"/>
              </w:rPr>
            </w:pPr>
            <w:r w:rsidRPr="007871C5">
              <w:rPr>
                <w:sz w:val="20"/>
                <w:szCs w:val="20"/>
                <w:lang w:val="en-GB"/>
              </w:rPr>
              <w:t>&lt;triplet&gt; President Joe Biden &lt;subj&gt; Israel's interest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745440" w14:paraId="2F847A36" w14:textId="77777777" w:rsidTr="00835D76">
        <w:tc>
          <w:tcPr>
            <w:tcW w:w="4247" w:type="dxa"/>
          </w:tcPr>
          <w:p w14:paraId="0C12A75A" w14:textId="279A538A" w:rsidR="00835D76" w:rsidRPr="007871C5" w:rsidRDefault="00835D76" w:rsidP="007871C5">
            <w:pPr>
              <w:rPr>
                <w:sz w:val="20"/>
                <w:szCs w:val="20"/>
                <w:lang w:val="en-GB"/>
              </w:rPr>
            </w:pPr>
            <w:r w:rsidRPr="007871C5">
              <w:rPr>
                <w:sz w:val="20"/>
                <w:szCs w:val="20"/>
                <w:lang w:val="en-GB"/>
              </w:rPr>
              <w:t xml:space="preserve">But after sustained pressure from the US and Russia, a compromise was struck and a pan-Afghan delegation that held many rounds of dialogue with the country's </w:t>
            </w:r>
            <w:proofErr w:type="spellStart"/>
            <w:r w:rsidRPr="007871C5">
              <w:rPr>
                <w:sz w:val="20"/>
                <w:szCs w:val="20"/>
                <w:lang w:val="en-GB"/>
              </w:rPr>
              <w:t>hardline</w:t>
            </w:r>
            <w:proofErr w:type="spellEnd"/>
            <w:r w:rsidRPr="007871C5">
              <w:rPr>
                <w:sz w:val="20"/>
                <w:szCs w:val="20"/>
                <w:lang w:val="en-GB"/>
              </w:rPr>
              <w:t xml:space="preserve"> Islamist former rulers, alongside the months of peace talks the US held agreed to talk to an unofficial Afghan delegation.</w:t>
            </w:r>
          </w:p>
        </w:tc>
        <w:tc>
          <w:tcPr>
            <w:tcW w:w="4247" w:type="dxa"/>
          </w:tcPr>
          <w:p w14:paraId="42AADA46" w14:textId="46E27EA7" w:rsidR="00835D76" w:rsidRPr="007871C5" w:rsidRDefault="00835D76" w:rsidP="007871C5">
            <w:pPr>
              <w:rPr>
                <w:sz w:val="20"/>
                <w:szCs w:val="20"/>
                <w:lang w:val="en-GB"/>
              </w:rPr>
            </w:pPr>
            <w:r w:rsidRPr="007871C5">
              <w:rPr>
                <w:sz w:val="20"/>
                <w:szCs w:val="20"/>
                <w:lang w:val="en-GB"/>
              </w:rPr>
              <w:t>&lt;triplet&gt; a pan-Afghan delegation &lt;subj&gt; an unofficial Afghan delegation &lt;</w:t>
            </w:r>
            <w:proofErr w:type="spellStart"/>
            <w:r w:rsidRPr="007871C5">
              <w:rPr>
                <w:sz w:val="20"/>
                <w:szCs w:val="20"/>
                <w:lang w:val="en-GB"/>
              </w:rPr>
              <w:t>obj</w:t>
            </w:r>
            <w:proofErr w:type="spellEnd"/>
            <w:r w:rsidRPr="007871C5">
              <w:rPr>
                <w:sz w:val="20"/>
                <w:szCs w:val="20"/>
                <w:lang w:val="en-GB"/>
              </w:rPr>
              <w:t>&gt; Consult</w:t>
            </w:r>
          </w:p>
        </w:tc>
      </w:tr>
      <w:tr w:rsidR="00835D76" w:rsidRPr="00745440" w14:paraId="17F5D932" w14:textId="77777777" w:rsidTr="00835D76">
        <w:tc>
          <w:tcPr>
            <w:tcW w:w="4247" w:type="dxa"/>
          </w:tcPr>
          <w:p w14:paraId="085127BD" w14:textId="2EB7B279" w:rsidR="00835D76" w:rsidRPr="007871C5" w:rsidRDefault="00835D76" w:rsidP="007871C5">
            <w:pPr>
              <w:rPr>
                <w:sz w:val="20"/>
                <w:szCs w:val="20"/>
                <w:lang w:val="en-GB"/>
              </w:rPr>
            </w:pPr>
            <w:r w:rsidRPr="007871C5">
              <w:rPr>
                <w:sz w:val="20"/>
                <w:szCs w:val="20"/>
                <w:lang w:val="en-GB"/>
              </w:rPr>
              <w:t>US President Donald Trump's national security adviser arrived in Jerusalem on Saturday to take part in the trilateral meeting with Russian Security Council Secretary Nikolai Patrushev and Israeli National Security Adviser Meir Ben-Shabbat on June 24-25.</w:t>
            </w:r>
          </w:p>
        </w:tc>
        <w:tc>
          <w:tcPr>
            <w:tcW w:w="4247" w:type="dxa"/>
          </w:tcPr>
          <w:p w14:paraId="18EB7014" w14:textId="77777777" w:rsidR="00835D76" w:rsidRPr="007871C5" w:rsidRDefault="00835D76" w:rsidP="007871C5">
            <w:pPr>
              <w:rPr>
                <w:sz w:val="20"/>
                <w:szCs w:val="20"/>
                <w:lang w:val="en-GB"/>
              </w:rPr>
            </w:pPr>
            <w:r w:rsidRPr="007871C5">
              <w:rPr>
                <w:sz w:val="20"/>
                <w:szCs w:val="20"/>
                <w:lang w:val="en-GB"/>
              </w:rPr>
              <w:t>&lt;triplet&gt; US President Donald Trump's national security adviser &lt;subj&gt; Jerusalem &lt;</w:t>
            </w:r>
            <w:proofErr w:type="spellStart"/>
            <w:r w:rsidRPr="007871C5">
              <w:rPr>
                <w:sz w:val="20"/>
                <w:szCs w:val="20"/>
                <w:lang w:val="en-GB"/>
              </w:rPr>
              <w:t>obj</w:t>
            </w:r>
            <w:proofErr w:type="spellEnd"/>
            <w:r w:rsidRPr="007871C5">
              <w:rPr>
                <w:sz w:val="20"/>
                <w:szCs w:val="20"/>
                <w:lang w:val="en-GB"/>
              </w:rPr>
              <w:t>&gt; Consult</w:t>
            </w:r>
          </w:p>
          <w:p w14:paraId="2C6E2107" w14:textId="77777777" w:rsidR="00835D76" w:rsidRPr="007871C5" w:rsidRDefault="00835D76" w:rsidP="007871C5">
            <w:pPr>
              <w:rPr>
                <w:sz w:val="20"/>
                <w:szCs w:val="20"/>
                <w:lang w:val="en-GB"/>
              </w:rPr>
            </w:pPr>
          </w:p>
        </w:tc>
      </w:tr>
      <w:tr w:rsidR="00835D76" w:rsidRPr="00745440" w14:paraId="28DAA0F1" w14:textId="77777777" w:rsidTr="00835D76">
        <w:tc>
          <w:tcPr>
            <w:tcW w:w="4247" w:type="dxa"/>
          </w:tcPr>
          <w:p w14:paraId="4D9A09DC" w14:textId="24F7851B" w:rsidR="00835D76" w:rsidRPr="007871C5" w:rsidRDefault="00835D76" w:rsidP="007871C5">
            <w:pPr>
              <w:rPr>
                <w:sz w:val="20"/>
                <w:szCs w:val="20"/>
                <w:lang w:val="en-GB"/>
              </w:rPr>
            </w:pPr>
            <w:r w:rsidRPr="007871C5">
              <w:rPr>
                <w:sz w:val="20"/>
                <w:szCs w:val="20"/>
                <w:lang w:val="en-GB"/>
              </w:rPr>
              <w:lastRenderedPageBreak/>
              <w:t xml:space="preserve">"Matt Binder, a journalist for Mashable and one of those </w:t>
            </w:r>
            <w:proofErr w:type="spellStart"/>
            <w:r w:rsidRPr="007871C5">
              <w:rPr>
                <w:sz w:val="20"/>
                <w:szCs w:val="20"/>
                <w:lang w:val="en-GB"/>
              </w:rPr>
              <w:t>suspended've</w:t>
            </w:r>
            <w:proofErr w:type="spellEnd"/>
            <w:r w:rsidRPr="007871C5">
              <w:rPr>
                <w:sz w:val="20"/>
                <w:szCs w:val="20"/>
                <w:lang w:val="en-GB"/>
              </w:rPr>
              <w:t xml:space="preserve"> been very critical of Elon Musk in Matt Binder, a journalist for Mashable and one of those </w:t>
            </w:r>
            <w:proofErr w:type="spellStart"/>
            <w:r w:rsidRPr="007871C5">
              <w:rPr>
                <w:sz w:val="20"/>
                <w:szCs w:val="20"/>
                <w:lang w:val="en-GB"/>
              </w:rPr>
              <w:t>suspended's</w:t>
            </w:r>
            <w:proofErr w:type="spellEnd"/>
            <w:r w:rsidRPr="007871C5">
              <w:rPr>
                <w:sz w:val="20"/>
                <w:szCs w:val="20"/>
                <w:lang w:val="en-GB"/>
              </w:rPr>
              <w:t xml:space="preserve"> reporting," Matt Binder, a journalist for Mashable and one of those suspended told the BBC.</w:t>
            </w:r>
          </w:p>
        </w:tc>
        <w:tc>
          <w:tcPr>
            <w:tcW w:w="4247" w:type="dxa"/>
          </w:tcPr>
          <w:p w14:paraId="598D9E2D" w14:textId="77777777" w:rsidR="00835D76" w:rsidRPr="007871C5" w:rsidRDefault="00835D76" w:rsidP="007871C5">
            <w:pPr>
              <w:rPr>
                <w:sz w:val="20"/>
                <w:szCs w:val="20"/>
                <w:lang w:val="en-GB"/>
              </w:rPr>
            </w:pPr>
            <w:r w:rsidRPr="007871C5">
              <w:rPr>
                <w:sz w:val="20"/>
                <w:szCs w:val="20"/>
                <w:lang w:val="en-GB"/>
              </w:rPr>
              <w:t>&lt;triplet&gt; Matt Binder &lt;subj&gt; the BBC &lt;</w:t>
            </w:r>
            <w:proofErr w:type="spellStart"/>
            <w:r w:rsidRPr="007871C5">
              <w:rPr>
                <w:sz w:val="20"/>
                <w:szCs w:val="20"/>
                <w:lang w:val="en-GB"/>
              </w:rPr>
              <w:t>obj</w:t>
            </w:r>
            <w:proofErr w:type="spellEnd"/>
            <w:r w:rsidRPr="007871C5">
              <w:rPr>
                <w:sz w:val="20"/>
                <w:szCs w:val="20"/>
                <w:lang w:val="en-GB"/>
              </w:rPr>
              <w:t>&gt; Make Public Statement</w:t>
            </w:r>
          </w:p>
          <w:p w14:paraId="29792DB1" w14:textId="77777777" w:rsidR="00835D76" w:rsidRPr="007871C5" w:rsidRDefault="00835D76" w:rsidP="007871C5">
            <w:pPr>
              <w:rPr>
                <w:sz w:val="20"/>
                <w:szCs w:val="20"/>
                <w:lang w:val="en-GB"/>
              </w:rPr>
            </w:pPr>
          </w:p>
        </w:tc>
      </w:tr>
    </w:tbl>
    <w:p w14:paraId="23FAD983" w14:textId="77777777" w:rsidR="00835D76" w:rsidRDefault="00835D76" w:rsidP="00835D76">
      <w:pPr>
        <w:rPr>
          <w:lang w:val="en-GB"/>
        </w:rPr>
      </w:pPr>
    </w:p>
    <w:p w14:paraId="0A0FE838" w14:textId="77777777" w:rsidR="00437BD0" w:rsidRDefault="00437BD0">
      <w:pPr>
        <w:spacing w:after="160" w:line="259" w:lineRule="auto"/>
        <w:jc w:val="left"/>
        <w:rPr>
          <w:lang w:val="en-GB"/>
        </w:rPr>
      </w:pPr>
      <w:r>
        <w:rPr>
          <w:lang w:val="en-GB"/>
        </w:rPr>
        <w:br w:type="page"/>
      </w:r>
    </w:p>
    <w:p w14:paraId="599EC749" w14:textId="7D922316" w:rsidR="00437BD0" w:rsidRDefault="00437BD0" w:rsidP="00544297">
      <w:pPr>
        <w:pStyle w:val="berschrift2"/>
        <w:rPr>
          <w:lang w:val="en-GB"/>
        </w:rPr>
      </w:pPr>
      <w:bookmarkStart w:id="85" w:name="_Toc125097349"/>
      <w:r>
        <w:rPr>
          <w:lang w:val="en-GB"/>
        </w:rPr>
        <w:lastRenderedPageBreak/>
        <w:t>Appendix D - Annotation Code Book</w:t>
      </w:r>
      <w:bookmarkEnd w:id="85"/>
    </w:p>
    <w:p w14:paraId="002BCCB5" w14:textId="662CAB5C" w:rsidR="00377767" w:rsidRDefault="00377767" w:rsidP="00377767">
      <w:pPr>
        <w:rPr>
          <w:lang w:val="en-GB"/>
        </w:rPr>
      </w:pPr>
      <w:r>
        <w:rPr>
          <w:lang w:val="en-GB"/>
        </w:rPr>
        <w:t>The Codebook used for annotation was mostly transferred from the original CAMEO Codebook</w:t>
      </w:r>
      <w:r>
        <w:rPr>
          <w:rStyle w:val="Funotenzeichen"/>
          <w:lang w:val="en-GB"/>
        </w:rPr>
        <w:footnoteReference w:id="1"/>
      </w:r>
      <w:r>
        <w:rPr>
          <w:lang w:val="en-GB"/>
        </w:rPr>
        <w:t>.</w:t>
      </w:r>
    </w:p>
    <w:p w14:paraId="5AB6D2E5" w14:textId="77777777" w:rsidR="00377767" w:rsidRDefault="00377767" w:rsidP="00377767">
      <w:pPr>
        <w:rPr>
          <w:lang w:val="en-GB"/>
        </w:rPr>
      </w:pPr>
    </w:p>
    <w:p w14:paraId="034EE765" w14:textId="77777777" w:rsidR="00377767" w:rsidRDefault="00377767" w:rsidP="00377767">
      <w:pPr>
        <w:rPr>
          <w:lang w:val="en-GB"/>
        </w:rPr>
      </w:pPr>
      <w:r>
        <w:rPr>
          <w:lang w:val="en-GB"/>
        </w:rPr>
        <w:t>Entity annotations:</w:t>
      </w:r>
    </w:p>
    <w:p w14:paraId="776A4D08" w14:textId="2746AE0B" w:rsidR="00136A94" w:rsidRDefault="00377767" w:rsidP="00377767">
      <w:pPr>
        <w:pStyle w:val="Listenabsatz"/>
        <w:numPr>
          <w:ilvl w:val="0"/>
          <w:numId w:val="16"/>
        </w:numPr>
        <w:rPr>
          <w:rFonts w:eastAsia="Times New Roman" w:cstheme="minorHAnsi"/>
          <w:color w:val="1D1C1D"/>
          <w:szCs w:val="20"/>
          <w:lang w:val="en-GB" w:eastAsia="de-DE"/>
        </w:rPr>
      </w:pPr>
      <w:r w:rsidRPr="00136A94">
        <w:rPr>
          <w:rFonts w:eastAsia="Times New Roman" w:cstheme="minorHAnsi"/>
          <w:color w:val="1D1C1D"/>
          <w:szCs w:val="20"/>
          <w:lang w:val="en-GB" w:eastAsia="de-DE"/>
        </w:rPr>
        <w:t>Sentences where coreference resolution failed and entities became mixed up are fully ignored and skipped</w:t>
      </w:r>
      <w:r w:rsidR="00136A94" w:rsidRPr="00136A94">
        <w:rPr>
          <w:rFonts w:eastAsia="Times New Roman" w:cstheme="minorHAnsi"/>
          <w:color w:val="1D1C1D"/>
          <w:szCs w:val="20"/>
          <w:lang w:val="en-GB" w:eastAsia="de-DE"/>
        </w:rPr>
        <w:t>.</w:t>
      </w:r>
    </w:p>
    <w:p w14:paraId="5D8FAC9E" w14:textId="7B1976BC"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‘s is not part of the entity if the entity ends on it</w:t>
      </w:r>
      <w:r w:rsidR="008B2A57">
        <w:rPr>
          <w:rFonts w:eastAsia="Times New Roman" w:cstheme="minorHAnsi"/>
          <w:color w:val="1D1C1D"/>
          <w:szCs w:val="20"/>
          <w:lang w:val="en-GB" w:eastAsia="de-DE"/>
        </w:rPr>
        <w:t xml:space="preserve"> </w:t>
      </w:r>
      <w:r w:rsidRPr="00420FCB">
        <w:rPr>
          <w:rFonts w:eastAsia="Times New Roman" w:cstheme="minorHAnsi"/>
          <w:color w:val="1D1C1D"/>
          <w:szCs w:val="20"/>
          <w:lang w:val="en-GB" w:eastAsia="de-DE"/>
        </w:rPr>
        <w:t xml:space="preserve">(e.g., </w:t>
      </w:r>
      <w:r>
        <w:rPr>
          <w:rFonts w:eastAsia="Times New Roman" w:cstheme="minorHAnsi"/>
          <w:color w:val="1D1C1D"/>
          <w:szCs w:val="20"/>
          <w:lang w:val="en-GB" w:eastAsia="de-DE"/>
        </w:rPr>
        <w:t>Putin’s</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speech at G20 …;</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Putin</w:t>
      </w:r>
      <w:r w:rsidRPr="00420FCB">
        <w:rPr>
          <w:rFonts w:eastAsia="Times New Roman" w:cstheme="minorHAnsi"/>
          <w:color w:val="1D1C1D"/>
          <w:szCs w:val="20"/>
          <w:lang w:val="en-GB" w:eastAsia="de-DE"/>
        </w:rPr>
        <w:t xml:space="preserve"> = entity</w:t>
      </w:r>
      <w:r>
        <w:rPr>
          <w:rFonts w:eastAsia="Times New Roman" w:cstheme="minorHAnsi"/>
          <w:color w:val="1D1C1D"/>
          <w:szCs w:val="20"/>
          <w:lang w:val="en-GB" w:eastAsia="de-DE"/>
        </w:rPr>
        <w:t>, G20 = entity</w:t>
      </w:r>
      <w:r w:rsidRPr="00420FCB">
        <w:rPr>
          <w:rFonts w:eastAsia="Times New Roman" w:cstheme="minorHAnsi"/>
          <w:color w:val="1D1C1D"/>
          <w:szCs w:val="20"/>
          <w:lang w:val="en-GB" w:eastAsia="de-DE"/>
        </w:rPr>
        <w:t>)</w:t>
      </w:r>
    </w:p>
    <w:p w14:paraId="6001B717" w14:textId="00699B68"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Articles are part of entities (e.g., “the”, “an”, “a”)</w:t>
      </w:r>
    </w:p>
    <w:p w14:paraId="6E7B95EF" w14:textId="2FC4897E" w:rsidR="00136A94" w:rsidRP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All descriptive words connected to an entity (e.g. “the former president Donald Trump”)</w:t>
      </w:r>
    </w:p>
    <w:p w14:paraId="097FE2D2" w14:textId="097A37F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Types of entities to be annotated:</w:t>
      </w:r>
    </w:p>
    <w:p w14:paraId="30C2B10A" w14:textId="30D9213A" w:rsidR="002110B2" w:rsidRDefault="002110B2" w:rsidP="00377767">
      <w:pPr>
        <w:rPr>
          <w:rFonts w:eastAsia="Times New Roman" w:cstheme="minorHAnsi"/>
          <w:color w:val="1D1C1D"/>
          <w:szCs w:val="20"/>
          <w:lang w:val="en-GB" w:eastAsia="de-DE"/>
        </w:rPr>
      </w:pPr>
    </w:p>
    <w:p w14:paraId="14DC6F90" w14:textId="2A3C48A6" w:rsidR="002110B2" w:rsidRDefault="002110B2" w:rsidP="00377767">
      <w:pPr>
        <w:rPr>
          <w:rFonts w:eastAsia="Times New Roman" w:cstheme="minorHAnsi"/>
          <w:color w:val="1D1C1D"/>
          <w:szCs w:val="20"/>
          <w:lang w:val="en-GB" w:eastAsia="de-DE"/>
        </w:rPr>
      </w:pPr>
      <w:r>
        <w:rPr>
          <w:rFonts w:eastAsia="Times New Roman" w:cstheme="minorHAnsi"/>
          <w:color w:val="1D1C1D"/>
          <w:szCs w:val="20"/>
          <w:lang w:val="en-GB" w:eastAsia="de-DE"/>
        </w:rPr>
        <w:t>Table A10</w:t>
      </w:r>
    </w:p>
    <w:p w14:paraId="65BBD63A" w14:textId="4465B16B" w:rsidR="002110B2" w:rsidRPr="002110B2" w:rsidRDefault="002110B2" w:rsidP="00377767">
      <w:pPr>
        <w:rPr>
          <w:rFonts w:eastAsia="Times New Roman" w:cstheme="minorHAnsi"/>
          <w:i/>
          <w:iCs/>
          <w:color w:val="1D1C1D"/>
          <w:szCs w:val="20"/>
          <w:lang w:val="en-GB" w:eastAsia="de-DE"/>
        </w:rPr>
      </w:pPr>
      <w:r w:rsidRPr="002110B2">
        <w:rPr>
          <w:rFonts w:eastAsia="Times New Roman" w:cstheme="minorHAnsi"/>
          <w:i/>
          <w:iCs/>
          <w:color w:val="1D1C1D"/>
          <w:szCs w:val="20"/>
          <w:lang w:val="en-GB" w:eastAsia="de-DE"/>
        </w:rPr>
        <w:t>Entity types to annotate with examples</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36A94" w14:paraId="42B33ABB" w14:textId="77777777" w:rsidTr="00FD56C3">
        <w:tc>
          <w:tcPr>
            <w:tcW w:w="4247" w:type="dxa"/>
            <w:tcBorders>
              <w:top w:val="single" w:sz="4" w:space="0" w:color="auto"/>
              <w:bottom w:val="single" w:sz="4" w:space="0" w:color="auto"/>
            </w:tcBorders>
          </w:tcPr>
          <w:p w14:paraId="58C462A1" w14:textId="32408FCF"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Entity</w:t>
            </w:r>
          </w:p>
        </w:tc>
        <w:tc>
          <w:tcPr>
            <w:tcW w:w="4247" w:type="dxa"/>
            <w:tcBorders>
              <w:top w:val="single" w:sz="4" w:space="0" w:color="auto"/>
              <w:bottom w:val="single" w:sz="4" w:space="0" w:color="auto"/>
            </w:tcBorders>
          </w:tcPr>
          <w:p w14:paraId="01089E72" w14:textId="247F9314"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Example</w:t>
            </w:r>
          </w:p>
        </w:tc>
      </w:tr>
      <w:tr w:rsidR="00136A94" w:rsidRPr="00745440" w14:paraId="010C924F" w14:textId="77777777" w:rsidTr="00FD56C3">
        <w:tc>
          <w:tcPr>
            <w:tcW w:w="4247" w:type="dxa"/>
            <w:tcBorders>
              <w:top w:val="single" w:sz="4" w:space="0" w:color="auto"/>
            </w:tcBorders>
          </w:tcPr>
          <w:p w14:paraId="70E0DE11" w14:textId="3A62656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Official institutions, mostly governmental</w:t>
            </w:r>
          </w:p>
        </w:tc>
        <w:tc>
          <w:tcPr>
            <w:tcW w:w="4247" w:type="dxa"/>
            <w:tcBorders>
              <w:top w:val="single" w:sz="4" w:space="0" w:color="auto"/>
            </w:tcBorders>
          </w:tcPr>
          <w:p w14:paraId="7DB41813" w14:textId="5178A91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 xml:space="preserve">“The White House”, “The Pentagon” </w:t>
            </w:r>
          </w:p>
        </w:tc>
      </w:tr>
      <w:tr w:rsidR="00136A94" w:rsidRPr="00745440" w14:paraId="2D15A1BA" w14:textId="77777777" w:rsidTr="00FD56C3">
        <w:tc>
          <w:tcPr>
            <w:tcW w:w="4247" w:type="dxa"/>
          </w:tcPr>
          <w:p w14:paraId="5A55887C" w14:textId="196C1C7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Persons, can be political leader or any other named or unnamed person</w:t>
            </w:r>
          </w:p>
        </w:tc>
        <w:tc>
          <w:tcPr>
            <w:tcW w:w="4247" w:type="dxa"/>
          </w:tcPr>
          <w:p w14:paraId="1E61E833" w14:textId="229A584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“President Joe Biden”, “</w:t>
            </w:r>
            <w:proofErr w:type="spellStart"/>
            <w:r>
              <w:rPr>
                <w:rFonts w:eastAsia="Times New Roman" w:cstheme="minorHAnsi"/>
                <w:color w:val="1D1C1D"/>
                <w:szCs w:val="20"/>
                <w:lang w:val="en-GB" w:eastAsia="de-DE"/>
              </w:rPr>
              <w:t>Alla</w:t>
            </w:r>
            <w:proofErr w:type="spellEnd"/>
            <w:r>
              <w:rPr>
                <w:rFonts w:eastAsia="Times New Roman" w:cstheme="minorHAnsi"/>
                <w:color w:val="1D1C1D"/>
                <w:szCs w:val="20"/>
                <w:lang w:val="en-GB" w:eastAsia="de-DE"/>
              </w:rPr>
              <w:t>”, “</w:t>
            </w:r>
            <w:proofErr w:type="gramStart"/>
            <w:r>
              <w:rPr>
                <w:rFonts w:eastAsia="Times New Roman" w:cstheme="minorHAnsi"/>
                <w:color w:val="1D1C1D"/>
                <w:szCs w:val="20"/>
                <w:lang w:val="en-GB" w:eastAsia="de-DE"/>
              </w:rPr>
              <w:t>An</w:t>
            </w:r>
            <w:proofErr w:type="gramEnd"/>
            <w:r>
              <w:rPr>
                <w:rFonts w:eastAsia="Times New Roman" w:cstheme="minorHAnsi"/>
                <w:color w:val="1D1C1D"/>
                <w:szCs w:val="20"/>
                <w:lang w:val="en-GB" w:eastAsia="de-DE"/>
              </w:rPr>
              <w:t xml:space="preserve"> Ukrainian Soldier”</w:t>
            </w:r>
          </w:p>
        </w:tc>
      </w:tr>
      <w:tr w:rsidR="00136A94" w14:paraId="55485848" w14:textId="77777777" w:rsidTr="00FD56C3">
        <w:tc>
          <w:tcPr>
            <w:tcW w:w="4247" w:type="dxa"/>
          </w:tcPr>
          <w:p w14:paraId="31EA3510" w14:textId="6270E38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Organizations</w:t>
            </w:r>
          </w:p>
        </w:tc>
        <w:tc>
          <w:tcPr>
            <w:tcW w:w="4247" w:type="dxa"/>
          </w:tcPr>
          <w:p w14:paraId="01026E26" w14:textId="6B73C491"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“NATO”, “EU”</w:t>
            </w:r>
          </w:p>
        </w:tc>
      </w:tr>
      <w:tr w:rsidR="00136A94" w14:paraId="220A881C" w14:textId="77777777" w:rsidTr="00FD56C3">
        <w:tc>
          <w:tcPr>
            <w:tcW w:w="4247" w:type="dxa"/>
          </w:tcPr>
          <w:p w14:paraId="536FB000" w14:textId="47EF65C0"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Corporations</w:t>
            </w:r>
          </w:p>
        </w:tc>
        <w:tc>
          <w:tcPr>
            <w:tcW w:w="4247" w:type="dxa"/>
          </w:tcPr>
          <w:p w14:paraId="7EBFE03D" w14:textId="646FC59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“Adidas”, “Microsoft”</w:t>
            </w:r>
          </w:p>
        </w:tc>
      </w:tr>
      <w:tr w:rsidR="00136A94" w14:paraId="26C53526" w14:textId="77777777" w:rsidTr="00FD56C3">
        <w:tc>
          <w:tcPr>
            <w:tcW w:w="4247" w:type="dxa"/>
          </w:tcPr>
          <w:p w14:paraId="485FB9EB" w14:textId="00E426B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Geographical Locations</w:t>
            </w:r>
          </w:p>
        </w:tc>
        <w:tc>
          <w:tcPr>
            <w:tcW w:w="4247" w:type="dxa"/>
          </w:tcPr>
          <w:p w14:paraId="1B6C59FE" w14:textId="63B21ED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“Germany”, “</w:t>
            </w:r>
            <w:proofErr w:type="spellStart"/>
            <w:r>
              <w:rPr>
                <w:rFonts w:eastAsia="Times New Roman" w:cstheme="minorHAnsi"/>
                <w:color w:val="1D1C1D"/>
                <w:szCs w:val="20"/>
                <w:lang w:val="en-GB" w:eastAsia="de-DE"/>
              </w:rPr>
              <w:t>Donesk</w:t>
            </w:r>
            <w:proofErr w:type="spellEnd"/>
            <w:r>
              <w:rPr>
                <w:rFonts w:eastAsia="Times New Roman" w:cstheme="minorHAnsi"/>
                <w:color w:val="1D1C1D"/>
                <w:szCs w:val="20"/>
                <w:lang w:val="en-GB" w:eastAsia="de-DE"/>
              </w:rPr>
              <w:t xml:space="preserve"> Region”, “Madrid”</w:t>
            </w:r>
          </w:p>
        </w:tc>
      </w:tr>
      <w:tr w:rsidR="00136A94" w14:paraId="1F587141" w14:textId="77777777" w:rsidTr="00FD56C3">
        <w:tc>
          <w:tcPr>
            <w:tcW w:w="4247" w:type="dxa"/>
          </w:tcPr>
          <w:p w14:paraId="3C73D2A2" w14:textId="37359F0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Events</w:t>
            </w:r>
          </w:p>
        </w:tc>
        <w:tc>
          <w:tcPr>
            <w:tcW w:w="4247" w:type="dxa"/>
          </w:tcPr>
          <w:p w14:paraId="42645D34" w14:textId="2EAA8EE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“Protests”, “2nd confidence vote”</w:t>
            </w:r>
          </w:p>
        </w:tc>
      </w:tr>
      <w:tr w:rsidR="00136A94" w14:paraId="3F9F8D72" w14:textId="77777777" w:rsidTr="00FD56C3">
        <w:tc>
          <w:tcPr>
            <w:tcW w:w="4247" w:type="dxa"/>
          </w:tcPr>
          <w:p w14:paraId="09146F12" w14:textId="1D92DC8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Laws, Policies and Rights</w:t>
            </w:r>
          </w:p>
        </w:tc>
        <w:tc>
          <w:tcPr>
            <w:tcW w:w="4247" w:type="dxa"/>
          </w:tcPr>
          <w:p w14:paraId="6FF5B14B" w14:textId="05BCA1A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“Qatari Laws”, “Local policies”</w:t>
            </w:r>
          </w:p>
        </w:tc>
      </w:tr>
    </w:tbl>
    <w:p w14:paraId="7A1EFEF3" w14:textId="77777777" w:rsidR="00136A94" w:rsidRDefault="00136A94" w:rsidP="00377767">
      <w:pPr>
        <w:rPr>
          <w:rFonts w:eastAsia="Times New Roman" w:cstheme="minorHAnsi"/>
          <w:color w:val="1D1C1D"/>
          <w:szCs w:val="20"/>
          <w:lang w:val="en-GB" w:eastAsia="de-DE"/>
        </w:rPr>
      </w:pPr>
    </w:p>
    <w:p w14:paraId="7F20DC78" w14:textId="5C55BEFA" w:rsidR="00377767" w:rsidRDefault="00136A94" w:rsidP="00377767">
      <w:pPr>
        <w:rPr>
          <w:lang w:val="en-GB"/>
        </w:rPr>
      </w:pPr>
      <w:r>
        <w:rPr>
          <w:lang w:val="en-GB"/>
        </w:rPr>
        <w:t xml:space="preserve">Relation annotations: </w:t>
      </w:r>
    </w:p>
    <w:p w14:paraId="69D9F621" w14:textId="2DFD77D8" w:rsidR="00136A94" w:rsidRPr="00136A94" w:rsidRDefault="00136A94" w:rsidP="00136A94">
      <w:pPr>
        <w:pStyle w:val="Listenabsatz"/>
        <w:numPr>
          <w:ilvl w:val="0"/>
          <w:numId w:val="18"/>
        </w:numPr>
        <w:rPr>
          <w:lang w:val="en-GB" w:eastAsia="de-DE"/>
        </w:rPr>
      </w:pPr>
      <w:r w:rsidRPr="00136A94">
        <w:rPr>
          <w:lang w:val="en-GB" w:eastAsia="de-DE"/>
        </w:rPr>
        <w:t>In case of bidirectional relations (e.g. Marcon-Schulz meetup in Paris; Consult), mark both directions as separate relations (Macron, consult, Schulz &amp; Schulz, consult, Macron)</w:t>
      </w:r>
    </w:p>
    <w:p w14:paraId="286DE117" w14:textId="41C3BF0F" w:rsidR="00136A94" w:rsidRDefault="00136A94" w:rsidP="00136A94">
      <w:pPr>
        <w:pStyle w:val="Listenabsatz"/>
        <w:numPr>
          <w:ilvl w:val="0"/>
          <w:numId w:val="18"/>
        </w:numPr>
        <w:rPr>
          <w:lang w:val="en-GB" w:eastAsia="de-DE"/>
        </w:rPr>
      </w:pPr>
      <w:r>
        <w:rPr>
          <w:lang w:val="en-GB" w:eastAsia="de-DE"/>
        </w:rPr>
        <w:lastRenderedPageBreak/>
        <w:t>I</w:t>
      </w:r>
      <w:r w:rsidRPr="00136A94">
        <w:rPr>
          <w:lang w:val="en-GB" w:eastAsia="de-DE"/>
        </w:rPr>
        <w:t xml:space="preserve">n case a </w:t>
      </w:r>
      <w:r>
        <w:rPr>
          <w:lang w:val="en-GB" w:eastAsia="de-DE"/>
        </w:rPr>
        <w:t>relation contains the same entities twice (exactly same relation)</w:t>
      </w:r>
      <w:r w:rsidRPr="00136A94">
        <w:rPr>
          <w:lang w:val="en-GB" w:eastAsia="de-DE"/>
        </w:rPr>
        <w:t>, it is sufficient to mark the relevant entity once</w:t>
      </w:r>
    </w:p>
    <w:p w14:paraId="0D857B51" w14:textId="1E33D261" w:rsidR="00136A94" w:rsidRDefault="00136A94" w:rsidP="00136A94">
      <w:pPr>
        <w:rPr>
          <w:lang w:val="en-GB" w:eastAsia="de-DE"/>
        </w:rPr>
      </w:pPr>
      <w:r>
        <w:rPr>
          <w:lang w:val="en-GB" w:eastAsia="de-DE"/>
        </w:rPr>
        <w:t>Types of relations to be annotated:</w:t>
      </w:r>
    </w:p>
    <w:p w14:paraId="451A87B0" w14:textId="6E608F87" w:rsidR="002110B2" w:rsidRDefault="002110B2" w:rsidP="00136A94">
      <w:pPr>
        <w:rPr>
          <w:lang w:val="en-GB" w:eastAsia="de-DE"/>
        </w:rPr>
      </w:pPr>
    </w:p>
    <w:p w14:paraId="096F20B0" w14:textId="1C26D99B" w:rsidR="002110B2" w:rsidRDefault="002110B2" w:rsidP="00136A94">
      <w:pPr>
        <w:rPr>
          <w:lang w:val="en-GB" w:eastAsia="de-DE"/>
        </w:rPr>
      </w:pPr>
      <w:r>
        <w:rPr>
          <w:lang w:val="en-GB" w:eastAsia="de-DE"/>
        </w:rPr>
        <w:t>Table A11</w:t>
      </w:r>
    </w:p>
    <w:p w14:paraId="30CF9CC5" w14:textId="36E70BF4" w:rsidR="002110B2" w:rsidRPr="002110B2" w:rsidRDefault="002110B2" w:rsidP="002110B2">
      <w:pPr>
        <w:rPr>
          <w:rFonts w:eastAsia="Times New Roman" w:cstheme="minorHAnsi"/>
          <w:i/>
          <w:iCs/>
          <w:color w:val="1D1C1D"/>
          <w:szCs w:val="20"/>
          <w:lang w:val="en-GB" w:eastAsia="de-DE"/>
        </w:rPr>
      </w:pPr>
      <w:r>
        <w:rPr>
          <w:rFonts w:eastAsia="Times New Roman" w:cstheme="minorHAnsi"/>
          <w:i/>
          <w:iCs/>
          <w:color w:val="1D1C1D"/>
          <w:szCs w:val="20"/>
          <w:lang w:val="en-GB" w:eastAsia="de-DE"/>
        </w:rPr>
        <w:t>Relation</w:t>
      </w:r>
      <w:r w:rsidRPr="002110B2">
        <w:rPr>
          <w:rFonts w:eastAsia="Times New Roman" w:cstheme="minorHAnsi"/>
          <w:i/>
          <w:iCs/>
          <w:color w:val="1D1C1D"/>
          <w:szCs w:val="20"/>
          <w:lang w:val="en-GB" w:eastAsia="de-DE"/>
        </w:rPr>
        <w:t xml:space="preserve"> types to annotate with examples</w:t>
      </w:r>
    </w:p>
    <w:tbl>
      <w:tblPr>
        <w:tblStyle w:val="Tabellenraster"/>
        <w:tblW w:w="848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068"/>
        <w:gridCol w:w="3722"/>
      </w:tblGrid>
      <w:tr w:rsidR="00136A94" w14:paraId="4FDE0C22" w14:textId="77777777" w:rsidTr="009F1D51">
        <w:trPr>
          <w:trHeight w:val="870"/>
        </w:trPr>
        <w:tc>
          <w:tcPr>
            <w:tcW w:w="1517" w:type="dxa"/>
            <w:tcBorders>
              <w:top w:val="single" w:sz="4" w:space="0" w:color="auto"/>
              <w:bottom w:val="single" w:sz="4" w:space="0" w:color="auto"/>
            </w:tcBorders>
          </w:tcPr>
          <w:p w14:paraId="4132E64A" w14:textId="77777777" w:rsidR="00136A94" w:rsidRPr="00136A94" w:rsidRDefault="00136A94" w:rsidP="009F1D51">
            <w:pPr>
              <w:jc w:val="left"/>
              <w:rPr>
                <w:rFonts w:cs="Arial"/>
                <w:lang w:val="en-GB"/>
              </w:rPr>
            </w:pPr>
            <w:r w:rsidRPr="00136A94">
              <w:rPr>
                <w:rFonts w:cs="Arial"/>
                <w:lang w:val="en-GB"/>
              </w:rPr>
              <w:t>Type of Relation</w:t>
            </w:r>
          </w:p>
        </w:tc>
        <w:tc>
          <w:tcPr>
            <w:tcW w:w="3124" w:type="dxa"/>
            <w:tcBorders>
              <w:top w:val="single" w:sz="4" w:space="0" w:color="auto"/>
              <w:bottom w:val="single" w:sz="4" w:space="0" w:color="auto"/>
            </w:tcBorders>
          </w:tcPr>
          <w:p w14:paraId="58B98D1B" w14:textId="77777777" w:rsidR="00136A94" w:rsidRPr="00136A94" w:rsidRDefault="00136A94" w:rsidP="00136A94">
            <w:pPr>
              <w:rPr>
                <w:rFonts w:cs="Arial"/>
                <w:lang w:val="en-GB"/>
              </w:rPr>
            </w:pPr>
            <w:r w:rsidRPr="00136A94">
              <w:rPr>
                <w:rFonts w:cs="Arial"/>
                <w:lang w:val="en-GB"/>
              </w:rPr>
              <w:t>Meaning</w:t>
            </w:r>
          </w:p>
        </w:tc>
        <w:tc>
          <w:tcPr>
            <w:tcW w:w="3846" w:type="dxa"/>
            <w:tcBorders>
              <w:top w:val="single" w:sz="4" w:space="0" w:color="auto"/>
              <w:bottom w:val="single" w:sz="4" w:space="0" w:color="auto"/>
            </w:tcBorders>
          </w:tcPr>
          <w:p w14:paraId="6167380C" w14:textId="77777777" w:rsidR="00136A94" w:rsidRPr="00136A94" w:rsidRDefault="00136A94" w:rsidP="00136A94">
            <w:pPr>
              <w:rPr>
                <w:rFonts w:cs="Arial"/>
                <w:lang w:val="en-GB"/>
              </w:rPr>
            </w:pPr>
            <w:r w:rsidRPr="00136A94">
              <w:rPr>
                <w:rFonts w:cs="Arial"/>
                <w:lang w:val="en-GB"/>
              </w:rPr>
              <w:t xml:space="preserve">Examples </w:t>
            </w:r>
          </w:p>
        </w:tc>
      </w:tr>
      <w:tr w:rsidR="00136A94" w:rsidRPr="00745440" w14:paraId="5E53CF40" w14:textId="77777777" w:rsidTr="009F1D51">
        <w:trPr>
          <w:trHeight w:val="3783"/>
        </w:trPr>
        <w:tc>
          <w:tcPr>
            <w:tcW w:w="1517" w:type="dxa"/>
            <w:tcBorders>
              <w:top w:val="single" w:sz="4" w:space="0" w:color="auto"/>
              <w:bottom w:val="single" w:sz="4" w:space="0" w:color="auto"/>
            </w:tcBorders>
          </w:tcPr>
          <w:p w14:paraId="14846426" w14:textId="673C5A3A" w:rsidR="00136A94" w:rsidRPr="00136A94" w:rsidRDefault="00136A94" w:rsidP="009F1D51">
            <w:pPr>
              <w:jc w:val="left"/>
              <w:rPr>
                <w:rFonts w:cs="Arial"/>
                <w:lang w:val="en-GB"/>
              </w:rPr>
            </w:pPr>
            <w:r w:rsidRPr="00136A94">
              <w:rPr>
                <w:rFonts w:cs="Arial"/>
                <w:lang w:val="en-GB"/>
              </w:rPr>
              <w:t xml:space="preserve">Make </w:t>
            </w:r>
            <w:r w:rsidR="009F1D51">
              <w:rPr>
                <w:rFonts w:cs="Arial"/>
                <w:lang w:val="en-GB"/>
              </w:rPr>
              <w:t>P</w:t>
            </w:r>
            <w:r w:rsidRPr="00136A94">
              <w:rPr>
                <w:rFonts w:cs="Arial"/>
                <w:lang w:val="en-GB"/>
              </w:rPr>
              <w:t xml:space="preserve">ublic </w:t>
            </w:r>
            <w:r w:rsidR="009F1D51">
              <w:rPr>
                <w:rFonts w:cs="Arial"/>
                <w:lang w:val="en-GB"/>
              </w:rPr>
              <w:t>S</w:t>
            </w:r>
            <w:r w:rsidRPr="00136A94">
              <w:rPr>
                <w:rFonts w:cs="Arial"/>
                <w:lang w:val="en-GB"/>
              </w:rPr>
              <w:t>tatement</w:t>
            </w:r>
          </w:p>
        </w:tc>
        <w:tc>
          <w:tcPr>
            <w:tcW w:w="3124" w:type="dxa"/>
            <w:tcBorders>
              <w:top w:val="single" w:sz="4" w:space="0" w:color="auto"/>
              <w:bottom w:val="single" w:sz="4" w:space="0" w:color="auto"/>
            </w:tcBorders>
          </w:tcPr>
          <w:p w14:paraId="3602B995" w14:textId="77777777" w:rsidR="00136A94" w:rsidRPr="00136A94" w:rsidRDefault="00136A94" w:rsidP="00136A94">
            <w:pPr>
              <w:rPr>
                <w:rFonts w:cs="Arial"/>
                <w:lang w:val="en-GB"/>
              </w:rPr>
            </w:pPr>
            <w:r w:rsidRPr="00136A94">
              <w:rPr>
                <w:rFonts w:cs="Arial"/>
                <w:lang w:val="en-GB"/>
              </w:rPr>
              <w:t>All public statements not falling in other categories</w:t>
            </w:r>
          </w:p>
          <w:p w14:paraId="21965050" w14:textId="4F1E8ABD" w:rsidR="00136A94" w:rsidRPr="00136A94" w:rsidRDefault="00136A94" w:rsidP="00136A94">
            <w:pPr>
              <w:rPr>
                <w:rFonts w:cs="Arial"/>
                <w:lang w:val="en-GB"/>
              </w:rPr>
            </w:pPr>
            <w:r w:rsidRPr="00136A94">
              <w:rPr>
                <w:rFonts w:cs="Arial"/>
                <w:lang w:val="en-GB"/>
              </w:rPr>
              <w:t xml:space="preserve">Includes but </w:t>
            </w:r>
            <w:r w:rsidR="00952A6A" w:rsidRPr="00136A94">
              <w:rPr>
                <w:rFonts w:cs="Arial"/>
                <w:lang w:val="en-GB"/>
              </w:rPr>
              <w:t>is not</w:t>
            </w:r>
            <w:r w:rsidRPr="00136A94">
              <w:rPr>
                <w:rFonts w:cs="Arial"/>
                <w:lang w:val="en-GB"/>
              </w:rPr>
              <w:t xml:space="preserve"> limited to:</w:t>
            </w:r>
          </w:p>
          <w:p w14:paraId="1E93D5F8"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Decline comment</w:t>
            </w:r>
          </w:p>
          <w:p w14:paraId="28845AD2"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Make pessimistic or optimistic comment</w:t>
            </w:r>
          </w:p>
          <w:p w14:paraId="789CE7F4"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Consider policy option</w:t>
            </w:r>
          </w:p>
          <w:p w14:paraId="367B684A"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Claim or deny responsibility or acknowledgement</w:t>
            </w:r>
          </w:p>
          <w:p w14:paraId="375CA10C"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Reject accusation</w:t>
            </w:r>
          </w:p>
          <w:p w14:paraId="779B0BB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Engage in symbolic act</w:t>
            </w:r>
          </w:p>
          <w:p w14:paraId="121E75A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Express accord</w:t>
            </w:r>
          </w:p>
        </w:tc>
        <w:tc>
          <w:tcPr>
            <w:tcW w:w="3846" w:type="dxa"/>
            <w:tcBorders>
              <w:top w:val="single" w:sz="4" w:space="0" w:color="auto"/>
              <w:bottom w:val="single" w:sz="4" w:space="0" w:color="auto"/>
            </w:tcBorders>
          </w:tcPr>
          <w:p w14:paraId="35955F37"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“President Reagan and Egyptian President Hosni Mubarak agreed today there was an urgent need for progress towards a Middle East settlement“</w:t>
            </w:r>
          </w:p>
          <w:p w14:paraId="3E729400"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“Secretary-General Boutros Boutros-Ghali on Saturday expressed condolences to the United States for the death of three American diplomats.“</w:t>
            </w:r>
          </w:p>
          <w:p w14:paraId="4CA4A7BB"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“The government of Liberia denied on Thursday charges by Ivory Coast that Monrovia is committing genocide“</w:t>
            </w:r>
          </w:p>
          <w:p w14:paraId="63C381B4" w14:textId="77777777" w:rsidR="00136A94" w:rsidRPr="00136A94" w:rsidRDefault="00136A94" w:rsidP="00136A94">
            <w:pPr>
              <w:jc w:val="center"/>
              <w:rPr>
                <w:rFonts w:cs="Arial"/>
                <w:lang w:val="en-GB"/>
              </w:rPr>
            </w:pPr>
          </w:p>
        </w:tc>
      </w:tr>
      <w:tr w:rsidR="00136A94" w:rsidRPr="00745440" w14:paraId="2D1FE1C7" w14:textId="77777777" w:rsidTr="009F1D51">
        <w:trPr>
          <w:trHeight w:val="2779"/>
        </w:trPr>
        <w:tc>
          <w:tcPr>
            <w:tcW w:w="1517" w:type="dxa"/>
            <w:tcBorders>
              <w:top w:val="single" w:sz="4" w:space="0" w:color="auto"/>
              <w:bottom w:val="single" w:sz="4" w:space="0" w:color="auto"/>
            </w:tcBorders>
          </w:tcPr>
          <w:p w14:paraId="5042A390" w14:textId="77777777" w:rsidR="00136A94" w:rsidRPr="00136A94" w:rsidRDefault="00136A94" w:rsidP="00136A94">
            <w:pPr>
              <w:rPr>
                <w:rFonts w:cs="Arial"/>
                <w:lang w:val="en-GB"/>
              </w:rPr>
            </w:pPr>
            <w:r w:rsidRPr="00136A94">
              <w:rPr>
                <w:rFonts w:cs="Arial"/>
                <w:lang w:val="en-GB"/>
              </w:rPr>
              <w:t>Appeal</w:t>
            </w:r>
          </w:p>
        </w:tc>
        <w:tc>
          <w:tcPr>
            <w:tcW w:w="3124" w:type="dxa"/>
            <w:tcBorders>
              <w:top w:val="single" w:sz="4" w:space="0" w:color="auto"/>
              <w:bottom w:val="single" w:sz="4" w:space="0" w:color="auto"/>
            </w:tcBorders>
          </w:tcPr>
          <w:p w14:paraId="2789B8EF" w14:textId="77777777" w:rsidR="00136A94" w:rsidRPr="00136A94" w:rsidRDefault="00136A94" w:rsidP="00136A94">
            <w:pPr>
              <w:rPr>
                <w:rFonts w:cs="Arial"/>
                <w:lang w:val="en-GB"/>
              </w:rPr>
            </w:pPr>
            <w:r w:rsidRPr="00136A94">
              <w:rPr>
                <w:rFonts w:cs="Arial"/>
                <w:lang w:val="en-GB"/>
              </w:rPr>
              <w:t xml:space="preserve">All requests, proposals, </w:t>
            </w:r>
            <w:proofErr w:type="gramStart"/>
            <w:r w:rsidRPr="00136A94">
              <w:rPr>
                <w:rFonts w:cs="Arial"/>
                <w:lang w:val="en-GB"/>
              </w:rPr>
              <w:t>suggestions</w:t>
            </w:r>
            <w:proofErr w:type="gramEnd"/>
            <w:r w:rsidRPr="00136A94">
              <w:rPr>
                <w:rFonts w:cs="Arial"/>
                <w:lang w:val="en-GB"/>
              </w:rPr>
              <w:t xml:space="preserve"> and appeals.</w:t>
            </w:r>
          </w:p>
          <w:p w14:paraId="698878B2" w14:textId="1517052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38B36A2"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cooperation (economic, military, judicial, …)</w:t>
            </w:r>
          </w:p>
          <w:p w14:paraId="7EBBA2E4"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aid</w:t>
            </w:r>
          </w:p>
        </w:tc>
        <w:tc>
          <w:tcPr>
            <w:tcW w:w="3846" w:type="dxa"/>
            <w:tcBorders>
              <w:top w:val="single" w:sz="4" w:space="0" w:color="auto"/>
              <w:bottom w:val="single" w:sz="4" w:space="0" w:color="auto"/>
            </w:tcBorders>
          </w:tcPr>
          <w:p w14:paraId="7F64EDF3"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“Kenyan President Daniel Arap Moi on Monday urged Uganda to </w:t>
            </w:r>
            <w:proofErr w:type="spellStart"/>
            <w:r w:rsidRPr="00136A94">
              <w:rPr>
                <w:rFonts w:cs="Arial"/>
                <w:lang w:val="en-GB"/>
              </w:rPr>
              <w:t>to</w:t>
            </w:r>
            <w:proofErr w:type="spellEnd"/>
            <w:r w:rsidRPr="00136A94">
              <w:rPr>
                <w:rFonts w:cs="Arial"/>
                <w:lang w:val="en-GB"/>
              </w:rPr>
              <w:t xml:space="preserve"> repatriate “all Kenyan criminals hiding there” to face trial, accusing them of killing Kenyan policemen in cross-border raids recently.”</w:t>
            </w:r>
          </w:p>
          <w:p w14:paraId="5E097D7C"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“U.S. President George W. Bush said Friday that he will tell Japanese Prime Minister Junichiro Koizumi that Japan </w:t>
            </w:r>
            <w:r w:rsidRPr="00136A94">
              <w:rPr>
                <w:rFonts w:cs="Arial"/>
                <w:lang w:val="en-GB"/>
              </w:rPr>
              <w:lastRenderedPageBreak/>
              <w:t>needs to enact significant economic reforms.”</w:t>
            </w:r>
          </w:p>
        </w:tc>
      </w:tr>
      <w:tr w:rsidR="00136A94" w:rsidRPr="00745440" w14:paraId="54B19E0A" w14:textId="77777777" w:rsidTr="009F1D51">
        <w:trPr>
          <w:trHeight w:val="3030"/>
        </w:trPr>
        <w:tc>
          <w:tcPr>
            <w:tcW w:w="1517" w:type="dxa"/>
            <w:tcBorders>
              <w:top w:val="single" w:sz="4" w:space="0" w:color="auto"/>
              <w:bottom w:val="single" w:sz="4" w:space="0" w:color="auto"/>
            </w:tcBorders>
          </w:tcPr>
          <w:p w14:paraId="3B256011" w14:textId="002A2930" w:rsidR="00136A94" w:rsidRPr="00136A94" w:rsidRDefault="00136A94" w:rsidP="009F1D51">
            <w:pPr>
              <w:jc w:val="left"/>
              <w:rPr>
                <w:rFonts w:cs="Arial"/>
                <w:lang w:val="en-GB"/>
              </w:rPr>
            </w:pPr>
            <w:r w:rsidRPr="00136A94">
              <w:rPr>
                <w:rFonts w:cs="Arial"/>
                <w:lang w:val="en-GB"/>
              </w:rPr>
              <w:lastRenderedPageBreak/>
              <w:t>Express inten</w:t>
            </w:r>
            <w:r w:rsidR="009F1D51">
              <w:rPr>
                <w:rFonts w:cs="Arial"/>
                <w:lang w:val="en-GB"/>
              </w:rPr>
              <w:t>d</w:t>
            </w:r>
            <w:r w:rsidRPr="00136A94">
              <w:rPr>
                <w:rFonts w:cs="Arial"/>
                <w:lang w:val="en-GB"/>
              </w:rPr>
              <w:t xml:space="preserve"> to Cooperate</w:t>
            </w:r>
          </w:p>
        </w:tc>
        <w:tc>
          <w:tcPr>
            <w:tcW w:w="3124" w:type="dxa"/>
            <w:tcBorders>
              <w:top w:val="single" w:sz="4" w:space="0" w:color="auto"/>
              <w:bottom w:val="single" w:sz="4" w:space="0" w:color="auto"/>
            </w:tcBorders>
          </w:tcPr>
          <w:p w14:paraId="23E33EAD" w14:textId="77777777" w:rsidR="00136A94" w:rsidRPr="00136A94" w:rsidRDefault="00136A94" w:rsidP="00136A94">
            <w:pPr>
              <w:rPr>
                <w:rFonts w:cs="Arial"/>
                <w:lang w:val="en-GB"/>
              </w:rPr>
            </w:pPr>
            <w:r w:rsidRPr="00136A94">
              <w:rPr>
                <w:rFonts w:cs="Arial"/>
                <w:lang w:val="en-GB"/>
              </w:rPr>
              <w:t>Offer, promise, agree to, or otherwise indicate willingness or commitment to cooperate.</w:t>
            </w:r>
          </w:p>
          <w:p w14:paraId="5FE825CC" w14:textId="1D9FFB0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7FEF0BA" w14:textId="77777777" w:rsidR="00136A94" w:rsidRPr="00136A94" w:rsidRDefault="00136A94" w:rsidP="00136A94">
            <w:pPr>
              <w:pStyle w:val="Listenabsatz"/>
              <w:numPr>
                <w:ilvl w:val="0"/>
                <w:numId w:val="20"/>
              </w:numPr>
              <w:spacing w:after="0"/>
              <w:ind w:left="179" w:hanging="142"/>
              <w:jc w:val="left"/>
              <w:rPr>
                <w:rFonts w:cs="Arial"/>
                <w:lang w:val="en-GB"/>
              </w:rPr>
            </w:pPr>
            <w:proofErr w:type="spellStart"/>
            <w:r w:rsidRPr="00136A94">
              <w:rPr>
                <w:rFonts w:cs="Arial"/>
                <w:lang w:val="en-GB"/>
              </w:rPr>
              <w:t>Economical</w:t>
            </w:r>
            <w:proofErr w:type="spellEnd"/>
            <w:r w:rsidRPr="00136A94">
              <w:rPr>
                <w:rFonts w:cs="Arial"/>
                <w:lang w:val="en-GB"/>
              </w:rPr>
              <w:t xml:space="preserve"> cooperation &amp; aid</w:t>
            </w:r>
          </w:p>
          <w:p w14:paraId="3A6605C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cooperation &amp; aid</w:t>
            </w:r>
          </w:p>
          <w:p w14:paraId="76F9A1C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 &amp; aid</w:t>
            </w:r>
          </w:p>
          <w:p w14:paraId="61C119E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 xml:space="preserve">Diplomatic cooperation &amp; aid </w:t>
            </w:r>
          </w:p>
          <w:p w14:paraId="480A8F8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Negotiations</w:t>
            </w:r>
          </w:p>
        </w:tc>
        <w:tc>
          <w:tcPr>
            <w:tcW w:w="3846" w:type="dxa"/>
            <w:tcBorders>
              <w:top w:val="single" w:sz="4" w:space="0" w:color="auto"/>
              <w:bottom w:val="single" w:sz="4" w:space="0" w:color="auto"/>
            </w:tcBorders>
          </w:tcPr>
          <w:p w14:paraId="582FF545"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“Senior Hungarian and Romanian officials agreed on Wednesday that their countries should cooperate to encourage Romanian refugees in Hungary to return home.”</w:t>
            </w:r>
          </w:p>
          <w:p w14:paraId="42E134C1"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“Portugal will support Turkey’s efforts to become a full member of the European Community, Portuguese President Mario Soares said”</w:t>
            </w:r>
          </w:p>
        </w:tc>
      </w:tr>
      <w:tr w:rsidR="00136A94" w:rsidRPr="00745440" w14:paraId="5A93AB9C" w14:textId="77777777" w:rsidTr="009F1D51">
        <w:trPr>
          <w:trHeight w:val="2762"/>
        </w:trPr>
        <w:tc>
          <w:tcPr>
            <w:tcW w:w="1517" w:type="dxa"/>
            <w:tcBorders>
              <w:top w:val="single" w:sz="4" w:space="0" w:color="auto"/>
              <w:bottom w:val="single" w:sz="4" w:space="0" w:color="auto"/>
            </w:tcBorders>
          </w:tcPr>
          <w:p w14:paraId="3D08BBE0" w14:textId="77777777" w:rsidR="00136A94" w:rsidRPr="00136A94" w:rsidRDefault="00136A94" w:rsidP="00136A94">
            <w:pPr>
              <w:rPr>
                <w:rFonts w:cs="Arial"/>
                <w:lang w:val="en-GB"/>
              </w:rPr>
            </w:pPr>
            <w:r w:rsidRPr="00136A94">
              <w:rPr>
                <w:rFonts w:cs="Arial"/>
                <w:lang w:val="en-GB"/>
              </w:rPr>
              <w:t>Consult</w:t>
            </w:r>
          </w:p>
        </w:tc>
        <w:tc>
          <w:tcPr>
            <w:tcW w:w="3124" w:type="dxa"/>
            <w:tcBorders>
              <w:top w:val="single" w:sz="4" w:space="0" w:color="auto"/>
              <w:bottom w:val="single" w:sz="4" w:space="0" w:color="auto"/>
            </w:tcBorders>
          </w:tcPr>
          <w:p w14:paraId="131C5CD7" w14:textId="77777777" w:rsidR="00136A94" w:rsidRPr="00136A94" w:rsidRDefault="00136A94" w:rsidP="00136A94">
            <w:pPr>
              <w:rPr>
                <w:rFonts w:cs="Arial"/>
                <w:lang w:val="en-GB"/>
              </w:rPr>
            </w:pPr>
            <w:r w:rsidRPr="00136A94">
              <w:rPr>
                <w:rFonts w:cs="Arial"/>
                <w:lang w:val="en-GB"/>
              </w:rPr>
              <w:t>Consultations and meetings.</w:t>
            </w:r>
          </w:p>
          <w:p w14:paraId="42225D20" w14:textId="4D47F2AD"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B5B773B"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Discussion by phone</w:t>
            </w:r>
          </w:p>
          <w:p w14:paraId="3EF9EDC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Make a visit</w:t>
            </w:r>
          </w:p>
          <w:p w14:paraId="15238885"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Host a visit</w:t>
            </w:r>
          </w:p>
          <w:p w14:paraId="0F3903A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Meet at a “third” location</w:t>
            </w:r>
          </w:p>
          <w:p w14:paraId="194DCD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mediation</w:t>
            </w:r>
          </w:p>
          <w:p w14:paraId="58BF313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negotiation</w:t>
            </w:r>
          </w:p>
        </w:tc>
        <w:tc>
          <w:tcPr>
            <w:tcW w:w="3846" w:type="dxa"/>
            <w:tcBorders>
              <w:top w:val="single" w:sz="4" w:space="0" w:color="auto"/>
              <w:bottom w:val="single" w:sz="4" w:space="0" w:color="auto"/>
            </w:tcBorders>
          </w:tcPr>
          <w:p w14:paraId="39D053F0"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 xml:space="preserve">“U.S. Secretary of State Warren Christopher telephoned Russian Foreign Minister Andrei Kozyrev on Tuesday to discuss efforts to forge a peace settlement in former Yugoslavia, </w:t>
            </w:r>
            <w:proofErr w:type="spellStart"/>
            <w:r w:rsidRPr="00136A94">
              <w:rPr>
                <w:rFonts w:cs="Arial"/>
                <w:lang w:val="en-GB"/>
              </w:rPr>
              <w:t>Itar-Tass</w:t>
            </w:r>
            <w:proofErr w:type="spellEnd"/>
            <w:r w:rsidRPr="00136A94">
              <w:rPr>
                <w:rFonts w:cs="Arial"/>
                <w:lang w:val="en-GB"/>
              </w:rPr>
              <w:t xml:space="preserve"> news agency said”</w:t>
            </w:r>
          </w:p>
          <w:p w14:paraId="0830FE2D"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“Israel and Lebanon renewed negotiations today on an Israeli troop pullback from Lebanon and their future relations.”</w:t>
            </w:r>
          </w:p>
        </w:tc>
      </w:tr>
      <w:tr w:rsidR="00136A94" w:rsidRPr="00745440" w14:paraId="1218D78A" w14:textId="77777777" w:rsidTr="009F1D51">
        <w:trPr>
          <w:trHeight w:val="143"/>
        </w:trPr>
        <w:tc>
          <w:tcPr>
            <w:tcW w:w="1517" w:type="dxa"/>
            <w:tcBorders>
              <w:top w:val="single" w:sz="4" w:space="0" w:color="auto"/>
              <w:bottom w:val="single" w:sz="4" w:space="0" w:color="auto"/>
            </w:tcBorders>
          </w:tcPr>
          <w:p w14:paraId="6E2B6067" w14:textId="77777777" w:rsidR="00136A94" w:rsidRPr="00136A94" w:rsidRDefault="00136A94" w:rsidP="009F1D51">
            <w:pPr>
              <w:jc w:val="left"/>
              <w:rPr>
                <w:rFonts w:cs="Arial"/>
                <w:lang w:val="en-GB"/>
              </w:rPr>
            </w:pPr>
            <w:r w:rsidRPr="00136A94">
              <w:rPr>
                <w:rFonts w:cs="Arial"/>
                <w:lang w:val="en-GB"/>
              </w:rPr>
              <w:t>Engage in Diplomatic Cooperation</w:t>
            </w:r>
          </w:p>
        </w:tc>
        <w:tc>
          <w:tcPr>
            <w:tcW w:w="3124" w:type="dxa"/>
            <w:tcBorders>
              <w:top w:val="single" w:sz="4" w:space="0" w:color="auto"/>
              <w:bottom w:val="single" w:sz="4" w:space="0" w:color="auto"/>
            </w:tcBorders>
          </w:tcPr>
          <w:p w14:paraId="111E3C5E" w14:textId="77777777" w:rsidR="00136A94" w:rsidRPr="00136A94" w:rsidRDefault="00136A94" w:rsidP="00136A94">
            <w:pPr>
              <w:rPr>
                <w:rFonts w:cs="Arial"/>
                <w:lang w:val="en-GB"/>
              </w:rPr>
            </w:pPr>
            <w:r w:rsidRPr="00136A94">
              <w:rPr>
                <w:rFonts w:cs="Arial"/>
                <w:lang w:val="en-GB"/>
              </w:rPr>
              <w:t>Initiate, resume, improve or expand diplomatic, non-material cooperation or exchange.</w:t>
            </w:r>
          </w:p>
          <w:p w14:paraId="4FFE99D2" w14:textId="570B84A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55FE58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Praise or Endorse</w:t>
            </w:r>
          </w:p>
          <w:p w14:paraId="7AF6515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Defend verbally</w:t>
            </w:r>
          </w:p>
          <w:p w14:paraId="569CB32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Rally support on behalf of</w:t>
            </w:r>
          </w:p>
          <w:p w14:paraId="5491D2EE"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Grant diplomatic recognition</w:t>
            </w:r>
          </w:p>
          <w:p w14:paraId="7955E6A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Apologize</w:t>
            </w:r>
          </w:p>
          <w:p w14:paraId="6F7E679C"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Forgive</w:t>
            </w:r>
          </w:p>
          <w:p w14:paraId="5F59CED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Sign formal agreements</w:t>
            </w:r>
          </w:p>
        </w:tc>
        <w:tc>
          <w:tcPr>
            <w:tcW w:w="3846" w:type="dxa"/>
            <w:tcBorders>
              <w:top w:val="single" w:sz="4" w:space="0" w:color="auto"/>
              <w:bottom w:val="single" w:sz="4" w:space="0" w:color="auto"/>
            </w:tcBorders>
          </w:tcPr>
          <w:p w14:paraId="13621CF4"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“A top U.S. official today praised Haiti’s efforts to improve its record on human rights and said it was an important partner for the United States.”</w:t>
            </w:r>
          </w:p>
          <w:p w14:paraId="35FD6B3F"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“Saudi Arabia has mobilized pressure groups in the United States to help support the rights of Palestinians in their struggle against Israel.”</w:t>
            </w:r>
          </w:p>
          <w:p w14:paraId="560828FA"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t>“Argentina has apologized to Brazil for one of its gunboats intercepting a Brazilian ship in the Beagle Channel, disputed by Argentina and Chile.”</w:t>
            </w:r>
          </w:p>
        </w:tc>
      </w:tr>
      <w:tr w:rsidR="00136A94" w:rsidRPr="00745440" w14:paraId="05D26791" w14:textId="77777777" w:rsidTr="009F1D51">
        <w:trPr>
          <w:trHeight w:val="143"/>
        </w:trPr>
        <w:tc>
          <w:tcPr>
            <w:tcW w:w="1517" w:type="dxa"/>
            <w:tcBorders>
              <w:top w:val="single" w:sz="4" w:space="0" w:color="auto"/>
              <w:bottom w:val="single" w:sz="4" w:space="0" w:color="auto"/>
            </w:tcBorders>
          </w:tcPr>
          <w:p w14:paraId="5E117F01" w14:textId="77777777" w:rsidR="00136A94" w:rsidRPr="00136A94" w:rsidRDefault="00136A94" w:rsidP="009F1D51">
            <w:pPr>
              <w:jc w:val="left"/>
              <w:rPr>
                <w:rFonts w:cs="Arial"/>
                <w:lang w:val="en-GB"/>
              </w:rPr>
            </w:pPr>
            <w:r w:rsidRPr="00136A94">
              <w:rPr>
                <w:rFonts w:cs="Arial"/>
                <w:lang w:val="en-GB"/>
              </w:rPr>
              <w:lastRenderedPageBreak/>
              <w:t>Engage in Material Cooperation</w:t>
            </w:r>
          </w:p>
        </w:tc>
        <w:tc>
          <w:tcPr>
            <w:tcW w:w="3124" w:type="dxa"/>
            <w:tcBorders>
              <w:top w:val="single" w:sz="4" w:space="0" w:color="auto"/>
              <w:bottom w:val="single" w:sz="4" w:space="0" w:color="auto"/>
            </w:tcBorders>
          </w:tcPr>
          <w:p w14:paraId="60423A34" w14:textId="77777777" w:rsidR="00136A94" w:rsidRPr="00136A94" w:rsidRDefault="00136A94" w:rsidP="00136A94">
            <w:pPr>
              <w:rPr>
                <w:rFonts w:cs="Arial"/>
                <w:lang w:val="en-GB"/>
              </w:rPr>
            </w:pPr>
            <w:r w:rsidRPr="00136A94">
              <w:rPr>
                <w:rFonts w:cs="Arial"/>
                <w:lang w:val="en-GB"/>
              </w:rPr>
              <w:t>Initiate, resume, improve or expand material cooperation or exchange.</w:t>
            </w:r>
          </w:p>
          <w:p w14:paraId="67BFCBDB" w14:textId="2E0555F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3FC9123"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economically</w:t>
            </w:r>
          </w:p>
          <w:p w14:paraId="4B58B9D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militarily</w:t>
            </w:r>
          </w:p>
          <w:p w14:paraId="25DF3E6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w:t>
            </w:r>
          </w:p>
          <w:p w14:paraId="006AF86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Share intelligence or information</w:t>
            </w:r>
          </w:p>
        </w:tc>
        <w:tc>
          <w:tcPr>
            <w:tcW w:w="3846" w:type="dxa"/>
            <w:tcBorders>
              <w:top w:val="single" w:sz="4" w:space="0" w:color="auto"/>
              <w:bottom w:val="single" w:sz="4" w:space="0" w:color="auto"/>
            </w:tcBorders>
          </w:tcPr>
          <w:p w14:paraId="22C927BE"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“European foreign direct investment flows in Latin America and the Caribbean rose more than eightfold“</w:t>
            </w:r>
          </w:p>
          <w:p w14:paraId="1A067C11"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“Zambia extradited suspected British militant Haroon Rashid Aswad to Britain on Sunday, a senior Zambian government official said.“</w:t>
            </w:r>
          </w:p>
        </w:tc>
      </w:tr>
      <w:tr w:rsidR="00136A94" w:rsidRPr="00745440" w14:paraId="2A673665" w14:textId="77777777" w:rsidTr="009F1D51">
        <w:trPr>
          <w:trHeight w:val="143"/>
        </w:trPr>
        <w:tc>
          <w:tcPr>
            <w:tcW w:w="1517" w:type="dxa"/>
            <w:tcBorders>
              <w:top w:val="single" w:sz="4" w:space="0" w:color="auto"/>
              <w:bottom w:val="single" w:sz="4" w:space="0" w:color="auto"/>
            </w:tcBorders>
          </w:tcPr>
          <w:p w14:paraId="73DBD72A" w14:textId="77777777" w:rsidR="00136A94" w:rsidRPr="00136A94" w:rsidRDefault="00136A94" w:rsidP="00136A94">
            <w:pPr>
              <w:rPr>
                <w:rFonts w:cs="Arial"/>
                <w:lang w:val="en-GB"/>
              </w:rPr>
            </w:pPr>
            <w:r w:rsidRPr="00136A94">
              <w:rPr>
                <w:rFonts w:cs="Arial"/>
                <w:lang w:val="en-GB"/>
              </w:rPr>
              <w:t>Provide Aid</w:t>
            </w:r>
          </w:p>
        </w:tc>
        <w:tc>
          <w:tcPr>
            <w:tcW w:w="3124" w:type="dxa"/>
            <w:tcBorders>
              <w:top w:val="single" w:sz="4" w:space="0" w:color="auto"/>
              <w:bottom w:val="single" w:sz="4" w:space="0" w:color="auto"/>
            </w:tcBorders>
          </w:tcPr>
          <w:p w14:paraId="53DA5244" w14:textId="77777777" w:rsidR="00136A94" w:rsidRPr="00136A94" w:rsidRDefault="00136A94" w:rsidP="00136A94">
            <w:pPr>
              <w:rPr>
                <w:rFonts w:cs="Arial"/>
                <w:lang w:val="en-GB"/>
              </w:rPr>
            </w:pPr>
            <w:r w:rsidRPr="00136A94">
              <w:rPr>
                <w:rFonts w:cs="Arial"/>
                <w:lang w:val="en-GB"/>
              </w:rPr>
              <w:t>Provisions, extensions of material aid.</w:t>
            </w:r>
          </w:p>
          <w:p w14:paraId="7992E16D" w14:textId="2B3C85B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2DF13E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Monetary aid and financial guidance</w:t>
            </w:r>
          </w:p>
          <w:p w14:paraId="130C325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aid</w:t>
            </w:r>
          </w:p>
          <w:p w14:paraId="55F49CE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Humanitarian aid</w:t>
            </w:r>
          </w:p>
          <w:p w14:paraId="2435486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protection &amp; asylum</w:t>
            </w:r>
          </w:p>
        </w:tc>
        <w:tc>
          <w:tcPr>
            <w:tcW w:w="3846" w:type="dxa"/>
            <w:tcBorders>
              <w:top w:val="single" w:sz="4" w:space="0" w:color="auto"/>
              <w:bottom w:val="single" w:sz="4" w:space="0" w:color="auto"/>
            </w:tcBorders>
          </w:tcPr>
          <w:p w14:paraId="2B286201"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”The United States continued to send arms to Pakistan last year, a State Department Spokesman said Wednesday.”</w:t>
            </w:r>
          </w:p>
          <w:p w14:paraId="47448320"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“U.N. helicopters evacuated the wounded from the besieged Bosnian town of Gorazde on Friday”</w:t>
            </w:r>
          </w:p>
        </w:tc>
      </w:tr>
      <w:tr w:rsidR="00136A94" w:rsidRPr="00745440" w14:paraId="75901BCC" w14:textId="77777777" w:rsidTr="009F1D51">
        <w:trPr>
          <w:trHeight w:val="143"/>
        </w:trPr>
        <w:tc>
          <w:tcPr>
            <w:tcW w:w="1517" w:type="dxa"/>
            <w:tcBorders>
              <w:top w:val="single" w:sz="4" w:space="0" w:color="auto"/>
              <w:bottom w:val="single" w:sz="4" w:space="0" w:color="auto"/>
            </w:tcBorders>
          </w:tcPr>
          <w:p w14:paraId="549E9D60" w14:textId="77777777" w:rsidR="00136A94" w:rsidRPr="00136A94" w:rsidRDefault="00136A94" w:rsidP="00136A94">
            <w:pPr>
              <w:rPr>
                <w:rFonts w:cs="Arial"/>
                <w:lang w:val="en-GB"/>
              </w:rPr>
            </w:pPr>
            <w:r w:rsidRPr="00136A94">
              <w:rPr>
                <w:rFonts w:cs="Arial"/>
                <w:lang w:val="en-GB"/>
              </w:rPr>
              <w:t>Yield</w:t>
            </w:r>
          </w:p>
        </w:tc>
        <w:tc>
          <w:tcPr>
            <w:tcW w:w="3124" w:type="dxa"/>
            <w:tcBorders>
              <w:top w:val="single" w:sz="4" w:space="0" w:color="auto"/>
              <w:bottom w:val="single" w:sz="4" w:space="0" w:color="auto"/>
            </w:tcBorders>
          </w:tcPr>
          <w:p w14:paraId="64086029" w14:textId="77777777" w:rsidR="00136A94" w:rsidRPr="00136A94" w:rsidRDefault="00136A94" w:rsidP="00136A94">
            <w:pPr>
              <w:rPr>
                <w:rFonts w:cs="Arial"/>
                <w:lang w:val="en-GB"/>
              </w:rPr>
            </w:pPr>
            <w:proofErr w:type="spellStart"/>
            <w:r w:rsidRPr="00136A94">
              <w:rPr>
                <w:rFonts w:cs="Arial"/>
                <w:lang w:val="en-GB"/>
              </w:rPr>
              <w:t>Yieldings</w:t>
            </w:r>
            <w:proofErr w:type="spellEnd"/>
            <w:r w:rsidRPr="00136A94">
              <w:rPr>
                <w:rFonts w:cs="Arial"/>
                <w:lang w:val="en-GB"/>
              </w:rPr>
              <w:t xml:space="preserve"> and concessions</w:t>
            </w:r>
          </w:p>
          <w:p w14:paraId="305E0180" w14:textId="1EFEB9E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16C67F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Ease sanctions and restrictions </w:t>
            </w:r>
          </w:p>
          <w:p w14:paraId="56DD27C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political freedoms</w:t>
            </w:r>
          </w:p>
          <w:p w14:paraId="7D4AD35A"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bans on political entities</w:t>
            </w:r>
          </w:p>
          <w:p w14:paraId="3A9B256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Ease political dissent</w:t>
            </w:r>
          </w:p>
          <w:p w14:paraId="6CF67DB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Accede to demands </w:t>
            </w:r>
          </w:p>
          <w:p w14:paraId="4741B02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Return, release of persons or property</w:t>
            </w:r>
          </w:p>
          <w:p w14:paraId="3E0F4D3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Allow for humanitarian actions</w:t>
            </w:r>
          </w:p>
          <w:p w14:paraId="6C110ACB"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Demobilize armed forces</w:t>
            </w:r>
          </w:p>
          <w:p w14:paraId="64D7FE3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Retreat or surrender militarily</w:t>
            </w:r>
          </w:p>
        </w:tc>
        <w:tc>
          <w:tcPr>
            <w:tcW w:w="3846" w:type="dxa"/>
            <w:tcBorders>
              <w:top w:val="single" w:sz="4" w:space="0" w:color="auto"/>
              <w:bottom w:val="single" w:sz="4" w:space="0" w:color="auto"/>
            </w:tcBorders>
          </w:tcPr>
          <w:p w14:paraId="4D40502F"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“The Nigerian Union of Teachers (NUT), the umbrella union for primary school teachers, announced Thursday that it has called off a four-day strike after deliberations with the Nigerian government.”</w:t>
            </w:r>
          </w:p>
          <w:p w14:paraId="3750EA80"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 xml:space="preserve">“The Rwandan government on Thursday accepted demands from Hutu rebels that it </w:t>
            </w:r>
            <w:proofErr w:type="gramStart"/>
            <w:r w:rsidRPr="00136A94">
              <w:rPr>
                <w:rFonts w:cs="Arial"/>
                <w:lang w:val="en-GB"/>
              </w:rPr>
              <w:t>initiate</w:t>
            </w:r>
            <w:proofErr w:type="gramEnd"/>
            <w:r w:rsidRPr="00136A94">
              <w:rPr>
                <w:rFonts w:cs="Arial"/>
                <w:lang w:val="en-GB"/>
              </w:rPr>
              <w:t xml:space="preserve"> political reforms.“</w:t>
            </w:r>
          </w:p>
          <w:p w14:paraId="3640F8A8"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t>“Georgian President Eduard Shevardnadze resigned Sunday as the opposition threatened to storm his residence in Tbilisi.“</w:t>
            </w:r>
          </w:p>
        </w:tc>
      </w:tr>
      <w:tr w:rsidR="00136A94" w:rsidRPr="00745440" w14:paraId="709945D8" w14:textId="77777777" w:rsidTr="009F1D51">
        <w:trPr>
          <w:trHeight w:val="143"/>
        </w:trPr>
        <w:tc>
          <w:tcPr>
            <w:tcW w:w="1517" w:type="dxa"/>
            <w:tcBorders>
              <w:top w:val="single" w:sz="4" w:space="0" w:color="auto"/>
              <w:bottom w:val="single" w:sz="4" w:space="0" w:color="auto"/>
            </w:tcBorders>
          </w:tcPr>
          <w:p w14:paraId="348747FD" w14:textId="77777777" w:rsidR="00136A94" w:rsidRPr="00136A94" w:rsidRDefault="00136A94" w:rsidP="00136A94">
            <w:pPr>
              <w:rPr>
                <w:rFonts w:cs="Arial"/>
                <w:lang w:val="en-GB"/>
              </w:rPr>
            </w:pPr>
            <w:r w:rsidRPr="00136A94">
              <w:rPr>
                <w:rFonts w:cs="Arial"/>
                <w:lang w:val="en-GB"/>
              </w:rPr>
              <w:lastRenderedPageBreak/>
              <w:t>Investigate</w:t>
            </w:r>
          </w:p>
        </w:tc>
        <w:tc>
          <w:tcPr>
            <w:tcW w:w="3124" w:type="dxa"/>
            <w:tcBorders>
              <w:top w:val="single" w:sz="4" w:space="0" w:color="auto"/>
              <w:bottom w:val="single" w:sz="4" w:space="0" w:color="auto"/>
            </w:tcBorders>
          </w:tcPr>
          <w:p w14:paraId="44E17785" w14:textId="77777777" w:rsidR="00136A94" w:rsidRPr="00136A94" w:rsidRDefault="00136A94" w:rsidP="00136A94">
            <w:pPr>
              <w:rPr>
                <w:rFonts w:cs="Arial"/>
                <w:lang w:val="en-GB"/>
              </w:rPr>
            </w:pPr>
            <w:r w:rsidRPr="00136A94">
              <w:rPr>
                <w:rFonts w:cs="Arial"/>
                <w:lang w:val="en-GB"/>
              </w:rPr>
              <w:t>Investigations</w:t>
            </w:r>
          </w:p>
          <w:p w14:paraId="18B31584" w14:textId="6F2DF90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94D278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Crime &amp; corruption investigations</w:t>
            </w:r>
          </w:p>
          <w:p w14:paraId="0FF1E67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human rights abuses investigations</w:t>
            </w:r>
          </w:p>
          <w:p w14:paraId="4E244D0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investigate military action &amp; war crimes</w:t>
            </w:r>
          </w:p>
          <w:p w14:paraId="61AD17C2"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Monitoring or surveillance</w:t>
            </w:r>
          </w:p>
        </w:tc>
        <w:tc>
          <w:tcPr>
            <w:tcW w:w="3846" w:type="dxa"/>
            <w:tcBorders>
              <w:top w:val="single" w:sz="4" w:space="0" w:color="auto"/>
              <w:bottom w:val="single" w:sz="4" w:space="0" w:color="auto"/>
            </w:tcBorders>
          </w:tcPr>
          <w:p w14:paraId="4875491D"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“Israel’s high court opened a landmark hearing Wednesday into the legality of secret interrogation techniques used against Palestinian detainees.”</w:t>
            </w:r>
          </w:p>
          <w:p w14:paraId="5682BCFE"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“A US national has been put under investigation in Italy for her possible role in rioting during a G8 summit in Genoa last month, Ansa news agency reported.”</w:t>
            </w:r>
          </w:p>
        </w:tc>
      </w:tr>
      <w:tr w:rsidR="00136A94" w:rsidRPr="00745440" w14:paraId="79C41D41" w14:textId="77777777" w:rsidTr="009F1D51">
        <w:trPr>
          <w:trHeight w:val="143"/>
        </w:trPr>
        <w:tc>
          <w:tcPr>
            <w:tcW w:w="1517" w:type="dxa"/>
            <w:tcBorders>
              <w:top w:val="single" w:sz="4" w:space="0" w:color="auto"/>
              <w:bottom w:val="single" w:sz="4" w:space="0" w:color="auto"/>
            </w:tcBorders>
          </w:tcPr>
          <w:p w14:paraId="43196D0C" w14:textId="77777777" w:rsidR="00136A94" w:rsidRPr="00136A94" w:rsidRDefault="00136A94" w:rsidP="00136A94">
            <w:pPr>
              <w:rPr>
                <w:rFonts w:cs="Arial"/>
                <w:lang w:val="en-GB"/>
              </w:rPr>
            </w:pPr>
            <w:r w:rsidRPr="00136A94">
              <w:rPr>
                <w:rFonts w:cs="Arial"/>
                <w:lang w:val="en-GB"/>
              </w:rPr>
              <w:t>Demand</w:t>
            </w:r>
          </w:p>
        </w:tc>
        <w:tc>
          <w:tcPr>
            <w:tcW w:w="3124" w:type="dxa"/>
            <w:tcBorders>
              <w:top w:val="single" w:sz="4" w:space="0" w:color="auto"/>
              <w:bottom w:val="single" w:sz="4" w:space="0" w:color="auto"/>
            </w:tcBorders>
          </w:tcPr>
          <w:p w14:paraId="41794FAF" w14:textId="77777777" w:rsidR="00136A94" w:rsidRPr="00136A94" w:rsidRDefault="00136A94" w:rsidP="00136A94">
            <w:pPr>
              <w:rPr>
                <w:rFonts w:cs="Arial"/>
                <w:lang w:val="en-GB"/>
              </w:rPr>
            </w:pPr>
            <w:r w:rsidRPr="00136A94">
              <w:rPr>
                <w:rFonts w:cs="Arial"/>
                <w:lang w:val="en-GB"/>
              </w:rPr>
              <w:t xml:space="preserve">Demands or Requires </w:t>
            </w:r>
          </w:p>
          <w:p w14:paraId="65F2BCBF" w14:textId="5CE3D72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C3FD2D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cooperation</w:t>
            </w:r>
          </w:p>
          <w:p w14:paraId="27893C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aid</w:t>
            </w:r>
          </w:p>
          <w:p w14:paraId="56D7818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political reform</w:t>
            </w:r>
          </w:p>
          <w:p w14:paraId="24906AA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yields</w:t>
            </w:r>
          </w:p>
          <w:p w14:paraId="5357C6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negotiations</w:t>
            </w:r>
          </w:p>
        </w:tc>
        <w:tc>
          <w:tcPr>
            <w:tcW w:w="3846" w:type="dxa"/>
            <w:tcBorders>
              <w:top w:val="single" w:sz="4" w:space="0" w:color="auto"/>
              <w:bottom w:val="single" w:sz="4" w:space="0" w:color="auto"/>
            </w:tcBorders>
          </w:tcPr>
          <w:p w14:paraId="695BB4AC"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“Some 800,000 Iraqi Kurds sought refuge in Germany last month.”</w:t>
            </w:r>
          </w:p>
          <w:p w14:paraId="7E2F0704"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“Opposition groups in Zimbabwe are demanding that President Mugabe abandon his controversial policy of land confiscations.“</w:t>
            </w:r>
          </w:p>
          <w:p w14:paraId="6D2D312B"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“Russia said on Tuesday that Sudan must return a Mi-26 helicopter that was captured by the Sudanese authorities last week.”</w:t>
            </w:r>
          </w:p>
        </w:tc>
      </w:tr>
      <w:tr w:rsidR="00136A94" w:rsidRPr="00745440" w14:paraId="2577F4D4" w14:textId="77777777" w:rsidTr="009F1D51">
        <w:trPr>
          <w:trHeight w:val="143"/>
        </w:trPr>
        <w:tc>
          <w:tcPr>
            <w:tcW w:w="1517" w:type="dxa"/>
            <w:tcBorders>
              <w:top w:val="single" w:sz="4" w:space="0" w:color="auto"/>
              <w:bottom w:val="single" w:sz="4" w:space="0" w:color="auto"/>
            </w:tcBorders>
          </w:tcPr>
          <w:p w14:paraId="73A33056" w14:textId="77777777" w:rsidR="00136A94" w:rsidRPr="00136A94" w:rsidRDefault="00136A94" w:rsidP="00136A94">
            <w:pPr>
              <w:rPr>
                <w:rFonts w:cs="Arial"/>
                <w:lang w:val="en-GB"/>
              </w:rPr>
            </w:pPr>
            <w:r w:rsidRPr="00136A94">
              <w:rPr>
                <w:rFonts w:cs="Arial"/>
                <w:lang w:val="en-GB"/>
              </w:rPr>
              <w:t>Disapprove</w:t>
            </w:r>
          </w:p>
        </w:tc>
        <w:tc>
          <w:tcPr>
            <w:tcW w:w="3124" w:type="dxa"/>
            <w:tcBorders>
              <w:top w:val="single" w:sz="4" w:space="0" w:color="auto"/>
              <w:bottom w:val="single" w:sz="4" w:space="0" w:color="auto"/>
            </w:tcBorders>
          </w:tcPr>
          <w:p w14:paraId="56823878" w14:textId="77777777" w:rsidR="00136A94" w:rsidRPr="00136A94" w:rsidRDefault="00136A94" w:rsidP="00136A94">
            <w:pPr>
              <w:rPr>
                <w:rFonts w:cs="Arial"/>
                <w:lang w:val="en-GB"/>
              </w:rPr>
            </w:pPr>
            <w:r w:rsidRPr="00136A94">
              <w:rPr>
                <w:rFonts w:cs="Arial"/>
                <w:lang w:val="en-GB"/>
              </w:rPr>
              <w:t>Disapproves, Criticize, Denounce, Accuse, Complain, Lawsuits</w:t>
            </w:r>
          </w:p>
          <w:p w14:paraId="5CBD3CB7" w14:textId="04342A12" w:rsidR="00136A94" w:rsidRPr="00136A94" w:rsidRDefault="00136A94" w:rsidP="00136A94">
            <w:pPr>
              <w:rPr>
                <w:rFonts w:cs="Arial"/>
                <w:lang w:val="en-GB"/>
              </w:rPr>
            </w:pPr>
            <w:r w:rsidRPr="00136A94">
              <w:rPr>
                <w:rFonts w:cs="Arial"/>
                <w:lang w:val="en-GB"/>
              </w:rPr>
              <w:lastRenderedPageBreak/>
              <w:t xml:space="preserve">Includes but </w:t>
            </w:r>
            <w:r w:rsidR="00952A6A">
              <w:rPr>
                <w:rFonts w:cs="Arial"/>
                <w:lang w:val="en-GB"/>
              </w:rPr>
              <w:t xml:space="preserve">is not </w:t>
            </w:r>
            <w:r w:rsidRPr="00136A94">
              <w:rPr>
                <w:rFonts w:cs="Arial"/>
                <w:lang w:val="en-GB"/>
              </w:rPr>
              <w:t>limited to:</w:t>
            </w:r>
          </w:p>
          <w:p w14:paraId="62CF329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aggression or abuse</w:t>
            </w:r>
          </w:p>
          <w:p w14:paraId="41D58DB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crime, corruption</w:t>
            </w:r>
          </w:p>
          <w:p w14:paraId="38AAC022"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Rally opposition against</w:t>
            </w:r>
          </w:p>
          <w:p w14:paraId="0999AE9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Find guilty or liable</w:t>
            </w:r>
          </w:p>
        </w:tc>
        <w:tc>
          <w:tcPr>
            <w:tcW w:w="3846" w:type="dxa"/>
            <w:tcBorders>
              <w:top w:val="single" w:sz="4" w:space="0" w:color="auto"/>
              <w:bottom w:val="single" w:sz="4" w:space="0" w:color="auto"/>
            </w:tcBorders>
          </w:tcPr>
          <w:p w14:paraId="67CBD9AE"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lastRenderedPageBreak/>
              <w:t xml:space="preserve">“Lebanon complained to the United Nations on Tuesday over two Israeli air raids last Friday in </w:t>
            </w:r>
            <w:r w:rsidRPr="00136A94">
              <w:rPr>
                <w:rFonts w:cs="Arial"/>
                <w:lang w:val="en-GB"/>
              </w:rPr>
              <w:lastRenderedPageBreak/>
              <w:t>which it said 20 people were killed or wounded”</w:t>
            </w:r>
          </w:p>
          <w:p w14:paraId="126AC799"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t xml:space="preserve">“Archbishop Desmond Tutu on Sunday called for sanctions against Nigeria in the wake of the execution of Ken </w:t>
            </w:r>
            <w:proofErr w:type="spellStart"/>
            <w:r w:rsidRPr="00136A94">
              <w:rPr>
                <w:rFonts w:cs="Arial"/>
                <w:lang w:val="en-GB"/>
              </w:rPr>
              <w:t>Saro-Wiwa</w:t>
            </w:r>
            <w:proofErr w:type="spellEnd"/>
            <w:r w:rsidRPr="00136A94">
              <w:rPr>
                <w:rFonts w:cs="Arial"/>
                <w:lang w:val="en-GB"/>
              </w:rPr>
              <w:t>.“</w:t>
            </w:r>
          </w:p>
        </w:tc>
      </w:tr>
      <w:tr w:rsidR="00136A94" w:rsidRPr="00745440" w14:paraId="4D12C8F8" w14:textId="77777777" w:rsidTr="009F1D51">
        <w:trPr>
          <w:trHeight w:val="143"/>
        </w:trPr>
        <w:tc>
          <w:tcPr>
            <w:tcW w:w="1517" w:type="dxa"/>
            <w:tcBorders>
              <w:top w:val="single" w:sz="4" w:space="0" w:color="auto"/>
              <w:bottom w:val="single" w:sz="4" w:space="0" w:color="auto"/>
            </w:tcBorders>
          </w:tcPr>
          <w:p w14:paraId="05F81DFE" w14:textId="77777777" w:rsidR="00136A94" w:rsidRPr="00136A94" w:rsidRDefault="00136A94" w:rsidP="00136A94">
            <w:pPr>
              <w:rPr>
                <w:rFonts w:cs="Arial"/>
                <w:lang w:val="en-GB"/>
              </w:rPr>
            </w:pPr>
            <w:r w:rsidRPr="00136A94">
              <w:rPr>
                <w:rFonts w:cs="Arial"/>
                <w:lang w:val="en-GB"/>
              </w:rPr>
              <w:lastRenderedPageBreak/>
              <w:t>Reject</w:t>
            </w:r>
          </w:p>
        </w:tc>
        <w:tc>
          <w:tcPr>
            <w:tcW w:w="3124" w:type="dxa"/>
            <w:tcBorders>
              <w:top w:val="single" w:sz="4" w:space="0" w:color="auto"/>
              <w:bottom w:val="single" w:sz="4" w:space="0" w:color="auto"/>
            </w:tcBorders>
          </w:tcPr>
          <w:p w14:paraId="1AA35CDD" w14:textId="77777777" w:rsidR="00136A94" w:rsidRPr="00136A94" w:rsidRDefault="00136A94" w:rsidP="00136A94">
            <w:pPr>
              <w:rPr>
                <w:rFonts w:cs="Arial"/>
                <w:lang w:val="en-GB"/>
              </w:rPr>
            </w:pPr>
            <w:r w:rsidRPr="00136A94">
              <w:rPr>
                <w:rFonts w:cs="Arial"/>
                <w:lang w:val="en-GB"/>
              </w:rPr>
              <w:t>Reject or refuse appeals and demands</w:t>
            </w:r>
          </w:p>
          <w:p w14:paraId="082E379F" w14:textId="0AD4B5C0"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0187E1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Defy norms, laws</w:t>
            </w:r>
          </w:p>
          <w:p w14:paraId="76AB16F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Veto</w:t>
            </w:r>
          </w:p>
          <w:p w14:paraId="1C9C17D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requests for rights, changes</w:t>
            </w:r>
          </w:p>
          <w:p w14:paraId="2B4C139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aid or cooperation</w:t>
            </w:r>
          </w:p>
          <w:p w14:paraId="209831F8"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Refuse to ease dissent</w:t>
            </w:r>
          </w:p>
        </w:tc>
        <w:tc>
          <w:tcPr>
            <w:tcW w:w="3846" w:type="dxa"/>
            <w:tcBorders>
              <w:top w:val="single" w:sz="4" w:space="0" w:color="auto"/>
              <w:bottom w:val="single" w:sz="4" w:space="0" w:color="auto"/>
            </w:tcBorders>
          </w:tcPr>
          <w:p w14:paraId="09C1ADB8"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U.S. said it would not meet hostage-takers demands to release prisoners in Iraq, including a number of females.”</w:t>
            </w:r>
          </w:p>
          <w:p w14:paraId="66322F47"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“Israel is opposed to French mediation in peace negotiations with Syria“</w:t>
            </w:r>
          </w:p>
          <w:p w14:paraId="2E4CA2EA"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United States on Wednesday vetoed a Security Council resolution censuring as a violation of international law its military sweep of the Nicaraguan ambassador’s home in Panama on December 29.”</w:t>
            </w:r>
          </w:p>
        </w:tc>
      </w:tr>
      <w:tr w:rsidR="00136A94" w:rsidRPr="00745440" w14:paraId="28BC454D" w14:textId="77777777" w:rsidTr="009F1D51">
        <w:trPr>
          <w:trHeight w:val="143"/>
        </w:trPr>
        <w:tc>
          <w:tcPr>
            <w:tcW w:w="1517" w:type="dxa"/>
            <w:tcBorders>
              <w:top w:val="single" w:sz="4" w:space="0" w:color="auto"/>
              <w:bottom w:val="single" w:sz="4" w:space="0" w:color="auto"/>
            </w:tcBorders>
          </w:tcPr>
          <w:p w14:paraId="64B4A364" w14:textId="77777777" w:rsidR="00136A94" w:rsidRPr="00136A94" w:rsidRDefault="00136A94" w:rsidP="00136A94">
            <w:pPr>
              <w:rPr>
                <w:rFonts w:cs="Arial"/>
                <w:lang w:val="en-GB"/>
              </w:rPr>
            </w:pPr>
            <w:r w:rsidRPr="00136A94">
              <w:rPr>
                <w:rFonts w:cs="Arial"/>
                <w:lang w:val="en-GB"/>
              </w:rPr>
              <w:t>Threaten</w:t>
            </w:r>
          </w:p>
        </w:tc>
        <w:tc>
          <w:tcPr>
            <w:tcW w:w="3124" w:type="dxa"/>
            <w:tcBorders>
              <w:top w:val="single" w:sz="4" w:space="0" w:color="auto"/>
              <w:bottom w:val="single" w:sz="4" w:space="0" w:color="auto"/>
            </w:tcBorders>
          </w:tcPr>
          <w:p w14:paraId="00ED103E" w14:textId="77777777" w:rsidR="00136A94" w:rsidRPr="00136A94" w:rsidRDefault="00136A94" w:rsidP="00136A94">
            <w:pPr>
              <w:rPr>
                <w:rFonts w:cs="Arial"/>
                <w:lang w:val="en-GB"/>
              </w:rPr>
            </w:pPr>
            <w:r w:rsidRPr="00136A94">
              <w:rPr>
                <w:rFonts w:cs="Arial"/>
                <w:lang w:val="en-GB"/>
              </w:rPr>
              <w:t>All threats, coercive or forceful warnings with serious potential repercussions</w:t>
            </w:r>
          </w:p>
          <w:p w14:paraId="2194D6FE" w14:textId="328261B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608982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Non-force threats</w:t>
            </w:r>
          </w:p>
          <w:p w14:paraId="72C1F94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stop aid</w:t>
            </w:r>
          </w:p>
          <w:p w14:paraId="1684161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boycott, embargo or sanction</w:t>
            </w:r>
          </w:p>
          <w:p w14:paraId="64515F2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break relations</w:t>
            </w:r>
          </w:p>
          <w:p w14:paraId="20BB53D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restrictions</w:t>
            </w:r>
          </w:p>
          <w:p w14:paraId="4D8C84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halt negotiations or mediation</w:t>
            </w:r>
          </w:p>
          <w:p w14:paraId="22B1AC0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military force</w:t>
            </w:r>
          </w:p>
        </w:tc>
        <w:tc>
          <w:tcPr>
            <w:tcW w:w="3846" w:type="dxa"/>
            <w:tcBorders>
              <w:top w:val="single" w:sz="4" w:space="0" w:color="auto"/>
              <w:bottom w:val="single" w:sz="4" w:space="0" w:color="auto"/>
            </w:tcBorders>
          </w:tcPr>
          <w:p w14:paraId="15206354"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“Iran on Tuesday threatened to cut off electricity to the autonomous Azerbaijani republic of Nakhichevan over non-payment of bills”</w:t>
            </w:r>
          </w:p>
          <w:p w14:paraId="168F5380"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“The Hamas threatened Monday to resume terrorist activities in Israel in an escalation of the intifada“</w:t>
            </w:r>
          </w:p>
          <w:p w14:paraId="13832201"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“Iraq’s interim government announced that it is prepared to impose martial law as street battles raged in central Baghdad between insurgents and security forces“</w:t>
            </w:r>
          </w:p>
        </w:tc>
      </w:tr>
      <w:tr w:rsidR="00136A94" w:rsidRPr="00745440" w14:paraId="6B4AFD5F" w14:textId="77777777" w:rsidTr="009F1D51">
        <w:trPr>
          <w:trHeight w:val="2142"/>
        </w:trPr>
        <w:tc>
          <w:tcPr>
            <w:tcW w:w="1517" w:type="dxa"/>
            <w:tcBorders>
              <w:top w:val="single" w:sz="4" w:space="0" w:color="auto"/>
              <w:bottom w:val="single" w:sz="4" w:space="0" w:color="auto"/>
            </w:tcBorders>
          </w:tcPr>
          <w:p w14:paraId="59BB52A5" w14:textId="77777777" w:rsidR="00136A94" w:rsidRPr="00136A94" w:rsidRDefault="00136A94" w:rsidP="009F1D51">
            <w:pPr>
              <w:jc w:val="left"/>
              <w:rPr>
                <w:rFonts w:cs="Arial"/>
                <w:lang w:val="en-GB"/>
              </w:rPr>
            </w:pPr>
            <w:r w:rsidRPr="00136A94">
              <w:rPr>
                <w:rFonts w:cs="Arial"/>
                <w:lang w:val="en-GB"/>
              </w:rPr>
              <w:lastRenderedPageBreak/>
              <w:t>Exhibit military posture</w:t>
            </w:r>
          </w:p>
        </w:tc>
        <w:tc>
          <w:tcPr>
            <w:tcW w:w="3124" w:type="dxa"/>
            <w:tcBorders>
              <w:top w:val="single" w:sz="4" w:space="0" w:color="auto"/>
              <w:bottom w:val="single" w:sz="4" w:space="0" w:color="auto"/>
            </w:tcBorders>
          </w:tcPr>
          <w:p w14:paraId="025E5C36" w14:textId="77777777" w:rsidR="00136A94" w:rsidRPr="00136A94" w:rsidRDefault="00136A94" w:rsidP="00136A94">
            <w:pPr>
              <w:rPr>
                <w:rFonts w:cs="Arial"/>
                <w:lang w:val="en-GB"/>
              </w:rPr>
            </w:pPr>
            <w:r w:rsidRPr="00136A94">
              <w:rPr>
                <w:rFonts w:cs="Arial"/>
                <w:lang w:val="en-GB"/>
              </w:rPr>
              <w:t>Increase of alert status, mobilize power, however, not yet attacking</w:t>
            </w:r>
          </w:p>
          <w:p w14:paraId="7904360A" w14:textId="30337FE9"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19A273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Mobilizing army or police</w:t>
            </w:r>
          </w:p>
          <w:p w14:paraId="01DED35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Increase cyber forces</w:t>
            </w:r>
          </w:p>
          <w:p w14:paraId="5C5E046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Weapon tests </w:t>
            </w:r>
          </w:p>
        </w:tc>
        <w:tc>
          <w:tcPr>
            <w:tcW w:w="3846" w:type="dxa"/>
            <w:tcBorders>
              <w:top w:val="single" w:sz="4" w:space="0" w:color="auto"/>
              <w:bottom w:val="single" w:sz="4" w:space="0" w:color="auto"/>
            </w:tcBorders>
          </w:tcPr>
          <w:p w14:paraId="1DDB9074"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w:t>
            </w:r>
            <w:proofErr w:type="gramStart"/>
            <w:r w:rsidRPr="00136A94">
              <w:rPr>
                <w:rFonts w:cs="Arial"/>
                <w:lang w:val="en-GB"/>
              </w:rPr>
              <w:t>government</w:t>
            </w:r>
            <w:proofErr w:type="gramEnd"/>
            <w:r w:rsidRPr="00136A94">
              <w:rPr>
                <w:rFonts w:cs="Arial"/>
                <w:lang w:val="en-GB"/>
              </w:rPr>
              <w:t xml:space="preserve"> of Sindh province has ordered patrols by police and paramilitary soldiers after violent protests by Muslim groups.“</w:t>
            </w:r>
          </w:p>
          <w:p w14:paraId="0B4182FE"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“North Korea has trained more than 500 computer hackers capable of launching cyber warfare against the United States“</w:t>
            </w:r>
          </w:p>
        </w:tc>
      </w:tr>
      <w:tr w:rsidR="00136A94" w:rsidRPr="00745440" w14:paraId="2552B5FE" w14:textId="77777777" w:rsidTr="009F1D51">
        <w:trPr>
          <w:trHeight w:val="3532"/>
        </w:trPr>
        <w:tc>
          <w:tcPr>
            <w:tcW w:w="1517" w:type="dxa"/>
            <w:tcBorders>
              <w:top w:val="single" w:sz="4" w:space="0" w:color="auto"/>
              <w:bottom w:val="single" w:sz="4" w:space="0" w:color="auto"/>
            </w:tcBorders>
          </w:tcPr>
          <w:p w14:paraId="36E72112" w14:textId="77777777" w:rsidR="00136A94" w:rsidRPr="00136A94" w:rsidRDefault="00136A94" w:rsidP="00136A94">
            <w:pPr>
              <w:rPr>
                <w:rFonts w:cs="Arial"/>
                <w:lang w:val="en-GB"/>
              </w:rPr>
            </w:pPr>
            <w:r w:rsidRPr="00136A94">
              <w:rPr>
                <w:rFonts w:cs="Arial"/>
                <w:lang w:val="en-GB"/>
              </w:rPr>
              <w:t>Protest</w:t>
            </w:r>
          </w:p>
        </w:tc>
        <w:tc>
          <w:tcPr>
            <w:tcW w:w="3124" w:type="dxa"/>
            <w:tcBorders>
              <w:top w:val="single" w:sz="4" w:space="0" w:color="auto"/>
              <w:bottom w:val="single" w:sz="4" w:space="0" w:color="auto"/>
            </w:tcBorders>
          </w:tcPr>
          <w:p w14:paraId="5BEC773E" w14:textId="77777777" w:rsidR="00136A94" w:rsidRPr="00136A94" w:rsidRDefault="00136A94" w:rsidP="00136A94">
            <w:pPr>
              <w:rPr>
                <w:rFonts w:cs="Arial"/>
                <w:lang w:val="en-GB"/>
              </w:rPr>
            </w:pPr>
            <w:r w:rsidRPr="00136A94">
              <w:rPr>
                <w:rFonts w:cs="Arial"/>
                <w:lang w:val="en-GB"/>
              </w:rPr>
              <w:t xml:space="preserve">Civilian demonstrations and other collective actions carried out as protest </w:t>
            </w:r>
          </w:p>
          <w:p w14:paraId="19A77F36" w14:textId="4CA0C914"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9C7ED7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Demonstrate or rally for changes or rights</w:t>
            </w:r>
          </w:p>
          <w:p w14:paraId="15EEE16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Conduct strike or boycott</w:t>
            </w:r>
          </w:p>
          <w:p w14:paraId="084AE69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Obstruct passage, block</w:t>
            </w:r>
          </w:p>
          <w:p w14:paraId="3C7D207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Protest violently, riot</w:t>
            </w:r>
          </w:p>
          <w:p w14:paraId="27529D57" w14:textId="77777777" w:rsidR="00136A94" w:rsidRPr="00136A94" w:rsidRDefault="00136A94" w:rsidP="00136A94">
            <w:pPr>
              <w:rPr>
                <w:rFonts w:cs="Arial"/>
                <w:lang w:val="en-GB"/>
              </w:rPr>
            </w:pPr>
          </w:p>
        </w:tc>
        <w:tc>
          <w:tcPr>
            <w:tcW w:w="3846" w:type="dxa"/>
            <w:tcBorders>
              <w:top w:val="single" w:sz="4" w:space="0" w:color="auto"/>
              <w:bottom w:val="single" w:sz="4" w:space="0" w:color="auto"/>
            </w:tcBorders>
          </w:tcPr>
          <w:p w14:paraId="276AE9F9"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“Up to 100 ethnic Albanians demonstrated on Tuesday in the Yugoslav province of Kosovo, where 24 people were killed in nationalist riots last March”</w:t>
            </w:r>
          </w:p>
          <w:p w14:paraId="4B9EC75A"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“Palestinian youths resorted to throwing stones during demonstrations against the alleged human rights violations by the Israeli military, officials said on Thursday.“</w:t>
            </w:r>
          </w:p>
        </w:tc>
      </w:tr>
      <w:tr w:rsidR="00136A94" w:rsidRPr="00745440" w14:paraId="6B52EA5D" w14:textId="77777777" w:rsidTr="009F1D51">
        <w:trPr>
          <w:trHeight w:val="835"/>
        </w:trPr>
        <w:tc>
          <w:tcPr>
            <w:tcW w:w="1517" w:type="dxa"/>
            <w:tcBorders>
              <w:top w:val="single" w:sz="4" w:space="0" w:color="auto"/>
              <w:bottom w:val="single" w:sz="4" w:space="0" w:color="auto"/>
            </w:tcBorders>
          </w:tcPr>
          <w:p w14:paraId="711C9322" w14:textId="77777777" w:rsidR="00136A94" w:rsidRPr="00136A94" w:rsidRDefault="00136A94" w:rsidP="00136A94">
            <w:pPr>
              <w:rPr>
                <w:rFonts w:cs="Arial"/>
                <w:lang w:val="en-GB"/>
              </w:rPr>
            </w:pPr>
            <w:r w:rsidRPr="00136A94">
              <w:rPr>
                <w:rFonts w:cs="Arial"/>
                <w:lang w:val="en-GB"/>
              </w:rPr>
              <w:t>Reduce relations</w:t>
            </w:r>
          </w:p>
        </w:tc>
        <w:tc>
          <w:tcPr>
            <w:tcW w:w="3124" w:type="dxa"/>
            <w:tcBorders>
              <w:top w:val="single" w:sz="4" w:space="0" w:color="auto"/>
              <w:bottom w:val="single" w:sz="4" w:space="0" w:color="auto"/>
            </w:tcBorders>
          </w:tcPr>
          <w:p w14:paraId="70457297" w14:textId="77777777" w:rsidR="00136A94" w:rsidRPr="00136A94" w:rsidRDefault="00136A94" w:rsidP="00136A94">
            <w:pPr>
              <w:rPr>
                <w:rFonts w:cs="Arial"/>
                <w:lang w:val="en-GB"/>
              </w:rPr>
            </w:pPr>
            <w:r w:rsidRPr="00136A94">
              <w:rPr>
                <w:rFonts w:cs="Arial"/>
                <w:lang w:val="en-GB"/>
              </w:rPr>
              <w:t>All reductions in normal, routine, or cooperative relations</w:t>
            </w:r>
          </w:p>
          <w:p w14:paraId="3349F2C8" w14:textId="6D1CAD8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6F3BA1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Expel or withdraw cooperation or aid</w:t>
            </w:r>
          </w:p>
          <w:p w14:paraId="3F3729F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Halt mediations or negotiations</w:t>
            </w:r>
          </w:p>
          <w:p w14:paraId="42511316"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embargo, sanctions, boycott</w:t>
            </w:r>
          </w:p>
          <w:p w14:paraId="3B561B9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stop assistance</w:t>
            </w:r>
          </w:p>
          <w:p w14:paraId="716D5F92"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break diplomatic relations</w:t>
            </w:r>
          </w:p>
          <w:p w14:paraId="522A9BDB" w14:textId="195E6B31" w:rsidR="00136A94" w:rsidRPr="009F1D51" w:rsidRDefault="00136A94" w:rsidP="009F1D51">
            <w:pPr>
              <w:pStyle w:val="Listenabsatz"/>
              <w:numPr>
                <w:ilvl w:val="0"/>
                <w:numId w:val="20"/>
              </w:numPr>
              <w:spacing w:after="0"/>
              <w:ind w:left="321" w:hanging="284"/>
              <w:jc w:val="left"/>
              <w:rPr>
                <w:rFonts w:cs="Arial"/>
                <w:lang w:val="en-GB"/>
              </w:rPr>
            </w:pPr>
            <w:r w:rsidRPr="00136A94">
              <w:rPr>
                <w:rFonts w:cs="Arial"/>
                <w:lang w:val="en-GB"/>
              </w:rPr>
              <w:lastRenderedPageBreak/>
              <w:t>Violating resolutions / agreements</w:t>
            </w:r>
          </w:p>
        </w:tc>
        <w:tc>
          <w:tcPr>
            <w:tcW w:w="3846" w:type="dxa"/>
            <w:tcBorders>
              <w:top w:val="single" w:sz="4" w:space="0" w:color="auto"/>
              <w:bottom w:val="single" w:sz="4" w:space="0" w:color="auto"/>
            </w:tcBorders>
          </w:tcPr>
          <w:p w14:paraId="47A9F707"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lastRenderedPageBreak/>
              <w:t>“Switzerland said today it had expelled two Soviet diplomats based in Geneva for spying, adding to a long series of espionage scares.“</w:t>
            </w:r>
          </w:p>
          <w:p w14:paraId="5E76928B"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“Japan said on Tuesday it had halted economic aid to Yugoslavia in line with Western efforts to end the fighting there”</w:t>
            </w:r>
          </w:p>
          <w:p w14:paraId="05E0D7E2"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“President Bill Clinton has imposed sanctions on the Taliban religious faction that controls Afghanistan“</w:t>
            </w:r>
          </w:p>
          <w:p w14:paraId="1DC6B678"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color w:val="1D1C1D"/>
                <w:shd w:val="clear" w:color="auto" w:fill="FFFFFF"/>
                <w:lang w:val="en-GB"/>
              </w:rPr>
              <w:t>US has been violating the UN resolution on Iran since 2018</w:t>
            </w:r>
          </w:p>
        </w:tc>
      </w:tr>
      <w:tr w:rsidR="00136A94" w:rsidRPr="00745440" w14:paraId="047FDDB5" w14:textId="77777777" w:rsidTr="009F1D51">
        <w:trPr>
          <w:trHeight w:val="2511"/>
        </w:trPr>
        <w:tc>
          <w:tcPr>
            <w:tcW w:w="1517" w:type="dxa"/>
            <w:tcBorders>
              <w:top w:val="single" w:sz="4" w:space="0" w:color="auto"/>
              <w:bottom w:val="single" w:sz="4" w:space="0" w:color="auto"/>
            </w:tcBorders>
          </w:tcPr>
          <w:p w14:paraId="66F5EAA4" w14:textId="77777777" w:rsidR="00136A94" w:rsidRPr="00136A94" w:rsidRDefault="00136A94" w:rsidP="00136A94">
            <w:pPr>
              <w:rPr>
                <w:rFonts w:cs="Arial"/>
                <w:lang w:val="en-GB"/>
              </w:rPr>
            </w:pPr>
            <w:r w:rsidRPr="00136A94">
              <w:rPr>
                <w:rFonts w:cs="Arial"/>
                <w:lang w:val="en-GB"/>
              </w:rPr>
              <w:t xml:space="preserve">Coerce </w:t>
            </w:r>
          </w:p>
        </w:tc>
        <w:tc>
          <w:tcPr>
            <w:tcW w:w="3124" w:type="dxa"/>
            <w:tcBorders>
              <w:top w:val="single" w:sz="4" w:space="0" w:color="auto"/>
              <w:bottom w:val="single" w:sz="4" w:space="0" w:color="auto"/>
            </w:tcBorders>
          </w:tcPr>
          <w:p w14:paraId="03379556" w14:textId="77777777" w:rsidR="00136A94" w:rsidRPr="00136A94" w:rsidRDefault="00136A94" w:rsidP="00136A94">
            <w:pPr>
              <w:rPr>
                <w:rFonts w:cs="Arial"/>
                <w:lang w:val="en-GB"/>
              </w:rPr>
            </w:pPr>
            <w:r w:rsidRPr="00136A94">
              <w:rPr>
                <w:rFonts w:cs="Arial"/>
                <w:lang w:val="en-GB"/>
              </w:rPr>
              <w:t>Repression, Violence against civilians or their rights or properties</w:t>
            </w:r>
          </w:p>
          <w:p w14:paraId="0668AC1C" w14:textId="5FBABE61"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89F538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Confiscate property</w:t>
            </w:r>
          </w:p>
          <w:p w14:paraId="13559E4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sanctions against civilians</w:t>
            </w:r>
          </w:p>
          <w:p w14:paraId="56A61F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Arrest, detain</w:t>
            </w:r>
          </w:p>
          <w:p w14:paraId="3E04E8D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Attack cybernetically</w:t>
            </w:r>
          </w:p>
          <w:p w14:paraId="5D654E41"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Discrimination</w:t>
            </w:r>
          </w:p>
        </w:tc>
        <w:tc>
          <w:tcPr>
            <w:tcW w:w="3846" w:type="dxa"/>
            <w:tcBorders>
              <w:top w:val="single" w:sz="4" w:space="0" w:color="auto"/>
              <w:bottom w:val="single" w:sz="4" w:space="0" w:color="auto"/>
            </w:tcBorders>
          </w:tcPr>
          <w:p w14:paraId="1277FEC4"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“The British government on Monday outlawed the largest Protestant extremist organization in Northern Ireland because of what it called its direct involvement in killing in the strife-torn province.”</w:t>
            </w:r>
          </w:p>
          <w:p w14:paraId="20754EF1"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“Israeli soldiers arrested more than 100 Palestinians on Saturday in a security sweep of the Hebron area of the occupied West Bank“</w:t>
            </w:r>
          </w:p>
          <w:p w14:paraId="4F622DB2"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“North Korea has tried to hack into the computers of South Korean army officers, officials said Tuesday“</w:t>
            </w:r>
          </w:p>
        </w:tc>
      </w:tr>
      <w:tr w:rsidR="00136A94" w:rsidRPr="00745440" w14:paraId="7691E95B" w14:textId="77777777" w:rsidTr="009F1D51">
        <w:trPr>
          <w:trHeight w:val="2544"/>
        </w:trPr>
        <w:tc>
          <w:tcPr>
            <w:tcW w:w="1517" w:type="dxa"/>
            <w:tcBorders>
              <w:top w:val="single" w:sz="4" w:space="0" w:color="auto"/>
              <w:bottom w:val="single" w:sz="4" w:space="0" w:color="auto"/>
            </w:tcBorders>
          </w:tcPr>
          <w:p w14:paraId="38692CA4" w14:textId="77777777" w:rsidR="00136A94" w:rsidRPr="00136A94" w:rsidRDefault="00136A94" w:rsidP="00136A94">
            <w:pPr>
              <w:rPr>
                <w:rFonts w:cs="Arial"/>
                <w:lang w:val="en-GB"/>
              </w:rPr>
            </w:pPr>
            <w:r w:rsidRPr="00136A94">
              <w:rPr>
                <w:rFonts w:cs="Arial"/>
                <w:lang w:val="en-GB"/>
              </w:rPr>
              <w:t>Assault</w:t>
            </w:r>
          </w:p>
        </w:tc>
        <w:tc>
          <w:tcPr>
            <w:tcW w:w="3124" w:type="dxa"/>
            <w:tcBorders>
              <w:top w:val="single" w:sz="4" w:space="0" w:color="auto"/>
              <w:bottom w:val="single" w:sz="4" w:space="0" w:color="auto"/>
            </w:tcBorders>
          </w:tcPr>
          <w:p w14:paraId="35E258C9" w14:textId="77777777" w:rsidR="00136A94" w:rsidRPr="00136A94" w:rsidRDefault="00136A94" w:rsidP="00136A94">
            <w:pPr>
              <w:rPr>
                <w:rFonts w:cs="Arial"/>
                <w:lang w:val="en-GB"/>
              </w:rPr>
            </w:pPr>
            <w:r w:rsidRPr="00136A94">
              <w:rPr>
                <w:rFonts w:cs="Arial"/>
                <w:lang w:val="en-GB"/>
              </w:rPr>
              <w:t xml:space="preserve">Use of </w:t>
            </w:r>
            <w:proofErr w:type="spellStart"/>
            <w:r w:rsidRPr="00136A94">
              <w:rPr>
                <w:rFonts w:cs="Arial"/>
                <w:lang w:val="en-GB"/>
              </w:rPr>
              <w:t>unconvential</w:t>
            </w:r>
            <w:proofErr w:type="spellEnd"/>
            <w:r w:rsidRPr="00136A94">
              <w:rPr>
                <w:rFonts w:cs="Arial"/>
                <w:lang w:val="en-GB"/>
              </w:rPr>
              <w:t xml:space="preserve"> violence</w:t>
            </w:r>
          </w:p>
          <w:p w14:paraId="4774DC41" w14:textId="18F2FD8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9327D2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Torture</w:t>
            </w:r>
          </w:p>
          <w:p w14:paraId="50F855AD"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Hostage taking</w:t>
            </w:r>
          </w:p>
          <w:p w14:paraId="61FBA822"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Physical assault</w:t>
            </w:r>
          </w:p>
          <w:p w14:paraId="0E6E1BD6"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Sexual assault</w:t>
            </w:r>
          </w:p>
          <w:p w14:paraId="312EA16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Any type of bombing</w:t>
            </w:r>
          </w:p>
          <w:p w14:paraId="64F2E341"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(attempted) Assassination</w:t>
            </w:r>
          </w:p>
        </w:tc>
        <w:tc>
          <w:tcPr>
            <w:tcW w:w="3846" w:type="dxa"/>
            <w:tcBorders>
              <w:top w:val="single" w:sz="4" w:space="0" w:color="auto"/>
              <w:bottom w:val="single" w:sz="4" w:space="0" w:color="auto"/>
            </w:tcBorders>
          </w:tcPr>
          <w:p w14:paraId="55051199"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“The Sri Lankan army has been holding thousands of Tamil civilian refugees as human shields in the battle zones of the southern sector of the Jaffna peninsula“</w:t>
            </w:r>
          </w:p>
          <w:p w14:paraId="3E810462"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„Three US servicemen were killed by an improvised explosive device outside of the Iraqi city of Basra“</w:t>
            </w:r>
          </w:p>
        </w:tc>
      </w:tr>
      <w:tr w:rsidR="00136A94" w:rsidRPr="00745440" w14:paraId="0A07EF2F" w14:textId="77777777" w:rsidTr="009F1D51">
        <w:trPr>
          <w:trHeight w:val="1132"/>
        </w:trPr>
        <w:tc>
          <w:tcPr>
            <w:tcW w:w="1517" w:type="dxa"/>
            <w:tcBorders>
              <w:top w:val="single" w:sz="4" w:space="0" w:color="auto"/>
              <w:bottom w:val="single" w:sz="4" w:space="0" w:color="auto"/>
            </w:tcBorders>
          </w:tcPr>
          <w:p w14:paraId="56B24C62" w14:textId="77777777" w:rsidR="00136A94" w:rsidRPr="00136A94" w:rsidRDefault="00136A94" w:rsidP="00136A94">
            <w:pPr>
              <w:rPr>
                <w:rFonts w:cs="Arial"/>
                <w:lang w:val="en-GB"/>
              </w:rPr>
            </w:pPr>
            <w:r w:rsidRPr="00136A94">
              <w:rPr>
                <w:rFonts w:cs="Arial"/>
                <w:lang w:val="en-GB"/>
              </w:rPr>
              <w:t>Fight</w:t>
            </w:r>
          </w:p>
        </w:tc>
        <w:tc>
          <w:tcPr>
            <w:tcW w:w="3124" w:type="dxa"/>
            <w:tcBorders>
              <w:top w:val="single" w:sz="4" w:space="0" w:color="auto"/>
              <w:bottom w:val="single" w:sz="4" w:space="0" w:color="auto"/>
            </w:tcBorders>
          </w:tcPr>
          <w:p w14:paraId="11291D0D" w14:textId="77777777" w:rsidR="00136A94" w:rsidRPr="00136A94" w:rsidRDefault="00136A94" w:rsidP="00136A94">
            <w:pPr>
              <w:rPr>
                <w:rFonts w:cs="Arial"/>
                <w:lang w:val="en-GB"/>
              </w:rPr>
            </w:pPr>
            <w:r w:rsidRPr="00136A94">
              <w:rPr>
                <w:rFonts w:cs="Arial"/>
                <w:lang w:val="en-GB"/>
              </w:rPr>
              <w:t xml:space="preserve">All uses of conventional military force </w:t>
            </w:r>
          </w:p>
          <w:p w14:paraId="714C4034" w14:textId="037282F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5480BD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Blockades</w:t>
            </w:r>
          </w:p>
          <w:p w14:paraId="07FB282D"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Occupy territory</w:t>
            </w:r>
          </w:p>
          <w:p w14:paraId="4940FD7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small arms &amp; light weapons</w:t>
            </w:r>
          </w:p>
          <w:p w14:paraId="5D49BEF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artillery &amp; tanks</w:t>
            </w:r>
          </w:p>
          <w:p w14:paraId="7130BF2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lastRenderedPageBreak/>
              <w:t>Employ aerial weapons</w:t>
            </w:r>
          </w:p>
          <w:p w14:paraId="76234EA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Violate ceasefire</w:t>
            </w:r>
          </w:p>
        </w:tc>
        <w:tc>
          <w:tcPr>
            <w:tcW w:w="3846" w:type="dxa"/>
            <w:tcBorders>
              <w:top w:val="single" w:sz="4" w:space="0" w:color="auto"/>
              <w:bottom w:val="single" w:sz="4" w:space="0" w:color="auto"/>
            </w:tcBorders>
          </w:tcPr>
          <w:p w14:paraId="438D621E"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lastRenderedPageBreak/>
              <w:t xml:space="preserve">“Both the </w:t>
            </w:r>
            <w:proofErr w:type="spellStart"/>
            <w:r w:rsidRPr="00136A94">
              <w:rPr>
                <w:rFonts w:cs="Arial"/>
                <w:lang w:val="en-GB"/>
              </w:rPr>
              <w:t>Phillippines</w:t>
            </w:r>
            <w:proofErr w:type="spellEnd"/>
            <w:r w:rsidRPr="00136A94">
              <w:rPr>
                <w:rFonts w:cs="Arial"/>
                <w:lang w:val="en-GB"/>
              </w:rPr>
              <w:t xml:space="preserve"> military and the Moro Islamic Liberation Front are guilty of violating the ceasefire agreement signed in March 2001”</w:t>
            </w:r>
          </w:p>
          <w:p w14:paraId="21F9DFB5"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t>“British aircraft using precision guided missiles killed 4 Iraqis in an attack on a suspected weapons supply in Basra.“</w:t>
            </w:r>
          </w:p>
        </w:tc>
      </w:tr>
      <w:tr w:rsidR="00136A94" w:rsidRPr="00745440" w14:paraId="5D0C898B" w14:textId="77777777" w:rsidTr="009F1D51">
        <w:trPr>
          <w:trHeight w:val="4168"/>
        </w:trPr>
        <w:tc>
          <w:tcPr>
            <w:tcW w:w="1517" w:type="dxa"/>
            <w:tcBorders>
              <w:top w:val="single" w:sz="4" w:space="0" w:color="auto"/>
            </w:tcBorders>
          </w:tcPr>
          <w:p w14:paraId="6D6F9C0A" w14:textId="77777777" w:rsidR="00136A94" w:rsidRPr="00136A94" w:rsidRDefault="00136A94" w:rsidP="009F1D51">
            <w:pPr>
              <w:jc w:val="left"/>
              <w:rPr>
                <w:rFonts w:cs="Arial"/>
                <w:lang w:val="en-GB"/>
              </w:rPr>
            </w:pPr>
            <w:r w:rsidRPr="00136A94">
              <w:rPr>
                <w:rFonts w:cs="Arial"/>
                <w:lang w:val="en-GB"/>
              </w:rPr>
              <w:t>Engage in unconventional mass violence</w:t>
            </w:r>
          </w:p>
        </w:tc>
        <w:tc>
          <w:tcPr>
            <w:tcW w:w="3124" w:type="dxa"/>
            <w:tcBorders>
              <w:top w:val="single" w:sz="4" w:space="0" w:color="auto"/>
            </w:tcBorders>
          </w:tcPr>
          <w:p w14:paraId="6DC20DC9" w14:textId="77777777" w:rsidR="00136A94" w:rsidRPr="00136A94" w:rsidRDefault="00136A94" w:rsidP="00136A94">
            <w:pPr>
              <w:rPr>
                <w:rFonts w:cs="Arial"/>
                <w:lang w:val="en-GB"/>
              </w:rPr>
            </w:pPr>
            <w:r w:rsidRPr="00136A94">
              <w:rPr>
                <w:rFonts w:cs="Arial"/>
                <w:lang w:val="en-GB"/>
              </w:rPr>
              <w:t xml:space="preserve">All uses of unconventional force that are meant to cause mass destruction, </w:t>
            </w:r>
            <w:proofErr w:type="spellStart"/>
            <w:r w:rsidRPr="00136A94">
              <w:rPr>
                <w:rFonts w:cs="Arial"/>
                <w:lang w:val="en-GB"/>
              </w:rPr>
              <w:t>casualities</w:t>
            </w:r>
            <w:proofErr w:type="spellEnd"/>
            <w:r w:rsidRPr="00136A94">
              <w:rPr>
                <w:rFonts w:cs="Arial"/>
                <w:lang w:val="en-GB"/>
              </w:rPr>
              <w:t xml:space="preserve"> and suffering</w:t>
            </w:r>
          </w:p>
          <w:p w14:paraId="4897D66C" w14:textId="621E237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0409D79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expulsion</w:t>
            </w:r>
          </w:p>
          <w:p w14:paraId="089F59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killings</w:t>
            </w:r>
          </w:p>
          <w:p w14:paraId="642AE1B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Ethnic cleansing</w:t>
            </w:r>
          </w:p>
          <w:p w14:paraId="5C22E39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weapons of mass destruction</w:t>
            </w:r>
          </w:p>
          <w:p w14:paraId="41818F6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Use chemical, </w:t>
            </w:r>
            <w:proofErr w:type="gramStart"/>
            <w:r w:rsidRPr="00136A94">
              <w:rPr>
                <w:rFonts w:cs="Arial"/>
                <w:lang w:val="en-GB"/>
              </w:rPr>
              <w:t>biological</w:t>
            </w:r>
            <w:proofErr w:type="gramEnd"/>
            <w:r w:rsidRPr="00136A94">
              <w:rPr>
                <w:rFonts w:cs="Arial"/>
                <w:lang w:val="en-GB"/>
              </w:rPr>
              <w:t xml:space="preserve"> or radiological weapons</w:t>
            </w:r>
          </w:p>
          <w:p w14:paraId="2266B50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Detonate nuclear weapons </w:t>
            </w:r>
          </w:p>
        </w:tc>
        <w:tc>
          <w:tcPr>
            <w:tcW w:w="3846" w:type="dxa"/>
            <w:tcBorders>
              <w:top w:val="single" w:sz="4" w:space="0" w:color="auto"/>
            </w:tcBorders>
          </w:tcPr>
          <w:p w14:paraId="593B0B15"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“The Israeli army forced out on Wednesday more than 1,000 Palestinian refugees from their homes in a West Bank refugee camp“</w:t>
            </w:r>
          </w:p>
          <w:p w14:paraId="4924FA0C"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“Serb forces were engaged in ethnic cleansing in Kosovo against the majority Albanian population of the province, according to the US government.“</w:t>
            </w:r>
          </w:p>
          <w:p w14:paraId="2A997AE6"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“Sudan’s government is responsible for mass killings and other atrocities in the Darfur region, according to a United Nations report.“</w:t>
            </w:r>
          </w:p>
        </w:tc>
      </w:tr>
    </w:tbl>
    <w:p w14:paraId="65F17B60" w14:textId="77777777" w:rsidR="00136A94" w:rsidRPr="00136A94" w:rsidRDefault="00136A94" w:rsidP="00136A94">
      <w:pPr>
        <w:rPr>
          <w:lang w:val="en-GB" w:eastAsia="de-DE"/>
        </w:rPr>
      </w:pPr>
    </w:p>
    <w:p w14:paraId="7DC3433C" w14:textId="77777777" w:rsidR="00136A94" w:rsidRPr="00377767" w:rsidRDefault="00136A94" w:rsidP="00377767">
      <w:pPr>
        <w:rPr>
          <w:lang w:val="en-GB"/>
        </w:rPr>
      </w:pPr>
    </w:p>
    <w:sectPr w:rsidR="00136A94" w:rsidRPr="00377767" w:rsidSect="00722BA0">
      <w:headerReference w:type="default" r:id="rId41"/>
      <w:footerReference w:type="default" r:id="rId42"/>
      <w:pgSz w:w="11906" w:h="16838"/>
      <w:pgMar w:top="1418"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8A78" w14:textId="77777777" w:rsidR="002F01B6" w:rsidRDefault="002F01B6" w:rsidP="00297B78">
      <w:pPr>
        <w:spacing w:after="0" w:line="240" w:lineRule="auto"/>
      </w:pPr>
      <w:r>
        <w:separator/>
      </w:r>
    </w:p>
  </w:endnote>
  <w:endnote w:type="continuationSeparator" w:id="0">
    <w:p w14:paraId="3F3B567B" w14:textId="77777777" w:rsidR="002F01B6" w:rsidRDefault="002F01B6" w:rsidP="0029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47E1" w14:textId="77777777" w:rsidR="00D461F9" w:rsidRDefault="00D461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4218" w14:textId="28D31881" w:rsidR="009E7E8B" w:rsidRDefault="009E7E8B">
    <w:pPr>
      <w:pStyle w:val="Fuzeile"/>
      <w:jc w:val="right"/>
    </w:pPr>
  </w:p>
  <w:p w14:paraId="6C9E6097" w14:textId="67452D57" w:rsidR="00BB4238" w:rsidRDefault="00BB4238">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43CE" w14:textId="77777777" w:rsidR="003F38F2" w:rsidRDefault="003F38F2">
    <w:pPr>
      <w:pStyle w:val="Fuzeile"/>
      <w:jc w:val="right"/>
    </w:pPr>
  </w:p>
  <w:sdt>
    <w:sdtPr>
      <w:id w:val="-1581212128"/>
      <w:docPartObj>
        <w:docPartGallery w:val="Page Numbers (Bottom of Page)"/>
        <w:docPartUnique/>
      </w:docPartObj>
    </w:sdtPr>
    <w:sdtContent>
      <w:p w14:paraId="1E7FA431" w14:textId="1AD9200D" w:rsidR="003F38F2" w:rsidRDefault="003F38F2">
        <w:pPr>
          <w:pStyle w:val="Fuzeile"/>
          <w:jc w:val="right"/>
        </w:pPr>
        <w:r>
          <w:fldChar w:fldCharType="begin"/>
        </w:r>
        <w:r>
          <w:instrText>PAGE   \* MERGEFORMAT</w:instrText>
        </w:r>
        <w:r>
          <w:fldChar w:fldCharType="separate"/>
        </w:r>
        <w:r>
          <w:t>2</w:t>
        </w:r>
        <w:r>
          <w:fldChar w:fldCharType="end"/>
        </w:r>
      </w:p>
    </w:sdtContent>
  </w:sdt>
  <w:p w14:paraId="51658567" w14:textId="77777777" w:rsidR="00E4629D" w:rsidRDefault="00E4629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ED5A" w14:textId="77777777" w:rsidR="00722BA0" w:rsidRDefault="00722B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DEC0" w14:textId="77777777" w:rsidR="002F01B6" w:rsidRDefault="002F01B6" w:rsidP="00297B78">
      <w:pPr>
        <w:spacing w:after="0" w:line="240" w:lineRule="auto"/>
      </w:pPr>
      <w:r>
        <w:separator/>
      </w:r>
    </w:p>
  </w:footnote>
  <w:footnote w:type="continuationSeparator" w:id="0">
    <w:p w14:paraId="0B701E45" w14:textId="77777777" w:rsidR="002F01B6" w:rsidRDefault="002F01B6" w:rsidP="00297B78">
      <w:pPr>
        <w:spacing w:after="0" w:line="240" w:lineRule="auto"/>
      </w:pPr>
      <w:r>
        <w:continuationSeparator/>
      </w:r>
    </w:p>
  </w:footnote>
  <w:footnote w:id="1">
    <w:p w14:paraId="10F92C72" w14:textId="540E180F" w:rsidR="00377767" w:rsidRPr="00377767" w:rsidRDefault="00377767">
      <w:pPr>
        <w:pStyle w:val="Funotentext"/>
        <w:rPr>
          <w:lang w:val="en-GB"/>
        </w:rPr>
      </w:pPr>
      <w:r>
        <w:rPr>
          <w:rStyle w:val="Funotenzeichen"/>
        </w:rPr>
        <w:footnoteRef/>
      </w:r>
      <w:r w:rsidRPr="00377767">
        <w:rPr>
          <w:lang w:val="en-GB"/>
        </w:rPr>
        <w:t xml:space="preserve"> Retrievable on </w:t>
      </w:r>
      <w:hyperlink r:id="rId1" w:history="1">
        <w:r w:rsidRPr="005A56B9">
          <w:rPr>
            <w:rStyle w:val="Hyperlink"/>
            <w:lang w:val="en-GB"/>
          </w:rPr>
          <w:t>https://parusanalytics.com/eventdata/data.dir/cameo.html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81A0" w14:textId="77777777" w:rsidR="00D461F9" w:rsidRDefault="00D461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ECEE8" w14:textId="77777777" w:rsidR="00D461F9" w:rsidRDefault="00D461F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2F81" w14:textId="77777777" w:rsidR="00D461F9" w:rsidRDefault="00D461F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8A4C" w14:textId="3702B14C" w:rsidR="00E4629D" w:rsidRPr="00945ED0" w:rsidRDefault="00E4629D" w:rsidP="00E4629D">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7BD7" w14:textId="7DB0E51E" w:rsidR="00BF02DD" w:rsidRDefault="00000000" w:rsidP="00BF02DD">
    <w:pPr>
      <w:pStyle w:val="Kopfzeile"/>
      <w:jc w:val="right"/>
    </w:pPr>
    <w:fldSimple w:instr=" STYLEREF  &quot;Überschrift 1&quot;  \* MERGEFORMAT ">
      <w:r w:rsidR="00657E84">
        <w:rPr>
          <w:noProof/>
        </w:rPr>
        <w:t>Discussion</w:t>
      </w:r>
    </w:fldSimple>
    <w:sdt>
      <w:sdtPr>
        <w:id w:val="-1651742112"/>
        <w:docPartObj>
          <w:docPartGallery w:val="Page Numbers (Top of Page)"/>
          <w:docPartUnique/>
        </w:docPartObj>
      </w:sdtPr>
      <w:sdtContent>
        <w:r w:rsidR="00BF02DD">
          <w:tab/>
        </w:r>
        <w:r w:rsidR="00BF02DD">
          <w:tab/>
        </w:r>
        <w:r w:rsidR="00BF02DD">
          <w:fldChar w:fldCharType="begin"/>
        </w:r>
        <w:r w:rsidR="00BF02DD">
          <w:instrText>PAGE   \* MERGEFORMAT</w:instrText>
        </w:r>
        <w:r w:rsidR="00BF02DD">
          <w:fldChar w:fldCharType="separate"/>
        </w:r>
        <w:r w:rsidR="00BF02DD">
          <w:t>2</w:t>
        </w:r>
        <w:r w:rsidR="00BF02DD">
          <w:fldChar w:fldCharType="end"/>
        </w:r>
      </w:sdtContent>
    </w:sdt>
  </w:p>
  <w:p w14:paraId="18A88E93" w14:textId="62404387" w:rsidR="00E4629D" w:rsidRPr="00D461F9" w:rsidRDefault="00E4629D" w:rsidP="00E4629D">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27"/>
    <w:multiLevelType w:val="hybridMultilevel"/>
    <w:tmpl w:val="744A9D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D0E91"/>
    <w:multiLevelType w:val="hybridMultilevel"/>
    <w:tmpl w:val="190E6E0C"/>
    <w:lvl w:ilvl="0" w:tplc="7ED6541C">
      <w:start w:val="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39189B"/>
    <w:multiLevelType w:val="hybridMultilevel"/>
    <w:tmpl w:val="902C6F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546CF7"/>
    <w:multiLevelType w:val="hybridMultilevel"/>
    <w:tmpl w:val="A5E60B3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6048F2"/>
    <w:multiLevelType w:val="hybridMultilevel"/>
    <w:tmpl w:val="3B0CC1B4"/>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2F7C9B"/>
    <w:multiLevelType w:val="hybridMultilevel"/>
    <w:tmpl w:val="867CBF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F0F590D"/>
    <w:multiLevelType w:val="hybridMultilevel"/>
    <w:tmpl w:val="F732F1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6D747F"/>
    <w:multiLevelType w:val="hybridMultilevel"/>
    <w:tmpl w:val="5DC24D92"/>
    <w:lvl w:ilvl="0" w:tplc="11C06724">
      <w:start w:val="4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0076E"/>
    <w:multiLevelType w:val="hybridMultilevel"/>
    <w:tmpl w:val="831AE5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7955754"/>
    <w:multiLevelType w:val="hybridMultilevel"/>
    <w:tmpl w:val="D620473E"/>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31543A"/>
    <w:multiLevelType w:val="hybridMultilevel"/>
    <w:tmpl w:val="5B5072B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BC2036"/>
    <w:multiLevelType w:val="hybridMultilevel"/>
    <w:tmpl w:val="BE3CA02A"/>
    <w:lvl w:ilvl="0" w:tplc="8312F3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341168"/>
    <w:multiLevelType w:val="hybridMultilevel"/>
    <w:tmpl w:val="D5C8D944"/>
    <w:lvl w:ilvl="0" w:tplc="B01A7C52">
      <w:start w:val="9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E107EF"/>
    <w:multiLevelType w:val="hybridMultilevel"/>
    <w:tmpl w:val="2BF25DC8"/>
    <w:lvl w:ilvl="0" w:tplc="AEF8E64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1E2F14"/>
    <w:multiLevelType w:val="hybridMultilevel"/>
    <w:tmpl w:val="3D82ED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1210DF"/>
    <w:multiLevelType w:val="hybridMultilevel"/>
    <w:tmpl w:val="7CA0837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D1341F"/>
    <w:multiLevelType w:val="hybridMultilevel"/>
    <w:tmpl w:val="741822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85325E"/>
    <w:multiLevelType w:val="hybridMultilevel"/>
    <w:tmpl w:val="DC345FCE"/>
    <w:lvl w:ilvl="0" w:tplc="5A583E2E">
      <w:start w:val="6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4206F2D"/>
    <w:multiLevelType w:val="hybridMultilevel"/>
    <w:tmpl w:val="D0EA1D5A"/>
    <w:lvl w:ilvl="0" w:tplc="7A1AB83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1156B0"/>
    <w:multiLevelType w:val="hybridMultilevel"/>
    <w:tmpl w:val="766EC328"/>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7945DF9"/>
    <w:multiLevelType w:val="hybridMultilevel"/>
    <w:tmpl w:val="AA4A5EF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C275E83"/>
    <w:multiLevelType w:val="hybridMultilevel"/>
    <w:tmpl w:val="28967662"/>
    <w:lvl w:ilvl="0" w:tplc="56A201E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479D1170"/>
    <w:multiLevelType w:val="hybridMultilevel"/>
    <w:tmpl w:val="690A024A"/>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174455"/>
    <w:multiLevelType w:val="hybridMultilevel"/>
    <w:tmpl w:val="8A1826BE"/>
    <w:lvl w:ilvl="0" w:tplc="C3589C30">
      <w:start w:val="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846CB9"/>
    <w:multiLevelType w:val="hybridMultilevel"/>
    <w:tmpl w:val="7E7014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2373E59"/>
    <w:multiLevelType w:val="hybridMultilevel"/>
    <w:tmpl w:val="3C90DC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1F25F8"/>
    <w:multiLevelType w:val="hybridMultilevel"/>
    <w:tmpl w:val="29AE50A6"/>
    <w:lvl w:ilvl="0" w:tplc="418E6738">
      <w:start w:val="15"/>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8A1230"/>
    <w:multiLevelType w:val="hybridMultilevel"/>
    <w:tmpl w:val="D45C6156"/>
    <w:lvl w:ilvl="0" w:tplc="78061A8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F46E0C"/>
    <w:multiLevelType w:val="hybridMultilevel"/>
    <w:tmpl w:val="ADFAC10E"/>
    <w:lvl w:ilvl="0" w:tplc="54489E18">
      <w:start w:val="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A72C47"/>
    <w:multiLevelType w:val="hybridMultilevel"/>
    <w:tmpl w:val="4D8A20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8527774"/>
    <w:multiLevelType w:val="hybridMultilevel"/>
    <w:tmpl w:val="AFC0C4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A69326F"/>
    <w:multiLevelType w:val="hybridMultilevel"/>
    <w:tmpl w:val="00C4A7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B3D7470"/>
    <w:multiLevelType w:val="hybridMultilevel"/>
    <w:tmpl w:val="9920CA98"/>
    <w:lvl w:ilvl="0" w:tplc="44422EB0">
      <w:start w:val="59"/>
      <w:numFmt w:val="bullet"/>
      <w:lvlText w:val="-"/>
      <w:lvlJc w:val="left"/>
      <w:pPr>
        <w:ind w:left="1080" w:hanging="360"/>
      </w:pPr>
      <w:rPr>
        <w:rFonts w:ascii="Calibri" w:eastAsia="Times New Roman" w:hAnsi="Calibri" w:cs="Calibr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5CEC0F2C"/>
    <w:multiLevelType w:val="hybridMultilevel"/>
    <w:tmpl w:val="531A6B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59674FF"/>
    <w:multiLevelType w:val="hybridMultilevel"/>
    <w:tmpl w:val="8700A39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6023021"/>
    <w:multiLevelType w:val="hybridMultilevel"/>
    <w:tmpl w:val="35D21A3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E95AAC"/>
    <w:multiLevelType w:val="multilevel"/>
    <w:tmpl w:val="A5DA116E"/>
    <w:lvl w:ilvl="0">
      <w:start w:val="1"/>
      <w:numFmt w:val="decimal"/>
      <w:lvlText w:val="%1."/>
      <w:lvlJc w:val="left"/>
      <w:pPr>
        <w:ind w:left="886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7A1F28"/>
    <w:multiLevelType w:val="hybridMultilevel"/>
    <w:tmpl w:val="F54E5FA6"/>
    <w:lvl w:ilvl="0" w:tplc="0E5C470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265BCF"/>
    <w:multiLevelType w:val="hybridMultilevel"/>
    <w:tmpl w:val="50F2B03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BD04A0"/>
    <w:multiLevelType w:val="multilevel"/>
    <w:tmpl w:val="57FA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004008">
    <w:abstractNumId w:val="18"/>
  </w:num>
  <w:num w:numId="2" w16cid:durableId="655495830">
    <w:abstractNumId w:val="19"/>
  </w:num>
  <w:num w:numId="3" w16cid:durableId="2127504776">
    <w:abstractNumId w:val="36"/>
  </w:num>
  <w:num w:numId="4" w16cid:durableId="696080657">
    <w:abstractNumId w:val="37"/>
  </w:num>
  <w:num w:numId="5" w16cid:durableId="675696159">
    <w:abstractNumId w:val="22"/>
  </w:num>
  <w:num w:numId="6" w16cid:durableId="158234596">
    <w:abstractNumId w:val="21"/>
  </w:num>
  <w:num w:numId="7" w16cid:durableId="65349690">
    <w:abstractNumId w:val="13"/>
  </w:num>
  <w:num w:numId="8" w16cid:durableId="247160064">
    <w:abstractNumId w:val="28"/>
  </w:num>
  <w:num w:numId="9" w16cid:durableId="1708214810">
    <w:abstractNumId w:val="23"/>
  </w:num>
  <w:num w:numId="10" w16cid:durableId="1911498332">
    <w:abstractNumId w:val="1"/>
  </w:num>
  <w:num w:numId="11" w16cid:durableId="797453169">
    <w:abstractNumId w:val="12"/>
  </w:num>
  <w:num w:numId="12" w16cid:durableId="1740446284">
    <w:abstractNumId w:val="7"/>
  </w:num>
  <w:num w:numId="13" w16cid:durableId="405997195">
    <w:abstractNumId w:val="17"/>
  </w:num>
  <w:num w:numId="14" w16cid:durableId="173766654">
    <w:abstractNumId w:val="26"/>
  </w:num>
  <w:num w:numId="15" w16cid:durableId="1406147127">
    <w:abstractNumId w:val="32"/>
  </w:num>
  <w:num w:numId="16" w16cid:durableId="1150905612">
    <w:abstractNumId w:val="9"/>
  </w:num>
  <w:num w:numId="17" w16cid:durableId="121772258">
    <w:abstractNumId w:val="39"/>
  </w:num>
  <w:num w:numId="18" w16cid:durableId="1885560417">
    <w:abstractNumId w:val="4"/>
  </w:num>
  <w:num w:numId="19" w16cid:durableId="210265586">
    <w:abstractNumId w:val="35"/>
  </w:num>
  <w:num w:numId="20" w16cid:durableId="988096324">
    <w:abstractNumId w:val="27"/>
  </w:num>
  <w:num w:numId="21" w16cid:durableId="458570899">
    <w:abstractNumId w:val="33"/>
  </w:num>
  <w:num w:numId="22" w16cid:durableId="377363028">
    <w:abstractNumId w:val="20"/>
  </w:num>
  <w:num w:numId="23" w16cid:durableId="1316449743">
    <w:abstractNumId w:val="14"/>
  </w:num>
  <w:num w:numId="24" w16cid:durableId="1654723841">
    <w:abstractNumId w:val="29"/>
  </w:num>
  <w:num w:numId="25" w16cid:durableId="1756703840">
    <w:abstractNumId w:val="34"/>
  </w:num>
  <w:num w:numId="26" w16cid:durableId="405884834">
    <w:abstractNumId w:val="0"/>
  </w:num>
  <w:num w:numId="27" w16cid:durableId="1200970546">
    <w:abstractNumId w:val="2"/>
  </w:num>
  <w:num w:numId="28" w16cid:durableId="1439980505">
    <w:abstractNumId w:val="38"/>
  </w:num>
  <w:num w:numId="29" w16cid:durableId="1324310150">
    <w:abstractNumId w:val="25"/>
  </w:num>
  <w:num w:numId="30" w16cid:durableId="35593586">
    <w:abstractNumId w:val="3"/>
  </w:num>
  <w:num w:numId="31" w16cid:durableId="1733966394">
    <w:abstractNumId w:val="30"/>
  </w:num>
  <w:num w:numId="32" w16cid:durableId="116722960">
    <w:abstractNumId w:val="16"/>
  </w:num>
  <w:num w:numId="33" w16cid:durableId="1274897630">
    <w:abstractNumId w:val="31"/>
  </w:num>
  <w:num w:numId="34" w16cid:durableId="1680810323">
    <w:abstractNumId w:val="10"/>
  </w:num>
  <w:num w:numId="35" w16cid:durableId="327681188">
    <w:abstractNumId w:val="5"/>
  </w:num>
  <w:num w:numId="36" w16cid:durableId="1213813096">
    <w:abstractNumId w:val="6"/>
  </w:num>
  <w:num w:numId="37" w16cid:durableId="1067731674">
    <w:abstractNumId w:val="15"/>
  </w:num>
  <w:num w:numId="38" w16cid:durableId="1511027151">
    <w:abstractNumId w:val="11"/>
  </w:num>
  <w:num w:numId="39" w16cid:durableId="1829052707">
    <w:abstractNumId w:val="8"/>
  </w:num>
  <w:num w:numId="40" w16cid:durableId="20688700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1MLAwszQ1NDM2NzJS0lEKTi0uzszPAykwrQUAGlM9ciwAAAA="/>
  </w:docVars>
  <w:rsids>
    <w:rsidRoot w:val="00F065B1"/>
    <w:rsid w:val="00000B8F"/>
    <w:rsid w:val="00003A2E"/>
    <w:rsid w:val="000050E7"/>
    <w:rsid w:val="00007034"/>
    <w:rsid w:val="00007BE5"/>
    <w:rsid w:val="00011150"/>
    <w:rsid w:val="00011156"/>
    <w:rsid w:val="00012FB4"/>
    <w:rsid w:val="00014483"/>
    <w:rsid w:val="0001449C"/>
    <w:rsid w:val="00014DCD"/>
    <w:rsid w:val="00015D37"/>
    <w:rsid w:val="00015D98"/>
    <w:rsid w:val="000219BC"/>
    <w:rsid w:val="000219C2"/>
    <w:rsid w:val="00032170"/>
    <w:rsid w:val="000337B4"/>
    <w:rsid w:val="00033D09"/>
    <w:rsid w:val="00035814"/>
    <w:rsid w:val="000372CF"/>
    <w:rsid w:val="00037D6B"/>
    <w:rsid w:val="00041012"/>
    <w:rsid w:val="000431EC"/>
    <w:rsid w:val="00043835"/>
    <w:rsid w:val="00043EC1"/>
    <w:rsid w:val="00046DD0"/>
    <w:rsid w:val="00051184"/>
    <w:rsid w:val="00051778"/>
    <w:rsid w:val="00051DA8"/>
    <w:rsid w:val="00053B4F"/>
    <w:rsid w:val="0005679A"/>
    <w:rsid w:val="00057002"/>
    <w:rsid w:val="00062459"/>
    <w:rsid w:val="00063C6A"/>
    <w:rsid w:val="000704F8"/>
    <w:rsid w:val="00070D43"/>
    <w:rsid w:val="00070E7B"/>
    <w:rsid w:val="00073BC7"/>
    <w:rsid w:val="0007661B"/>
    <w:rsid w:val="0007785F"/>
    <w:rsid w:val="000779ED"/>
    <w:rsid w:val="00082A68"/>
    <w:rsid w:val="00082DA1"/>
    <w:rsid w:val="0008310E"/>
    <w:rsid w:val="000853C0"/>
    <w:rsid w:val="000855BD"/>
    <w:rsid w:val="00086D3F"/>
    <w:rsid w:val="00090DEC"/>
    <w:rsid w:val="000944CE"/>
    <w:rsid w:val="00094625"/>
    <w:rsid w:val="00096C59"/>
    <w:rsid w:val="000A382B"/>
    <w:rsid w:val="000A4230"/>
    <w:rsid w:val="000A4AB9"/>
    <w:rsid w:val="000A65C1"/>
    <w:rsid w:val="000B0C41"/>
    <w:rsid w:val="000B0CD8"/>
    <w:rsid w:val="000B2F4A"/>
    <w:rsid w:val="000B3F6A"/>
    <w:rsid w:val="000B46F5"/>
    <w:rsid w:val="000B51AC"/>
    <w:rsid w:val="000B5BC8"/>
    <w:rsid w:val="000B7A7E"/>
    <w:rsid w:val="000C00EA"/>
    <w:rsid w:val="000C110B"/>
    <w:rsid w:val="000C237B"/>
    <w:rsid w:val="000C26C8"/>
    <w:rsid w:val="000C2A99"/>
    <w:rsid w:val="000C3474"/>
    <w:rsid w:val="000C4009"/>
    <w:rsid w:val="000C5155"/>
    <w:rsid w:val="000D10B7"/>
    <w:rsid w:val="000D2686"/>
    <w:rsid w:val="000D304C"/>
    <w:rsid w:val="000D4D30"/>
    <w:rsid w:val="000D512C"/>
    <w:rsid w:val="000D657E"/>
    <w:rsid w:val="000D7A82"/>
    <w:rsid w:val="000E0E49"/>
    <w:rsid w:val="000E18F0"/>
    <w:rsid w:val="000E219E"/>
    <w:rsid w:val="000E2ECF"/>
    <w:rsid w:val="000E3CA1"/>
    <w:rsid w:val="000E4237"/>
    <w:rsid w:val="000E438C"/>
    <w:rsid w:val="000E4BFD"/>
    <w:rsid w:val="000E630D"/>
    <w:rsid w:val="000E747B"/>
    <w:rsid w:val="000F28B7"/>
    <w:rsid w:val="000F3029"/>
    <w:rsid w:val="000F456E"/>
    <w:rsid w:val="000F505F"/>
    <w:rsid w:val="0010040C"/>
    <w:rsid w:val="00101505"/>
    <w:rsid w:val="00101D73"/>
    <w:rsid w:val="0010570E"/>
    <w:rsid w:val="00106851"/>
    <w:rsid w:val="00107853"/>
    <w:rsid w:val="00111B26"/>
    <w:rsid w:val="001120D3"/>
    <w:rsid w:val="0011215E"/>
    <w:rsid w:val="00112C30"/>
    <w:rsid w:val="00112E26"/>
    <w:rsid w:val="001141A9"/>
    <w:rsid w:val="00114270"/>
    <w:rsid w:val="001142AA"/>
    <w:rsid w:val="001154E5"/>
    <w:rsid w:val="00115985"/>
    <w:rsid w:val="001214D1"/>
    <w:rsid w:val="00122E84"/>
    <w:rsid w:val="0012398F"/>
    <w:rsid w:val="00124983"/>
    <w:rsid w:val="00124B44"/>
    <w:rsid w:val="00127E71"/>
    <w:rsid w:val="0013001E"/>
    <w:rsid w:val="00130BD4"/>
    <w:rsid w:val="00131660"/>
    <w:rsid w:val="001344EF"/>
    <w:rsid w:val="00134921"/>
    <w:rsid w:val="00134BE6"/>
    <w:rsid w:val="00134D75"/>
    <w:rsid w:val="0013566F"/>
    <w:rsid w:val="0013583D"/>
    <w:rsid w:val="00136A94"/>
    <w:rsid w:val="001401AA"/>
    <w:rsid w:val="00140E27"/>
    <w:rsid w:val="00140F16"/>
    <w:rsid w:val="001420C2"/>
    <w:rsid w:val="0014335C"/>
    <w:rsid w:val="0014571C"/>
    <w:rsid w:val="0014579E"/>
    <w:rsid w:val="00145AB9"/>
    <w:rsid w:val="00146266"/>
    <w:rsid w:val="0014647B"/>
    <w:rsid w:val="001464B4"/>
    <w:rsid w:val="00152152"/>
    <w:rsid w:val="00152DB0"/>
    <w:rsid w:val="0015300F"/>
    <w:rsid w:val="00153D2B"/>
    <w:rsid w:val="0015413A"/>
    <w:rsid w:val="0015426E"/>
    <w:rsid w:val="001543F4"/>
    <w:rsid w:val="00154C6C"/>
    <w:rsid w:val="00160752"/>
    <w:rsid w:val="00160FA7"/>
    <w:rsid w:val="00161431"/>
    <w:rsid w:val="00162C39"/>
    <w:rsid w:val="001636C7"/>
    <w:rsid w:val="00166A16"/>
    <w:rsid w:val="00167150"/>
    <w:rsid w:val="001671FF"/>
    <w:rsid w:val="001679B7"/>
    <w:rsid w:val="001722F9"/>
    <w:rsid w:val="00173461"/>
    <w:rsid w:val="0017497A"/>
    <w:rsid w:val="001755E2"/>
    <w:rsid w:val="00175863"/>
    <w:rsid w:val="001759F0"/>
    <w:rsid w:val="00177D0B"/>
    <w:rsid w:val="00181A31"/>
    <w:rsid w:val="00183E18"/>
    <w:rsid w:val="0018475E"/>
    <w:rsid w:val="00184802"/>
    <w:rsid w:val="00184E82"/>
    <w:rsid w:val="00185055"/>
    <w:rsid w:val="00185225"/>
    <w:rsid w:val="00185E5F"/>
    <w:rsid w:val="0018693F"/>
    <w:rsid w:val="001901E2"/>
    <w:rsid w:val="00191760"/>
    <w:rsid w:val="00192B66"/>
    <w:rsid w:val="00193A49"/>
    <w:rsid w:val="00193D82"/>
    <w:rsid w:val="00194593"/>
    <w:rsid w:val="001958BC"/>
    <w:rsid w:val="00197F4D"/>
    <w:rsid w:val="001A0DAF"/>
    <w:rsid w:val="001A2420"/>
    <w:rsid w:val="001A3701"/>
    <w:rsid w:val="001A3A23"/>
    <w:rsid w:val="001A601E"/>
    <w:rsid w:val="001A63F7"/>
    <w:rsid w:val="001B0647"/>
    <w:rsid w:val="001B0BC1"/>
    <w:rsid w:val="001B0CF2"/>
    <w:rsid w:val="001B13A2"/>
    <w:rsid w:val="001B1BE5"/>
    <w:rsid w:val="001B2470"/>
    <w:rsid w:val="001B5364"/>
    <w:rsid w:val="001B5C48"/>
    <w:rsid w:val="001B5F0D"/>
    <w:rsid w:val="001B65A5"/>
    <w:rsid w:val="001B7E88"/>
    <w:rsid w:val="001C4404"/>
    <w:rsid w:val="001C6ADE"/>
    <w:rsid w:val="001C744E"/>
    <w:rsid w:val="001D0509"/>
    <w:rsid w:val="001D155C"/>
    <w:rsid w:val="001D1C18"/>
    <w:rsid w:val="001D2555"/>
    <w:rsid w:val="001D4E3B"/>
    <w:rsid w:val="001D513E"/>
    <w:rsid w:val="001D574A"/>
    <w:rsid w:val="001D5B0C"/>
    <w:rsid w:val="001D623A"/>
    <w:rsid w:val="001D7033"/>
    <w:rsid w:val="001E0852"/>
    <w:rsid w:val="001E3DA7"/>
    <w:rsid w:val="001E5882"/>
    <w:rsid w:val="001E7DB8"/>
    <w:rsid w:val="001F25BC"/>
    <w:rsid w:val="001F2F46"/>
    <w:rsid w:val="001F3102"/>
    <w:rsid w:val="001F5295"/>
    <w:rsid w:val="001F74A0"/>
    <w:rsid w:val="0020044C"/>
    <w:rsid w:val="002013D0"/>
    <w:rsid w:val="00201743"/>
    <w:rsid w:val="002026D6"/>
    <w:rsid w:val="002031F6"/>
    <w:rsid w:val="00205C08"/>
    <w:rsid w:val="00206189"/>
    <w:rsid w:val="002061CB"/>
    <w:rsid w:val="00207773"/>
    <w:rsid w:val="002102CE"/>
    <w:rsid w:val="002110B2"/>
    <w:rsid w:val="00211B47"/>
    <w:rsid w:val="0021213F"/>
    <w:rsid w:val="00213ED5"/>
    <w:rsid w:val="00215A74"/>
    <w:rsid w:val="00220765"/>
    <w:rsid w:val="00221F27"/>
    <w:rsid w:val="00222040"/>
    <w:rsid w:val="0022638C"/>
    <w:rsid w:val="002268A6"/>
    <w:rsid w:val="00226A98"/>
    <w:rsid w:val="002310EB"/>
    <w:rsid w:val="00231867"/>
    <w:rsid w:val="00231C09"/>
    <w:rsid w:val="00233FCA"/>
    <w:rsid w:val="002356AA"/>
    <w:rsid w:val="00240174"/>
    <w:rsid w:val="00242D36"/>
    <w:rsid w:val="0024536C"/>
    <w:rsid w:val="00246A4D"/>
    <w:rsid w:val="00246B3B"/>
    <w:rsid w:val="00247BE6"/>
    <w:rsid w:val="00247DBE"/>
    <w:rsid w:val="002526CD"/>
    <w:rsid w:val="00253867"/>
    <w:rsid w:val="0025412E"/>
    <w:rsid w:val="002574D9"/>
    <w:rsid w:val="00260A70"/>
    <w:rsid w:val="00261216"/>
    <w:rsid w:val="00261670"/>
    <w:rsid w:val="00261CD0"/>
    <w:rsid w:val="00262AB1"/>
    <w:rsid w:val="00264200"/>
    <w:rsid w:val="00264E9D"/>
    <w:rsid w:val="00265871"/>
    <w:rsid w:val="00272045"/>
    <w:rsid w:val="002720B5"/>
    <w:rsid w:val="00272840"/>
    <w:rsid w:val="002747EA"/>
    <w:rsid w:val="00274FFF"/>
    <w:rsid w:val="002751AC"/>
    <w:rsid w:val="00276BF5"/>
    <w:rsid w:val="00276C15"/>
    <w:rsid w:val="00277C42"/>
    <w:rsid w:val="002803B3"/>
    <w:rsid w:val="00280F0D"/>
    <w:rsid w:val="00281392"/>
    <w:rsid w:val="002819E7"/>
    <w:rsid w:val="00282188"/>
    <w:rsid w:val="002828AE"/>
    <w:rsid w:val="00282FBA"/>
    <w:rsid w:val="0028439D"/>
    <w:rsid w:val="00284560"/>
    <w:rsid w:val="00285DBE"/>
    <w:rsid w:val="0028633A"/>
    <w:rsid w:val="00287195"/>
    <w:rsid w:val="0029054B"/>
    <w:rsid w:val="002907EA"/>
    <w:rsid w:val="002918A8"/>
    <w:rsid w:val="00292616"/>
    <w:rsid w:val="00292FED"/>
    <w:rsid w:val="00293F01"/>
    <w:rsid w:val="00294C2C"/>
    <w:rsid w:val="00295596"/>
    <w:rsid w:val="00296CE1"/>
    <w:rsid w:val="00296F96"/>
    <w:rsid w:val="00297511"/>
    <w:rsid w:val="00297AC5"/>
    <w:rsid w:val="00297B78"/>
    <w:rsid w:val="002A0DE2"/>
    <w:rsid w:val="002A1C55"/>
    <w:rsid w:val="002A437E"/>
    <w:rsid w:val="002A4E6B"/>
    <w:rsid w:val="002A730B"/>
    <w:rsid w:val="002A762B"/>
    <w:rsid w:val="002B0CAA"/>
    <w:rsid w:val="002B5177"/>
    <w:rsid w:val="002B67B2"/>
    <w:rsid w:val="002B7289"/>
    <w:rsid w:val="002C3EE3"/>
    <w:rsid w:val="002C465C"/>
    <w:rsid w:val="002C612B"/>
    <w:rsid w:val="002C72C6"/>
    <w:rsid w:val="002D2366"/>
    <w:rsid w:val="002D25F2"/>
    <w:rsid w:val="002D6BFB"/>
    <w:rsid w:val="002D7266"/>
    <w:rsid w:val="002D7751"/>
    <w:rsid w:val="002E0F1D"/>
    <w:rsid w:val="002E1F95"/>
    <w:rsid w:val="002E3275"/>
    <w:rsid w:val="002E37E8"/>
    <w:rsid w:val="002E46B0"/>
    <w:rsid w:val="002E6B87"/>
    <w:rsid w:val="002E7335"/>
    <w:rsid w:val="002E7B21"/>
    <w:rsid w:val="002F01B6"/>
    <w:rsid w:val="002F08F7"/>
    <w:rsid w:val="002F0AA6"/>
    <w:rsid w:val="002F0F3C"/>
    <w:rsid w:val="002F133D"/>
    <w:rsid w:val="002F2415"/>
    <w:rsid w:val="002F4583"/>
    <w:rsid w:val="002F6750"/>
    <w:rsid w:val="002F6DC3"/>
    <w:rsid w:val="002F76B1"/>
    <w:rsid w:val="00300CF1"/>
    <w:rsid w:val="00302396"/>
    <w:rsid w:val="003032FA"/>
    <w:rsid w:val="00303AD6"/>
    <w:rsid w:val="00304308"/>
    <w:rsid w:val="003048BB"/>
    <w:rsid w:val="003069BB"/>
    <w:rsid w:val="003074CC"/>
    <w:rsid w:val="00307B3F"/>
    <w:rsid w:val="00310037"/>
    <w:rsid w:val="00310561"/>
    <w:rsid w:val="00310A7B"/>
    <w:rsid w:val="003116E1"/>
    <w:rsid w:val="0031173F"/>
    <w:rsid w:val="00312888"/>
    <w:rsid w:val="003139FA"/>
    <w:rsid w:val="00315EB1"/>
    <w:rsid w:val="0031619C"/>
    <w:rsid w:val="0032110A"/>
    <w:rsid w:val="00323853"/>
    <w:rsid w:val="00323ED1"/>
    <w:rsid w:val="00324059"/>
    <w:rsid w:val="00324B31"/>
    <w:rsid w:val="00324BD7"/>
    <w:rsid w:val="003273D7"/>
    <w:rsid w:val="003276C3"/>
    <w:rsid w:val="00331ACB"/>
    <w:rsid w:val="003340AC"/>
    <w:rsid w:val="003359FF"/>
    <w:rsid w:val="003369D5"/>
    <w:rsid w:val="00341530"/>
    <w:rsid w:val="0034254C"/>
    <w:rsid w:val="00343235"/>
    <w:rsid w:val="003445A9"/>
    <w:rsid w:val="00344A9F"/>
    <w:rsid w:val="00345F40"/>
    <w:rsid w:val="00347578"/>
    <w:rsid w:val="003525F6"/>
    <w:rsid w:val="00354871"/>
    <w:rsid w:val="00355B69"/>
    <w:rsid w:val="00361C01"/>
    <w:rsid w:val="00362A4F"/>
    <w:rsid w:val="00362B3C"/>
    <w:rsid w:val="00366472"/>
    <w:rsid w:val="00367D12"/>
    <w:rsid w:val="003701CC"/>
    <w:rsid w:val="003708E5"/>
    <w:rsid w:val="00375BEA"/>
    <w:rsid w:val="00377767"/>
    <w:rsid w:val="003814A8"/>
    <w:rsid w:val="00381F97"/>
    <w:rsid w:val="00387AA5"/>
    <w:rsid w:val="003902AD"/>
    <w:rsid w:val="00395A80"/>
    <w:rsid w:val="003962A1"/>
    <w:rsid w:val="00396E78"/>
    <w:rsid w:val="003A204C"/>
    <w:rsid w:val="003A2380"/>
    <w:rsid w:val="003A23A4"/>
    <w:rsid w:val="003A33E8"/>
    <w:rsid w:val="003A456F"/>
    <w:rsid w:val="003A5778"/>
    <w:rsid w:val="003A57C0"/>
    <w:rsid w:val="003A6B2C"/>
    <w:rsid w:val="003A747A"/>
    <w:rsid w:val="003B0087"/>
    <w:rsid w:val="003B1FF9"/>
    <w:rsid w:val="003B393F"/>
    <w:rsid w:val="003B3EE4"/>
    <w:rsid w:val="003B479D"/>
    <w:rsid w:val="003B7B44"/>
    <w:rsid w:val="003B7DC6"/>
    <w:rsid w:val="003C008F"/>
    <w:rsid w:val="003C0A7C"/>
    <w:rsid w:val="003C1622"/>
    <w:rsid w:val="003C358F"/>
    <w:rsid w:val="003C45CF"/>
    <w:rsid w:val="003C7EA8"/>
    <w:rsid w:val="003D2678"/>
    <w:rsid w:val="003D2D4E"/>
    <w:rsid w:val="003D3337"/>
    <w:rsid w:val="003D3CBC"/>
    <w:rsid w:val="003D3D75"/>
    <w:rsid w:val="003D4FD0"/>
    <w:rsid w:val="003D5044"/>
    <w:rsid w:val="003D5101"/>
    <w:rsid w:val="003D5DC4"/>
    <w:rsid w:val="003D641B"/>
    <w:rsid w:val="003D6E39"/>
    <w:rsid w:val="003D7322"/>
    <w:rsid w:val="003D7889"/>
    <w:rsid w:val="003E170E"/>
    <w:rsid w:val="003E2A0C"/>
    <w:rsid w:val="003E3207"/>
    <w:rsid w:val="003E4E22"/>
    <w:rsid w:val="003E58D9"/>
    <w:rsid w:val="003E65CB"/>
    <w:rsid w:val="003F1833"/>
    <w:rsid w:val="003F2D5D"/>
    <w:rsid w:val="003F38F2"/>
    <w:rsid w:val="003F40BF"/>
    <w:rsid w:val="003F434E"/>
    <w:rsid w:val="003F6137"/>
    <w:rsid w:val="003F6E5D"/>
    <w:rsid w:val="003F7A6C"/>
    <w:rsid w:val="003F7F6F"/>
    <w:rsid w:val="0040044F"/>
    <w:rsid w:val="004066EB"/>
    <w:rsid w:val="00407D15"/>
    <w:rsid w:val="0041032F"/>
    <w:rsid w:val="0041044C"/>
    <w:rsid w:val="00410895"/>
    <w:rsid w:val="0041158E"/>
    <w:rsid w:val="00411857"/>
    <w:rsid w:val="004133AE"/>
    <w:rsid w:val="004134F1"/>
    <w:rsid w:val="004138FC"/>
    <w:rsid w:val="0041725A"/>
    <w:rsid w:val="0042081E"/>
    <w:rsid w:val="00420830"/>
    <w:rsid w:val="00422976"/>
    <w:rsid w:val="00424034"/>
    <w:rsid w:val="0042523D"/>
    <w:rsid w:val="00430649"/>
    <w:rsid w:val="00433F58"/>
    <w:rsid w:val="00435FB2"/>
    <w:rsid w:val="004370DC"/>
    <w:rsid w:val="004377A6"/>
    <w:rsid w:val="00437BD0"/>
    <w:rsid w:val="00437EF9"/>
    <w:rsid w:val="00437FC5"/>
    <w:rsid w:val="00440761"/>
    <w:rsid w:val="0044453C"/>
    <w:rsid w:val="00445D3C"/>
    <w:rsid w:val="00450079"/>
    <w:rsid w:val="004516AC"/>
    <w:rsid w:val="00451CF9"/>
    <w:rsid w:val="0045287B"/>
    <w:rsid w:val="00454319"/>
    <w:rsid w:val="004574A2"/>
    <w:rsid w:val="0045799A"/>
    <w:rsid w:val="004649EB"/>
    <w:rsid w:val="004650BA"/>
    <w:rsid w:val="00467BEA"/>
    <w:rsid w:val="00471EDD"/>
    <w:rsid w:val="004720E1"/>
    <w:rsid w:val="004724A0"/>
    <w:rsid w:val="004727DF"/>
    <w:rsid w:val="004753AD"/>
    <w:rsid w:val="00475C78"/>
    <w:rsid w:val="00476A73"/>
    <w:rsid w:val="00477C0C"/>
    <w:rsid w:val="004814FD"/>
    <w:rsid w:val="00482573"/>
    <w:rsid w:val="0048396B"/>
    <w:rsid w:val="00483E50"/>
    <w:rsid w:val="004840EB"/>
    <w:rsid w:val="004858DD"/>
    <w:rsid w:val="00487EA5"/>
    <w:rsid w:val="00493F35"/>
    <w:rsid w:val="00494224"/>
    <w:rsid w:val="00495578"/>
    <w:rsid w:val="004A2B12"/>
    <w:rsid w:val="004A3950"/>
    <w:rsid w:val="004A48BC"/>
    <w:rsid w:val="004A553B"/>
    <w:rsid w:val="004A6F2C"/>
    <w:rsid w:val="004B06F7"/>
    <w:rsid w:val="004B2B04"/>
    <w:rsid w:val="004B464A"/>
    <w:rsid w:val="004B46E9"/>
    <w:rsid w:val="004B5755"/>
    <w:rsid w:val="004C139C"/>
    <w:rsid w:val="004C2F62"/>
    <w:rsid w:val="004C3A45"/>
    <w:rsid w:val="004C4E1E"/>
    <w:rsid w:val="004C5483"/>
    <w:rsid w:val="004C5CA3"/>
    <w:rsid w:val="004C6208"/>
    <w:rsid w:val="004C6669"/>
    <w:rsid w:val="004C68A3"/>
    <w:rsid w:val="004C6D2C"/>
    <w:rsid w:val="004C73A2"/>
    <w:rsid w:val="004C74E4"/>
    <w:rsid w:val="004D0950"/>
    <w:rsid w:val="004D1A11"/>
    <w:rsid w:val="004D2008"/>
    <w:rsid w:val="004D2C76"/>
    <w:rsid w:val="004D48D1"/>
    <w:rsid w:val="004D4A13"/>
    <w:rsid w:val="004D5508"/>
    <w:rsid w:val="004D6067"/>
    <w:rsid w:val="004D6676"/>
    <w:rsid w:val="004E0716"/>
    <w:rsid w:val="004E2452"/>
    <w:rsid w:val="004E2666"/>
    <w:rsid w:val="004E3730"/>
    <w:rsid w:val="004E4A13"/>
    <w:rsid w:val="004E54EA"/>
    <w:rsid w:val="004E7828"/>
    <w:rsid w:val="004F052C"/>
    <w:rsid w:val="004F067A"/>
    <w:rsid w:val="004F1A85"/>
    <w:rsid w:val="004F4CE6"/>
    <w:rsid w:val="004F5EA7"/>
    <w:rsid w:val="00500561"/>
    <w:rsid w:val="00502559"/>
    <w:rsid w:val="00502B70"/>
    <w:rsid w:val="00502DBE"/>
    <w:rsid w:val="005032AB"/>
    <w:rsid w:val="00503EF2"/>
    <w:rsid w:val="00504215"/>
    <w:rsid w:val="00507A0D"/>
    <w:rsid w:val="00507E13"/>
    <w:rsid w:val="00511289"/>
    <w:rsid w:val="005119AF"/>
    <w:rsid w:val="005125EF"/>
    <w:rsid w:val="005149BD"/>
    <w:rsid w:val="00516F5A"/>
    <w:rsid w:val="00517D2F"/>
    <w:rsid w:val="005200F4"/>
    <w:rsid w:val="00520C94"/>
    <w:rsid w:val="00521D1F"/>
    <w:rsid w:val="00523673"/>
    <w:rsid w:val="00524C67"/>
    <w:rsid w:val="0052655F"/>
    <w:rsid w:val="00526D2A"/>
    <w:rsid w:val="005278D8"/>
    <w:rsid w:val="0052791A"/>
    <w:rsid w:val="0053038B"/>
    <w:rsid w:val="00530568"/>
    <w:rsid w:val="00530644"/>
    <w:rsid w:val="00532537"/>
    <w:rsid w:val="00532E07"/>
    <w:rsid w:val="00532F70"/>
    <w:rsid w:val="005339EA"/>
    <w:rsid w:val="0053410C"/>
    <w:rsid w:val="005343AB"/>
    <w:rsid w:val="00536804"/>
    <w:rsid w:val="00537F96"/>
    <w:rsid w:val="005406BF"/>
    <w:rsid w:val="00541133"/>
    <w:rsid w:val="00541D92"/>
    <w:rsid w:val="00542545"/>
    <w:rsid w:val="00543B13"/>
    <w:rsid w:val="00544297"/>
    <w:rsid w:val="00544434"/>
    <w:rsid w:val="00546577"/>
    <w:rsid w:val="00546978"/>
    <w:rsid w:val="00546C1D"/>
    <w:rsid w:val="00550D8B"/>
    <w:rsid w:val="0055298A"/>
    <w:rsid w:val="00553510"/>
    <w:rsid w:val="005555E1"/>
    <w:rsid w:val="00557A13"/>
    <w:rsid w:val="00563763"/>
    <w:rsid w:val="0056445B"/>
    <w:rsid w:val="00567592"/>
    <w:rsid w:val="00570F59"/>
    <w:rsid w:val="0057234F"/>
    <w:rsid w:val="00573FBC"/>
    <w:rsid w:val="00574E0E"/>
    <w:rsid w:val="005769CA"/>
    <w:rsid w:val="005771DA"/>
    <w:rsid w:val="00580434"/>
    <w:rsid w:val="00582C5F"/>
    <w:rsid w:val="00587B31"/>
    <w:rsid w:val="00591B43"/>
    <w:rsid w:val="00592F31"/>
    <w:rsid w:val="00594A57"/>
    <w:rsid w:val="00595087"/>
    <w:rsid w:val="00595712"/>
    <w:rsid w:val="005957BD"/>
    <w:rsid w:val="00595BCC"/>
    <w:rsid w:val="00595CCC"/>
    <w:rsid w:val="00595F89"/>
    <w:rsid w:val="005A02FD"/>
    <w:rsid w:val="005A56B9"/>
    <w:rsid w:val="005A6151"/>
    <w:rsid w:val="005A6D18"/>
    <w:rsid w:val="005B2303"/>
    <w:rsid w:val="005B29EA"/>
    <w:rsid w:val="005B3BAF"/>
    <w:rsid w:val="005B4B8A"/>
    <w:rsid w:val="005B6866"/>
    <w:rsid w:val="005B7C17"/>
    <w:rsid w:val="005C16D0"/>
    <w:rsid w:val="005C18A3"/>
    <w:rsid w:val="005C3BF8"/>
    <w:rsid w:val="005C64E4"/>
    <w:rsid w:val="005C6E32"/>
    <w:rsid w:val="005C6E5D"/>
    <w:rsid w:val="005C7906"/>
    <w:rsid w:val="005C7A33"/>
    <w:rsid w:val="005D05B8"/>
    <w:rsid w:val="005D0A90"/>
    <w:rsid w:val="005D1894"/>
    <w:rsid w:val="005D26D3"/>
    <w:rsid w:val="005D403E"/>
    <w:rsid w:val="005D7F5D"/>
    <w:rsid w:val="005E1F5E"/>
    <w:rsid w:val="005E1F9C"/>
    <w:rsid w:val="005E2B8F"/>
    <w:rsid w:val="005E35AF"/>
    <w:rsid w:val="005E363A"/>
    <w:rsid w:val="005E38D8"/>
    <w:rsid w:val="005E4E97"/>
    <w:rsid w:val="005E5707"/>
    <w:rsid w:val="005E5FF9"/>
    <w:rsid w:val="005E7E4F"/>
    <w:rsid w:val="005F07CD"/>
    <w:rsid w:val="005F0BDF"/>
    <w:rsid w:val="005F2EF2"/>
    <w:rsid w:val="005F478E"/>
    <w:rsid w:val="005F4A0C"/>
    <w:rsid w:val="005F4A3D"/>
    <w:rsid w:val="0060004C"/>
    <w:rsid w:val="00600197"/>
    <w:rsid w:val="0060117D"/>
    <w:rsid w:val="0060392A"/>
    <w:rsid w:val="00606664"/>
    <w:rsid w:val="00606AB8"/>
    <w:rsid w:val="00606EAE"/>
    <w:rsid w:val="00607EC3"/>
    <w:rsid w:val="006109F6"/>
    <w:rsid w:val="00615A55"/>
    <w:rsid w:val="00617C4C"/>
    <w:rsid w:val="0062099C"/>
    <w:rsid w:val="0062154D"/>
    <w:rsid w:val="006228CD"/>
    <w:rsid w:val="00622B1B"/>
    <w:rsid w:val="006231B3"/>
    <w:rsid w:val="00624E14"/>
    <w:rsid w:val="00625961"/>
    <w:rsid w:val="00627E04"/>
    <w:rsid w:val="00631147"/>
    <w:rsid w:val="006319E2"/>
    <w:rsid w:val="00631BF0"/>
    <w:rsid w:val="00632853"/>
    <w:rsid w:val="00633883"/>
    <w:rsid w:val="00633A4B"/>
    <w:rsid w:val="006341CB"/>
    <w:rsid w:val="006348CA"/>
    <w:rsid w:val="006367CF"/>
    <w:rsid w:val="0063722D"/>
    <w:rsid w:val="00642A77"/>
    <w:rsid w:val="00645B13"/>
    <w:rsid w:val="00650637"/>
    <w:rsid w:val="00650715"/>
    <w:rsid w:val="00652391"/>
    <w:rsid w:val="006531B8"/>
    <w:rsid w:val="00654272"/>
    <w:rsid w:val="00655279"/>
    <w:rsid w:val="0065796C"/>
    <w:rsid w:val="00657E84"/>
    <w:rsid w:val="006608F8"/>
    <w:rsid w:val="006610F7"/>
    <w:rsid w:val="006613BA"/>
    <w:rsid w:val="006627F9"/>
    <w:rsid w:val="00662980"/>
    <w:rsid w:val="00662C18"/>
    <w:rsid w:val="00662E1C"/>
    <w:rsid w:val="00663377"/>
    <w:rsid w:val="00664070"/>
    <w:rsid w:val="00664919"/>
    <w:rsid w:val="00666E68"/>
    <w:rsid w:val="00671068"/>
    <w:rsid w:val="00671C61"/>
    <w:rsid w:val="00673060"/>
    <w:rsid w:val="0067338B"/>
    <w:rsid w:val="0067372B"/>
    <w:rsid w:val="00674E87"/>
    <w:rsid w:val="00675731"/>
    <w:rsid w:val="0067691D"/>
    <w:rsid w:val="00681A26"/>
    <w:rsid w:val="00683E29"/>
    <w:rsid w:val="00684552"/>
    <w:rsid w:val="00684808"/>
    <w:rsid w:val="00692CB3"/>
    <w:rsid w:val="00694982"/>
    <w:rsid w:val="006955F3"/>
    <w:rsid w:val="00696635"/>
    <w:rsid w:val="006A064C"/>
    <w:rsid w:val="006A0C98"/>
    <w:rsid w:val="006A2111"/>
    <w:rsid w:val="006A5039"/>
    <w:rsid w:val="006A5070"/>
    <w:rsid w:val="006A5AAF"/>
    <w:rsid w:val="006A61D1"/>
    <w:rsid w:val="006A6C8E"/>
    <w:rsid w:val="006A736D"/>
    <w:rsid w:val="006A7669"/>
    <w:rsid w:val="006A77D5"/>
    <w:rsid w:val="006A7A39"/>
    <w:rsid w:val="006B0DAA"/>
    <w:rsid w:val="006B0F7E"/>
    <w:rsid w:val="006B1068"/>
    <w:rsid w:val="006B1247"/>
    <w:rsid w:val="006B14C7"/>
    <w:rsid w:val="006B2076"/>
    <w:rsid w:val="006B46B3"/>
    <w:rsid w:val="006B50D4"/>
    <w:rsid w:val="006B5563"/>
    <w:rsid w:val="006B63CD"/>
    <w:rsid w:val="006B71FB"/>
    <w:rsid w:val="006B7A00"/>
    <w:rsid w:val="006B7C0D"/>
    <w:rsid w:val="006C28C0"/>
    <w:rsid w:val="006C5694"/>
    <w:rsid w:val="006C6E1A"/>
    <w:rsid w:val="006C7083"/>
    <w:rsid w:val="006D1046"/>
    <w:rsid w:val="006D1835"/>
    <w:rsid w:val="006D310B"/>
    <w:rsid w:val="006D3D12"/>
    <w:rsid w:val="006D4139"/>
    <w:rsid w:val="006D61CC"/>
    <w:rsid w:val="006D7D54"/>
    <w:rsid w:val="006E0567"/>
    <w:rsid w:val="006E129B"/>
    <w:rsid w:val="006E153A"/>
    <w:rsid w:val="006E4F6A"/>
    <w:rsid w:val="006E7562"/>
    <w:rsid w:val="006F1B1C"/>
    <w:rsid w:val="006F4039"/>
    <w:rsid w:val="006F544B"/>
    <w:rsid w:val="00701B07"/>
    <w:rsid w:val="00702FAC"/>
    <w:rsid w:val="007035E2"/>
    <w:rsid w:val="007049CA"/>
    <w:rsid w:val="00706B06"/>
    <w:rsid w:val="00707032"/>
    <w:rsid w:val="00712BA3"/>
    <w:rsid w:val="00716336"/>
    <w:rsid w:val="00716537"/>
    <w:rsid w:val="00717433"/>
    <w:rsid w:val="00717976"/>
    <w:rsid w:val="00721E9F"/>
    <w:rsid w:val="00722BA0"/>
    <w:rsid w:val="007241D1"/>
    <w:rsid w:val="00727470"/>
    <w:rsid w:val="00732E6F"/>
    <w:rsid w:val="0073345B"/>
    <w:rsid w:val="0073538C"/>
    <w:rsid w:val="0074020D"/>
    <w:rsid w:val="00740E47"/>
    <w:rsid w:val="00742113"/>
    <w:rsid w:val="0074430B"/>
    <w:rsid w:val="0074542C"/>
    <w:rsid w:val="00745440"/>
    <w:rsid w:val="00745C11"/>
    <w:rsid w:val="00746AB2"/>
    <w:rsid w:val="007504A6"/>
    <w:rsid w:val="007557DD"/>
    <w:rsid w:val="00755F97"/>
    <w:rsid w:val="007567E1"/>
    <w:rsid w:val="00757969"/>
    <w:rsid w:val="007601FA"/>
    <w:rsid w:val="00760C81"/>
    <w:rsid w:val="00760CA3"/>
    <w:rsid w:val="007640A6"/>
    <w:rsid w:val="00767A14"/>
    <w:rsid w:val="007704C7"/>
    <w:rsid w:val="00771473"/>
    <w:rsid w:val="00771523"/>
    <w:rsid w:val="0077175D"/>
    <w:rsid w:val="007719C7"/>
    <w:rsid w:val="00772D84"/>
    <w:rsid w:val="00773B4E"/>
    <w:rsid w:val="0077477E"/>
    <w:rsid w:val="00775EC3"/>
    <w:rsid w:val="00777532"/>
    <w:rsid w:val="00781AD2"/>
    <w:rsid w:val="00782EC1"/>
    <w:rsid w:val="007838DB"/>
    <w:rsid w:val="00783CAB"/>
    <w:rsid w:val="00784039"/>
    <w:rsid w:val="00785431"/>
    <w:rsid w:val="00787093"/>
    <w:rsid w:val="007871C5"/>
    <w:rsid w:val="00787296"/>
    <w:rsid w:val="00787DE9"/>
    <w:rsid w:val="00787F7F"/>
    <w:rsid w:val="00790645"/>
    <w:rsid w:val="00791688"/>
    <w:rsid w:val="007924DC"/>
    <w:rsid w:val="00793ACF"/>
    <w:rsid w:val="007942AF"/>
    <w:rsid w:val="007975D0"/>
    <w:rsid w:val="0079780E"/>
    <w:rsid w:val="007978FE"/>
    <w:rsid w:val="007A3076"/>
    <w:rsid w:val="007B0DCF"/>
    <w:rsid w:val="007B0EE7"/>
    <w:rsid w:val="007B19EE"/>
    <w:rsid w:val="007B3F8B"/>
    <w:rsid w:val="007B473E"/>
    <w:rsid w:val="007B48A2"/>
    <w:rsid w:val="007B6695"/>
    <w:rsid w:val="007B72D3"/>
    <w:rsid w:val="007B77DE"/>
    <w:rsid w:val="007C1951"/>
    <w:rsid w:val="007C19BF"/>
    <w:rsid w:val="007C334C"/>
    <w:rsid w:val="007C439F"/>
    <w:rsid w:val="007C4985"/>
    <w:rsid w:val="007C6DCC"/>
    <w:rsid w:val="007C7BA7"/>
    <w:rsid w:val="007C7CEB"/>
    <w:rsid w:val="007D02F8"/>
    <w:rsid w:val="007D1321"/>
    <w:rsid w:val="007D1865"/>
    <w:rsid w:val="007D3F15"/>
    <w:rsid w:val="007D4DC9"/>
    <w:rsid w:val="007D6991"/>
    <w:rsid w:val="007E2831"/>
    <w:rsid w:val="007E2878"/>
    <w:rsid w:val="007E3421"/>
    <w:rsid w:val="007E600B"/>
    <w:rsid w:val="007E778B"/>
    <w:rsid w:val="007F09E1"/>
    <w:rsid w:val="007F10EA"/>
    <w:rsid w:val="007F1835"/>
    <w:rsid w:val="007F1EFA"/>
    <w:rsid w:val="007F2040"/>
    <w:rsid w:val="007F38C9"/>
    <w:rsid w:val="007F485D"/>
    <w:rsid w:val="007F49C0"/>
    <w:rsid w:val="007F5C92"/>
    <w:rsid w:val="007F5D24"/>
    <w:rsid w:val="00800D94"/>
    <w:rsid w:val="00805974"/>
    <w:rsid w:val="00805E65"/>
    <w:rsid w:val="00805E92"/>
    <w:rsid w:val="00815D7D"/>
    <w:rsid w:val="008163CB"/>
    <w:rsid w:val="00817401"/>
    <w:rsid w:val="00820097"/>
    <w:rsid w:val="008200B4"/>
    <w:rsid w:val="0082225C"/>
    <w:rsid w:val="008229DC"/>
    <w:rsid w:val="008237D6"/>
    <w:rsid w:val="00823B1B"/>
    <w:rsid w:val="008243B3"/>
    <w:rsid w:val="008244EE"/>
    <w:rsid w:val="00824F8B"/>
    <w:rsid w:val="00826485"/>
    <w:rsid w:val="0082761C"/>
    <w:rsid w:val="00830AF4"/>
    <w:rsid w:val="0083436C"/>
    <w:rsid w:val="00834382"/>
    <w:rsid w:val="008353E6"/>
    <w:rsid w:val="00835D76"/>
    <w:rsid w:val="00836984"/>
    <w:rsid w:val="00837F86"/>
    <w:rsid w:val="00840F05"/>
    <w:rsid w:val="0084131C"/>
    <w:rsid w:val="00841DDC"/>
    <w:rsid w:val="00841FF2"/>
    <w:rsid w:val="008422FE"/>
    <w:rsid w:val="00842BD3"/>
    <w:rsid w:val="008432AD"/>
    <w:rsid w:val="008436E4"/>
    <w:rsid w:val="00846F9C"/>
    <w:rsid w:val="008501A5"/>
    <w:rsid w:val="008511AE"/>
    <w:rsid w:val="00851FA7"/>
    <w:rsid w:val="00852D14"/>
    <w:rsid w:val="00852FDC"/>
    <w:rsid w:val="008572CE"/>
    <w:rsid w:val="00861524"/>
    <w:rsid w:val="0086180F"/>
    <w:rsid w:val="00862F3D"/>
    <w:rsid w:val="00863D8E"/>
    <w:rsid w:val="0086404B"/>
    <w:rsid w:val="008640C2"/>
    <w:rsid w:val="0086500C"/>
    <w:rsid w:val="008654B8"/>
    <w:rsid w:val="00865A5C"/>
    <w:rsid w:val="00866819"/>
    <w:rsid w:val="00866B15"/>
    <w:rsid w:val="00870943"/>
    <w:rsid w:val="00873F36"/>
    <w:rsid w:val="008751B3"/>
    <w:rsid w:val="00875C66"/>
    <w:rsid w:val="008761DB"/>
    <w:rsid w:val="008765BC"/>
    <w:rsid w:val="0087724C"/>
    <w:rsid w:val="00880100"/>
    <w:rsid w:val="00881745"/>
    <w:rsid w:val="00882B11"/>
    <w:rsid w:val="008855DC"/>
    <w:rsid w:val="00885B48"/>
    <w:rsid w:val="00885EB0"/>
    <w:rsid w:val="00886CA4"/>
    <w:rsid w:val="00887E73"/>
    <w:rsid w:val="00887FFD"/>
    <w:rsid w:val="00894888"/>
    <w:rsid w:val="00895C1C"/>
    <w:rsid w:val="00896C33"/>
    <w:rsid w:val="00897B1A"/>
    <w:rsid w:val="008A1B66"/>
    <w:rsid w:val="008A29E2"/>
    <w:rsid w:val="008A54B4"/>
    <w:rsid w:val="008A59F1"/>
    <w:rsid w:val="008A700C"/>
    <w:rsid w:val="008A7C15"/>
    <w:rsid w:val="008B0EAB"/>
    <w:rsid w:val="008B1ABE"/>
    <w:rsid w:val="008B1EC3"/>
    <w:rsid w:val="008B22DE"/>
    <w:rsid w:val="008B2802"/>
    <w:rsid w:val="008B2A57"/>
    <w:rsid w:val="008B2CBE"/>
    <w:rsid w:val="008B2F3A"/>
    <w:rsid w:val="008B53EA"/>
    <w:rsid w:val="008B715E"/>
    <w:rsid w:val="008B7E43"/>
    <w:rsid w:val="008C1F1A"/>
    <w:rsid w:val="008C2747"/>
    <w:rsid w:val="008C38A4"/>
    <w:rsid w:val="008D1700"/>
    <w:rsid w:val="008D1B10"/>
    <w:rsid w:val="008D38BD"/>
    <w:rsid w:val="008D6BF5"/>
    <w:rsid w:val="008D6DCF"/>
    <w:rsid w:val="008D7AB5"/>
    <w:rsid w:val="008E119E"/>
    <w:rsid w:val="008E3816"/>
    <w:rsid w:val="008E7BD3"/>
    <w:rsid w:val="008F4EC0"/>
    <w:rsid w:val="00900E85"/>
    <w:rsid w:val="00901936"/>
    <w:rsid w:val="009026C9"/>
    <w:rsid w:val="00906386"/>
    <w:rsid w:val="0090787D"/>
    <w:rsid w:val="00907C94"/>
    <w:rsid w:val="00910BC3"/>
    <w:rsid w:val="009117C9"/>
    <w:rsid w:val="00911CE3"/>
    <w:rsid w:val="00912A15"/>
    <w:rsid w:val="00912ACB"/>
    <w:rsid w:val="009137F6"/>
    <w:rsid w:val="00913D76"/>
    <w:rsid w:val="009140F1"/>
    <w:rsid w:val="009140FE"/>
    <w:rsid w:val="00915270"/>
    <w:rsid w:val="00916CD1"/>
    <w:rsid w:val="009177DE"/>
    <w:rsid w:val="00921E79"/>
    <w:rsid w:val="009254EF"/>
    <w:rsid w:val="00925952"/>
    <w:rsid w:val="00927A15"/>
    <w:rsid w:val="00930720"/>
    <w:rsid w:val="00930FDA"/>
    <w:rsid w:val="009312A9"/>
    <w:rsid w:val="00931A9B"/>
    <w:rsid w:val="00931E5B"/>
    <w:rsid w:val="00932F65"/>
    <w:rsid w:val="00933395"/>
    <w:rsid w:val="009342A9"/>
    <w:rsid w:val="00935E21"/>
    <w:rsid w:val="00941847"/>
    <w:rsid w:val="0094206C"/>
    <w:rsid w:val="00942FE2"/>
    <w:rsid w:val="00945ED0"/>
    <w:rsid w:val="0094716A"/>
    <w:rsid w:val="00947923"/>
    <w:rsid w:val="00947E9C"/>
    <w:rsid w:val="009510DB"/>
    <w:rsid w:val="0095210D"/>
    <w:rsid w:val="00952220"/>
    <w:rsid w:val="00952A6A"/>
    <w:rsid w:val="00954C13"/>
    <w:rsid w:val="00956430"/>
    <w:rsid w:val="0096334F"/>
    <w:rsid w:val="009634C6"/>
    <w:rsid w:val="009650CA"/>
    <w:rsid w:val="00965425"/>
    <w:rsid w:val="00966D38"/>
    <w:rsid w:val="00972414"/>
    <w:rsid w:val="00972C84"/>
    <w:rsid w:val="00972F20"/>
    <w:rsid w:val="00975262"/>
    <w:rsid w:val="00975691"/>
    <w:rsid w:val="00976440"/>
    <w:rsid w:val="00976CF0"/>
    <w:rsid w:val="009807E0"/>
    <w:rsid w:val="00980A1A"/>
    <w:rsid w:val="00981D48"/>
    <w:rsid w:val="009843B9"/>
    <w:rsid w:val="00984428"/>
    <w:rsid w:val="00984E7F"/>
    <w:rsid w:val="009852E4"/>
    <w:rsid w:val="0098614D"/>
    <w:rsid w:val="009873D9"/>
    <w:rsid w:val="00990335"/>
    <w:rsid w:val="009923D9"/>
    <w:rsid w:val="009926FD"/>
    <w:rsid w:val="00993BF6"/>
    <w:rsid w:val="00994B8C"/>
    <w:rsid w:val="00997D48"/>
    <w:rsid w:val="009A07A9"/>
    <w:rsid w:val="009A0A8C"/>
    <w:rsid w:val="009A2907"/>
    <w:rsid w:val="009A3030"/>
    <w:rsid w:val="009A3119"/>
    <w:rsid w:val="009A3FC7"/>
    <w:rsid w:val="009A588C"/>
    <w:rsid w:val="009A5F04"/>
    <w:rsid w:val="009A6ED0"/>
    <w:rsid w:val="009A765E"/>
    <w:rsid w:val="009B25F8"/>
    <w:rsid w:val="009B40F4"/>
    <w:rsid w:val="009B4D44"/>
    <w:rsid w:val="009B615D"/>
    <w:rsid w:val="009B69BD"/>
    <w:rsid w:val="009B70C3"/>
    <w:rsid w:val="009B77F3"/>
    <w:rsid w:val="009B7BDF"/>
    <w:rsid w:val="009C28EA"/>
    <w:rsid w:val="009C2A98"/>
    <w:rsid w:val="009C4032"/>
    <w:rsid w:val="009C4B4C"/>
    <w:rsid w:val="009C55D8"/>
    <w:rsid w:val="009C664B"/>
    <w:rsid w:val="009C6AD3"/>
    <w:rsid w:val="009D0331"/>
    <w:rsid w:val="009D1681"/>
    <w:rsid w:val="009D3FDC"/>
    <w:rsid w:val="009D6475"/>
    <w:rsid w:val="009D6582"/>
    <w:rsid w:val="009D7B1E"/>
    <w:rsid w:val="009E05AC"/>
    <w:rsid w:val="009E2AE2"/>
    <w:rsid w:val="009E2AEE"/>
    <w:rsid w:val="009E2FD0"/>
    <w:rsid w:val="009E334D"/>
    <w:rsid w:val="009E4A42"/>
    <w:rsid w:val="009E60E1"/>
    <w:rsid w:val="009E7E5F"/>
    <w:rsid w:val="009E7E8B"/>
    <w:rsid w:val="009F01B1"/>
    <w:rsid w:val="009F0431"/>
    <w:rsid w:val="009F049F"/>
    <w:rsid w:val="009F0912"/>
    <w:rsid w:val="009F1D51"/>
    <w:rsid w:val="009F38C0"/>
    <w:rsid w:val="009F3BB0"/>
    <w:rsid w:val="009F3BDF"/>
    <w:rsid w:val="009F68C3"/>
    <w:rsid w:val="009F6ECE"/>
    <w:rsid w:val="009F728F"/>
    <w:rsid w:val="00A00057"/>
    <w:rsid w:val="00A0137A"/>
    <w:rsid w:val="00A019F9"/>
    <w:rsid w:val="00A03313"/>
    <w:rsid w:val="00A03701"/>
    <w:rsid w:val="00A040AD"/>
    <w:rsid w:val="00A044F6"/>
    <w:rsid w:val="00A07BD1"/>
    <w:rsid w:val="00A11323"/>
    <w:rsid w:val="00A12FAD"/>
    <w:rsid w:val="00A1372E"/>
    <w:rsid w:val="00A13A04"/>
    <w:rsid w:val="00A13F48"/>
    <w:rsid w:val="00A13F6B"/>
    <w:rsid w:val="00A14D9C"/>
    <w:rsid w:val="00A15A7D"/>
    <w:rsid w:val="00A15C66"/>
    <w:rsid w:val="00A17972"/>
    <w:rsid w:val="00A21DAE"/>
    <w:rsid w:val="00A21F27"/>
    <w:rsid w:val="00A24119"/>
    <w:rsid w:val="00A30DEC"/>
    <w:rsid w:val="00A34BF6"/>
    <w:rsid w:val="00A3572B"/>
    <w:rsid w:val="00A37A22"/>
    <w:rsid w:val="00A403B4"/>
    <w:rsid w:val="00A41905"/>
    <w:rsid w:val="00A42D36"/>
    <w:rsid w:val="00A43219"/>
    <w:rsid w:val="00A4342B"/>
    <w:rsid w:val="00A44EBD"/>
    <w:rsid w:val="00A45F5A"/>
    <w:rsid w:val="00A46277"/>
    <w:rsid w:val="00A46335"/>
    <w:rsid w:val="00A47598"/>
    <w:rsid w:val="00A47A5A"/>
    <w:rsid w:val="00A52770"/>
    <w:rsid w:val="00A5298D"/>
    <w:rsid w:val="00A53AA8"/>
    <w:rsid w:val="00A547D5"/>
    <w:rsid w:val="00A55A1E"/>
    <w:rsid w:val="00A56C34"/>
    <w:rsid w:val="00A6007A"/>
    <w:rsid w:val="00A60992"/>
    <w:rsid w:val="00A60D7E"/>
    <w:rsid w:val="00A61D6C"/>
    <w:rsid w:val="00A64B31"/>
    <w:rsid w:val="00A6687C"/>
    <w:rsid w:val="00A67D34"/>
    <w:rsid w:val="00A7274E"/>
    <w:rsid w:val="00A7287C"/>
    <w:rsid w:val="00A72FCB"/>
    <w:rsid w:val="00A75920"/>
    <w:rsid w:val="00A75A7C"/>
    <w:rsid w:val="00A76B2E"/>
    <w:rsid w:val="00A776E3"/>
    <w:rsid w:val="00A77EA3"/>
    <w:rsid w:val="00A81847"/>
    <w:rsid w:val="00A81AC8"/>
    <w:rsid w:val="00A81D15"/>
    <w:rsid w:val="00A8395E"/>
    <w:rsid w:val="00A8699D"/>
    <w:rsid w:val="00A86C72"/>
    <w:rsid w:val="00A91A61"/>
    <w:rsid w:val="00A92B6E"/>
    <w:rsid w:val="00A93E05"/>
    <w:rsid w:val="00A97275"/>
    <w:rsid w:val="00A9735D"/>
    <w:rsid w:val="00A97C3B"/>
    <w:rsid w:val="00AA2130"/>
    <w:rsid w:val="00AA493B"/>
    <w:rsid w:val="00AA5DA2"/>
    <w:rsid w:val="00AB168C"/>
    <w:rsid w:val="00AB20BD"/>
    <w:rsid w:val="00AB2806"/>
    <w:rsid w:val="00AB439F"/>
    <w:rsid w:val="00AB6344"/>
    <w:rsid w:val="00AB7B4F"/>
    <w:rsid w:val="00AC0CCD"/>
    <w:rsid w:val="00AC64C1"/>
    <w:rsid w:val="00AC6FF2"/>
    <w:rsid w:val="00AC718D"/>
    <w:rsid w:val="00AD0D3E"/>
    <w:rsid w:val="00AD37EE"/>
    <w:rsid w:val="00AD3CB7"/>
    <w:rsid w:val="00AD4324"/>
    <w:rsid w:val="00AD436D"/>
    <w:rsid w:val="00AD43FE"/>
    <w:rsid w:val="00AD521E"/>
    <w:rsid w:val="00AD5A39"/>
    <w:rsid w:val="00AD6A6F"/>
    <w:rsid w:val="00AD6C45"/>
    <w:rsid w:val="00AD6C8E"/>
    <w:rsid w:val="00AD7126"/>
    <w:rsid w:val="00AE0593"/>
    <w:rsid w:val="00AE08DD"/>
    <w:rsid w:val="00AE1096"/>
    <w:rsid w:val="00AE2A68"/>
    <w:rsid w:val="00AE356E"/>
    <w:rsid w:val="00AE51D8"/>
    <w:rsid w:val="00AE5E22"/>
    <w:rsid w:val="00AE6A9D"/>
    <w:rsid w:val="00AE6FDB"/>
    <w:rsid w:val="00AE7BD4"/>
    <w:rsid w:val="00AF10EF"/>
    <w:rsid w:val="00AF1C94"/>
    <w:rsid w:val="00AF1EA6"/>
    <w:rsid w:val="00AF258B"/>
    <w:rsid w:val="00AF2590"/>
    <w:rsid w:val="00AF31BB"/>
    <w:rsid w:val="00AF330C"/>
    <w:rsid w:val="00AF3FC2"/>
    <w:rsid w:val="00AF663F"/>
    <w:rsid w:val="00AF6EB0"/>
    <w:rsid w:val="00AF7006"/>
    <w:rsid w:val="00AF72FB"/>
    <w:rsid w:val="00AF75D8"/>
    <w:rsid w:val="00AF77D6"/>
    <w:rsid w:val="00B012DE"/>
    <w:rsid w:val="00B015F7"/>
    <w:rsid w:val="00B021C7"/>
    <w:rsid w:val="00B02D58"/>
    <w:rsid w:val="00B054FF"/>
    <w:rsid w:val="00B05B22"/>
    <w:rsid w:val="00B07E0B"/>
    <w:rsid w:val="00B1067E"/>
    <w:rsid w:val="00B10DE8"/>
    <w:rsid w:val="00B10E94"/>
    <w:rsid w:val="00B12638"/>
    <w:rsid w:val="00B12B9E"/>
    <w:rsid w:val="00B12D97"/>
    <w:rsid w:val="00B146CD"/>
    <w:rsid w:val="00B1491C"/>
    <w:rsid w:val="00B176C4"/>
    <w:rsid w:val="00B17F61"/>
    <w:rsid w:val="00B20013"/>
    <w:rsid w:val="00B21E7F"/>
    <w:rsid w:val="00B23896"/>
    <w:rsid w:val="00B242B8"/>
    <w:rsid w:val="00B25233"/>
    <w:rsid w:val="00B253B4"/>
    <w:rsid w:val="00B25989"/>
    <w:rsid w:val="00B27480"/>
    <w:rsid w:val="00B2786E"/>
    <w:rsid w:val="00B30739"/>
    <w:rsid w:val="00B35099"/>
    <w:rsid w:val="00B36970"/>
    <w:rsid w:val="00B378FD"/>
    <w:rsid w:val="00B400D7"/>
    <w:rsid w:val="00B41848"/>
    <w:rsid w:val="00B41E0D"/>
    <w:rsid w:val="00B47D9E"/>
    <w:rsid w:val="00B531C2"/>
    <w:rsid w:val="00B54B09"/>
    <w:rsid w:val="00B557D1"/>
    <w:rsid w:val="00B564C1"/>
    <w:rsid w:val="00B613EE"/>
    <w:rsid w:val="00B61D96"/>
    <w:rsid w:val="00B62672"/>
    <w:rsid w:val="00B62B04"/>
    <w:rsid w:val="00B62E35"/>
    <w:rsid w:val="00B63066"/>
    <w:rsid w:val="00B63B2D"/>
    <w:rsid w:val="00B6461C"/>
    <w:rsid w:val="00B650E5"/>
    <w:rsid w:val="00B654F2"/>
    <w:rsid w:val="00B667BA"/>
    <w:rsid w:val="00B668E7"/>
    <w:rsid w:val="00B67315"/>
    <w:rsid w:val="00B703DE"/>
    <w:rsid w:val="00B7089F"/>
    <w:rsid w:val="00B72906"/>
    <w:rsid w:val="00B73193"/>
    <w:rsid w:val="00B805F5"/>
    <w:rsid w:val="00B81486"/>
    <w:rsid w:val="00B81AE3"/>
    <w:rsid w:val="00B8248E"/>
    <w:rsid w:val="00B828E5"/>
    <w:rsid w:val="00B92E80"/>
    <w:rsid w:val="00B940EF"/>
    <w:rsid w:val="00B95EDB"/>
    <w:rsid w:val="00B95F38"/>
    <w:rsid w:val="00B97A52"/>
    <w:rsid w:val="00BA00AE"/>
    <w:rsid w:val="00BA1437"/>
    <w:rsid w:val="00BA1554"/>
    <w:rsid w:val="00BA457C"/>
    <w:rsid w:val="00BA4F15"/>
    <w:rsid w:val="00BA58F0"/>
    <w:rsid w:val="00BA6856"/>
    <w:rsid w:val="00BA687E"/>
    <w:rsid w:val="00BB0A55"/>
    <w:rsid w:val="00BB100B"/>
    <w:rsid w:val="00BB246A"/>
    <w:rsid w:val="00BB4238"/>
    <w:rsid w:val="00BB43E7"/>
    <w:rsid w:val="00BB4DAA"/>
    <w:rsid w:val="00BB5F65"/>
    <w:rsid w:val="00BB6C39"/>
    <w:rsid w:val="00BB6D34"/>
    <w:rsid w:val="00BB771C"/>
    <w:rsid w:val="00BB794E"/>
    <w:rsid w:val="00BC0138"/>
    <w:rsid w:val="00BC1E9B"/>
    <w:rsid w:val="00BC2177"/>
    <w:rsid w:val="00BC3229"/>
    <w:rsid w:val="00BC39F6"/>
    <w:rsid w:val="00BC4D2E"/>
    <w:rsid w:val="00BC4DAC"/>
    <w:rsid w:val="00BC7143"/>
    <w:rsid w:val="00BD0BCD"/>
    <w:rsid w:val="00BD17AC"/>
    <w:rsid w:val="00BD4C56"/>
    <w:rsid w:val="00BD650C"/>
    <w:rsid w:val="00BD6B76"/>
    <w:rsid w:val="00BD7ED3"/>
    <w:rsid w:val="00BE1DC7"/>
    <w:rsid w:val="00BE243C"/>
    <w:rsid w:val="00BE2ECA"/>
    <w:rsid w:val="00BE36EA"/>
    <w:rsid w:val="00BE3AD2"/>
    <w:rsid w:val="00BE3F8C"/>
    <w:rsid w:val="00BE4084"/>
    <w:rsid w:val="00BE51A3"/>
    <w:rsid w:val="00BE5C51"/>
    <w:rsid w:val="00BE6C95"/>
    <w:rsid w:val="00BE7D73"/>
    <w:rsid w:val="00BF02DD"/>
    <w:rsid w:val="00BF0CEC"/>
    <w:rsid w:val="00BF3479"/>
    <w:rsid w:val="00BF38D4"/>
    <w:rsid w:val="00BF3A1D"/>
    <w:rsid w:val="00BF506C"/>
    <w:rsid w:val="00BF58E2"/>
    <w:rsid w:val="00C00969"/>
    <w:rsid w:val="00C00B1E"/>
    <w:rsid w:val="00C0388D"/>
    <w:rsid w:val="00C04A2F"/>
    <w:rsid w:val="00C04C91"/>
    <w:rsid w:val="00C04FF9"/>
    <w:rsid w:val="00C06EAB"/>
    <w:rsid w:val="00C13A0A"/>
    <w:rsid w:val="00C150A1"/>
    <w:rsid w:val="00C160BF"/>
    <w:rsid w:val="00C16EFF"/>
    <w:rsid w:val="00C177D7"/>
    <w:rsid w:val="00C207BD"/>
    <w:rsid w:val="00C20B75"/>
    <w:rsid w:val="00C21A8A"/>
    <w:rsid w:val="00C22608"/>
    <w:rsid w:val="00C25FD6"/>
    <w:rsid w:val="00C263D7"/>
    <w:rsid w:val="00C27B75"/>
    <w:rsid w:val="00C308D2"/>
    <w:rsid w:val="00C31E7A"/>
    <w:rsid w:val="00C3473A"/>
    <w:rsid w:val="00C34F53"/>
    <w:rsid w:val="00C375E4"/>
    <w:rsid w:val="00C37FA2"/>
    <w:rsid w:val="00C404A1"/>
    <w:rsid w:val="00C430C3"/>
    <w:rsid w:val="00C431E5"/>
    <w:rsid w:val="00C43CD1"/>
    <w:rsid w:val="00C457BD"/>
    <w:rsid w:val="00C45E30"/>
    <w:rsid w:val="00C502B5"/>
    <w:rsid w:val="00C50403"/>
    <w:rsid w:val="00C51267"/>
    <w:rsid w:val="00C51D3E"/>
    <w:rsid w:val="00C546B7"/>
    <w:rsid w:val="00C54767"/>
    <w:rsid w:val="00C54CF5"/>
    <w:rsid w:val="00C56CD9"/>
    <w:rsid w:val="00C578AC"/>
    <w:rsid w:val="00C57B37"/>
    <w:rsid w:val="00C600A6"/>
    <w:rsid w:val="00C60839"/>
    <w:rsid w:val="00C6113B"/>
    <w:rsid w:val="00C6188D"/>
    <w:rsid w:val="00C62F14"/>
    <w:rsid w:val="00C657CD"/>
    <w:rsid w:val="00C66551"/>
    <w:rsid w:val="00C73303"/>
    <w:rsid w:val="00C73899"/>
    <w:rsid w:val="00C741C0"/>
    <w:rsid w:val="00C74219"/>
    <w:rsid w:val="00C763C8"/>
    <w:rsid w:val="00C76E30"/>
    <w:rsid w:val="00C77484"/>
    <w:rsid w:val="00C80A56"/>
    <w:rsid w:val="00C83901"/>
    <w:rsid w:val="00C85A7E"/>
    <w:rsid w:val="00C86C5D"/>
    <w:rsid w:val="00C87663"/>
    <w:rsid w:val="00C87917"/>
    <w:rsid w:val="00C932D3"/>
    <w:rsid w:val="00C94165"/>
    <w:rsid w:val="00C9439D"/>
    <w:rsid w:val="00C95208"/>
    <w:rsid w:val="00C956E1"/>
    <w:rsid w:val="00C95B17"/>
    <w:rsid w:val="00CA1A5E"/>
    <w:rsid w:val="00CA211E"/>
    <w:rsid w:val="00CA2F9B"/>
    <w:rsid w:val="00CA4D90"/>
    <w:rsid w:val="00CA6E37"/>
    <w:rsid w:val="00CA7BB2"/>
    <w:rsid w:val="00CA7F4C"/>
    <w:rsid w:val="00CB0953"/>
    <w:rsid w:val="00CB0AA9"/>
    <w:rsid w:val="00CB40D1"/>
    <w:rsid w:val="00CB7234"/>
    <w:rsid w:val="00CB7727"/>
    <w:rsid w:val="00CC0E96"/>
    <w:rsid w:val="00CC4E3B"/>
    <w:rsid w:val="00CC592D"/>
    <w:rsid w:val="00CC70A5"/>
    <w:rsid w:val="00CC7253"/>
    <w:rsid w:val="00CC7841"/>
    <w:rsid w:val="00CC78F5"/>
    <w:rsid w:val="00CC7AB6"/>
    <w:rsid w:val="00CD0E15"/>
    <w:rsid w:val="00CD3890"/>
    <w:rsid w:val="00CD4B4D"/>
    <w:rsid w:val="00CD5F21"/>
    <w:rsid w:val="00CD7F2C"/>
    <w:rsid w:val="00CE0401"/>
    <w:rsid w:val="00CE0B90"/>
    <w:rsid w:val="00CE0C12"/>
    <w:rsid w:val="00CE3E85"/>
    <w:rsid w:val="00CE470A"/>
    <w:rsid w:val="00CE4E17"/>
    <w:rsid w:val="00CE64DE"/>
    <w:rsid w:val="00CF009A"/>
    <w:rsid w:val="00CF073A"/>
    <w:rsid w:val="00CF0C12"/>
    <w:rsid w:val="00CF2CBC"/>
    <w:rsid w:val="00CF2F44"/>
    <w:rsid w:val="00CF36D8"/>
    <w:rsid w:val="00CF45B5"/>
    <w:rsid w:val="00CF47EA"/>
    <w:rsid w:val="00CF6757"/>
    <w:rsid w:val="00D024DF"/>
    <w:rsid w:val="00D02742"/>
    <w:rsid w:val="00D02D98"/>
    <w:rsid w:val="00D03465"/>
    <w:rsid w:val="00D04208"/>
    <w:rsid w:val="00D04CF7"/>
    <w:rsid w:val="00D04E8C"/>
    <w:rsid w:val="00D061BF"/>
    <w:rsid w:val="00D06366"/>
    <w:rsid w:val="00D0660D"/>
    <w:rsid w:val="00D07223"/>
    <w:rsid w:val="00D073D2"/>
    <w:rsid w:val="00D077F7"/>
    <w:rsid w:val="00D07C9B"/>
    <w:rsid w:val="00D07CD5"/>
    <w:rsid w:val="00D11473"/>
    <w:rsid w:val="00D1201D"/>
    <w:rsid w:val="00D12CA2"/>
    <w:rsid w:val="00D15940"/>
    <w:rsid w:val="00D15F61"/>
    <w:rsid w:val="00D20CE1"/>
    <w:rsid w:val="00D257A3"/>
    <w:rsid w:val="00D25A91"/>
    <w:rsid w:val="00D26753"/>
    <w:rsid w:val="00D2705D"/>
    <w:rsid w:val="00D27CE2"/>
    <w:rsid w:val="00D31539"/>
    <w:rsid w:val="00D3495C"/>
    <w:rsid w:val="00D34A1A"/>
    <w:rsid w:val="00D4058D"/>
    <w:rsid w:val="00D461F9"/>
    <w:rsid w:val="00D465A1"/>
    <w:rsid w:val="00D47F58"/>
    <w:rsid w:val="00D523C0"/>
    <w:rsid w:val="00D60575"/>
    <w:rsid w:val="00D60E07"/>
    <w:rsid w:val="00D61A94"/>
    <w:rsid w:val="00D61DB2"/>
    <w:rsid w:val="00D62935"/>
    <w:rsid w:val="00D62A68"/>
    <w:rsid w:val="00D62DC7"/>
    <w:rsid w:val="00D64232"/>
    <w:rsid w:val="00D6637E"/>
    <w:rsid w:val="00D66DF3"/>
    <w:rsid w:val="00D67F5F"/>
    <w:rsid w:val="00D7004E"/>
    <w:rsid w:val="00D71AC5"/>
    <w:rsid w:val="00D73BDF"/>
    <w:rsid w:val="00D74A14"/>
    <w:rsid w:val="00D74E58"/>
    <w:rsid w:val="00D7505C"/>
    <w:rsid w:val="00D763EF"/>
    <w:rsid w:val="00D767AF"/>
    <w:rsid w:val="00D76CA3"/>
    <w:rsid w:val="00D775B5"/>
    <w:rsid w:val="00D77DF8"/>
    <w:rsid w:val="00D815EA"/>
    <w:rsid w:val="00D824A5"/>
    <w:rsid w:val="00D825E3"/>
    <w:rsid w:val="00D826C5"/>
    <w:rsid w:val="00D83FD0"/>
    <w:rsid w:val="00D87895"/>
    <w:rsid w:val="00D904E3"/>
    <w:rsid w:val="00D9054C"/>
    <w:rsid w:val="00D9066A"/>
    <w:rsid w:val="00D9160A"/>
    <w:rsid w:val="00D91A8F"/>
    <w:rsid w:val="00D92440"/>
    <w:rsid w:val="00D92563"/>
    <w:rsid w:val="00D9337E"/>
    <w:rsid w:val="00D942B3"/>
    <w:rsid w:val="00D95092"/>
    <w:rsid w:val="00D953DE"/>
    <w:rsid w:val="00D95454"/>
    <w:rsid w:val="00D9684E"/>
    <w:rsid w:val="00D96FAE"/>
    <w:rsid w:val="00D979E6"/>
    <w:rsid w:val="00D97B8F"/>
    <w:rsid w:val="00DA0136"/>
    <w:rsid w:val="00DA099E"/>
    <w:rsid w:val="00DA0E5E"/>
    <w:rsid w:val="00DA1979"/>
    <w:rsid w:val="00DA2007"/>
    <w:rsid w:val="00DA4646"/>
    <w:rsid w:val="00DA6C3B"/>
    <w:rsid w:val="00DA7044"/>
    <w:rsid w:val="00DA7315"/>
    <w:rsid w:val="00DA73E4"/>
    <w:rsid w:val="00DB032A"/>
    <w:rsid w:val="00DB1BB0"/>
    <w:rsid w:val="00DB3B6E"/>
    <w:rsid w:val="00DB3E8B"/>
    <w:rsid w:val="00DB534B"/>
    <w:rsid w:val="00DB6CD2"/>
    <w:rsid w:val="00DC179B"/>
    <w:rsid w:val="00DC1E57"/>
    <w:rsid w:val="00DC1F26"/>
    <w:rsid w:val="00DC244E"/>
    <w:rsid w:val="00DC2FE2"/>
    <w:rsid w:val="00DC338C"/>
    <w:rsid w:val="00DC47A0"/>
    <w:rsid w:val="00DC61A4"/>
    <w:rsid w:val="00DD01B5"/>
    <w:rsid w:val="00DD2647"/>
    <w:rsid w:val="00DD385C"/>
    <w:rsid w:val="00DD74B9"/>
    <w:rsid w:val="00DE1262"/>
    <w:rsid w:val="00DE1771"/>
    <w:rsid w:val="00DE1B53"/>
    <w:rsid w:val="00DE4613"/>
    <w:rsid w:val="00DE59AA"/>
    <w:rsid w:val="00DE5AF0"/>
    <w:rsid w:val="00DE6A0D"/>
    <w:rsid w:val="00DF1D54"/>
    <w:rsid w:val="00DF2364"/>
    <w:rsid w:val="00DF2629"/>
    <w:rsid w:val="00DF2687"/>
    <w:rsid w:val="00DF3DC9"/>
    <w:rsid w:val="00DF53AA"/>
    <w:rsid w:val="00DF5BFB"/>
    <w:rsid w:val="00DF7038"/>
    <w:rsid w:val="00E002D5"/>
    <w:rsid w:val="00E01E85"/>
    <w:rsid w:val="00E1001F"/>
    <w:rsid w:val="00E1173C"/>
    <w:rsid w:val="00E14AE8"/>
    <w:rsid w:val="00E14D11"/>
    <w:rsid w:val="00E15B04"/>
    <w:rsid w:val="00E17612"/>
    <w:rsid w:val="00E20F7F"/>
    <w:rsid w:val="00E2121B"/>
    <w:rsid w:val="00E2210E"/>
    <w:rsid w:val="00E246E0"/>
    <w:rsid w:val="00E270C6"/>
    <w:rsid w:val="00E2768D"/>
    <w:rsid w:val="00E27697"/>
    <w:rsid w:val="00E30476"/>
    <w:rsid w:val="00E30EAC"/>
    <w:rsid w:val="00E31486"/>
    <w:rsid w:val="00E3228A"/>
    <w:rsid w:val="00E3274E"/>
    <w:rsid w:val="00E32C8D"/>
    <w:rsid w:val="00E33291"/>
    <w:rsid w:val="00E34202"/>
    <w:rsid w:val="00E34773"/>
    <w:rsid w:val="00E36CBD"/>
    <w:rsid w:val="00E40F57"/>
    <w:rsid w:val="00E41DAC"/>
    <w:rsid w:val="00E45CB3"/>
    <w:rsid w:val="00E45CD8"/>
    <w:rsid w:val="00E4629D"/>
    <w:rsid w:val="00E50986"/>
    <w:rsid w:val="00E5112B"/>
    <w:rsid w:val="00E5152B"/>
    <w:rsid w:val="00E52016"/>
    <w:rsid w:val="00E5277E"/>
    <w:rsid w:val="00E54948"/>
    <w:rsid w:val="00E55235"/>
    <w:rsid w:val="00E559A0"/>
    <w:rsid w:val="00E55B2B"/>
    <w:rsid w:val="00E56E21"/>
    <w:rsid w:val="00E6007F"/>
    <w:rsid w:val="00E6119C"/>
    <w:rsid w:val="00E612C8"/>
    <w:rsid w:val="00E61F4D"/>
    <w:rsid w:val="00E62262"/>
    <w:rsid w:val="00E64AE1"/>
    <w:rsid w:val="00E64EF8"/>
    <w:rsid w:val="00E65990"/>
    <w:rsid w:val="00E6763A"/>
    <w:rsid w:val="00E67CFC"/>
    <w:rsid w:val="00E70AA0"/>
    <w:rsid w:val="00E71022"/>
    <w:rsid w:val="00E71B39"/>
    <w:rsid w:val="00E72F46"/>
    <w:rsid w:val="00E74181"/>
    <w:rsid w:val="00E7657F"/>
    <w:rsid w:val="00E77216"/>
    <w:rsid w:val="00E83412"/>
    <w:rsid w:val="00E84722"/>
    <w:rsid w:val="00E86ECC"/>
    <w:rsid w:val="00E86F26"/>
    <w:rsid w:val="00E9035E"/>
    <w:rsid w:val="00E96234"/>
    <w:rsid w:val="00E96280"/>
    <w:rsid w:val="00E971D1"/>
    <w:rsid w:val="00EA1D54"/>
    <w:rsid w:val="00EA2178"/>
    <w:rsid w:val="00EA2CF4"/>
    <w:rsid w:val="00EB0067"/>
    <w:rsid w:val="00EB00EE"/>
    <w:rsid w:val="00EB0C3D"/>
    <w:rsid w:val="00EB1A38"/>
    <w:rsid w:val="00EB1DC1"/>
    <w:rsid w:val="00EB3317"/>
    <w:rsid w:val="00EB3818"/>
    <w:rsid w:val="00EB39E1"/>
    <w:rsid w:val="00EB44C8"/>
    <w:rsid w:val="00EB5CC3"/>
    <w:rsid w:val="00EB6DE9"/>
    <w:rsid w:val="00ED0622"/>
    <w:rsid w:val="00ED3EEA"/>
    <w:rsid w:val="00ED40DE"/>
    <w:rsid w:val="00ED7236"/>
    <w:rsid w:val="00ED75BE"/>
    <w:rsid w:val="00ED7A2B"/>
    <w:rsid w:val="00EE1429"/>
    <w:rsid w:val="00EE2CEB"/>
    <w:rsid w:val="00EE3786"/>
    <w:rsid w:val="00EE5686"/>
    <w:rsid w:val="00EE7C47"/>
    <w:rsid w:val="00EF006F"/>
    <w:rsid w:val="00EF0183"/>
    <w:rsid w:val="00EF2054"/>
    <w:rsid w:val="00EF22CD"/>
    <w:rsid w:val="00EF30F5"/>
    <w:rsid w:val="00EF3F2E"/>
    <w:rsid w:val="00EF5348"/>
    <w:rsid w:val="00EF5EF1"/>
    <w:rsid w:val="00EF6037"/>
    <w:rsid w:val="00EF7A9A"/>
    <w:rsid w:val="00EF7E90"/>
    <w:rsid w:val="00F004CB"/>
    <w:rsid w:val="00F00844"/>
    <w:rsid w:val="00F008AA"/>
    <w:rsid w:val="00F00FC4"/>
    <w:rsid w:val="00F03A45"/>
    <w:rsid w:val="00F0580C"/>
    <w:rsid w:val="00F05A10"/>
    <w:rsid w:val="00F065B1"/>
    <w:rsid w:val="00F06D14"/>
    <w:rsid w:val="00F072B2"/>
    <w:rsid w:val="00F1019A"/>
    <w:rsid w:val="00F106A0"/>
    <w:rsid w:val="00F112F2"/>
    <w:rsid w:val="00F1156E"/>
    <w:rsid w:val="00F14703"/>
    <w:rsid w:val="00F165EE"/>
    <w:rsid w:val="00F168A3"/>
    <w:rsid w:val="00F174B7"/>
    <w:rsid w:val="00F17AC0"/>
    <w:rsid w:val="00F21DB4"/>
    <w:rsid w:val="00F24304"/>
    <w:rsid w:val="00F31A6A"/>
    <w:rsid w:val="00F31D2D"/>
    <w:rsid w:val="00F322F4"/>
    <w:rsid w:val="00F332AE"/>
    <w:rsid w:val="00F36A02"/>
    <w:rsid w:val="00F414E5"/>
    <w:rsid w:val="00F41C75"/>
    <w:rsid w:val="00F42110"/>
    <w:rsid w:val="00F42C5C"/>
    <w:rsid w:val="00F44BA4"/>
    <w:rsid w:val="00F453E8"/>
    <w:rsid w:val="00F46317"/>
    <w:rsid w:val="00F47060"/>
    <w:rsid w:val="00F47CD6"/>
    <w:rsid w:val="00F5185C"/>
    <w:rsid w:val="00F51D93"/>
    <w:rsid w:val="00F52970"/>
    <w:rsid w:val="00F53C99"/>
    <w:rsid w:val="00F5555B"/>
    <w:rsid w:val="00F57C8E"/>
    <w:rsid w:val="00F617D6"/>
    <w:rsid w:val="00F64756"/>
    <w:rsid w:val="00F6574A"/>
    <w:rsid w:val="00F6665E"/>
    <w:rsid w:val="00F66C3E"/>
    <w:rsid w:val="00F72259"/>
    <w:rsid w:val="00F75E74"/>
    <w:rsid w:val="00F76014"/>
    <w:rsid w:val="00F80C24"/>
    <w:rsid w:val="00F8134B"/>
    <w:rsid w:val="00F822A7"/>
    <w:rsid w:val="00F85ECF"/>
    <w:rsid w:val="00F85FD8"/>
    <w:rsid w:val="00F861CE"/>
    <w:rsid w:val="00F86475"/>
    <w:rsid w:val="00F868AF"/>
    <w:rsid w:val="00F8705F"/>
    <w:rsid w:val="00F87224"/>
    <w:rsid w:val="00F87232"/>
    <w:rsid w:val="00F9022B"/>
    <w:rsid w:val="00F903BA"/>
    <w:rsid w:val="00F90A2E"/>
    <w:rsid w:val="00F90DCE"/>
    <w:rsid w:val="00F91B04"/>
    <w:rsid w:val="00F93736"/>
    <w:rsid w:val="00F94EED"/>
    <w:rsid w:val="00F966DD"/>
    <w:rsid w:val="00F9762B"/>
    <w:rsid w:val="00F97BBB"/>
    <w:rsid w:val="00FA09E5"/>
    <w:rsid w:val="00FA1316"/>
    <w:rsid w:val="00FA14E1"/>
    <w:rsid w:val="00FA1827"/>
    <w:rsid w:val="00FA1C67"/>
    <w:rsid w:val="00FA3580"/>
    <w:rsid w:val="00FA3823"/>
    <w:rsid w:val="00FA407F"/>
    <w:rsid w:val="00FA47F2"/>
    <w:rsid w:val="00FA4816"/>
    <w:rsid w:val="00FA593C"/>
    <w:rsid w:val="00FB22C8"/>
    <w:rsid w:val="00FB2566"/>
    <w:rsid w:val="00FB3D65"/>
    <w:rsid w:val="00FB428B"/>
    <w:rsid w:val="00FC479E"/>
    <w:rsid w:val="00FC4E71"/>
    <w:rsid w:val="00FC543C"/>
    <w:rsid w:val="00FC6911"/>
    <w:rsid w:val="00FD0017"/>
    <w:rsid w:val="00FD059C"/>
    <w:rsid w:val="00FD12A7"/>
    <w:rsid w:val="00FD266D"/>
    <w:rsid w:val="00FD277A"/>
    <w:rsid w:val="00FD35A9"/>
    <w:rsid w:val="00FD56C3"/>
    <w:rsid w:val="00FD64FF"/>
    <w:rsid w:val="00FD6547"/>
    <w:rsid w:val="00FE06CD"/>
    <w:rsid w:val="00FE12BA"/>
    <w:rsid w:val="00FE1F97"/>
    <w:rsid w:val="00FE21AA"/>
    <w:rsid w:val="00FE3176"/>
    <w:rsid w:val="00FE4B98"/>
    <w:rsid w:val="00FE4BE0"/>
    <w:rsid w:val="00FE5E6C"/>
    <w:rsid w:val="00FE7D7D"/>
    <w:rsid w:val="00FF24B4"/>
    <w:rsid w:val="00FF34E0"/>
    <w:rsid w:val="00FF4984"/>
    <w:rsid w:val="00FF5534"/>
    <w:rsid w:val="00FF59A0"/>
    <w:rsid w:val="00FF69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23553"/>
  <w15:chartTrackingRefBased/>
  <w15:docId w15:val="{F9204CB4-A1C6-4779-B7D6-1E8D5A07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D2C"/>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C578AC"/>
    <w:pPr>
      <w:keepNext/>
      <w:keepLines/>
      <w:spacing w:before="240"/>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578AC"/>
    <w:pPr>
      <w:keepNext/>
      <w:keepLines/>
      <w:spacing w:before="16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578AC"/>
    <w:pPr>
      <w:keepNext/>
      <w:keepLines/>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578AC"/>
    <w:pPr>
      <w:keepNext/>
      <w:keepLines/>
      <w:spacing w:before="40" w:after="0"/>
      <w:outlineLvl w:val="3"/>
    </w:pPr>
    <w:rPr>
      <w:rFonts w:eastAsiaTheme="majorEastAsia"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776E3"/>
    <w:pPr>
      <w:ind w:left="720"/>
      <w:contextualSpacing/>
    </w:pPr>
  </w:style>
  <w:style w:type="character" w:styleId="Kommentarzeichen">
    <w:name w:val="annotation reference"/>
    <w:basedOn w:val="Absatz-Standardschriftart"/>
    <w:uiPriority w:val="99"/>
    <w:semiHidden/>
    <w:unhideWhenUsed/>
    <w:rsid w:val="00EB6DE9"/>
    <w:rPr>
      <w:sz w:val="16"/>
      <w:szCs w:val="16"/>
    </w:rPr>
  </w:style>
  <w:style w:type="paragraph" w:styleId="Kommentartext">
    <w:name w:val="annotation text"/>
    <w:basedOn w:val="Standard"/>
    <w:link w:val="KommentartextZchn"/>
    <w:uiPriority w:val="99"/>
    <w:unhideWhenUsed/>
    <w:rsid w:val="00EB6DE9"/>
    <w:pPr>
      <w:spacing w:line="240" w:lineRule="auto"/>
    </w:pPr>
    <w:rPr>
      <w:sz w:val="20"/>
      <w:szCs w:val="20"/>
    </w:rPr>
  </w:style>
  <w:style w:type="character" w:customStyle="1" w:styleId="KommentartextZchn">
    <w:name w:val="Kommentartext Zchn"/>
    <w:basedOn w:val="Absatz-Standardschriftart"/>
    <w:link w:val="Kommentartext"/>
    <w:uiPriority w:val="99"/>
    <w:rsid w:val="00EB6DE9"/>
    <w:rPr>
      <w:sz w:val="20"/>
      <w:szCs w:val="20"/>
    </w:rPr>
  </w:style>
  <w:style w:type="paragraph" w:styleId="Kommentarthema">
    <w:name w:val="annotation subject"/>
    <w:basedOn w:val="Kommentartext"/>
    <w:next w:val="Kommentartext"/>
    <w:link w:val="KommentarthemaZchn"/>
    <w:uiPriority w:val="99"/>
    <w:semiHidden/>
    <w:unhideWhenUsed/>
    <w:rsid w:val="00EB6DE9"/>
    <w:rPr>
      <w:b/>
      <w:bCs/>
    </w:rPr>
  </w:style>
  <w:style w:type="character" w:customStyle="1" w:styleId="KommentarthemaZchn">
    <w:name w:val="Kommentarthema Zchn"/>
    <w:basedOn w:val="KommentartextZchn"/>
    <w:link w:val="Kommentarthema"/>
    <w:uiPriority w:val="99"/>
    <w:semiHidden/>
    <w:rsid w:val="00EB6DE9"/>
    <w:rPr>
      <w:b/>
      <w:bCs/>
      <w:sz w:val="20"/>
      <w:szCs w:val="20"/>
    </w:rPr>
  </w:style>
  <w:style w:type="character" w:customStyle="1" w:styleId="berschrift1Zchn">
    <w:name w:val="Überschrift 1 Zchn"/>
    <w:basedOn w:val="Absatz-Standardschriftart"/>
    <w:link w:val="berschrift1"/>
    <w:uiPriority w:val="9"/>
    <w:rsid w:val="00C578AC"/>
    <w:rPr>
      <w:rFonts w:ascii="Arial" w:eastAsiaTheme="majorEastAsia" w:hAnsi="Arial" w:cstheme="majorBidi"/>
      <w:sz w:val="28"/>
      <w:szCs w:val="32"/>
    </w:rPr>
  </w:style>
  <w:style w:type="character" w:customStyle="1" w:styleId="berschrift2Zchn">
    <w:name w:val="Überschrift 2 Zchn"/>
    <w:basedOn w:val="Absatz-Standardschriftart"/>
    <w:link w:val="berschrift2"/>
    <w:uiPriority w:val="9"/>
    <w:rsid w:val="00C578AC"/>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C578AC"/>
    <w:rPr>
      <w:rFonts w:ascii="Arial" w:eastAsiaTheme="majorEastAsia" w:hAnsi="Arial" w:cstheme="majorBidi"/>
      <w:sz w:val="24"/>
      <w:szCs w:val="24"/>
    </w:rPr>
  </w:style>
  <w:style w:type="table" w:styleId="Tabellenraster">
    <w:name w:val="Table Grid"/>
    <w:basedOn w:val="NormaleTabelle"/>
    <w:uiPriority w:val="39"/>
    <w:rsid w:val="00E71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2121B"/>
    <w:rPr>
      <w:color w:val="0563C1" w:themeColor="hyperlink"/>
      <w:u w:val="single"/>
    </w:rPr>
  </w:style>
  <w:style w:type="character" w:styleId="NichtaufgelsteErwhnung">
    <w:name w:val="Unresolved Mention"/>
    <w:basedOn w:val="Absatz-Standardschriftart"/>
    <w:uiPriority w:val="99"/>
    <w:semiHidden/>
    <w:unhideWhenUsed/>
    <w:rsid w:val="00E2121B"/>
    <w:rPr>
      <w:color w:val="605E5C"/>
      <w:shd w:val="clear" w:color="auto" w:fill="E1DFDD"/>
    </w:rPr>
  </w:style>
  <w:style w:type="character" w:customStyle="1" w:styleId="berschrift4Zchn">
    <w:name w:val="Überschrift 4 Zchn"/>
    <w:basedOn w:val="Absatz-Standardschriftart"/>
    <w:link w:val="berschrift4"/>
    <w:uiPriority w:val="9"/>
    <w:rsid w:val="00C578AC"/>
    <w:rPr>
      <w:rFonts w:ascii="Arial" w:eastAsiaTheme="majorEastAsia" w:hAnsi="Arial" w:cstheme="majorBidi"/>
      <w:i/>
      <w:iCs/>
      <w:sz w:val="24"/>
    </w:rPr>
  </w:style>
  <w:style w:type="paragraph" w:styleId="Verzeichnis2">
    <w:name w:val="toc 2"/>
    <w:basedOn w:val="Standard"/>
    <w:next w:val="Standard"/>
    <w:autoRedefine/>
    <w:uiPriority w:val="39"/>
    <w:unhideWhenUsed/>
    <w:rsid w:val="001D513E"/>
    <w:pPr>
      <w:spacing w:after="100"/>
      <w:ind w:left="220"/>
    </w:pPr>
  </w:style>
  <w:style w:type="paragraph" w:styleId="Verzeichnis1">
    <w:name w:val="toc 1"/>
    <w:basedOn w:val="Standard"/>
    <w:next w:val="Standard"/>
    <w:autoRedefine/>
    <w:uiPriority w:val="39"/>
    <w:unhideWhenUsed/>
    <w:rsid w:val="001D513E"/>
    <w:pPr>
      <w:spacing w:after="100"/>
    </w:pPr>
  </w:style>
  <w:style w:type="paragraph" w:styleId="Verzeichnis3">
    <w:name w:val="toc 3"/>
    <w:basedOn w:val="Standard"/>
    <w:next w:val="Standard"/>
    <w:autoRedefine/>
    <w:uiPriority w:val="39"/>
    <w:unhideWhenUsed/>
    <w:rsid w:val="001D513E"/>
    <w:pPr>
      <w:spacing w:after="100"/>
      <w:ind w:left="440"/>
    </w:pPr>
  </w:style>
  <w:style w:type="character" w:styleId="Platzhaltertext">
    <w:name w:val="Placeholder Text"/>
    <w:basedOn w:val="Absatz-Standardschriftart"/>
    <w:uiPriority w:val="99"/>
    <w:semiHidden/>
    <w:rsid w:val="00ED3EEA"/>
    <w:rPr>
      <w:color w:val="808080"/>
    </w:rPr>
  </w:style>
  <w:style w:type="character" w:customStyle="1" w:styleId="pl-s">
    <w:name w:val="pl-s"/>
    <w:basedOn w:val="Absatz-Standardschriftart"/>
    <w:rsid w:val="003902AD"/>
  </w:style>
  <w:style w:type="paragraph" w:styleId="Kopfzeile">
    <w:name w:val="header"/>
    <w:basedOn w:val="Standard"/>
    <w:link w:val="KopfzeileZchn"/>
    <w:uiPriority w:val="99"/>
    <w:unhideWhenUsed/>
    <w:rsid w:val="00297B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7B78"/>
    <w:rPr>
      <w:rFonts w:ascii="Arial" w:hAnsi="Arial"/>
    </w:rPr>
  </w:style>
  <w:style w:type="paragraph" w:styleId="Fuzeile">
    <w:name w:val="footer"/>
    <w:basedOn w:val="Standard"/>
    <w:link w:val="FuzeileZchn"/>
    <w:uiPriority w:val="99"/>
    <w:unhideWhenUsed/>
    <w:rsid w:val="00297B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7B78"/>
    <w:rPr>
      <w:rFonts w:ascii="Arial" w:hAnsi="Arial"/>
    </w:rPr>
  </w:style>
  <w:style w:type="paragraph" w:styleId="Titel">
    <w:name w:val="Title"/>
    <w:basedOn w:val="Standard"/>
    <w:next w:val="Standard"/>
    <w:link w:val="TitelZchn"/>
    <w:uiPriority w:val="10"/>
    <w:qFormat/>
    <w:rsid w:val="00192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92B66"/>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F38F2"/>
    <w:pPr>
      <w:spacing w:after="0" w:line="259" w:lineRule="auto"/>
      <w:jc w:val="left"/>
      <w:outlineLvl w:val="9"/>
    </w:pPr>
    <w:rPr>
      <w:rFonts w:asciiTheme="majorHAnsi" w:hAnsiTheme="majorHAnsi"/>
      <w:color w:val="2F5496" w:themeColor="accent1" w:themeShade="BF"/>
      <w:sz w:val="32"/>
      <w:lang w:eastAsia="de-DE"/>
    </w:rPr>
  </w:style>
  <w:style w:type="paragraph" w:styleId="KeinLeerraum">
    <w:name w:val="No Spacing"/>
    <w:uiPriority w:val="1"/>
    <w:qFormat/>
    <w:rsid w:val="00694982"/>
    <w:pPr>
      <w:spacing w:after="0" w:line="360" w:lineRule="auto"/>
      <w:jc w:val="both"/>
    </w:pPr>
    <w:rPr>
      <w:rFonts w:ascii="Arial" w:hAnsi="Arial"/>
    </w:rPr>
  </w:style>
  <w:style w:type="character" w:styleId="Hervorhebung">
    <w:name w:val="Emphasis"/>
    <w:basedOn w:val="Absatz-Standardschriftart"/>
    <w:uiPriority w:val="20"/>
    <w:qFormat/>
    <w:rsid w:val="00F106A0"/>
    <w:rPr>
      <w:i/>
      <w:iCs/>
    </w:rPr>
  </w:style>
  <w:style w:type="character" w:customStyle="1" w:styleId="search-hit">
    <w:name w:val="search-hit"/>
    <w:basedOn w:val="Absatz-Standardschriftart"/>
    <w:rsid w:val="00F106A0"/>
  </w:style>
  <w:style w:type="character" w:styleId="BesuchterLink">
    <w:name w:val="FollowedHyperlink"/>
    <w:basedOn w:val="Absatz-Standardschriftart"/>
    <w:uiPriority w:val="99"/>
    <w:semiHidden/>
    <w:unhideWhenUsed/>
    <w:rsid w:val="00F106A0"/>
    <w:rPr>
      <w:color w:val="954F72" w:themeColor="followedHyperlink"/>
      <w:u w:val="single"/>
    </w:rPr>
  </w:style>
  <w:style w:type="paragraph" w:customStyle="1" w:styleId="pf0">
    <w:name w:val="pf0"/>
    <w:basedOn w:val="Standard"/>
    <w:rsid w:val="00740E47"/>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cf01">
    <w:name w:val="cf01"/>
    <w:basedOn w:val="Absatz-Standardschriftart"/>
    <w:rsid w:val="00740E47"/>
    <w:rPr>
      <w:rFonts w:ascii="Segoe UI" w:hAnsi="Segoe UI" w:cs="Segoe UI" w:hint="default"/>
      <w:sz w:val="18"/>
      <w:szCs w:val="18"/>
    </w:rPr>
  </w:style>
  <w:style w:type="character" w:customStyle="1" w:styleId="cf11">
    <w:name w:val="cf11"/>
    <w:basedOn w:val="Absatz-Standardschriftart"/>
    <w:rsid w:val="00740E47"/>
    <w:rPr>
      <w:rFonts w:ascii="Segoe UI" w:hAnsi="Segoe UI" w:cs="Segoe UI" w:hint="default"/>
      <w:sz w:val="18"/>
      <w:szCs w:val="18"/>
    </w:rPr>
  </w:style>
  <w:style w:type="paragraph" w:styleId="Funotentext">
    <w:name w:val="footnote text"/>
    <w:basedOn w:val="Standard"/>
    <w:link w:val="FunotentextZchn"/>
    <w:uiPriority w:val="99"/>
    <w:semiHidden/>
    <w:unhideWhenUsed/>
    <w:rsid w:val="0037776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77767"/>
    <w:rPr>
      <w:rFonts w:ascii="Arial" w:hAnsi="Arial"/>
      <w:sz w:val="20"/>
      <w:szCs w:val="20"/>
    </w:rPr>
  </w:style>
  <w:style w:type="character" w:styleId="Funotenzeichen">
    <w:name w:val="footnote reference"/>
    <w:basedOn w:val="Absatz-Standardschriftart"/>
    <w:uiPriority w:val="99"/>
    <w:semiHidden/>
    <w:unhideWhenUsed/>
    <w:rsid w:val="003777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79">
      <w:bodyDiv w:val="1"/>
      <w:marLeft w:val="0"/>
      <w:marRight w:val="0"/>
      <w:marTop w:val="0"/>
      <w:marBottom w:val="0"/>
      <w:divBdr>
        <w:top w:val="none" w:sz="0" w:space="0" w:color="auto"/>
        <w:left w:val="none" w:sz="0" w:space="0" w:color="auto"/>
        <w:bottom w:val="none" w:sz="0" w:space="0" w:color="auto"/>
        <w:right w:val="none" w:sz="0" w:space="0" w:color="auto"/>
      </w:divBdr>
    </w:div>
    <w:div w:id="8223293">
      <w:bodyDiv w:val="1"/>
      <w:marLeft w:val="0"/>
      <w:marRight w:val="0"/>
      <w:marTop w:val="0"/>
      <w:marBottom w:val="0"/>
      <w:divBdr>
        <w:top w:val="none" w:sz="0" w:space="0" w:color="auto"/>
        <w:left w:val="none" w:sz="0" w:space="0" w:color="auto"/>
        <w:bottom w:val="none" w:sz="0" w:space="0" w:color="auto"/>
        <w:right w:val="none" w:sz="0" w:space="0" w:color="auto"/>
      </w:divBdr>
    </w:div>
    <w:div w:id="18044859">
      <w:bodyDiv w:val="1"/>
      <w:marLeft w:val="0"/>
      <w:marRight w:val="0"/>
      <w:marTop w:val="0"/>
      <w:marBottom w:val="0"/>
      <w:divBdr>
        <w:top w:val="none" w:sz="0" w:space="0" w:color="auto"/>
        <w:left w:val="none" w:sz="0" w:space="0" w:color="auto"/>
        <w:bottom w:val="none" w:sz="0" w:space="0" w:color="auto"/>
        <w:right w:val="none" w:sz="0" w:space="0" w:color="auto"/>
      </w:divBdr>
    </w:div>
    <w:div w:id="44915277">
      <w:bodyDiv w:val="1"/>
      <w:marLeft w:val="0"/>
      <w:marRight w:val="0"/>
      <w:marTop w:val="0"/>
      <w:marBottom w:val="0"/>
      <w:divBdr>
        <w:top w:val="none" w:sz="0" w:space="0" w:color="auto"/>
        <w:left w:val="none" w:sz="0" w:space="0" w:color="auto"/>
        <w:bottom w:val="none" w:sz="0" w:space="0" w:color="auto"/>
        <w:right w:val="none" w:sz="0" w:space="0" w:color="auto"/>
      </w:divBdr>
    </w:div>
    <w:div w:id="53238853">
      <w:bodyDiv w:val="1"/>
      <w:marLeft w:val="0"/>
      <w:marRight w:val="0"/>
      <w:marTop w:val="0"/>
      <w:marBottom w:val="0"/>
      <w:divBdr>
        <w:top w:val="none" w:sz="0" w:space="0" w:color="auto"/>
        <w:left w:val="none" w:sz="0" w:space="0" w:color="auto"/>
        <w:bottom w:val="none" w:sz="0" w:space="0" w:color="auto"/>
        <w:right w:val="none" w:sz="0" w:space="0" w:color="auto"/>
      </w:divBdr>
    </w:div>
    <w:div w:id="59331593">
      <w:bodyDiv w:val="1"/>
      <w:marLeft w:val="0"/>
      <w:marRight w:val="0"/>
      <w:marTop w:val="0"/>
      <w:marBottom w:val="0"/>
      <w:divBdr>
        <w:top w:val="none" w:sz="0" w:space="0" w:color="auto"/>
        <w:left w:val="none" w:sz="0" w:space="0" w:color="auto"/>
        <w:bottom w:val="none" w:sz="0" w:space="0" w:color="auto"/>
        <w:right w:val="none" w:sz="0" w:space="0" w:color="auto"/>
      </w:divBdr>
    </w:div>
    <w:div w:id="65809114">
      <w:bodyDiv w:val="1"/>
      <w:marLeft w:val="0"/>
      <w:marRight w:val="0"/>
      <w:marTop w:val="0"/>
      <w:marBottom w:val="0"/>
      <w:divBdr>
        <w:top w:val="none" w:sz="0" w:space="0" w:color="auto"/>
        <w:left w:val="none" w:sz="0" w:space="0" w:color="auto"/>
        <w:bottom w:val="none" w:sz="0" w:space="0" w:color="auto"/>
        <w:right w:val="none" w:sz="0" w:space="0" w:color="auto"/>
      </w:divBdr>
    </w:div>
    <w:div w:id="71196264">
      <w:bodyDiv w:val="1"/>
      <w:marLeft w:val="0"/>
      <w:marRight w:val="0"/>
      <w:marTop w:val="0"/>
      <w:marBottom w:val="0"/>
      <w:divBdr>
        <w:top w:val="none" w:sz="0" w:space="0" w:color="auto"/>
        <w:left w:val="none" w:sz="0" w:space="0" w:color="auto"/>
        <w:bottom w:val="none" w:sz="0" w:space="0" w:color="auto"/>
        <w:right w:val="none" w:sz="0" w:space="0" w:color="auto"/>
      </w:divBdr>
    </w:div>
    <w:div w:id="82655757">
      <w:bodyDiv w:val="1"/>
      <w:marLeft w:val="0"/>
      <w:marRight w:val="0"/>
      <w:marTop w:val="0"/>
      <w:marBottom w:val="0"/>
      <w:divBdr>
        <w:top w:val="none" w:sz="0" w:space="0" w:color="auto"/>
        <w:left w:val="none" w:sz="0" w:space="0" w:color="auto"/>
        <w:bottom w:val="none" w:sz="0" w:space="0" w:color="auto"/>
        <w:right w:val="none" w:sz="0" w:space="0" w:color="auto"/>
      </w:divBdr>
    </w:div>
    <w:div w:id="152570129">
      <w:bodyDiv w:val="1"/>
      <w:marLeft w:val="0"/>
      <w:marRight w:val="0"/>
      <w:marTop w:val="0"/>
      <w:marBottom w:val="0"/>
      <w:divBdr>
        <w:top w:val="none" w:sz="0" w:space="0" w:color="auto"/>
        <w:left w:val="none" w:sz="0" w:space="0" w:color="auto"/>
        <w:bottom w:val="none" w:sz="0" w:space="0" w:color="auto"/>
        <w:right w:val="none" w:sz="0" w:space="0" w:color="auto"/>
      </w:divBdr>
    </w:div>
    <w:div w:id="173693175">
      <w:bodyDiv w:val="1"/>
      <w:marLeft w:val="0"/>
      <w:marRight w:val="0"/>
      <w:marTop w:val="0"/>
      <w:marBottom w:val="0"/>
      <w:divBdr>
        <w:top w:val="none" w:sz="0" w:space="0" w:color="auto"/>
        <w:left w:val="none" w:sz="0" w:space="0" w:color="auto"/>
        <w:bottom w:val="none" w:sz="0" w:space="0" w:color="auto"/>
        <w:right w:val="none" w:sz="0" w:space="0" w:color="auto"/>
      </w:divBdr>
    </w:div>
    <w:div w:id="201481893">
      <w:bodyDiv w:val="1"/>
      <w:marLeft w:val="0"/>
      <w:marRight w:val="0"/>
      <w:marTop w:val="0"/>
      <w:marBottom w:val="0"/>
      <w:divBdr>
        <w:top w:val="none" w:sz="0" w:space="0" w:color="auto"/>
        <w:left w:val="none" w:sz="0" w:space="0" w:color="auto"/>
        <w:bottom w:val="none" w:sz="0" w:space="0" w:color="auto"/>
        <w:right w:val="none" w:sz="0" w:space="0" w:color="auto"/>
      </w:divBdr>
    </w:div>
    <w:div w:id="237249838">
      <w:bodyDiv w:val="1"/>
      <w:marLeft w:val="0"/>
      <w:marRight w:val="0"/>
      <w:marTop w:val="0"/>
      <w:marBottom w:val="0"/>
      <w:divBdr>
        <w:top w:val="none" w:sz="0" w:space="0" w:color="auto"/>
        <w:left w:val="none" w:sz="0" w:space="0" w:color="auto"/>
        <w:bottom w:val="none" w:sz="0" w:space="0" w:color="auto"/>
        <w:right w:val="none" w:sz="0" w:space="0" w:color="auto"/>
      </w:divBdr>
    </w:div>
    <w:div w:id="244148217">
      <w:bodyDiv w:val="1"/>
      <w:marLeft w:val="0"/>
      <w:marRight w:val="0"/>
      <w:marTop w:val="0"/>
      <w:marBottom w:val="0"/>
      <w:divBdr>
        <w:top w:val="none" w:sz="0" w:space="0" w:color="auto"/>
        <w:left w:val="none" w:sz="0" w:space="0" w:color="auto"/>
        <w:bottom w:val="none" w:sz="0" w:space="0" w:color="auto"/>
        <w:right w:val="none" w:sz="0" w:space="0" w:color="auto"/>
      </w:divBdr>
    </w:div>
    <w:div w:id="249972344">
      <w:bodyDiv w:val="1"/>
      <w:marLeft w:val="0"/>
      <w:marRight w:val="0"/>
      <w:marTop w:val="0"/>
      <w:marBottom w:val="0"/>
      <w:divBdr>
        <w:top w:val="none" w:sz="0" w:space="0" w:color="auto"/>
        <w:left w:val="none" w:sz="0" w:space="0" w:color="auto"/>
        <w:bottom w:val="none" w:sz="0" w:space="0" w:color="auto"/>
        <w:right w:val="none" w:sz="0" w:space="0" w:color="auto"/>
      </w:divBdr>
    </w:div>
    <w:div w:id="251201492">
      <w:bodyDiv w:val="1"/>
      <w:marLeft w:val="0"/>
      <w:marRight w:val="0"/>
      <w:marTop w:val="0"/>
      <w:marBottom w:val="0"/>
      <w:divBdr>
        <w:top w:val="none" w:sz="0" w:space="0" w:color="auto"/>
        <w:left w:val="none" w:sz="0" w:space="0" w:color="auto"/>
        <w:bottom w:val="none" w:sz="0" w:space="0" w:color="auto"/>
        <w:right w:val="none" w:sz="0" w:space="0" w:color="auto"/>
      </w:divBdr>
    </w:div>
    <w:div w:id="278803827">
      <w:bodyDiv w:val="1"/>
      <w:marLeft w:val="0"/>
      <w:marRight w:val="0"/>
      <w:marTop w:val="0"/>
      <w:marBottom w:val="0"/>
      <w:divBdr>
        <w:top w:val="none" w:sz="0" w:space="0" w:color="auto"/>
        <w:left w:val="none" w:sz="0" w:space="0" w:color="auto"/>
        <w:bottom w:val="none" w:sz="0" w:space="0" w:color="auto"/>
        <w:right w:val="none" w:sz="0" w:space="0" w:color="auto"/>
      </w:divBdr>
    </w:div>
    <w:div w:id="287009871">
      <w:bodyDiv w:val="1"/>
      <w:marLeft w:val="0"/>
      <w:marRight w:val="0"/>
      <w:marTop w:val="0"/>
      <w:marBottom w:val="0"/>
      <w:divBdr>
        <w:top w:val="none" w:sz="0" w:space="0" w:color="auto"/>
        <w:left w:val="none" w:sz="0" w:space="0" w:color="auto"/>
        <w:bottom w:val="none" w:sz="0" w:space="0" w:color="auto"/>
        <w:right w:val="none" w:sz="0" w:space="0" w:color="auto"/>
      </w:divBdr>
    </w:div>
    <w:div w:id="324630077">
      <w:bodyDiv w:val="1"/>
      <w:marLeft w:val="0"/>
      <w:marRight w:val="0"/>
      <w:marTop w:val="0"/>
      <w:marBottom w:val="0"/>
      <w:divBdr>
        <w:top w:val="none" w:sz="0" w:space="0" w:color="auto"/>
        <w:left w:val="none" w:sz="0" w:space="0" w:color="auto"/>
        <w:bottom w:val="none" w:sz="0" w:space="0" w:color="auto"/>
        <w:right w:val="none" w:sz="0" w:space="0" w:color="auto"/>
      </w:divBdr>
    </w:div>
    <w:div w:id="326716832">
      <w:bodyDiv w:val="1"/>
      <w:marLeft w:val="0"/>
      <w:marRight w:val="0"/>
      <w:marTop w:val="0"/>
      <w:marBottom w:val="0"/>
      <w:divBdr>
        <w:top w:val="none" w:sz="0" w:space="0" w:color="auto"/>
        <w:left w:val="none" w:sz="0" w:space="0" w:color="auto"/>
        <w:bottom w:val="none" w:sz="0" w:space="0" w:color="auto"/>
        <w:right w:val="none" w:sz="0" w:space="0" w:color="auto"/>
      </w:divBdr>
    </w:div>
    <w:div w:id="327444165">
      <w:bodyDiv w:val="1"/>
      <w:marLeft w:val="0"/>
      <w:marRight w:val="0"/>
      <w:marTop w:val="0"/>
      <w:marBottom w:val="0"/>
      <w:divBdr>
        <w:top w:val="none" w:sz="0" w:space="0" w:color="auto"/>
        <w:left w:val="none" w:sz="0" w:space="0" w:color="auto"/>
        <w:bottom w:val="none" w:sz="0" w:space="0" w:color="auto"/>
        <w:right w:val="none" w:sz="0" w:space="0" w:color="auto"/>
      </w:divBdr>
    </w:div>
    <w:div w:id="331297987">
      <w:bodyDiv w:val="1"/>
      <w:marLeft w:val="0"/>
      <w:marRight w:val="0"/>
      <w:marTop w:val="0"/>
      <w:marBottom w:val="0"/>
      <w:divBdr>
        <w:top w:val="none" w:sz="0" w:space="0" w:color="auto"/>
        <w:left w:val="none" w:sz="0" w:space="0" w:color="auto"/>
        <w:bottom w:val="none" w:sz="0" w:space="0" w:color="auto"/>
        <w:right w:val="none" w:sz="0" w:space="0" w:color="auto"/>
      </w:divBdr>
    </w:div>
    <w:div w:id="339161207">
      <w:bodyDiv w:val="1"/>
      <w:marLeft w:val="0"/>
      <w:marRight w:val="0"/>
      <w:marTop w:val="0"/>
      <w:marBottom w:val="0"/>
      <w:divBdr>
        <w:top w:val="none" w:sz="0" w:space="0" w:color="auto"/>
        <w:left w:val="none" w:sz="0" w:space="0" w:color="auto"/>
        <w:bottom w:val="none" w:sz="0" w:space="0" w:color="auto"/>
        <w:right w:val="none" w:sz="0" w:space="0" w:color="auto"/>
      </w:divBdr>
    </w:div>
    <w:div w:id="357388916">
      <w:bodyDiv w:val="1"/>
      <w:marLeft w:val="0"/>
      <w:marRight w:val="0"/>
      <w:marTop w:val="0"/>
      <w:marBottom w:val="0"/>
      <w:divBdr>
        <w:top w:val="none" w:sz="0" w:space="0" w:color="auto"/>
        <w:left w:val="none" w:sz="0" w:space="0" w:color="auto"/>
        <w:bottom w:val="none" w:sz="0" w:space="0" w:color="auto"/>
        <w:right w:val="none" w:sz="0" w:space="0" w:color="auto"/>
      </w:divBdr>
    </w:div>
    <w:div w:id="368846149">
      <w:bodyDiv w:val="1"/>
      <w:marLeft w:val="0"/>
      <w:marRight w:val="0"/>
      <w:marTop w:val="0"/>
      <w:marBottom w:val="0"/>
      <w:divBdr>
        <w:top w:val="none" w:sz="0" w:space="0" w:color="auto"/>
        <w:left w:val="none" w:sz="0" w:space="0" w:color="auto"/>
        <w:bottom w:val="none" w:sz="0" w:space="0" w:color="auto"/>
        <w:right w:val="none" w:sz="0" w:space="0" w:color="auto"/>
      </w:divBdr>
    </w:div>
    <w:div w:id="388461627">
      <w:bodyDiv w:val="1"/>
      <w:marLeft w:val="0"/>
      <w:marRight w:val="0"/>
      <w:marTop w:val="0"/>
      <w:marBottom w:val="0"/>
      <w:divBdr>
        <w:top w:val="none" w:sz="0" w:space="0" w:color="auto"/>
        <w:left w:val="none" w:sz="0" w:space="0" w:color="auto"/>
        <w:bottom w:val="none" w:sz="0" w:space="0" w:color="auto"/>
        <w:right w:val="none" w:sz="0" w:space="0" w:color="auto"/>
      </w:divBdr>
    </w:div>
    <w:div w:id="399252731">
      <w:bodyDiv w:val="1"/>
      <w:marLeft w:val="0"/>
      <w:marRight w:val="0"/>
      <w:marTop w:val="0"/>
      <w:marBottom w:val="0"/>
      <w:divBdr>
        <w:top w:val="none" w:sz="0" w:space="0" w:color="auto"/>
        <w:left w:val="none" w:sz="0" w:space="0" w:color="auto"/>
        <w:bottom w:val="none" w:sz="0" w:space="0" w:color="auto"/>
        <w:right w:val="none" w:sz="0" w:space="0" w:color="auto"/>
      </w:divBdr>
    </w:div>
    <w:div w:id="399598576">
      <w:bodyDiv w:val="1"/>
      <w:marLeft w:val="0"/>
      <w:marRight w:val="0"/>
      <w:marTop w:val="0"/>
      <w:marBottom w:val="0"/>
      <w:divBdr>
        <w:top w:val="none" w:sz="0" w:space="0" w:color="auto"/>
        <w:left w:val="none" w:sz="0" w:space="0" w:color="auto"/>
        <w:bottom w:val="none" w:sz="0" w:space="0" w:color="auto"/>
        <w:right w:val="none" w:sz="0" w:space="0" w:color="auto"/>
      </w:divBdr>
    </w:div>
    <w:div w:id="400448198">
      <w:bodyDiv w:val="1"/>
      <w:marLeft w:val="0"/>
      <w:marRight w:val="0"/>
      <w:marTop w:val="0"/>
      <w:marBottom w:val="0"/>
      <w:divBdr>
        <w:top w:val="none" w:sz="0" w:space="0" w:color="auto"/>
        <w:left w:val="none" w:sz="0" w:space="0" w:color="auto"/>
        <w:bottom w:val="none" w:sz="0" w:space="0" w:color="auto"/>
        <w:right w:val="none" w:sz="0" w:space="0" w:color="auto"/>
      </w:divBdr>
    </w:div>
    <w:div w:id="417680787">
      <w:bodyDiv w:val="1"/>
      <w:marLeft w:val="0"/>
      <w:marRight w:val="0"/>
      <w:marTop w:val="0"/>
      <w:marBottom w:val="0"/>
      <w:divBdr>
        <w:top w:val="none" w:sz="0" w:space="0" w:color="auto"/>
        <w:left w:val="none" w:sz="0" w:space="0" w:color="auto"/>
        <w:bottom w:val="none" w:sz="0" w:space="0" w:color="auto"/>
        <w:right w:val="none" w:sz="0" w:space="0" w:color="auto"/>
      </w:divBdr>
    </w:div>
    <w:div w:id="426921551">
      <w:bodyDiv w:val="1"/>
      <w:marLeft w:val="0"/>
      <w:marRight w:val="0"/>
      <w:marTop w:val="0"/>
      <w:marBottom w:val="0"/>
      <w:divBdr>
        <w:top w:val="none" w:sz="0" w:space="0" w:color="auto"/>
        <w:left w:val="none" w:sz="0" w:space="0" w:color="auto"/>
        <w:bottom w:val="none" w:sz="0" w:space="0" w:color="auto"/>
        <w:right w:val="none" w:sz="0" w:space="0" w:color="auto"/>
      </w:divBdr>
    </w:div>
    <w:div w:id="436487339">
      <w:bodyDiv w:val="1"/>
      <w:marLeft w:val="0"/>
      <w:marRight w:val="0"/>
      <w:marTop w:val="0"/>
      <w:marBottom w:val="0"/>
      <w:divBdr>
        <w:top w:val="none" w:sz="0" w:space="0" w:color="auto"/>
        <w:left w:val="none" w:sz="0" w:space="0" w:color="auto"/>
        <w:bottom w:val="none" w:sz="0" w:space="0" w:color="auto"/>
        <w:right w:val="none" w:sz="0" w:space="0" w:color="auto"/>
      </w:divBdr>
    </w:div>
    <w:div w:id="465440509">
      <w:bodyDiv w:val="1"/>
      <w:marLeft w:val="0"/>
      <w:marRight w:val="0"/>
      <w:marTop w:val="0"/>
      <w:marBottom w:val="0"/>
      <w:divBdr>
        <w:top w:val="none" w:sz="0" w:space="0" w:color="auto"/>
        <w:left w:val="none" w:sz="0" w:space="0" w:color="auto"/>
        <w:bottom w:val="none" w:sz="0" w:space="0" w:color="auto"/>
        <w:right w:val="none" w:sz="0" w:space="0" w:color="auto"/>
      </w:divBdr>
    </w:div>
    <w:div w:id="465590276">
      <w:bodyDiv w:val="1"/>
      <w:marLeft w:val="0"/>
      <w:marRight w:val="0"/>
      <w:marTop w:val="0"/>
      <w:marBottom w:val="0"/>
      <w:divBdr>
        <w:top w:val="none" w:sz="0" w:space="0" w:color="auto"/>
        <w:left w:val="none" w:sz="0" w:space="0" w:color="auto"/>
        <w:bottom w:val="none" w:sz="0" w:space="0" w:color="auto"/>
        <w:right w:val="none" w:sz="0" w:space="0" w:color="auto"/>
      </w:divBdr>
    </w:div>
    <w:div w:id="474681311">
      <w:bodyDiv w:val="1"/>
      <w:marLeft w:val="0"/>
      <w:marRight w:val="0"/>
      <w:marTop w:val="0"/>
      <w:marBottom w:val="0"/>
      <w:divBdr>
        <w:top w:val="none" w:sz="0" w:space="0" w:color="auto"/>
        <w:left w:val="none" w:sz="0" w:space="0" w:color="auto"/>
        <w:bottom w:val="none" w:sz="0" w:space="0" w:color="auto"/>
        <w:right w:val="none" w:sz="0" w:space="0" w:color="auto"/>
      </w:divBdr>
    </w:div>
    <w:div w:id="475681296">
      <w:bodyDiv w:val="1"/>
      <w:marLeft w:val="0"/>
      <w:marRight w:val="0"/>
      <w:marTop w:val="0"/>
      <w:marBottom w:val="0"/>
      <w:divBdr>
        <w:top w:val="none" w:sz="0" w:space="0" w:color="auto"/>
        <w:left w:val="none" w:sz="0" w:space="0" w:color="auto"/>
        <w:bottom w:val="none" w:sz="0" w:space="0" w:color="auto"/>
        <w:right w:val="none" w:sz="0" w:space="0" w:color="auto"/>
      </w:divBdr>
    </w:div>
    <w:div w:id="487554441">
      <w:bodyDiv w:val="1"/>
      <w:marLeft w:val="0"/>
      <w:marRight w:val="0"/>
      <w:marTop w:val="0"/>
      <w:marBottom w:val="0"/>
      <w:divBdr>
        <w:top w:val="none" w:sz="0" w:space="0" w:color="auto"/>
        <w:left w:val="none" w:sz="0" w:space="0" w:color="auto"/>
        <w:bottom w:val="none" w:sz="0" w:space="0" w:color="auto"/>
        <w:right w:val="none" w:sz="0" w:space="0" w:color="auto"/>
      </w:divBdr>
    </w:div>
    <w:div w:id="494417135">
      <w:bodyDiv w:val="1"/>
      <w:marLeft w:val="0"/>
      <w:marRight w:val="0"/>
      <w:marTop w:val="0"/>
      <w:marBottom w:val="0"/>
      <w:divBdr>
        <w:top w:val="none" w:sz="0" w:space="0" w:color="auto"/>
        <w:left w:val="none" w:sz="0" w:space="0" w:color="auto"/>
        <w:bottom w:val="none" w:sz="0" w:space="0" w:color="auto"/>
        <w:right w:val="none" w:sz="0" w:space="0" w:color="auto"/>
      </w:divBdr>
    </w:div>
    <w:div w:id="494761313">
      <w:bodyDiv w:val="1"/>
      <w:marLeft w:val="0"/>
      <w:marRight w:val="0"/>
      <w:marTop w:val="0"/>
      <w:marBottom w:val="0"/>
      <w:divBdr>
        <w:top w:val="none" w:sz="0" w:space="0" w:color="auto"/>
        <w:left w:val="none" w:sz="0" w:space="0" w:color="auto"/>
        <w:bottom w:val="none" w:sz="0" w:space="0" w:color="auto"/>
        <w:right w:val="none" w:sz="0" w:space="0" w:color="auto"/>
      </w:divBdr>
    </w:div>
    <w:div w:id="496698827">
      <w:bodyDiv w:val="1"/>
      <w:marLeft w:val="0"/>
      <w:marRight w:val="0"/>
      <w:marTop w:val="0"/>
      <w:marBottom w:val="0"/>
      <w:divBdr>
        <w:top w:val="none" w:sz="0" w:space="0" w:color="auto"/>
        <w:left w:val="none" w:sz="0" w:space="0" w:color="auto"/>
        <w:bottom w:val="none" w:sz="0" w:space="0" w:color="auto"/>
        <w:right w:val="none" w:sz="0" w:space="0" w:color="auto"/>
      </w:divBdr>
    </w:div>
    <w:div w:id="515266546">
      <w:bodyDiv w:val="1"/>
      <w:marLeft w:val="0"/>
      <w:marRight w:val="0"/>
      <w:marTop w:val="0"/>
      <w:marBottom w:val="0"/>
      <w:divBdr>
        <w:top w:val="none" w:sz="0" w:space="0" w:color="auto"/>
        <w:left w:val="none" w:sz="0" w:space="0" w:color="auto"/>
        <w:bottom w:val="none" w:sz="0" w:space="0" w:color="auto"/>
        <w:right w:val="none" w:sz="0" w:space="0" w:color="auto"/>
      </w:divBdr>
    </w:div>
    <w:div w:id="524634007">
      <w:bodyDiv w:val="1"/>
      <w:marLeft w:val="0"/>
      <w:marRight w:val="0"/>
      <w:marTop w:val="0"/>
      <w:marBottom w:val="0"/>
      <w:divBdr>
        <w:top w:val="none" w:sz="0" w:space="0" w:color="auto"/>
        <w:left w:val="none" w:sz="0" w:space="0" w:color="auto"/>
        <w:bottom w:val="none" w:sz="0" w:space="0" w:color="auto"/>
        <w:right w:val="none" w:sz="0" w:space="0" w:color="auto"/>
      </w:divBdr>
    </w:div>
    <w:div w:id="525872637">
      <w:bodyDiv w:val="1"/>
      <w:marLeft w:val="0"/>
      <w:marRight w:val="0"/>
      <w:marTop w:val="0"/>
      <w:marBottom w:val="0"/>
      <w:divBdr>
        <w:top w:val="none" w:sz="0" w:space="0" w:color="auto"/>
        <w:left w:val="none" w:sz="0" w:space="0" w:color="auto"/>
        <w:bottom w:val="none" w:sz="0" w:space="0" w:color="auto"/>
        <w:right w:val="none" w:sz="0" w:space="0" w:color="auto"/>
      </w:divBdr>
    </w:div>
    <w:div w:id="528763961">
      <w:bodyDiv w:val="1"/>
      <w:marLeft w:val="0"/>
      <w:marRight w:val="0"/>
      <w:marTop w:val="0"/>
      <w:marBottom w:val="0"/>
      <w:divBdr>
        <w:top w:val="none" w:sz="0" w:space="0" w:color="auto"/>
        <w:left w:val="none" w:sz="0" w:space="0" w:color="auto"/>
        <w:bottom w:val="none" w:sz="0" w:space="0" w:color="auto"/>
        <w:right w:val="none" w:sz="0" w:space="0" w:color="auto"/>
      </w:divBdr>
    </w:div>
    <w:div w:id="532157355">
      <w:bodyDiv w:val="1"/>
      <w:marLeft w:val="0"/>
      <w:marRight w:val="0"/>
      <w:marTop w:val="0"/>
      <w:marBottom w:val="0"/>
      <w:divBdr>
        <w:top w:val="none" w:sz="0" w:space="0" w:color="auto"/>
        <w:left w:val="none" w:sz="0" w:space="0" w:color="auto"/>
        <w:bottom w:val="none" w:sz="0" w:space="0" w:color="auto"/>
        <w:right w:val="none" w:sz="0" w:space="0" w:color="auto"/>
      </w:divBdr>
    </w:div>
    <w:div w:id="538053951">
      <w:bodyDiv w:val="1"/>
      <w:marLeft w:val="0"/>
      <w:marRight w:val="0"/>
      <w:marTop w:val="0"/>
      <w:marBottom w:val="0"/>
      <w:divBdr>
        <w:top w:val="none" w:sz="0" w:space="0" w:color="auto"/>
        <w:left w:val="none" w:sz="0" w:space="0" w:color="auto"/>
        <w:bottom w:val="none" w:sz="0" w:space="0" w:color="auto"/>
        <w:right w:val="none" w:sz="0" w:space="0" w:color="auto"/>
      </w:divBdr>
    </w:div>
    <w:div w:id="538395720">
      <w:bodyDiv w:val="1"/>
      <w:marLeft w:val="0"/>
      <w:marRight w:val="0"/>
      <w:marTop w:val="0"/>
      <w:marBottom w:val="0"/>
      <w:divBdr>
        <w:top w:val="none" w:sz="0" w:space="0" w:color="auto"/>
        <w:left w:val="none" w:sz="0" w:space="0" w:color="auto"/>
        <w:bottom w:val="none" w:sz="0" w:space="0" w:color="auto"/>
        <w:right w:val="none" w:sz="0" w:space="0" w:color="auto"/>
      </w:divBdr>
    </w:div>
    <w:div w:id="555580787">
      <w:bodyDiv w:val="1"/>
      <w:marLeft w:val="0"/>
      <w:marRight w:val="0"/>
      <w:marTop w:val="0"/>
      <w:marBottom w:val="0"/>
      <w:divBdr>
        <w:top w:val="none" w:sz="0" w:space="0" w:color="auto"/>
        <w:left w:val="none" w:sz="0" w:space="0" w:color="auto"/>
        <w:bottom w:val="none" w:sz="0" w:space="0" w:color="auto"/>
        <w:right w:val="none" w:sz="0" w:space="0" w:color="auto"/>
      </w:divBdr>
    </w:div>
    <w:div w:id="564488716">
      <w:bodyDiv w:val="1"/>
      <w:marLeft w:val="0"/>
      <w:marRight w:val="0"/>
      <w:marTop w:val="0"/>
      <w:marBottom w:val="0"/>
      <w:divBdr>
        <w:top w:val="none" w:sz="0" w:space="0" w:color="auto"/>
        <w:left w:val="none" w:sz="0" w:space="0" w:color="auto"/>
        <w:bottom w:val="none" w:sz="0" w:space="0" w:color="auto"/>
        <w:right w:val="none" w:sz="0" w:space="0" w:color="auto"/>
      </w:divBdr>
    </w:div>
    <w:div w:id="567306920">
      <w:bodyDiv w:val="1"/>
      <w:marLeft w:val="0"/>
      <w:marRight w:val="0"/>
      <w:marTop w:val="0"/>
      <w:marBottom w:val="0"/>
      <w:divBdr>
        <w:top w:val="none" w:sz="0" w:space="0" w:color="auto"/>
        <w:left w:val="none" w:sz="0" w:space="0" w:color="auto"/>
        <w:bottom w:val="none" w:sz="0" w:space="0" w:color="auto"/>
        <w:right w:val="none" w:sz="0" w:space="0" w:color="auto"/>
      </w:divBdr>
    </w:div>
    <w:div w:id="583879773">
      <w:bodyDiv w:val="1"/>
      <w:marLeft w:val="0"/>
      <w:marRight w:val="0"/>
      <w:marTop w:val="0"/>
      <w:marBottom w:val="0"/>
      <w:divBdr>
        <w:top w:val="none" w:sz="0" w:space="0" w:color="auto"/>
        <w:left w:val="none" w:sz="0" w:space="0" w:color="auto"/>
        <w:bottom w:val="none" w:sz="0" w:space="0" w:color="auto"/>
        <w:right w:val="none" w:sz="0" w:space="0" w:color="auto"/>
      </w:divBdr>
    </w:div>
    <w:div w:id="588083166">
      <w:bodyDiv w:val="1"/>
      <w:marLeft w:val="0"/>
      <w:marRight w:val="0"/>
      <w:marTop w:val="0"/>
      <w:marBottom w:val="0"/>
      <w:divBdr>
        <w:top w:val="none" w:sz="0" w:space="0" w:color="auto"/>
        <w:left w:val="none" w:sz="0" w:space="0" w:color="auto"/>
        <w:bottom w:val="none" w:sz="0" w:space="0" w:color="auto"/>
        <w:right w:val="none" w:sz="0" w:space="0" w:color="auto"/>
      </w:divBdr>
    </w:div>
    <w:div w:id="656034351">
      <w:bodyDiv w:val="1"/>
      <w:marLeft w:val="0"/>
      <w:marRight w:val="0"/>
      <w:marTop w:val="0"/>
      <w:marBottom w:val="0"/>
      <w:divBdr>
        <w:top w:val="none" w:sz="0" w:space="0" w:color="auto"/>
        <w:left w:val="none" w:sz="0" w:space="0" w:color="auto"/>
        <w:bottom w:val="none" w:sz="0" w:space="0" w:color="auto"/>
        <w:right w:val="none" w:sz="0" w:space="0" w:color="auto"/>
      </w:divBdr>
    </w:div>
    <w:div w:id="656153155">
      <w:bodyDiv w:val="1"/>
      <w:marLeft w:val="0"/>
      <w:marRight w:val="0"/>
      <w:marTop w:val="0"/>
      <w:marBottom w:val="0"/>
      <w:divBdr>
        <w:top w:val="none" w:sz="0" w:space="0" w:color="auto"/>
        <w:left w:val="none" w:sz="0" w:space="0" w:color="auto"/>
        <w:bottom w:val="none" w:sz="0" w:space="0" w:color="auto"/>
        <w:right w:val="none" w:sz="0" w:space="0" w:color="auto"/>
      </w:divBdr>
    </w:div>
    <w:div w:id="661935714">
      <w:bodyDiv w:val="1"/>
      <w:marLeft w:val="0"/>
      <w:marRight w:val="0"/>
      <w:marTop w:val="0"/>
      <w:marBottom w:val="0"/>
      <w:divBdr>
        <w:top w:val="none" w:sz="0" w:space="0" w:color="auto"/>
        <w:left w:val="none" w:sz="0" w:space="0" w:color="auto"/>
        <w:bottom w:val="none" w:sz="0" w:space="0" w:color="auto"/>
        <w:right w:val="none" w:sz="0" w:space="0" w:color="auto"/>
      </w:divBdr>
    </w:div>
    <w:div w:id="692271493">
      <w:bodyDiv w:val="1"/>
      <w:marLeft w:val="0"/>
      <w:marRight w:val="0"/>
      <w:marTop w:val="0"/>
      <w:marBottom w:val="0"/>
      <w:divBdr>
        <w:top w:val="none" w:sz="0" w:space="0" w:color="auto"/>
        <w:left w:val="none" w:sz="0" w:space="0" w:color="auto"/>
        <w:bottom w:val="none" w:sz="0" w:space="0" w:color="auto"/>
        <w:right w:val="none" w:sz="0" w:space="0" w:color="auto"/>
      </w:divBdr>
    </w:div>
    <w:div w:id="696277480">
      <w:bodyDiv w:val="1"/>
      <w:marLeft w:val="0"/>
      <w:marRight w:val="0"/>
      <w:marTop w:val="0"/>
      <w:marBottom w:val="0"/>
      <w:divBdr>
        <w:top w:val="none" w:sz="0" w:space="0" w:color="auto"/>
        <w:left w:val="none" w:sz="0" w:space="0" w:color="auto"/>
        <w:bottom w:val="none" w:sz="0" w:space="0" w:color="auto"/>
        <w:right w:val="none" w:sz="0" w:space="0" w:color="auto"/>
      </w:divBdr>
    </w:div>
    <w:div w:id="718360583">
      <w:bodyDiv w:val="1"/>
      <w:marLeft w:val="0"/>
      <w:marRight w:val="0"/>
      <w:marTop w:val="0"/>
      <w:marBottom w:val="0"/>
      <w:divBdr>
        <w:top w:val="none" w:sz="0" w:space="0" w:color="auto"/>
        <w:left w:val="none" w:sz="0" w:space="0" w:color="auto"/>
        <w:bottom w:val="none" w:sz="0" w:space="0" w:color="auto"/>
        <w:right w:val="none" w:sz="0" w:space="0" w:color="auto"/>
      </w:divBdr>
    </w:div>
    <w:div w:id="720520075">
      <w:bodyDiv w:val="1"/>
      <w:marLeft w:val="0"/>
      <w:marRight w:val="0"/>
      <w:marTop w:val="0"/>
      <w:marBottom w:val="0"/>
      <w:divBdr>
        <w:top w:val="none" w:sz="0" w:space="0" w:color="auto"/>
        <w:left w:val="none" w:sz="0" w:space="0" w:color="auto"/>
        <w:bottom w:val="none" w:sz="0" w:space="0" w:color="auto"/>
        <w:right w:val="none" w:sz="0" w:space="0" w:color="auto"/>
      </w:divBdr>
    </w:div>
    <w:div w:id="743573691">
      <w:bodyDiv w:val="1"/>
      <w:marLeft w:val="0"/>
      <w:marRight w:val="0"/>
      <w:marTop w:val="0"/>
      <w:marBottom w:val="0"/>
      <w:divBdr>
        <w:top w:val="none" w:sz="0" w:space="0" w:color="auto"/>
        <w:left w:val="none" w:sz="0" w:space="0" w:color="auto"/>
        <w:bottom w:val="none" w:sz="0" w:space="0" w:color="auto"/>
        <w:right w:val="none" w:sz="0" w:space="0" w:color="auto"/>
      </w:divBdr>
    </w:div>
    <w:div w:id="759178740">
      <w:bodyDiv w:val="1"/>
      <w:marLeft w:val="0"/>
      <w:marRight w:val="0"/>
      <w:marTop w:val="0"/>
      <w:marBottom w:val="0"/>
      <w:divBdr>
        <w:top w:val="none" w:sz="0" w:space="0" w:color="auto"/>
        <w:left w:val="none" w:sz="0" w:space="0" w:color="auto"/>
        <w:bottom w:val="none" w:sz="0" w:space="0" w:color="auto"/>
        <w:right w:val="none" w:sz="0" w:space="0" w:color="auto"/>
      </w:divBdr>
    </w:div>
    <w:div w:id="763764915">
      <w:bodyDiv w:val="1"/>
      <w:marLeft w:val="0"/>
      <w:marRight w:val="0"/>
      <w:marTop w:val="0"/>
      <w:marBottom w:val="0"/>
      <w:divBdr>
        <w:top w:val="none" w:sz="0" w:space="0" w:color="auto"/>
        <w:left w:val="none" w:sz="0" w:space="0" w:color="auto"/>
        <w:bottom w:val="none" w:sz="0" w:space="0" w:color="auto"/>
        <w:right w:val="none" w:sz="0" w:space="0" w:color="auto"/>
      </w:divBdr>
    </w:div>
    <w:div w:id="765618750">
      <w:bodyDiv w:val="1"/>
      <w:marLeft w:val="0"/>
      <w:marRight w:val="0"/>
      <w:marTop w:val="0"/>
      <w:marBottom w:val="0"/>
      <w:divBdr>
        <w:top w:val="none" w:sz="0" w:space="0" w:color="auto"/>
        <w:left w:val="none" w:sz="0" w:space="0" w:color="auto"/>
        <w:bottom w:val="none" w:sz="0" w:space="0" w:color="auto"/>
        <w:right w:val="none" w:sz="0" w:space="0" w:color="auto"/>
      </w:divBdr>
    </w:div>
    <w:div w:id="777407351">
      <w:bodyDiv w:val="1"/>
      <w:marLeft w:val="0"/>
      <w:marRight w:val="0"/>
      <w:marTop w:val="0"/>
      <w:marBottom w:val="0"/>
      <w:divBdr>
        <w:top w:val="none" w:sz="0" w:space="0" w:color="auto"/>
        <w:left w:val="none" w:sz="0" w:space="0" w:color="auto"/>
        <w:bottom w:val="none" w:sz="0" w:space="0" w:color="auto"/>
        <w:right w:val="none" w:sz="0" w:space="0" w:color="auto"/>
      </w:divBdr>
    </w:div>
    <w:div w:id="779029036">
      <w:bodyDiv w:val="1"/>
      <w:marLeft w:val="0"/>
      <w:marRight w:val="0"/>
      <w:marTop w:val="0"/>
      <w:marBottom w:val="0"/>
      <w:divBdr>
        <w:top w:val="none" w:sz="0" w:space="0" w:color="auto"/>
        <w:left w:val="none" w:sz="0" w:space="0" w:color="auto"/>
        <w:bottom w:val="none" w:sz="0" w:space="0" w:color="auto"/>
        <w:right w:val="none" w:sz="0" w:space="0" w:color="auto"/>
      </w:divBdr>
    </w:div>
    <w:div w:id="786002618">
      <w:bodyDiv w:val="1"/>
      <w:marLeft w:val="0"/>
      <w:marRight w:val="0"/>
      <w:marTop w:val="0"/>
      <w:marBottom w:val="0"/>
      <w:divBdr>
        <w:top w:val="none" w:sz="0" w:space="0" w:color="auto"/>
        <w:left w:val="none" w:sz="0" w:space="0" w:color="auto"/>
        <w:bottom w:val="none" w:sz="0" w:space="0" w:color="auto"/>
        <w:right w:val="none" w:sz="0" w:space="0" w:color="auto"/>
      </w:divBdr>
    </w:div>
    <w:div w:id="800225196">
      <w:bodyDiv w:val="1"/>
      <w:marLeft w:val="0"/>
      <w:marRight w:val="0"/>
      <w:marTop w:val="0"/>
      <w:marBottom w:val="0"/>
      <w:divBdr>
        <w:top w:val="none" w:sz="0" w:space="0" w:color="auto"/>
        <w:left w:val="none" w:sz="0" w:space="0" w:color="auto"/>
        <w:bottom w:val="none" w:sz="0" w:space="0" w:color="auto"/>
        <w:right w:val="none" w:sz="0" w:space="0" w:color="auto"/>
      </w:divBdr>
    </w:div>
    <w:div w:id="822619567">
      <w:bodyDiv w:val="1"/>
      <w:marLeft w:val="0"/>
      <w:marRight w:val="0"/>
      <w:marTop w:val="0"/>
      <w:marBottom w:val="0"/>
      <w:divBdr>
        <w:top w:val="none" w:sz="0" w:space="0" w:color="auto"/>
        <w:left w:val="none" w:sz="0" w:space="0" w:color="auto"/>
        <w:bottom w:val="none" w:sz="0" w:space="0" w:color="auto"/>
        <w:right w:val="none" w:sz="0" w:space="0" w:color="auto"/>
      </w:divBdr>
    </w:div>
    <w:div w:id="825241882">
      <w:bodyDiv w:val="1"/>
      <w:marLeft w:val="0"/>
      <w:marRight w:val="0"/>
      <w:marTop w:val="0"/>
      <w:marBottom w:val="0"/>
      <w:divBdr>
        <w:top w:val="none" w:sz="0" w:space="0" w:color="auto"/>
        <w:left w:val="none" w:sz="0" w:space="0" w:color="auto"/>
        <w:bottom w:val="none" w:sz="0" w:space="0" w:color="auto"/>
        <w:right w:val="none" w:sz="0" w:space="0" w:color="auto"/>
      </w:divBdr>
    </w:div>
    <w:div w:id="827752052">
      <w:bodyDiv w:val="1"/>
      <w:marLeft w:val="0"/>
      <w:marRight w:val="0"/>
      <w:marTop w:val="0"/>
      <w:marBottom w:val="0"/>
      <w:divBdr>
        <w:top w:val="none" w:sz="0" w:space="0" w:color="auto"/>
        <w:left w:val="none" w:sz="0" w:space="0" w:color="auto"/>
        <w:bottom w:val="none" w:sz="0" w:space="0" w:color="auto"/>
        <w:right w:val="none" w:sz="0" w:space="0" w:color="auto"/>
      </w:divBdr>
    </w:div>
    <w:div w:id="828179143">
      <w:bodyDiv w:val="1"/>
      <w:marLeft w:val="0"/>
      <w:marRight w:val="0"/>
      <w:marTop w:val="0"/>
      <w:marBottom w:val="0"/>
      <w:divBdr>
        <w:top w:val="none" w:sz="0" w:space="0" w:color="auto"/>
        <w:left w:val="none" w:sz="0" w:space="0" w:color="auto"/>
        <w:bottom w:val="none" w:sz="0" w:space="0" w:color="auto"/>
        <w:right w:val="none" w:sz="0" w:space="0" w:color="auto"/>
      </w:divBdr>
    </w:div>
    <w:div w:id="841629055">
      <w:bodyDiv w:val="1"/>
      <w:marLeft w:val="0"/>
      <w:marRight w:val="0"/>
      <w:marTop w:val="0"/>
      <w:marBottom w:val="0"/>
      <w:divBdr>
        <w:top w:val="none" w:sz="0" w:space="0" w:color="auto"/>
        <w:left w:val="none" w:sz="0" w:space="0" w:color="auto"/>
        <w:bottom w:val="none" w:sz="0" w:space="0" w:color="auto"/>
        <w:right w:val="none" w:sz="0" w:space="0" w:color="auto"/>
      </w:divBdr>
    </w:div>
    <w:div w:id="848759840">
      <w:bodyDiv w:val="1"/>
      <w:marLeft w:val="0"/>
      <w:marRight w:val="0"/>
      <w:marTop w:val="0"/>
      <w:marBottom w:val="0"/>
      <w:divBdr>
        <w:top w:val="none" w:sz="0" w:space="0" w:color="auto"/>
        <w:left w:val="none" w:sz="0" w:space="0" w:color="auto"/>
        <w:bottom w:val="none" w:sz="0" w:space="0" w:color="auto"/>
        <w:right w:val="none" w:sz="0" w:space="0" w:color="auto"/>
      </w:divBdr>
    </w:div>
    <w:div w:id="871765169">
      <w:bodyDiv w:val="1"/>
      <w:marLeft w:val="0"/>
      <w:marRight w:val="0"/>
      <w:marTop w:val="0"/>
      <w:marBottom w:val="0"/>
      <w:divBdr>
        <w:top w:val="none" w:sz="0" w:space="0" w:color="auto"/>
        <w:left w:val="none" w:sz="0" w:space="0" w:color="auto"/>
        <w:bottom w:val="none" w:sz="0" w:space="0" w:color="auto"/>
        <w:right w:val="none" w:sz="0" w:space="0" w:color="auto"/>
      </w:divBdr>
    </w:div>
    <w:div w:id="894003975">
      <w:bodyDiv w:val="1"/>
      <w:marLeft w:val="0"/>
      <w:marRight w:val="0"/>
      <w:marTop w:val="0"/>
      <w:marBottom w:val="0"/>
      <w:divBdr>
        <w:top w:val="none" w:sz="0" w:space="0" w:color="auto"/>
        <w:left w:val="none" w:sz="0" w:space="0" w:color="auto"/>
        <w:bottom w:val="none" w:sz="0" w:space="0" w:color="auto"/>
        <w:right w:val="none" w:sz="0" w:space="0" w:color="auto"/>
      </w:divBdr>
    </w:div>
    <w:div w:id="897786971">
      <w:bodyDiv w:val="1"/>
      <w:marLeft w:val="0"/>
      <w:marRight w:val="0"/>
      <w:marTop w:val="0"/>
      <w:marBottom w:val="0"/>
      <w:divBdr>
        <w:top w:val="none" w:sz="0" w:space="0" w:color="auto"/>
        <w:left w:val="none" w:sz="0" w:space="0" w:color="auto"/>
        <w:bottom w:val="none" w:sz="0" w:space="0" w:color="auto"/>
        <w:right w:val="none" w:sz="0" w:space="0" w:color="auto"/>
      </w:divBdr>
    </w:div>
    <w:div w:id="899288223">
      <w:bodyDiv w:val="1"/>
      <w:marLeft w:val="0"/>
      <w:marRight w:val="0"/>
      <w:marTop w:val="0"/>
      <w:marBottom w:val="0"/>
      <w:divBdr>
        <w:top w:val="none" w:sz="0" w:space="0" w:color="auto"/>
        <w:left w:val="none" w:sz="0" w:space="0" w:color="auto"/>
        <w:bottom w:val="none" w:sz="0" w:space="0" w:color="auto"/>
        <w:right w:val="none" w:sz="0" w:space="0" w:color="auto"/>
      </w:divBdr>
    </w:div>
    <w:div w:id="908269514">
      <w:bodyDiv w:val="1"/>
      <w:marLeft w:val="0"/>
      <w:marRight w:val="0"/>
      <w:marTop w:val="0"/>
      <w:marBottom w:val="0"/>
      <w:divBdr>
        <w:top w:val="none" w:sz="0" w:space="0" w:color="auto"/>
        <w:left w:val="none" w:sz="0" w:space="0" w:color="auto"/>
        <w:bottom w:val="none" w:sz="0" w:space="0" w:color="auto"/>
        <w:right w:val="none" w:sz="0" w:space="0" w:color="auto"/>
      </w:divBdr>
    </w:div>
    <w:div w:id="908879249">
      <w:bodyDiv w:val="1"/>
      <w:marLeft w:val="0"/>
      <w:marRight w:val="0"/>
      <w:marTop w:val="0"/>
      <w:marBottom w:val="0"/>
      <w:divBdr>
        <w:top w:val="none" w:sz="0" w:space="0" w:color="auto"/>
        <w:left w:val="none" w:sz="0" w:space="0" w:color="auto"/>
        <w:bottom w:val="none" w:sz="0" w:space="0" w:color="auto"/>
        <w:right w:val="none" w:sz="0" w:space="0" w:color="auto"/>
      </w:divBdr>
      <w:divsChild>
        <w:div w:id="1688017760">
          <w:marLeft w:val="0"/>
          <w:marRight w:val="0"/>
          <w:marTop w:val="0"/>
          <w:marBottom w:val="0"/>
          <w:divBdr>
            <w:top w:val="none" w:sz="0" w:space="0" w:color="auto"/>
            <w:left w:val="none" w:sz="0" w:space="0" w:color="auto"/>
            <w:bottom w:val="none" w:sz="0" w:space="0" w:color="auto"/>
            <w:right w:val="none" w:sz="0" w:space="0" w:color="auto"/>
          </w:divBdr>
        </w:div>
      </w:divsChild>
    </w:div>
    <w:div w:id="923998844">
      <w:bodyDiv w:val="1"/>
      <w:marLeft w:val="0"/>
      <w:marRight w:val="0"/>
      <w:marTop w:val="0"/>
      <w:marBottom w:val="0"/>
      <w:divBdr>
        <w:top w:val="none" w:sz="0" w:space="0" w:color="auto"/>
        <w:left w:val="none" w:sz="0" w:space="0" w:color="auto"/>
        <w:bottom w:val="none" w:sz="0" w:space="0" w:color="auto"/>
        <w:right w:val="none" w:sz="0" w:space="0" w:color="auto"/>
      </w:divBdr>
    </w:div>
    <w:div w:id="932324635">
      <w:bodyDiv w:val="1"/>
      <w:marLeft w:val="0"/>
      <w:marRight w:val="0"/>
      <w:marTop w:val="0"/>
      <w:marBottom w:val="0"/>
      <w:divBdr>
        <w:top w:val="none" w:sz="0" w:space="0" w:color="auto"/>
        <w:left w:val="none" w:sz="0" w:space="0" w:color="auto"/>
        <w:bottom w:val="none" w:sz="0" w:space="0" w:color="auto"/>
        <w:right w:val="none" w:sz="0" w:space="0" w:color="auto"/>
      </w:divBdr>
    </w:div>
    <w:div w:id="943728720">
      <w:bodyDiv w:val="1"/>
      <w:marLeft w:val="0"/>
      <w:marRight w:val="0"/>
      <w:marTop w:val="0"/>
      <w:marBottom w:val="0"/>
      <w:divBdr>
        <w:top w:val="none" w:sz="0" w:space="0" w:color="auto"/>
        <w:left w:val="none" w:sz="0" w:space="0" w:color="auto"/>
        <w:bottom w:val="none" w:sz="0" w:space="0" w:color="auto"/>
        <w:right w:val="none" w:sz="0" w:space="0" w:color="auto"/>
      </w:divBdr>
    </w:div>
    <w:div w:id="944119317">
      <w:bodyDiv w:val="1"/>
      <w:marLeft w:val="0"/>
      <w:marRight w:val="0"/>
      <w:marTop w:val="0"/>
      <w:marBottom w:val="0"/>
      <w:divBdr>
        <w:top w:val="none" w:sz="0" w:space="0" w:color="auto"/>
        <w:left w:val="none" w:sz="0" w:space="0" w:color="auto"/>
        <w:bottom w:val="none" w:sz="0" w:space="0" w:color="auto"/>
        <w:right w:val="none" w:sz="0" w:space="0" w:color="auto"/>
      </w:divBdr>
    </w:div>
    <w:div w:id="982002710">
      <w:bodyDiv w:val="1"/>
      <w:marLeft w:val="0"/>
      <w:marRight w:val="0"/>
      <w:marTop w:val="0"/>
      <w:marBottom w:val="0"/>
      <w:divBdr>
        <w:top w:val="none" w:sz="0" w:space="0" w:color="auto"/>
        <w:left w:val="none" w:sz="0" w:space="0" w:color="auto"/>
        <w:bottom w:val="none" w:sz="0" w:space="0" w:color="auto"/>
        <w:right w:val="none" w:sz="0" w:space="0" w:color="auto"/>
      </w:divBdr>
    </w:div>
    <w:div w:id="993223790">
      <w:bodyDiv w:val="1"/>
      <w:marLeft w:val="0"/>
      <w:marRight w:val="0"/>
      <w:marTop w:val="0"/>
      <w:marBottom w:val="0"/>
      <w:divBdr>
        <w:top w:val="none" w:sz="0" w:space="0" w:color="auto"/>
        <w:left w:val="none" w:sz="0" w:space="0" w:color="auto"/>
        <w:bottom w:val="none" w:sz="0" w:space="0" w:color="auto"/>
        <w:right w:val="none" w:sz="0" w:space="0" w:color="auto"/>
      </w:divBdr>
    </w:div>
    <w:div w:id="1020156240">
      <w:bodyDiv w:val="1"/>
      <w:marLeft w:val="0"/>
      <w:marRight w:val="0"/>
      <w:marTop w:val="0"/>
      <w:marBottom w:val="0"/>
      <w:divBdr>
        <w:top w:val="none" w:sz="0" w:space="0" w:color="auto"/>
        <w:left w:val="none" w:sz="0" w:space="0" w:color="auto"/>
        <w:bottom w:val="none" w:sz="0" w:space="0" w:color="auto"/>
        <w:right w:val="none" w:sz="0" w:space="0" w:color="auto"/>
      </w:divBdr>
    </w:div>
    <w:div w:id="1022130649">
      <w:bodyDiv w:val="1"/>
      <w:marLeft w:val="0"/>
      <w:marRight w:val="0"/>
      <w:marTop w:val="0"/>
      <w:marBottom w:val="0"/>
      <w:divBdr>
        <w:top w:val="none" w:sz="0" w:space="0" w:color="auto"/>
        <w:left w:val="none" w:sz="0" w:space="0" w:color="auto"/>
        <w:bottom w:val="none" w:sz="0" w:space="0" w:color="auto"/>
        <w:right w:val="none" w:sz="0" w:space="0" w:color="auto"/>
      </w:divBdr>
    </w:div>
    <w:div w:id="1035931583">
      <w:bodyDiv w:val="1"/>
      <w:marLeft w:val="0"/>
      <w:marRight w:val="0"/>
      <w:marTop w:val="0"/>
      <w:marBottom w:val="0"/>
      <w:divBdr>
        <w:top w:val="none" w:sz="0" w:space="0" w:color="auto"/>
        <w:left w:val="none" w:sz="0" w:space="0" w:color="auto"/>
        <w:bottom w:val="none" w:sz="0" w:space="0" w:color="auto"/>
        <w:right w:val="none" w:sz="0" w:space="0" w:color="auto"/>
      </w:divBdr>
    </w:div>
    <w:div w:id="1055547706">
      <w:bodyDiv w:val="1"/>
      <w:marLeft w:val="0"/>
      <w:marRight w:val="0"/>
      <w:marTop w:val="0"/>
      <w:marBottom w:val="0"/>
      <w:divBdr>
        <w:top w:val="none" w:sz="0" w:space="0" w:color="auto"/>
        <w:left w:val="none" w:sz="0" w:space="0" w:color="auto"/>
        <w:bottom w:val="none" w:sz="0" w:space="0" w:color="auto"/>
        <w:right w:val="none" w:sz="0" w:space="0" w:color="auto"/>
      </w:divBdr>
    </w:div>
    <w:div w:id="1059746132">
      <w:bodyDiv w:val="1"/>
      <w:marLeft w:val="0"/>
      <w:marRight w:val="0"/>
      <w:marTop w:val="0"/>
      <w:marBottom w:val="0"/>
      <w:divBdr>
        <w:top w:val="none" w:sz="0" w:space="0" w:color="auto"/>
        <w:left w:val="none" w:sz="0" w:space="0" w:color="auto"/>
        <w:bottom w:val="none" w:sz="0" w:space="0" w:color="auto"/>
        <w:right w:val="none" w:sz="0" w:space="0" w:color="auto"/>
      </w:divBdr>
    </w:div>
    <w:div w:id="1060329323">
      <w:bodyDiv w:val="1"/>
      <w:marLeft w:val="0"/>
      <w:marRight w:val="0"/>
      <w:marTop w:val="0"/>
      <w:marBottom w:val="0"/>
      <w:divBdr>
        <w:top w:val="none" w:sz="0" w:space="0" w:color="auto"/>
        <w:left w:val="none" w:sz="0" w:space="0" w:color="auto"/>
        <w:bottom w:val="none" w:sz="0" w:space="0" w:color="auto"/>
        <w:right w:val="none" w:sz="0" w:space="0" w:color="auto"/>
      </w:divBdr>
    </w:div>
    <w:div w:id="1126654483">
      <w:bodyDiv w:val="1"/>
      <w:marLeft w:val="0"/>
      <w:marRight w:val="0"/>
      <w:marTop w:val="0"/>
      <w:marBottom w:val="0"/>
      <w:divBdr>
        <w:top w:val="none" w:sz="0" w:space="0" w:color="auto"/>
        <w:left w:val="none" w:sz="0" w:space="0" w:color="auto"/>
        <w:bottom w:val="none" w:sz="0" w:space="0" w:color="auto"/>
        <w:right w:val="none" w:sz="0" w:space="0" w:color="auto"/>
      </w:divBdr>
    </w:div>
    <w:div w:id="1161390778">
      <w:bodyDiv w:val="1"/>
      <w:marLeft w:val="0"/>
      <w:marRight w:val="0"/>
      <w:marTop w:val="0"/>
      <w:marBottom w:val="0"/>
      <w:divBdr>
        <w:top w:val="none" w:sz="0" w:space="0" w:color="auto"/>
        <w:left w:val="none" w:sz="0" w:space="0" w:color="auto"/>
        <w:bottom w:val="none" w:sz="0" w:space="0" w:color="auto"/>
        <w:right w:val="none" w:sz="0" w:space="0" w:color="auto"/>
      </w:divBdr>
    </w:div>
    <w:div w:id="1167209731">
      <w:bodyDiv w:val="1"/>
      <w:marLeft w:val="0"/>
      <w:marRight w:val="0"/>
      <w:marTop w:val="0"/>
      <w:marBottom w:val="0"/>
      <w:divBdr>
        <w:top w:val="none" w:sz="0" w:space="0" w:color="auto"/>
        <w:left w:val="none" w:sz="0" w:space="0" w:color="auto"/>
        <w:bottom w:val="none" w:sz="0" w:space="0" w:color="auto"/>
        <w:right w:val="none" w:sz="0" w:space="0" w:color="auto"/>
      </w:divBdr>
    </w:div>
    <w:div w:id="1179584837">
      <w:bodyDiv w:val="1"/>
      <w:marLeft w:val="0"/>
      <w:marRight w:val="0"/>
      <w:marTop w:val="0"/>
      <w:marBottom w:val="0"/>
      <w:divBdr>
        <w:top w:val="none" w:sz="0" w:space="0" w:color="auto"/>
        <w:left w:val="none" w:sz="0" w:space="0" w:color="auto"/>
        <w:bottom w:val="none" w:sz="0" w:space="0" w:color="auto"/>
        <w:right w:val="none" w:sz="0" w:space="0" w:color="auto"/>
      </w:divBdr>
    </w:div>
    <w:div w:id="1189295910">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7330701">
      <w:bodyDiv w:val="1"/>
      <w:marLeft w:val="0"/>
      <w:marRight w:val="0"/>
      <w:marTop w:val="0"/>
      <w:marBottom w:val="0"/>
      <w:divBdr>
        <w:top w:val="none" w:sz="0" w:space="0" w:color="auto"/>
        <w:left w:val="none" w:sz="0" w:space="0" w:color="auto"/>
        <w:bottom w:val="none" w:sz="0" w:space="0" w:color="auto"/>
        <w:right w:val="none" w:sz="0" w:space="0" w:color="auto"/>
      </w:divBdr>
      <w:divsChild>
        <w:div w:id="1164861662">
          <w:marLeft w:val="0"/>
          <w:marRight w:val="0"/>
          <w:marTop w:val="0"/>
          <w:marBottom w:val="0"/>
          <w:divBdr>
            <w:top w:val="none" w:sz="0" w:space="0" w:color="auto"/>
            <w:left w:val="none" w:sz="0" w:space="0" w:color="auto"/>
            <w:bottom w:val="none" w:sz="0" w:space="0" w:color="auto"/>
            <w:right w:val="none" w:sz="0" w:space="0" w:color="auto"/>
          </w:divBdr>
          <w:divsChild>
            <w:div w:id="6697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2298">
      <w:bodyDiv w:val="1"/>
      <w:marLeft w:val="0"/>
      <w:marRight w:val="0"/>
      <w:marTop w:val="0"/>
      <w:marBottom w:val="0"/>
      <w:divBdr>
        <w:top w:val="none" w:sz="0" w:space="0" w:color="auto"/>
        <w:left w:val="none" w:sz="0" w:space="0" w:color="auto"/>
        <w:bottom w:val="none" w:sz="0" w:space="0" w:color="auto"/>
        <w:right w:val="none" w:sz="0" w:space="0" w:color="auto"/>
      </w:divBdr>
    </w:div>
    <w:div w:id="1216769904">
      <w:bodyDiv w:val="1"/>
      <w:marLeft w:val="0"/>
      <w:marRight w:val="0"/>
      <w:marTop w:val="0"/>
      <w:marBottom w:val="0"/>
      <w:divBdr>
        <w:top w:val="none" w:sz="0" w:space="0" w:color="auto"/>
        <w:left w:val="none" w:sz="0" w:space="0" w:color="auto"/>
        <w:bottom w:val="none" w:sz="0" w:space="0" w:color="auto"/>
        <w:right w:val="none" w:sz="0" w:space="0" w:color="auto"/>
      </w:divBdr>
    </w:div>
    <w:div w:id="1241908258">
      <w:bodyDiv w:val="1"/>
      <w:marLeft w:val="0"/>
      <w:marRight w:val="0"/>
      <w:marTop w:val="0"/>
      <w:marBottom w:val="0"/>
      <w:divBdr>
        <w:top w:val="none" w:sz="0" w:space="0" w:color="auto"/>
        <w:left w:val="none" w:sz="0" w:space="0" w:color="auto"/>
        <w:bottom w:val="none" w:sz="0" w:space="0" w:color="auto"/>
        <w:right w:val="none" w:sz="0" w:space="0" w:color="auto"/>
      </w:divBdr>
    </w:div>
    <w:div w:id="1243444286">
      <w:bodyDiv w:val="1"/>
      <w:marLeft w:val="0"/>
      <w:marRight w:val="0"/>
      <w:marTop w:val="0"/>
      <w:marBottom w:val="0"/>
      <w:divBdr>
        <w:top w:val="none" w:sz="0" w:space="0" w:color="auto"/>
        <w:left w:val="none" w:sz="0" w:space="0" w:color="auto"/>
        <w:bottom w:val="none" w:sz="0" w:space="0" w:color="auto"/>
        <w:right w:val="none" w:sz="0" w:space="0" w:color="auto"/>
      </w:divBdr>
    </w:div>
    <w:div w:id="1258517417">
      <w:bodyDiv w:val="1"/>
      <w:marLeft w:val="0"/>
      <w:marRight w:val="0"/>
      <w:marTop w:val="0"/>
      <w:marBottom w:val="0"/>
      <w:divBdr>
        <w:top w:val="none" w:sz="0" w:space="0" w:color="auto"/>
        <w:left w:val="none" w:sz="0" w:space="0" w:color="auto"/>
        <w:bottom w:val="none" w:sz="0" w:space="0" w:color="auto"/>
        <w:right w:val="none" w:sz="0" w:space="0" w:color="auto"/>
      </w:divBdr>
    </w:div>
    <w:div w:id="1265192377">
      <w:bodyDiv w:val="1"/>
      <w:marLeft w:val="0"/>
      <w:marRight w:val="0"/>
      <w:marTop w:val="0"/>
      <w:marBottom w:val="0"/>
      <w:divBdr>
        <w:top w:val="none" w:sz="0" w:space="0" w:color="auto"/>
        <w:left w:val="none" w:sz="0" w:space="0" w:color="auto"/>
        <w:bottom w:val="none" w:sz="0" w:space="0" w:color="auto"/>
        <w:right w:val="none" w:sz="0" w:space="0" w:color="auto"/>
      </w:divBdr>
    </w:div>
    <w:div w:id="1268349280">
      <w:bodyDiv w:val="1"/>
      <w:marLeft w:val="0"/>
      <w:marRight w:val="0"/>
      <w:marTop w:val="0"/>
      <w:marBottom w:val="0"/>
      <w:divBdr>
        <w:top w:val="none" w:sz="0" w:space="0" w:color="auto"/>
        <w:left w:val="none" w:sz="0" w:space="0" w:color="auto"/>
        <w:bottom w:val="none" w:sz="0" w:space="0" w:color="auto"/>
        <w:right w:val="none" w:sz="0" w:space="0" w:color="auto"/>
      </w:divBdr>
    </w:div>
    <w:div w:id="1278178650">
      <w:bodyDiv w:val="1"/>
      <w:marLeft w:val="0"/>
      <w:marRight w:val="0"/>
      <w:marTop w:val="0"/>
      <w:marBottom w:val="0"/>
      <w:divBdr>
        <w:top w:val="none" w:sz="0" w:space="0" w:color="auto"/>
        <w:left w:val="none" w:sz="0" w:space="0" w:color="auto"/>
        <w:bottom w:val="none" w:sz="0" w:space="0" w:color="auto"/>
        <w:right w:val="none" w:sz="0" w:space="0" w:color="auto"/>
      </w:divBdr>
    </w:div>
    <w:div w:id="1285383138">
      <w:bodyDiv w:val="1"/>
      <w:marLeft w:val="0"/>
      <w:marRight w:val="0"/>
      <w:marTop w:val="0"/>
      <w:marBottom w:val="0"/>
      <w:divBdr>
        <w:top w:val="none" w:sz="0" w:space="0" w:color="auto"/>
        <w:left w:val="none" w:sz="0" w:space="0" w:color="auto"/>
        <w:bottom w:val="none" w:sz="0" w:space="0" w:color="auto"/>
        <w:right w:val="none" w:sz="0" w:space="0" w:color="auto"/>
      </w:divBdr>
    </w:div>
    <w:div w:id="1317567354">
      <w:bodyDiv w:val="1"/>
      <w:marLeft w:val="0"/>
      <w:marRight w:val="0"/>
      <w:marTop w:val="0"/>
      <w:marBottom w:val="0"/>
      <w:divBdr>
        <w:top w:val="none" w:sz="0" w:space="0" w:color="auto"/>
        <w:left w:val="none" w:sz="0" w:space="0" w:color="auto"/>
        <w:bottom w:val="none" w:sz="0" w:space="0" w:color="auto"/>
        <w:right w:val="none" w:sz="0" w:space="0" w:color="auto"/>
      </w:divBdr>
    </w:div>
    <w:div w:id="1366717148">
      <w:bodyDiv w:val="1"/>
      <w:marLeft w:val="0"/>
      <w:marRight w:val="0"/>
      <w:marTop w:val="0"/>
      <w:marBottom w:val="0"/>
      <w:divBdr>
        <w:top w:val="none" w:sz="0" w:space="0" w:color="auto"/>
        <w:left w:val="none" w:sz="0" w:space="0" w:color="auto"/>
        <w:bottom w:val="none" w:sz="0" w:space="0" w:color="auto"/>
        <w:right w:val="none" w:sz="0" w:space="0" w:color="auto"/>
      </w:divBdr>
    </w:div>
    <w:div w:id="1402411452">
      <w:bodyDiv w:val="1"/>
      <w:marLeft w:val="0"/>
      <w:marRight w:val="0"/>
      <w:marTop w:val="0"/>
      <w:marBottom w:val="0"/>
      <w:divBdr>
        <w:top w:val="none" w:sz="0" w:space="0" w:color="auto"/>
        <w:left w:val="none" w:sz="0" w:space="0" w:color="auto"/>
        <w:bottom w:val="none" w:sz="0" w:space="0" w:color="auto"/>
        <w:right w:val="none" w:sz="0" w:space="0" w:color="auto"/>
      </w:divBdr>
    </w:div>
    <w:div w:id="1429933994">
      <w:bodyDiv w:val="1"/>
      <w:marLeft w:val="0"/>
      <w:marRight w:val="0"/>
      <w:marTop w:val="0"/>
      <w:marBottom w:val="0"/>
      <w:divBdr>
        <w:top w:val="none" w:sz="0" w:space="0" w:color="auto"/>
        <w:left w:val="none" w:sz="0" w:space="0" w:color="auto"/>
        <w:bottom w:val="none" w:sz="0" w:space="0" w:color="auto"/>
        <w:right w:val="none" w:sz="0" w:space="0" w:color="auto"/>
      </w:divBdr>
    </w:div>
    <w:div w:id="1438793469">
      <w:bodyDiv w:val="1"/>
      <w:marLeft w:val="0"/>
      <w:marRight w:val="0"/>
      <w:marTop w:val="0"/>
      <w:marBottom w:val="0"/>
      <w:divBdr>
        <w:top w:val="none" w:sz="0" w:space="0" w:color="auto"/>
        <w:left w:val="none" w:sz="0" w:space="0" w:color="auto"/>
        <w:bottom w:val="none" w:sz="0" w:space="0" w:color="auto"/>
        <w:right w:val="none" w:sz="0" w:space="0" w:color="auto"/>
      </w:divBdr>
    </w:div>
    <w:div w:id="1443573806">
      <w:bodyDiv w:val="1"/>
      <w:marLeft w:val="0"/>
      <w:marRight w:val="0"/>
      <w:marTop w:val="0"/>
      <w:marBottom w:val="0"/>
      <w:divBdr>
        <w:top w:val="none" w:sz="0" w:space="0" w:color="auto"/>
        <w:left w:val="none" w:sz="0" w:space="0" w:color="auto"/>
        <w:bottom w:val="none" w:sz="0" w:space="0" w:color="auto"/>
        <w:right w:val="none" w:sz="0" w:space="0" w:color="auto"/>
      </w:divBdr>
    </w:div>
    <w:div w:id="1444955701">
      <w:bodyDiv w:val="1"/>
      <w:marLeft w:val="0"/>
      <w:marRight w:val="0"/>
      <w:marTop w:val="0"/>
      <w:marBottom w:val="0"/>
      <w:divBdr>
        <w:top w:val="none" w:sz="0" w:space="0" w:color="auto"/>
        <w:left w:val="none" w:sz="0" w:space="0" w:color="auto"/>
        <w:bottom w:val="none" w:sz="0" w:space="0" w:color="auto"/>
        <w:right w:val="none" w:sz="0" w:space="0" w:color="auto"/>
      </w:divBdr>
    </w:div>
    <w:div w:id="1461455219">
      <w:bodyDiv w:val="1"/>
      <w:marLeft w:val="0"/>
      <w:marRight w:val="0"/>
      <w:marTop w:val="0"/>
      <w:marBottom w:val="0"/>
      <w:divBdr>
        <w:top w:val="none" w:sz="0" w:space="0" w:color="auto"/>
        <w:left w:val="none" w:sz="0" w:space="0" w:color="auto"/>
        <w:bottom w:val="none" w:sz="0" w:space="0" w:color="auto"/>
        <w:right w:val="none" w:sz="0" w:space="0" w:color="auto"/>
      </w:divBdr>
    </w:div>
    <w:div w:id="1467548322">
      <w:bodyDiv w:val="1"/>
      <w:marLeft w:val="0"/>
      <w:marRight w:val="0"/>
      <w:marTop w:val="0"/>
      <w:marBottom w:val="0"/>
      <w:divBdr>
        <w:top w:val="none" w:sz="0" w:space="0" w:color="auto"/>
        <w:left w:val="none" w:sz="0" w:space="0" w:color="auto"/>
        <w:bottom w:val="none" w:sz="0" w:space="0" w:color="auto"/>
        <w:right w:val="none" w:sz="0" w:space="0" w:color="auto"/>
      </w:divBdr>
    </w:div>
    <w:div w:id="1482497880">
      <w:bodyDiv w:val="1"/>
      <w:marLeft w:val="0"/>
      <w:marRight w:val="0"/>
      <w:marTop w:val="0"/>
      <w:marBottom w:val="0"/>
      <w:divBdr>
        <w:top w:val="none" w:sz="0" w:space="0" w:color="auto"/>
        <w:left w:val="none" w:sz="0" w:space="0" w:color="auto"/>
        <w:bottom w:val="none" w:sz="0" w:space="0" w:color="auto"/>
        <w:right w:val="none" w:sz="0" w:space="0" w:color="auto"/>
      </w:divBdr>
    </w:div>
    <w:div w:id="1487627688">
      <w:bodyDiv w:val="1"/>
      <w:marLeft w:val="0"/>
      <w:marRight w:val="0"/>
      <w:marTop w:val="0"/>
      <w:marBottom w:val="0"/>
      <w:divBdr>
        <w:top w:val="none" w:sz="0" w:space="0" w:color="auto"/>
        <w:left w:val="none" w:sz="0" w:space="0" w:color="auto"/>
        <w:bottom w:val="none" w:sz="0" w:space="0" w:color="auto"/>
        <w:right w:val="none" w:sz="0" w:space="0" w:color="auto"/>
      </w:divBdr>
    </w:div>
    <w:div w:id="1488323642">
      <w:bodyDiv w:val="1"/>
      <w:marLeft w:val="0"/>
      <w:marRight w:val="0"/>
      <w:marTop w:val="0"/>
      <w:marBottom w:val="0"/>
      <w:divBdr>
        <w:top w:val="none" w:sz="0" w:space="0" w:color="auto"/>
        <w:left w:val="none" w:sz="0" w:space="0" w:color="auto"/>
        <w:bottom w:val="none" w:sz="0" w:space="0" w:color="auto"/>
        <w:right w:val="none" w:sz="0" w:space="0" w:color="auto"/>
      </w:divBdr>
    </w:div>
    <w:div w:id="1513371210">
      <w:bodyDiv w:val="1"/>
      <w:marLeft w:val="0"/>
      <w:marRight w:val="0"/>
      <w:marTop w:val="0"/>
      <w:marBottom w:val="0"/>
      <w:divBdr>
        <w:top w:val="none" w:sz="0" w:space="0" w:color="auto"/>
        <w:left w:val="none" w:sz="0" w:space="0" w:color="auto"/>
        <w:bottom w:val="none" w:sz="0" w:space="0" w:color="auto"/>
        <w:right w:val="none" w:sz="0" w:space="0" w:color="auto"/>
      </w:divBdr>
      <w:divsChild>
        <w:div w:id="735976692">
          <w:marLeft w:val="0"/>
          <w:marRight w:val="0"/>
          <w:marTop w:val="0"/>
          <w:marBottom w:val="0"/>
          <w:divBdr>
            <w:top w:val="none" w:sz="0" w:space="0" w:color="auto"/>
            <w:left w:val="none" w:sz="0" w:space="0" w:color="auto"/>
            <w:bottom w:val="none" w:sz="0" w:space="0" w:color="auto"/>
            <w:right w:val="none" w:sz="0" w:space="0" w:color="auto"/>
          </w:divBdr>
          <w:divsChild>
            <w:div w:id="19525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3445">
      <w:bodyDiv w:val="1"/>
      <w:marLeft w:val="0"/>
      <w:marRight w:val="0"/>
      <w:marTop w:val="0"/>
      <w:marBottom w:val="0"/>
      <w:divBdr>
        <w:top w:val="none" w:sz="0" w:space="0" w:color="auto"/>
        <w:left w:val="none" w:sz="0" w:space="0" w:color="auto"/>
        <w:bottom w:val="none" w:sz="0" w:space="0" w:color="auto"/>
        <w:right w:val="none" w:sz="0" w:space="0" w:color="auto"/>
      </w:divBdr>
      <w:divsChild>
        <w:div w:id="1140802147">
          <w:marLeft w:val="0"/>
          <w:marRight w:val="0"/>
          <w:marTop w:val="0"/>
          <w:marBottom w:val="0"/>
          <w:divBdr>
            <w:top w:val="none" w:sz="0" w:space="0" w:color="auto"/>
            <w:left w:val="none" w:sz="0" w:space="0" w:color="auto"/>
            <w:bottom w:val="none" w:sz="0" w:space="0" w:color="auto"/>
            <w:right w:val="none" w:sz="0" w:space="0" w:color="auto"/>
          </w:divBdr>
        </w:div>
      </w:divsChild>
    </w:div>
    <w:div w:id="1584139513">
      <w:bodyDiv w:val="1"/>
      <w:marLeft w:val="0"/>
      <w:marRight w:val="0"/>
      <w:marTop w:val="0"/>
      <w:marBottom w:val="0"/>
      <w:divBdr>
        <w:top w:val="none" w:sz="0" w:space="0" w:color="auto"/>
        <w:left w:val="none" w:sz="0" w:space="0" w:color="auto"/>
        <w:bottom w:val="none" w:sz="0" w:space="0" w:color="auto"/>
        <w:right w:val="none" w:sz="0" w:space="0" w:color="auto"/>
      </w:divBdr>
    </w:div>
    <w:div w:id="1584297317">
      <w:bodyDiv w:val="1"/>
      <w:marLeft w:val="0"/>
      <w:marRight w:val="0"/>
      <w:marTop w:val="0"/>
      <w:marBottom w:val="0"/>
      <w:divBdr>
        <w:top w:val="none" w:sz="0" w:space="0" w:color="auto"/>
        <w:left w:val="none" w:sz="0" w:space="0" w:color="auto"/>
        <w:bottom w:val="none" w:sz="0" w:space="0" w:color="auto"/>
        <w:right w:val="none" w:sz="0" w:space="0" w:color="auto"/>
      </w:divBdr>
    </w:div>
    <w:div w:id="1593473523">
      <w:bodyDiv w:val="1"/>
      <w:marLeft w:val="0"/>
      <w:marRight w:val="0"/>
      <w:marTop w:val="0"/>
      <w:marBottom w:val="0"/>
      <w:divBdr>
        <w:top w:val="none" w:sz="0" w:space="0" w:color="auto"/>
        <w:left w:val="none" w:sz="0" w:space="0" w:color="auto"/>
        <w:bottom w:val="none" w:sz="0" w:space="0" w:color="auto"/>
        <w:right w:val="none" w:sz="0" w:space="0" w:color="auto"/>
      </w:divBdr>
    </w:div>
    <w:div w:id="1601453530">
      <w:bodyDiv w:val="1"/>
      <w:marLeft w:val="0"/>
      <w:marRight w:val="0"/>
      <w:marTop w:val="0"/>
      <w:marBottom w:val="0"/>
      <w:divBdr>
        <w:top w:val="none" w:sz="0" w:space="0" w:color="auto"/>
        <w:left w:val="none" w:sz="0" w:space="0" w:color="auto"/>
        <w:bottom w:val="none" w:sz="0" w:space="0" w:color="auto"/>
        <w:right w:val="none" w:sz="0" w:space="0" w:color="auto"/>
      </w:divBdr>
    </w:div>
    <w:div w:id="1611816163">
      <w:bodyDiv w:val="1"/>
      <w:marLeft w:val="0"/>
      <w:marRight w:val="0"/>
      <w:marTop w:val="0"/>
      <w:marBottom w:val="0"/>
      <w:divBdr>
        <w:top w:val="none" w:sz="0" w:space="0" w:color="auto"/>
        <w:left w:val="none" w:sz="0" w:space="0" w:color="auto"/>
        <w:bottom w:val="none" w:sz="0" w:space="0" w:color="auto"/>
        <w:right w:val="none" w:sz="0" w:space="0" w:color="auto"/>
      </w:divBdr>
    </w:div>
    <w:div w:id="1632202493">
      <w:bodyDiv w:val="1"/>
      <w:marLeft w:val="0"/>
      <w:marRight w:val="0"/>
      <w:marTop w:val="0"/>
      <w:marBottom w:val="0"/>
      <w:divBdr>
        <w:top w:val="none" w:sz="0" w:space="0" w:color="auto"/>
        <w:left w:val="none" w:sz="0" w:space="0" w:color="auto"/>
        <w:bottom w:val="none" w:sz="0" w:space="0" w:color="auto"/>
        <w:right w:val="none" w:sz="0" w:space="0" w:color="auto"/>
      </w:divBdr>
    </w:div>
    <w:div w:id="1650790925">
      <w:bodyDiv w:val="1"/>
      <w:marLeft w:val="0"/>
      <w:marRight w:val="0"/>
      <w:marTop w:val="0"/>
      <w:marBottom w:val="0"/>
      <w:divBdr>
        <w:top w:val="none" w:sz="0" w:space="0" w:color="auto"/>
        <w:left w:val="none" w:sz="0" w:space="0" w:color="auto"/>
        <w:bottom w:val="none" w:sz="0" w:space="0" w:color="auto"/>
        <w:right w:val="none" w:sz="0" w:space="0" w:color="auto"/>
      </w:divBdr>
    </w:div>
    <w:div w:id="1651250456">
      <w:bodyDiv w:val="1"/>
      <w:marLeft w:val="0"/>
      <w:marRight w:val="0"/>
      <w:marTop w:val="0"/>
      <w:marBottom w:val="0"/>
      <w:divBdr>
        <w:top w:val="none" w:sz="0" w:space="0" w:color="auto"/>
        <w:left w:val="none" w:sz="0" w:space="0" w:color="auto"/>
        <w:bottom w:val="none" w:sz="0" w:space="0" w:color="auto"/>
        <w:right w:val="none" w:sz="0" w:space="0" w:color="auto"/>
      </w:divBdr>
    </w:div>
    <w:div w:id="1656490944">
      <w:bodyDiv w:val="1"/>
      <w:marLeft w:val="0"/>
      <w:marRight w:val="0"/>
      <w:marTop w:val="0"/>
      <w:marBottom w:val="0"/>
      <w:divBdr>
        <w:top w:val="none" w:sz="0" w:space="0" w:color="auto"/>
        <w:left w:val="none" w:sz="0" w:space="0" w:color="auto"/>
        <w:bottom w:val="none" w:sz="0" w:space="0" w:color="auto"/>
        <w:right w:val="none" w:sz="0" w:space="0" w:color="auto"/>
      </w:divBdr>
    </w:div>
    <w:div w:id="1671785157">
      <w:bodyDiv w:val="1"/>
      <w:marLeft w:val="0"/>
      <w:marRight w:val="0"/>
      <w:marTop w:val="0"/>
      <w:marBottom w:val="0"/>
      <w:divBdr>
        <w:top w:val="none" w:sz="0" w:space="0" w:color="auto"/>
        <w:left w:val="none" w:sz="0" w:space="0" w:color="auto"/>
        <w:bottom w:val="none" w:sz="0" w:space="0" w:color="auto"/>
        <w:right w:val="none" w:sz="0" w:space="0" w:color="auto"/>
      </w:divBdr>
    </w:div>
    <w:div w:id="1680961746">
      <w:bodyDiv w:val="1"/>
      <w:marLeft w:val="0"/>
      <w:marRight w:val="0"/>
      <w:marTop w:val="0"/>
      <w:marBottom w:val="0"/>
      <w:divBdr>
        <w:top w:val="none" w:sz="0" w:space="0" w:color="auto"/>
        <w:left w:val="none" w:sz="0" w:space="0" w:color="auto"/>
        <w:bottom w:val="none" w:sz="0" w:space="0" w:color="auto"/>
        <w:right w:val="none" w:sz="0" w:space="0" w:color="auto"/>
      </w:divBdr>
    </w:div>
    <w:div w:id="1684625155">
      <w:bodyDiv w:val="1"/>
      <w:marLeft w:val="0"/>
      <w:marRight w:val="0"/>
      <w:marTop w:val="0"/>
      <w:marBottom w:val="0"/>
      <w:divBdr>
        <w:top w:val="none" w:sz="0" w:space="0" w:color="auto"/>
        <w:left w:val="none" w:sz="0" w:space="0" w:color="auto"/>
        <w:bottom w:val="none" w:sz="0" w:space="0" w:color="auto"/>
        <w:right w:val="none" w:sz="0" w:space="0" w:color="auto"/>
      </w:divBdr>
    </w:div>
    <w:div w:id="1699967662">
      <w:bodyDiv w:val="1"/>
      <w:marLeft w:val="0"/>
      <w:marRight w:val="0"/>
      <w:marTop w:val="0"/>
      <w:marBottom w:val="0"/>
      <w:divBdr>
        <w:top w:val="none" w:sz="0" w:space="0" w:color="auto"/>
        <w:left w:val="none" w:sz="0" w:space="0" w:color="auto"/>
        <w:bottom w:val="none" w:sz="0" w:space="0" w:color="auto"/>
        <w:right w:val="none" w:sz="0" w:space="0" w:color="auto"/>
      </w:divBdr>
    </w:div>
    <w:div w:id="1707289295">
      <w:bodyDiv w:val="1"/>
      <w:marLeft w:val="0"/>
      <w:marRight w:val="0"/>
      <w:marTop w:val="0"/>
      <w:marBottom w:val="0"/>
      <w:divBdr>
        <w:top w:val="none" w:sz="0" w:space="0" w:color="auto"/>
        <w:left w:val="none" w:sz="0" w:space="0" w:color="auto"/>
        <w:bottom w:val="none" w:sz="0" w:space="0" w:color="auto"/>
        <w:right w:val="none" w:sz="0" w:space="0" w:color="auto"/>
      </w:divBdr>
    </w:div>
    <w:div w:id="1756587874">
      <w:bodyDiv w:val="1"/>
      <w:marLeft w:val="0"/>
      <w:marRight w:val="0"/>
      <w:marTop w:val="0"/>
      <w:marBottom w:val="0"/>
      <w:divBdr>
        <w:top w:val="none" w:sz="0" w:space="0" w:color="auto"/>
        <w:left w:val="none" w:sz="0" w:space="0" w:color="auto"/>
        <w:bottom w:val="none" w:sz="0" w:space="0" w:color="auto"/>
        <w:right w:val="none" w:sz="0" w:space="0" w:color="auto"/>
      </w:divBdr>
    </w:div>
    <w:div w:id="1773164737">
      <w:bodyDiv w:val="1"/>
      <w:marLeft w:val="0"/>
      <w:marRight w:val="0"/>
      <w:marTop w:val="0"/>
      <w:marBottom w:val="0"/>
      <w:divBdr>
        <w:top w:val="none" w:sz="0" w:space="0" w:color="auto"/>
        <w:left w:val="none" w:sz="0" w:space="0" w:color="auto"/>
        <w:bottom w:val="none" w:sz="0" w:space="0" w:color="auto"/>
        <w:right w:val="none" w:sz="0" w:space="0" w:color="auto"/>
      </w:divBdr>
      <w:divsChild>
        <w:div w:id="1585450054">
          <w:marLeft w:val="0"/>
          <w:marRight w:val="0"/>
          <w:marTop w:val="0"/>
          <w:marBottom w:val="0"/>
          <w:divBdr>
            <w:top w:val="none" w:sz="0" w:space="0" w:color="auto"/>
            <w:left w:val="none" w:sz="0" w:space="0" w:color="auto"/>
            <w:bottom w:val="none" w:sz="0" w:space="0" w:color="auto"/>
            <w:right w:val="none" w:sz="0" w:space="0" w:color="auto"/>
          </w:divBdr>
        </w:div>
      </w:divsChild>
    </w:div>
    <w:div w:id="1794716635">
      <w:bodyDiv w:val="1"/>
      <w:marLeft w:val="0"/>
      <w:marRight w:val="0"/>
      <w:marTop w:val="0"/>
      <w:marBottom w:val="0"/>
      <w:divBdr>
        <w:top w:val="none" w:sz="0" w:space="0" w:color="auto"/>
        <w:left w:val="none" w:sz="0" w:space="0" w:color="auto"/>
        <w:bottom w:val="none" w:sz="0" w:space="0" w:color="auto"/>
        <w:right w:val="none" w:sz="0" w:space="0" w:color="auto"/>
      </w:divBdr>
    </w:div>
    <w:div w:id="1796370567">
      <w:bodyDiv w:val="1"/>
      <w:marLeft w:val="0"/>
      <w:marRight w:val="0"/>
      <w:marTop w:val="0"/>
      <w:marBottom w:val="0"/>
      <w:divBdr>
        <w:top w:val="none" w:sz="0" w:space="0" w:color="auto"/>
        <w:left w:val="none" w:sz="0" w:space="0" w:color="auto"/>
        <w:bottom w:val="none" w:sz="0" w:space="0" w:color="auto"/>
        <w:right w:val="none" w:sz="0" w:space="0" w:color="auto"/>
      </w:divBdr>
    </w:div>
    <w:div w:id="1802187524">
      <w:bodyDiv w:val="1"/>
      <w:marLeft w:val="0"/>
      <w:marRight w:val="0"/>
      <w:marTop w:val="0"/>
      <w:marBottom w:val="0"/>
      <w:divBdr>
        <w:top w:val="none" w:sz="0" w:space="0" w:color="auto"/>
        <w:left w:val="none" w:sz="0" w:space="0" w:color="auto"/>
        <w:bottom w:val="none" w:sz="0" w:space="0" w:color="auto"/>
        <w:right w:val="none" w:sz="0" w:space="0" w:color="auto"/>
      </w:divBdr>
    </w:div>
    <w:div w:id="1807701888">
      <w:bodyDiv w:val="1"/>
      <w:marLeft w:val="0"/>
      <w:marRight w:val="0"/>
      <w:marTop w:val="0"/>
      <w:marBottom w:val="0"/>
      <w:divBdr>
        <w:top w:val="none" w:sz="0" w:space="0" w:color="auto"/>
        <w:left w:val="none" w:sz="0" w:space="0" w:color="auto"/>
        <w:bottom w:val="none" w:sz="0" w:space="0" w:color="auto"/>
        <w:right w:val="none" w:sz="0" w:space="0" w:color="auto"/>
      </w:divBdr>
    </w:div>
    <w:div w:id="1823814019">
      <w:bodyDiv w:val="1"/>
      <w:marLeft w:val="0"/>
      <w:marRight w:val="0"/>
      <w:marTop w:val="0"/>
      <w:marBottom w:val="0"/>
      <w:divBdr>
        <w:top w:val="none" w:sz="0" w:space="0" w:color="auto"/>
        <w:left w:val="none" w:sz="0" w:space="0" w:color="auto"/>
        <w:bottom w:val="none" w:sz="0" w:space="0" w:color="auto"/>
        <w:right w:val="none" w:sz="0" w:space="0" w:color="auto"/>
      </w:divBdr>
      <w:divsChild>
        <w:div w:id="1779909896">
          <w:marLeft w:val="0"/>
          <w:marRight w:val="0"/>
          <w:marTop w:val="0"/>
          <w:marBottom w:val="0"/>
          <w:divBdr>
            <w:top w:val="none" w:sz="0" w:space="0" w:color="auto"/>
            <w:left w:val="none" w:sz="0" w:space="0" w:color="auto"/>
            <w:bottom w:val="none" w:sz="0" w:space="0" w:color="auto"/>
            <w:right w:val="none" w:sz="0" w:space="0" w:color="auto"/>
          </w:divBdr>
        </w:div>
      </w:divsChild>
    </w:div>
    <w:div w:id="1830827796">
      <w:bodyDiv w:val="1"/>
      <w:marLeft w:val="0"/>
      <w:marRight w:val="0"/>
      <w:marTop w:val="0"/>
      <w:marBottom w:val="0"/>
      <w:divBdr>
        <w:top w:val="none" w:sz="0" w:space="0" w:color="auto"/>
        <w:left w:val="none" w:sz="0" w:space="0" w:color="auto"/>
        <w:bottom w:val="none" w:sz="0" w:space="0" w:color="auto"/>
        <w:right w:val="none" w:sz="0" w:space="0" w:color="auto"/>
      </w:divBdr>
    </w:div>
    <w:div w:id="1843468326">
      <w:bodyDiv w:val="1"/>
      <w:marLeft w:val="0"/>
      <w:marRight w:val="0"/>
      <w:marTop w:val="0"/>
      <w:marBottom w:val="0"/>
      <w:divBdr>
        <w:top w:val="none" w:sz="0" w:space="0" w:color="auto"/>
        <w:left w:val="none" w:sz="0" w:space="0" w:color="auto"/>
        <w:bottom w:val="none" w:sz="0" w:space="0" w:color="auto"/>
        <w:right w:val="none" w:sz="0" w:space="0" w:color="auto"/>
      </w:divBdr>
    </w:div>
    <w:div w:id="1846018564">
      <w:bodyDiv w:val="1"/>
      <w:marLeft w:val="0"/>
      <w:marRight w:val="0"/>
      <w:marTop w:val="0"/>
      <w:marBottom w:val="0"/>
      <w:divBdr>
        <w:top w:val="none" w:sz="0" w:space="0" w:color="auto"/>
        <w:left w:val="none" w:sz="0" w:space="0" w:color="auto"/>
        <w:bottom w:val="none" w:sz="0" w:space="0" w:color="auto"/>
        <w:right w:val="none" w:sz="0" w:space="0" w:color="auto"/>
      </w:divBdr>
    </w:div>
    <w:div w:id="1854494066">
      <w:bodyDiv w:val="1"/>
      <w:marLeft w:val="0"/>
      <w:marRight w:val="0"/>
      <w:marTop w:val="0"/>
      <w:marBottom w:val="0"/>
      <w:divBdr>
        <w:top w:val="none" w:sz="0" w:space="0" w:color="auto"/>
        <w:left w:val="none" w:sz="0" w:space="0" w:color="auto"/>
        <w:bottom w:val="none" w:sz="0" w:space="0" w:color="auto"/>
        <w:right w:val="none" w:sz="0" w:space="0" w:color="auto"/>
      </w:divBdr>
    </w:div>
    <w:div w:id="1856534670">
      <w:bodyDiv w:val="1"/>
      <w:marLeft w:val="0"/>
      <w:marRight w:val="0"/>
      <w:marTop w:val="0"/>
      <w:marBottom w:val="0"/>
      <w:divBdr>
        <w:top w:val="none" w:sz="0" w:space="0" w:color="auto"/>
        <w:left w:val="none" w:sz="0" w:space="0" w:color="auto"/>
        <w:bottom w:val="none" w:sz="0" w:space="0" w:color="auto"/>
        <w:right w:val="none" w:sz="0" w:space="0" w:color="auto"/>
      </w:divBdr>
    </w:div>
    <w:div w:id="1899895367">
      <w:bodyDiv w:val="1"/>
      <w:marLeft w:val="0"/>
      <w:marRight w:val="0"/>
      <w:marTop w:val="0"/>
      <w:marBottom w:val="0"/>
      <w:divBdr>
        <w:top w:val="none" w:sz="0" w:space="0" w:color="auto"/>
        <w:left w:val="none" w:sz="0" w:space="0" w:color="auto"/>
        <w:bottom w:val="none" w:sz="0" w:space="0" w:color="auto"/>
        <w:right w:val="none" w:sz="0" w:space="0" w:color="auto"/>
      </w:divBdr>
      <w:divsChild>
        <w:div w:id="1022127438">
          <w:marLeft w:val="0"/>
          <w:marRight w:val="0"/>
          <w:marTop w:val="0"/>
          <w:marBottom w:val="0"/>
          <w:divBdr>
            <w:top w:val="none" w:sz="0" w:space="0" w:color="auto"/>
            <w:left w:val="none" w:sz="0" w:space="0" w:color="auto"/>
            <w:bottom w:val="none" w:sz="0" w:space="0" w:color="auto"/>
            <w:right w:val="none" w:sz="0" w:space="0" w:color="auto"/>
          </w:divBdr>
        </w:div>
      </w:divsChild>
    </w:div>
    <w:div w:id="1904365131">
      <w:bodyDiv w:val="1"/>
      <w:marLeft w:val="0"/>
      <w:marRight w:val="0"/>
      <w:marTop w:val="0"/>
      <w:marBottom w:val="0"/>
      <w:divBdr>
        <w:top w:val="none" w:sz="0" w:space="0" w:color="auto"/>
        <w:left w:val="none" w:sz="0" w:space="0" w:color="auto"/>
        <w:bottom w:val="none" w:sz="0" w:space="0" w:color="auto"/>
        <w:right w:val="none" w:sz="0" w:space="0" w:color="auto"/>
      </w:divBdr>
    </w:div>
    <w:div w:id="1916741729">
      <w:bodyDiv w:val="1"/>
      <w:marLeft w:val="0"/>
      <w:marRight w:val="0"/>
      <w:marTop w:val="0"/>
      <w:marBottom w:val="0"/>
      <w:divBdr>
        <w:top w:val="none" w:sz="0" w:space="0" w:color="auto"/>
        <w:left w:val="none" w:sz="0" w:space="0" w:color="auto"/>
        <w:bottom w:val="none" w:sz="0" w:space="0" w:color="auto"/>
        <w:right w:val="none" w:sz="0" w:space="0" w:color="auto"/>
      </w:divBdr>
    </w:div>
    <w:div w:id="1918009070">
      <w:bodyDiv w:val="1"/>
      <w:marLeft w:val="0"/>
      <w:marRight w:val="0"/>
      <w:marTop w:val="0"/>
      <w:marBottom w:val="0"/>
      <w:divBdr>
        <w:top w:val="none" w:sz="0" w:space="0" w:color="auto"/>
        <w:left w:val="none" w:sz="0" w:space="0" w:color="auto"/>
        <w:bottom w:val="none" w:sz="0" w:space="0" w:color="auto"/>
        <w:right w:val="none" w:sz="0" w:space="0" w:color="auto"/>
      </w:divBdr>
    </w:div>
    <w:div w:id="1925257702">
      <w:bodyDiv w:val="1"/>
      <w:marLeft w:val="0"/>
      <w:marRight w:val="0"/>
      <w:marTop w:val="0"/>
      <w:marBottom w:val="0"/>
      <w:divBdr>
        <w:top w:val="none" w:sz="0" w:space="0" w:color="auto"/>
        <w:left w:val="none" w:sz="0" w:space="0" w:color="auto"/>
        <w:bottom w:val="none" w:sz="0" w:space="0" w:color="auto"/>
        <w:right w:val="none" w:sz="0" w:space="0" w:color="auto"/>
      </w:divBdr>
    </w:div>
    <w:div w:id="1925913167">
      <w:bodyDiv w:val="1"/>
      <w:marLeft w:val="0"/>
      <w:marRight w:val="0"/>
      <w:marTop w:val="0"/>
      <w:marBottom w:val="0"/>
      <w:divBdr>
        <w:top w:val="none" w:sz="0" w:space="0" w:color="auto"/>
        <w:left w:val="none" w:sz="0" w:space="0" w:color="auto"/>
        <w:bottom w:val="none" w:sz="0" w:space="0" w:color="auto"/>
        <w:right w:val="none" w:sz="0" w:space="0" w:color="auto"/>
      </w:divBdr>
    </w:div>
    <w:div w:id="1928077578">
      <w:bodyDiv w:val="1"/>
      <w:marLeft w:val="0"/>
      <w:marRight w:val="0"/>
      <w:marTop w:val="0"/>
      <w:marBottom w:val="0"/>
      <w:divBdr>
        <w:top w:val="none" w:sz="0" w:space="0" w:color="auto"/>
        <w:left w:val="none" w:sz="0" w:space="0" w:color="auto"/>
        <w:bottom w:val="none" w:sz="0" w:space="0" w:color="auto"/>
        <w:right w:val="none" w:sz="0" w:space="0" w:color="auto"/>
      </w:divBdr>
    </w:div>
    <w:div w:id="1952394899">
      <w:bodyDiv w:val="1"/>
      <w:marLeft w:val="0"/>
      <w:marRight w:val="0"/>
      <w:marTop w:val="0"/>
      <w:marBottom w:val="0"/>
      <w:divBdr>
        <w:top w:val="none" w:sz="0" w:space="0" w:color="auto"/>
        <w:left w:val="none" w:sz="0" w:space="0" w:color="auto"/>
        <w:bottom w:val="none" w:sz="0" w:space="0" w:color="auto"/>
        <w:right w:val="none" w:sz="0" w:space="0" w:color="auto"/>
      </w:divBdr>
    </w:div>
    <w:div w:id="1952398156">
      <w:bodyDiv w:val="1"/>
      <w:marLeft w:val="0"/>
      <w:marRight w:val="0"/>
      <w:marTop w:val="0"/>
      <w:marBottom w:val="0"/>
      <w:divBdr>
        <w:top w:val="none" w:sz="0" w:space="0" w:color="auto"/>
        <w:left w:val="none" w:sz="0" w:space="0" w:color="auto"/>
        <w:bottom w:val="none" w:sz="0" w:space="0" w:color="auto"/>
        <w:right w:val="none" w:sz="0" w:space="0" w:color="auto"/>
      </w:divBdr>
    </w:div>
    <w:div w:id="1975867499">
      <w:bodyDiv w:val="1"/>
      <w:marLeft w:val="0"/>
      <w:marRight w:val="0"/>
      <w:marTop w:val="0"/>
      <w:marBottom w:val="0"/>
      <w:divBdr>
        <w:top w:val="none" w:sz="0" w:space="0" w:color="auto"/>
        <w:left w:val="none" w:sz="0" w:space="0" w:color="auto"/>
        <w:bottom w:val="none" w:sz="0" w:space="0" w:color="auto"/>
        <w:right w:val="none" w:sz="0" w:space="0" w:color="auto"/>
      </w:divBdr>
    </w:div>
    <w:div w:id="1982268104">
      <w:bodyDiv w:val="1"/>
      <w:marLeft w:val="0"/>
      <w:marRight w:val="0"/>
      <w:marTop w:val="0"/>
      <w:marBottom w:val="0"/>
      <w:divBdr>
        <w:top w:val="none" w:sz="0" w:space="0" w:color="auto"/>
        <w:left w:val="none" w:sz="0" w:space="0" w:color="auto"/>
        <w:bottom w:val="none" w:sz="0" w:space="0" w:color="auto"/>
        <w:right w:val="none" w:sz="0" w:space="0" w:color="auto"/>
      </w:divBdr>
    </w:div>
    <w:div w:id="2027167451">
      <w:bodyDiv w:val="1"/>
      <w:marLeft w:val="0"/>
      <w:marRight w:val="0"/>
      <w:marTop w:val="0"/>
      <w:marBottom w:val="0"/>
      <w:divBdr>
        <w:top w:val="none" w:sz="0" w:space="0" w:color="auto"/>
        <w:left w:val="none" w:sz="0" w:space="0" w:color="auto"/>
        <w:bottom w:val="none" w:sz="0" w:space="0" w:color="auto"/>
        <w:right w:val="none" w:sz="0" w:space="0" w:color="auto"/>
      </w:divBdr>
    </w:div>
    <w:div w:id="2028864065">
      <w:bodyDiv w:val="1"/>
      <w:marLeft w:val="0"/>
      <w:marRight w:val="0"/>
      <w:marTop w:val="0"/>
      <w:marBottom w:val="0"/>
      <w:divBdr>
        <w:top w:val="none" w:sz="0" w:space="0" w:color="auto"/>
        <w:left w:val="none" w:sz="0" w:space="0" w:color="auto"/>
        <w:bottom w:val="none" w:sz="0" w:space="0" w:color="auto"/>
        <w:right w:val="none" w:sz="0" w:space="0" w:color="auto"/>
      </w:divBdr>
    </w:div>
    <w:div w:id="2052726870">
      <w:bodyDiv w:val="1"/>
      <w:marLeft w:val="0"/>
      <w:marRight w:val="0"/>
      <w:marTop w:val="0"/>
      <w:marBottom w:val="0"/>
      <w:divBdr>
        <w:top w:val="none" w:sz="0" w:space="0" w:color="auto"/>
        <w:left w:val="none" w:sz="0" w:space="0" w:color="auto"/>
        <w:bottom w:val="none" w:sz="0" w:space="0" w:color="auto"/>
        <w:right w:val="none" w:sz="0" w:space="0" w:color="auto"/>
      </w:divBdr>
    </w:div>
    <w:div w:id="2053843624">
      <w:bodyDiv w:val="1"/>
      <w:marLeft w:val="0"/>
      <w:marRight w:val="0"/>
      <w:marTop w:val="0"/>
      <w:marBottom w:val="0"/>
      <w:divBdr>
        <w:top w:val="none" w:sz="0" w:space="0" w:color="auto"/>
        <w:left w:val="none" w:sz="0" w:space="0" w:color="auto"/>
        <w:bottom w:val="none" w:sz="0" w:space="0" w:color="auto"/>
        <w:right w:val="none" w:sz="0" w:space="0" w:color="auto"/>
      </w:divBdr>
    </w:div>
    <w:div w:id="2056662407">
      <w:bodyDiv w:val="1"/>
      <w:marLeft w:val="0"/>
      <w:marRight w:val="0"/>
      <w:marTop w:val="0"/>
      <w:marBottom w:val="0"/>
      <w:divBdr>
        <w:top w:val="none" w:sz="0" w:space="0" w:color="auto"/>
        <w:left w:val="none" w:sz="0" w:space="0" w:color="auto"/>
        <w:bottom w:val="none" w:sz="0" w:space="0" w:color="auto"/>
        <w:right w:val="none" w:sz="0" w:space="0" w:color="auto"/>
      </w:divBdr>
    </w:div>
    <w:div w:id="2096826554">
      <w:bodyDiv w:val="1"/>
      <w:marLeft w:val="0"/>
      <w:marRight w:val="0"/>
      <w:marTop w:val="0"/>
      <w:marBottom w:val="0"/>
      <w:divBdr>
        <w:top w:val="none" w:sz="0" w:space="0" w:color="auto"/>
        <w:left w:val="none" w:sz="0" w:space="0" w:color="auto"/>
        <w:bottom w:val="none" w:sz="0" w:space="0" w:color="auto"/>
        <w:right w:val="none" w:sz="0" w:space="0" w:color="auto"/>
      </w:divBdr>
      <w:divsChild>
        <w:div w:id="475800605">
          <w:marLeft w:val="0"/>
          <w:marRight w:val="0"/>
          <w:marTop w:val="0"/>
          <w:marBottom w:val="0"/>
          <w:divBdr>
            <w:top w:val="none" w:sz="0" w:space="0" w:color="auto"/>
            <w:left w:val="none" w:sz="0" w:space="0" w:color="auto"/>
            <w:bottom w:val="none" w:sz="0" w:space="0" w:color="auto"/>
            <w:right w:val="none" w:sz="0" w:space="0" w:color="auto"/>
          </w:divBdr>
          <w:divsChild>
            <w:div w:id="17770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217">
      <w:bodyDiv w:val="1"/>
      <w:marLeft w:val="0"/>
      <w:marRight w:val="0"/>
      <w:marTop w:val="0"/>
      <w:marBottom w:val="0"/>
      <w:divBdr>
        <w:top w:val="none" w:sz="0" w:space="0" w:color="auto"/>
        <w:left w:val="none" w:sz="0" w:space="0" w:color="auto"/>
        <w:bottom w:val="none" w:sz="0" w:space="0" w:color="auto"/>
        <w:right w:val="none" w:sz="0" w:space="0" w:color="auto"/>
      </w:divBdr>
    </w:div>
    <w:div w:id="2117359527">
      <w:bodyDiv w:val="1"/>
      <w:marLeft w:val="0"/>
      <w:marRight w:val="0"/>
      <w:marTop w:val="0"/>
      <w:marBottom w:val="0"/>
      <w:divBdr>
        <w:top w:val="none" w:sz="0" w:space="0" w:color="auto"/>
        <w:left w:val="none" w:sz="0" w:space="0" w:color="auto"/>
        <w:bottom w:val="none" w:sz="0" w:space="0" w:color="auto"/>
        <w:right w:val="none" w:sz="0" w:space="0" w:color="auto"/>
      </w:divBdr>
    </w:div>
    <w:div w:id="21394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openeventdata/UniversalPetrarch" TargetMode="Externa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alentinwerner1/Thesis_RelationExtraction_PoliticsNews"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github.com/openeventdata/petrarch"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s://parusanalytics.com/eventdata/data.dir/cameo.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294F-234B-4C2C-BD61-57F12D969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24854</Words>
  <Characters>156585</Characters>
  <Application>Microsoft Office Word</Application>
  <DocSecurity>0</DocSecurity>
  <Lines>1304</Lines>
  <Paragraphs>362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Werner</dc:creator>
  <cp:keywords/>
  <dc:description/>
  <cp:lastModifiedBy>Valentin Werner</cp:lastModifiedBy>
  <cp:revision>8</cp:revision>
  <cp:lastPrinted>2023-01-20T08:21:00Z</cp:lastPrinted>
  <dcterms:created xsi:type="dcterms:W3CDTF">2023-01-20T07:53:00Z</dcterms:created>
  <dcterms:modified xsi:type="dcterms:W3CDTF">2023-01-20T08:22:00Z</dcterms:modified>
</cp:coreProperties>
</file>