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BB22F" w14:textId="77777777" w:rsidR="008F1BC9" w:rsidRPr="008F1BC9" w:rsidRDefault="008F1BC9" w:rsidP="008F1BC9">
      <w:pPr>
        <w:rPr>
          <w:b/>
          <w:bCs/>
          <w:lang w:val="en-GB"/>
        </w:rPr>
      </w:pPr>
      <w:r w:rsidRPr="008F1BC9">
        <w:rPr>
          <w:rFonts w:ascii="Segoe UI Emoji" w:hAnsi="Segoe UI Emoji" w:cs="Segoe UI Emoji"/>
          <w:b/>
          <w:bCs/>
          <w:lang w:val="en-GB"/>
        </w:rPr>
        <w:t>📘</w:t>
      </w:r>
      <w:r w:rsidRPr="008F1BC9">
        <w:rPr>
          <w:b/>
          <w:bCs/>
          <w:lang w:val="en-GB"/>
        </w:rPr>
        <w:t xml:space="preserve"> User Manual: Secure Communication System</w:t>
      </w:r>
    </w:p>
    <w:p w14:paraId="6BDF6361" w14:textId="77777777" w:rsidR="008F1BC9" w:rsidRPr="008F1BC9" w:rsidRDefault="008F1BC9" w:rsidP="008F1BC9">
      <w:pPr>
        <w:rPr>
          <w:lang w:val="en-GB"/>
        </w:rPr>
      </w:pPr>
      <w:r w:rsidRPr="008F1BC9">
        <w:rPr>
          <w:b/>
          <w:bCs/>
          <w:lang w:val="en-GB"/>
        </w:rPr>
        <w:t>Author:</w:t>
      </w:r>
      <w:r w:rsidRPr="008F1BC9">
        <w:rPr>
          <w:lang w:val="en-GB"/>
        </w:rPr>
        <w:t xml:space="preserve"> Valento </w:t>
      </w:r>
      <w:proofErr w:type="spellStart"/>
      <w:r w:rsidRPr="008F1BC9">
        <w:rPr>
          <w:lang w:val="en-GB"/>
        </w:rPr>
        <w:t>Bardhoshi</w:t>
      </w:r>
      <w:proofErr w:type="spellEnd"/>
    </w:p>
    <w:p w14:paraId="73F463D1" w14:textId="77777777" w:rsidR="008F1BC9" w:rsidRPr="008F1BC9" w:rsidRDefault="008F1BC9" w:rsidP="008F1BC9">
      <w:pPr>
        <w:rPr>
          <w:lang w:val="en-GB"/>
        </w:rPr>
      </w:pPr>
      <w:r w:rsidRPr="008F1BC9">
        <w:rPr>
          <w:lang w:val="en-GB"/>
        </w:rPr>
        <w:pict w14:anchorId="37E89C02">
          <v:rect id="_x0000_i1097" style="width:0;height:1.5pt" o:hralign="center" o:hrstd="t" o:hr="t" fillcolor="#a0a0a0" stroked="f"/>
        </w:pict>
      </w:r>
    </w:p>
    <w:p w14:paraId="01A63234" w14:textId="77777777" w:rsidR="008F1BC9" w:rsidRPr="008F1BC9" w:rsidRDefault="008F1BC9" w:rsidP="008F1BC9">
      <w:pPr>
        <w:rPr>
          <w:b/>
          <w:bCs/>
          <w:lang w:val="en-GB"/>
        </w:rPr>
      </w:pPr>
      <w:r w:rsidRPr="008F1BC9">
        <w:rPr>
          <w:rFonts w:ascii="Segoe UI Emoji" w:hAnsi="Segoe UI Emoji" w:cs="Segoe UI Emoji"/>
          <w:b/>
          <w:bCs/>
          <w:lang w:val="en-GB"/>
        </w:rPr>
        <w:t>📌</w:t>
      </w:r>
      <w:r w:rsidRPr="008F1BC9">
        <w:rPr>
          <w:b/>
          <w:bCs/>
          <w:lang w:val="en-GB"/>
        </w:rPr>
        <w:t xml:space="preserve"> Introduction</w:t>
      </w:r>
    </w:p>
    <w:p w14:paraId="5FE0B04F" w14:textId="77777777" w:rsidR="008F1BC9" w:rsidRPr="008F1BC9" w:rsidRDefault="008F1BC9" w:rsidP="008F1BC9">
      <w:pPr>
        <w:rPr>
          <w:lang w:val="en-GB"/>
        </w:rPr>
      </w:pPr>
      <w:r w:rsidRPr="008F1BC9">
        <w:rPr>
          <w:lang w:val="en-GB"/>
        </w:rPr>
        <w:t>This manual describes the steps for installing, configuring, and using the developed secure communication application. The system provides message encryption using the Caesar Cipher and Vigenère Cipher algorithms, as well as user authentication for storing and viewing the message history.</w:t>
      </w:r>
    </w:p>
    <w:p w14:paraId="49D8A21D" w14:textId="77777777" w:rsidR="008F1BC9" w:rsidRPr="008F1BC9" w:rsidRDefault="008F1BC9" w:rsidP="008F1BC9">
      <w:pPr>
        <w:rPr>
          <w:lang w:val="en-GB"/>
        </w:rPr>
      </w:pPr>
      <w:r w:rsidRPr="008F1BC9">
        <w:rPr>
          <w:lang w:val="en-GB"/>
        </w:rPr>
        <w:pict w14:anchorId="71B5C500">
          <v:rect id="_x0000_i1098" style="width:0;height:1.5pt" o:hralign="center" o:hrstd="t" o:hr="t" fillcolor="#a0a0a0" stroked="f"/>
        </w:pict>
      </w:r>
    </w:p>
    <w:p w14:paraId="16D0088E" w14:textId="77777777" w:rsidR="008F1BC9" w:rsidRPr="008F1BC9" w:rsidRDefault="008F1BC9" w:rsidP="008F1BC9">
      <w:pPr>
        <w:rPr>
          <w:b/>
          <w:bCs/>
          <w:lang w:val="en-GB"/>
        </w:rPr>
      </w:pPr>
      <w:r w:rsidRPr="008F1BC9">
        <w:rPr>
          <w:rFonts w:ascii="Segoe UI Emoji" w:hAnsi="Segoe UI Emoji" w:cs="Segoe UI Emoji"/>
          <w:b/>
          <w:bCs/>
          <w:lang w:val="en-GB"/>
        </w:rPr>
        <w:t>💻</w:t>
      </w:r>
      <w:r w:rsidRPr="008F1BC9">
        <w:rPr>
          <w:b/>
          <w:bCs/>
          <w:lang w:val="en-GB"/>
        </w:rPr>
        <w:t xml:space="preserve"> System Requirements</w:t>
      </w:r>
    </w:p>
    <w:p w14:paraId="45E4F724" w14:textId="77777777" w:rsidR="008F1BC9" w:rsidRPr="008F1BC9" w:rsidRDefault="008F1BC9" w:rsidP="008F1BC9">
      <w:pPr>
        <w:rPr>
          <w:lang w:val="en-GB"/>
        </w:rPr>
      </w:pPr>
      <w:r w:rsidRPr="008F1BC9">
        <w:rPr>
          <w:lang w:val="en-GB"/>
        </w:rPr>
        <w:t>To install and use the application, you need:</w:t>
      </w:r>
    </w:p>
    <w:p w14:paraId="7BEA0BD2" w14:textId="77777777" w:rsidR="008F1BC9" w:rsidRPr="008F1BC9" w:rsidRDefault="008F1BC9" w:rsidP="008F1BC9">
      <w:pPr>
        <w:numPr>
          <w:ilvl w:val="0"/>
          <w:numId w:val="10"/>
        </w:numPr>
        <w:rPr>
          <w:lang w:val="en-GB"/>
        </w:rPr>
      </w:pPr>
      <w:r w:rsidRPr="008F1BC9">
        <w:rPr>
          <w:lang w:val="en-GB"/>
        </w:rPr>
        <w:t>Java JDK 8 or newer</w:t>
      </w:r>
    </w:p>
    <w:p w14:paraId="5CD47F22" w14:textId="77777777" w:rsidR="008F1BC9" w:rsidRPr="008F1BC9" w:rsidRDefault="008F1BC9" w:rsidP="008F1BC9">
      <w:pPr>
        <w:numPr>
          <w:ilvl w:val="0"/>
          <w:numId w:val="10"/>
        </w:numPr>
        <w:rPr>
          <w:lang w:val="en-GB"/>
        </w:rPr>
      </w:pPr>
      <w:r w:rsidRPr="008F1BC9">
        <w:rPr>
          <w:lang w:val="en-GB"/>
        </w:rPr>
        <w:t>NetBeans IDE (or any Java-supporting IDE)</w:t>
      </w:r>
    </w:p>
    <w:p w14:paraId="5F1E2154" w14:textId="77777777" w:rsidR="008F1BC9" w:rsidRPr="008F1BC9" w:rsidRDefault="008F1BC9" w:rsidP="008F1BC9">
      <w:pPr>
        <w:numPr>
          <w:ilvl w:val="0"/>
          <w:numId w:val="10"/>
        </w:numPr>
        <w:rPr>
          <w:lang w:val="en-GB"/>
        </w:rPr>
      </w:pPr>
      <w:r w:rsidRPr="008F1BC9">
        <w:rPr>
          <w:lang w:val="en-GB"/>
        </w:rPr>
        <w:t>SQLite JDBC driver (included in the project)</w:t>
      </w:r>
    </w:p>
    <w:p w14:paraId="21F17586" w14:textId="77777777" w:rsidR="008F1BC9" w:rsidRPr="008F1BC9" w:rsidRDefault="008F1BC9" w:rsidP="008F1BC9">
      <w:pPr>
        <w:rPr>
          <w:lang w:val="en-GB"/>
        </w:rPr>
      </w:pPr>
      <w:r w:rsidRPr="008F1BC9">
        <w:rPr>
          <w:lang w:val="en-GB"/>
        </w:rPr>
        <w:pict w14:anchorId="65538DC1">
          <v:rect id="_x0000_i1099" style="width:0;height:1.5pt" o:hralign="center" o:hrstd="t" o:hr="t" fillcolor="#a0a0a0" stroked="f"/>
        </w:pict>
      </w:r>
    </w:p>
    <w:p w14:paraId="47365FA2" w14:textId="77777777" w:rsidR="008F1BC9" w:rsidRPr="008F1BC9" w:rsidRDefault="008F1BC9" w:rsidP="008F1BC9">
      <w:pPr>
        <w:rPr>
          <w:b/>
          <w:bCs/>
          <w:lang w:val="en-GB"/>
        </w:rPr>
      </w:pPr>
      <w:r w:rsidRPr="008F1BC9">
        <w:rPr>
          <w:rFonts w:ascii="Segoe UI Emoji" w:hAnsi="Segoe UI Emoji" w:cs="Segoe UI Emoji"/>
          <w:b/>
          <w:bCs/>
          <w:lang w:val="en-GB"/>
        </w:rPr>
        <w:t>🧩</w:t>
      </w:r>
      <w:r w:rsidRPr="008F1BC9">
        <w:rPr>
          <w:b/>
          <w:bCs/>
          <w:lang w:val="en-GB"/>
        </w:rPr>
        <w:t xml:space="preserve"> Installation</w:t>
      </w:r>
    </w:p>
    <w:p w14:paraId="0BFFAE69" w14:textId="77777777" w:rsidR="008F1BC9" w:rsidRPr="008F1BC9" w:rsidRDefault="008F1BC9" w:rsidP="008F1BC9">
      <w:pPr>
        <w:rPr>
          <w:b/>
          <w:bCs/>
          <w:lang w:val="en-GB"/>
        </w:rPr>
      </w:pPr>
      <w:r w:rsidRPr="008F1BC9">
        <w:rPr>
          <w:rFonts w:ascii="Segoe UI Emoji" w:hAnsi="Segoe UI Emoji" w:cs="Segoe UI Emoji"/>
          <w:b/>
          <w:bCs/>
          <w:lang w:val="en-GB"/>
        </w:rPr>
        <w:t>📥</w:t>
      </w:r>
      <w:r w:rsidRPr="008F1BC9">
        <w:rPr>
          <w:b/>
          <w:bCs/>
          <w:lang w:val="en-GB"/>
        </w:rPr>
        <w:t xml:space="preserve"> Download the Source Code</w:t>
      </w:r>
    </w:p>
    <w:p w14:paraId="6AD29C7A" w14:textId="77777777" w:rsidR="008F1BC9" w:rsidRPr="008F1BC9" w:rsidRDefault="008F1BC9" w:rsidP="008F1BC9">
      <w:pPr>
        <w:rPr>
          <w:lang w:val="en-GB"/>
        </w:rPr>
      </w:pPr>
      <w:r w:rsidRPr="008F1BC9">
        <w:rPr>
          <w:lang w:val="en-GB"/>
        </w:rPr>
        <w:t>Download the application’s source code from the provided link or repository.</w:t>
      </w:r>
    </w:p>
    <w:p w14:paraId="2CC9E636" w14:textId="77777777" w:rsidR="008F1BC9" w:rsidRPr="008F1BC9" w:rsidRDefault="008F1BC9" w:rsidP="008F1BC9">
      <w:pPr>
        <w:rPr>
          <w:b/>
          <w:bCs/>
          <w:lang w:val="en-GB"/>
        </w:rPr>
      </w:pPr>
      <w:r w:rsidRPr="008F1BC9">
        <w:rPr>
          <w:rFonts w:ascii="Segoe UI Symbol" w:hAnsi="Segoe UI Symbol" w:cs="Segoe UI Symbol"/>
          <w:b/>
          <w:bCs/>
          <w:lang w:val="en-GB"/>
        </w:rPr>
        <w:t>🗃</w:t>
      </w:r>
      <w:r w:rsidRPr="008F1BC9">
        <w:rPr>
          <w:b/>
          <w:bCs/>
          <w:lang w:val="en-GB"/>
        </w:rPr>
        <w:t xml:space="preserve"> Include SQLite JDBC</w:t>
      </w:r>
    </w:p>
    <w:p w14:paraId="5891830D" w14:textId="77777777" w:rsidR="008F1BC9" w:rsidRPr="008F1BC9" w:rsidRDefault="008F1BC9" w:rsidP="008F1BC9">
      <w:pPr>
        <w:rPr>
          <w:lang w:val="en-GB"/>
        </w:rPr>
      </w:pPr>
      <w:r w:rsidRPr="008F1BC9">
        <w:rPr>
          <w:lang w:val="en-GB"/>
        </w:rPr>
        <w:t>Ensure the sqlite-jdbc-x.x.x.jar file is included in your project:</w:t>
      </w:r>
    </w:p>
    <w:p w14:paraId="615D76F7" w14:textId="77777777" w:rsidR="008F1BC9" w:rsidRPr="008F1BC9" w:rsidRDefault="008F1BC9" w:rsidP="008F1BC9">
      <w:pPr>
        <w:numPr>
          <w:ilvl w:val="0"/>
          <w:numId w:val="11"/>
        </w:numPr>
        <w:rPr>
          <w:lang w:val="en-GB"/>
        </w:rPr>
      </w:pPr>
      <w:r w:rsidRPr="008F1BC9">
        <w:rPr>
          <w:lang w:val="en-GB"/>
        </w:rPr>
        <w:t xml:space="preserve">In NetBeans, right-click on Libraries, then click </w:t>
      </w:r>
      <w:r w:rsidRPr="008F1BC9">
        <w:rPr>
          <w:b/>
          <w:bCs/>
          <w:lang w:val="en-GB"/>
        </w:rPr>
        <w:t>Add JAR/Folder</w:t>
      </w:r>
    </w:p>
    <w:p w14:paraId="59A9DB7D" w14:textId="77777777" w:rsidR="008F1BC9" w:rsidRPr="008F1BC9" w:rsidRDefault="008F1BC9" w:rsidP="008F1BC9">
      <w:pPr>
        <w:numPr>
          <w:ilvl w:val="0"/>
          <w:numId w:val="11"/>
        </w:numPr>
        <w:rPr>
          <w:lang w:val="en-GB"/>
        </w:rPr>
      </w:pPr>
      <w:r w:rsidRPr="008F1BC9">
        <w:rPr>
          <w:lang w:val="en-GB"/>
        </w:rPr>
        <w:t>Select and add the SQLite JAR file</w:t>
      </w:r>
    </w:p>
    <w:p w14:paraId="64562A9E" w14:textId="77777777" w:rsidR="008F1BC9" w:rsidRPr="008F1BC9" w:rsidRDefault="008F1BC9" w:rsidP="008F1BC9">
      <w:pPr>
        <w:rPr>
          <w:b/>
          <w:bCs/>
          <w:lang w:val="en-GB"/>
        </w:rPr>
      </w:pPr>
      <w:r w:rsidRPr="008F1BC9">
        <w:rPr>
          <w:rFonts w:ascii="Segoe UI Symbol" w:hAnsi="Segoe UI Symbol" w:cs="Segoe UI Symbol"/>
          <w:b/>
          <w:bCs/>
          <w:lang w:val="en-GB"/>
        </w:rPr>
        <w:t>🛠</w:t>
      </w:r>
      <w:r w:rsidRPr="008F1BC9">
        <w:rPr>
          <w:b/>
          <w:bCs/>
          <w:lang w:val="en-GB"/>
        </w:rPr>
        <w:t xml:space="preserve"> Compile the Code</w:t>
      </w:r>
    </w:p>
    <w:p w14:paraId="58ADD1EE" w14:textId="77777777" w:rsidR="008F1BC9" w:rsidRPr="008F1BC9" w:rsidRDefault="008F1BC9" w:rsidP="008F1BC9">
      <w:pPr>
        <w:numPr>
          <w:ilvl w:val="0"/>
          <w:numId w:val="12"/>
        </w:numPr>
        <w:rPr>
          <w:lang w:val="en-GB"/>
        </w:rPr>
      </w:pPr>
      <w:r w:rsidRPr="008F1BC9">
        <w:rPr>
          <w:lang w:val="en-GB"/>
        </w:rPr>
        <w:t>Open the project in the IDE</w:t>
      </w:r>
    </w:p>
    <w:p w14:paraId="1F5B6BD5" w14:textId="77777777" w:rsidR="008F1BC9" w:rsidRPr="008F1BC9" w:rsidRDefault="008F1BC9" w:rsidP="008F1BC9">
      <w:pPr>
        <w:numPr>
          <w:ilvl w:val="0"/>
          <w:numId w:val="12"/>
        </w:numPr>
        <w:rPr>
          <w:lang w:val="en-GB"/>
        </w:rPr>
      </w:pPr>
      <w:r w:rsidRPr="008F1BC9">
        <w:rPr>
          <w:lang w:val="en-GB"/>
        </w:rPr>
        <w:t>Ensure there are no errors</w:t>
      </w:r>
    </w:p>
    <w:p w14:paraId="11449217" w14:textId="77777777" w:rsidR="008F1BC9" w:rsidRPr="008F1BC9" w:rsidRDefault="008F1BC9" w:rsidP="008F1BC9">
      <w:pPr>
        <w:numPr>
          <w:ilvl w:val="0"/>
          <w:numId w:val="12"/>
        </w:numPr>
        <w:rPr>
          <w:lang w:val="en-GB"/>
        </w:rPr>
      </w:pPr>
      <w:r w:rsidRPr="008F1BC9">
        <w:rPr>
          <w:lang w:val="en-GB"/>
        </w:rPr>
        <w:t xml:space="preserve">Click </w:t>
      </w:r>
      <w:r w:rsidRPr="008F1BC9">
        <w:rPr>
          <w:b/>
          <w:bCs/>
          <w:lang w:val="en-GB"/>
        </w:rPr>
        <w:t>Build Project</w:t>
      </w:r>
      <w:r w:rsidRPr="008F1BC9">
        <w:rPr>
          <w:lang w:val="en-GB"/>
        </w:rPr>
        <w:t xml:space="preserve"> to compile</w:t>
      </w:r>
    </w:p>
    <w:p w14:paraId="0EA52951" w14:textId="77777777" w:rsidR="008F1BC9" w:rsidRPr="008F1BC9" w:rsidRDefault="008F1BC9" w:rsidP="008F1BC9">
      <w:pPr>
        <w:rPr>
          <w:b/>
          <w:bCs/>
          <w:lang w:val="en-GB"/>
        </w:rPr>
      </w:pPr>
      <w:r w:rsidRPr="008F1BC9">
        <w:rPr>
          <w:rFonts w:ascii="Segoe UI Emoji" w:hAnsi="Segoe UI Emoji" w:cs="Segoe UI Emoji"/>
          <w:b/>
          <w:bCs/>
          <w:lang w:val="en-GB"/>
        </w:rPr>
        <w:lastRenderedPageBreak/>
        <w:t>▶️</w:t>
      </w:r>
      <w:r w:rsidRPr="008F1BC9">
        <w:rPr>
          <w:b/>
          <w:bCs/>
          <w:lang w:val="en-GB"/>
        </w:rPr>
        <w:t xml:space="preserve"> Run the Application</w:t>
      </w:r>
    </w:p>
    <w:p w14:paraId="712EBB4D" w14:textId="77777777" w:rsidR="008F1BC9" w:rsidRPr="008F1BC9" w:rsidRDefault="008F1BC9" w:rsidP="008F1BC9">
      <w:pPr>
        <w:numPr>
          <w:ilvl w:val="0"/>
          <w:numId w:val="13"/>
        </w:numPr>
        <w:rPr>
          <w:lang w:val="en-GB"/>
        </w:rPr>
      </w:pPr>
      <w:r w:rsidRPr="008F1BC9">
        <w:rPr>
          <w:lang w:val="en-GB"/>
        </w:rPr>
        <w:t xml:space="preserve">Click </w:t>
      </w:r>
      <w:r w:rsidRPr="008F1BC9">
        <w:rPr>
          <w:b/>
          <w:bCs/>
          <w:lang w:val="en-GB"/>
        </w:rPr>
        <w:t>Run</w:t>
      </w:r>
      <w:r w:rsidRPr="008F1BC9">
        <w:rPr>
          <w:lang w:val="en-GB"/>
        </w:rPr>
        <w:t xml:space="preserve"> to start the application</w:t>
      </w:r>
    </w:p>
    <w:p w14:paraId="28D45FA0" w14:textId="77777777" w:rsidR="008F1BC9" w:rsidRPr="008F1BC9" w:rsidRDefault="008F1BC9" w:rsidP="008F1BC9">
      <w:pPr>
        <w:rPr>
          <w:lang w:val="en-GB"/>
        </w:rPr>
      </w:pPr>
      <w:r w:rsidRPr="008F1BC9">
        <w:rPr>
          <w:lang w:val="en-GB"/>
        </w:rPr>
        <w:pict w14:anchorId="51720F96">
          <v:rect id="_x0000_i1100" style="width:0;height:1.5pt" o:hralign="center" o:hrstd="t" o:hr="t" fillcolor="#a0a0a0" stroked="f"/>
        </w:pict>
      </w:r>
    </w:p>
    <w:p w14:paraId="76655144" w14:textId="77777777" w:rsidR="008F1BC9" w:rsidRPr="008F1BC9" w:rsidRDefault="008F1BC9" w:rsidP="008F1BC9">
      <w:pPr>
        <w:rPr>
          <w:b/>
          <w:bCs/>
          <w:lang w:val="en-GB"/>
        </w:rPr>
      </w:pPr>
      <w:r w:rsidRPr="008F1BC9">
        <w:rPr>
          <w:rFonts w:ascii="Segoe UI Emoji" w:hAnsi="Segoe UI Emoji" w:cs="Segoe UI Emoji"/>
          <w:b/>
          <w:bCs/>
          <w:lang w:val="en-GB"/>
        </w:rPr>
        <w:t>🧑</w:t>
      </w:r>
      <w:r w:rsidRPr="008F1BC9">
        <w:rPr>
          <w:b/>
          <w:bCs/>
          <w:lang w:val="en-GB"/>
        </w:rPr>
        <w:t>‍</w:t>
      </w:r>
      <w:r w:rsidRPr="008F1BC9">
        <w:rPr>
          <w:rFonts w:ascii="Segoe UI Emoji" w:hAnsi="Segoe UI Emoji" w:cs="Segoe UI Emoji"/>
          <w:b/>
          <w:bCs/>
          <w:lang w:val="en-GB"/>
        </w:rPr>
        <w:t>💻</w:t>
      </w:r>
      <w:r w:rsidRPr="008F1BC9">
        <w:rPr>
          <w:b/>
          <w:bCs/>
          <w:lang w:val="en-GB"/>
        </w:rPr>
        <w:t xml:space="preserve"> Usage</w:t>
      </w:r>
    </w:p>
    <w:p w14:paraId="27EB9D3C" w14:textId="77777777" w:rsidR="008F1BC9" w:rsidRPr="008F1BC9" w:rsidRDefault="008F1BC9" w:rsidP="008F1BC9">
      <w:pPr>
        <w:rPr>
          <w:b/>
          <w:bCs/>
          <w:lang w:val="en-GB"/>
        </w:rPr>
      </w:pPr>
      <w:r w:rsidRPr="008F1BC9">
        <w:rPr>
          <w:rFonts w:ascii="Segoe UI Emoji" w:hAnsi="Segoe UI Emoji" w:cs="Segoe UI Emoji"/>
          <w:b/>
          <w:bCs/>
          <w:lang w:val="en-GB"/>
        </w:rPr>
        <w:t>🔐</w:t>
      </w:r>
      <w:r w:rsidRPr="008F1BC9">
        <w:rPr>
          <w:b/>
          <w:bCs/>
          <w:lang w:val="en-GB"/>
        </w:rPr>
        <w:t xml:space="preserve"> Register a New User</w:t>
      </w:r>
    </w:p>
    <w:p w14:paraId="14FBC045" w14:textId="77777777" w:rsidR="008F1BC9" w:rsidRPr="008F1BC9" w:rsidRDefault="008F1BC9" w:rsidP="008F1BC9">
      <w:pPr>
        <w:numPr>
          <w:ilvl w:val="0"/>
          <w:numId w:val="14"/>
        </w:numPr>
        <w:rPr>
          <w:lang w:val="en-GB"/>
        </w:rPr>
      </w:pPr>
      <w:r w:rsidRPr="008F1BC9">
        <w:rPr>
          <w:lang w:val="en-GB"/>
        </w:rPr>
        <w:t xml:space="preserve">Click the </w:t>
      </w:r>
      <w:r w:rsidRPr="008F1BC9">
        <w:rPr>
          <w:b/>
          <w:bCs/>
          <w:lang w:val="en-GB"/>
        </w:rPr>
        <w:t>Register</w:t>
      </w:r>
      <w:r w:rsidRPr="008F1BC9">
        <w:rPr>
          <w:lang w:val="en-GB"/>
        </w:rPr>
        <w:t xml:space="preserve"> button</w:t>
      </w:r>
    </w:p>
    <w:p w14:paraId="190BD6C2" w14:textId="77777777" w:rsidR="008F1BC9" w:rsidRPr="008F1BC9" w:rsidRDefault="008F1BC9" w:rsidP="008F1BC9">
      <w:pPr>
        <w:numPr>
          <w:ilvl w:val="0"/>
          <w:numId w:val="14"/>
        </w:numPr>
        <w:rPr>
          <w:lang w:val="en-GB"/>
        </w:rPr>
      </w:pPr>
      <w:r w:rsidRPr="008F1BC9">
        <w:rPr>
          <w:lang w:val="en-GB"/>
        </w:rPr>
        <w:t>Fill in the username and password fields</w:t>
      </w:r>
    </w:p>
    <w:p w14:paraId="763A9316" w14:textId="49E7C19A" w:rsidR="008F1BC9" w:rsidRPr="008F1BC9" w:rsidRDefault="008F1BC9" w:rsidP="008F1BC9">
      <w:pPr>
        <w:numPr>
          <w:ilvl w:val="0"/>
          <w:numId w:val="14"/>
        </w:numPr>
        <w:rPr>
          <w:lang w:val="en-GB"/>
        </w:rPr>
      </w:pPr>
      <w:r w:rsidRPr="008F1BC9">
        <w:rPr>
          <w:lang w:val="en-GB"/>
        </w:rPr>
        <w:t xml:space="preserve">Click </w:t>
      </w:r>
      <w:r w:rsidRPr="008F1BC9">
        <w:rPr>
          <w:b/>
          <w:bCs/>
          <w:lang w:val="en-GB"/>
        </w:rPr>
        <w:t>Register</w:t>
      </w:r>
      <w:r w:rsidRPr="008F1BC9">
        <w:rPr>
          <w:lang w:val="en-GB"/>
        </w:rPr>
        <w:t xml:space="preserve"> to save the account</w:t>
      </w:r>
      <w:r>
        <w:rPr>
          <w:lang w:val="en-GB"/>
        </w:rPr>
        <w:br/>
      </w:r>
      <w:r>
        <w:rPr>
          <w:noProof/>
        </w:rPr>
        <w:drawing>
          <wp:inline distT="0" distB="0" distL="0" distR="0" wp14:anchorId="5AFB1F77" wp14:editId="2E72D7BF">
            <wp:extent cx="2362200" cy="1885950"/>
            <wp:effectExtent l="0" t="0" r="0" b="0"/>
            <wp:docPr id="856431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31102"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3422" cy="1894910"/>
                    </a:xfrm>
                    <a:prstGeom prst="rect">
                      <a:avLst/>
                    </a:prstGeom>
                  </pic:spPr>
                </pic:pic>
              </a:graphicData>
            </a:graphic>
          </wp:inline>
        </w:drawing>
      </w:r>
    </w:p>
    <w:p w14:paraId="40299F30" w14:textId="77777777" w:rsidR="008F1BC9" w:rsidRPr="008F1BC9" w:rsidRDefault="008F1BC9" w:rsidP="008F1BC9">
      <w:pPr>
        <w:rPr>
          <w:b/>
          <w:bCs/>
          <w:lang w:val="en-GB"/>
        </w:rPr>
      </w:pPr>
      <w:r w:rsidRPr="008F1BC9">
        <w:rPr>
          <w:rFonts w:ascii="Segoe UI Emoji" w:hAnsi="Segoe UI Emoji" w:cs="Segoe UI Emoji"/>
          <w:b/>
          <w:bCs/>
          <w:lang w:val="en-GB"/>
        </w:rPr>
        <w:t>🔓</w:t>
      </w:r>
      <w:r w:rsidRPr="008F1BC9">
        <w:rPr>
          <w:b/>
          <w:bCs/>
          <w:lang w:val="en-GB"/>
        </w:rPr>
        <w:t xml:space="preserve"> Log In</w:t>
      </w:r>
    </w:p>
    <w:p w14:paraId="17CCD95E" w14:textId="77777777" w:rsidR="008F1BC9" w:rsidRPr="008F1BC9" w:rsidRDefault="008F1BC9" w:rsidP="008F1BC9">
      <w:pPr>
        <w:numPr>
          <w:ilvl w:val="0"/>
          <w:numId w:val="15"/>
        </w:numPr>
        <w:rPr>
          <w:lang w:val="en-GB"/>
        </w:rPr>
      </w:pPr>
      <w:r w:rsidRPr="008F1BC9">
        <w:rPr>
          <w:lang w:val="en-GB"/>
        </w:rPr>
        <w:t>Return to the login panel</w:t>
      </w:r>
    </w:p>
    <w:p w14:paraId="28BBB854" w14:textId="77777777" w:rsidR="008F1BC9" w:rsidRPr="008F1BC9" w:rsidRDefault="008F1BC9" w:rsidP="008F1BC9">
      <w:pPr>
        <w:numPr>
          <w:ilvl w:val="0"/>
          <w:numId w:val="15"/>
        </w:numPr>
        <w:rPr>
          <w:lang w:val="en-GB"/>
        </w:rPr>
      </w:pPr>
      <w:r w:rsidRPr="008F1BC9">
        <w:rPr>
          <w:lang w:val="en-GB"/>
        </w:rPr>
        <w:t>Enter your username and password</w:t>
      </w:r>
    </w:p>
    <w:p w14:paraId="449B2570" w14:textId="5201FC38" w:rsidR="008F1BC9" w:rsidRDefault="008F1BC9" w:rsidP="008F1BC9">
      <w:pPr>
        <w:numPr>
          <w:ilvl w:val="0"/>
          <w:numId w:val="15"/>
        </w:numPr>
        <w:rPr>
          <w:lang w:val="en-GB"/>
        </w:rPr>
      </w:pPr>
      <w:r w:rsidRPr="008F1BC9">
        <w:rPr>
          <w:lang w:val="en-GB"/>
        </w:rPr>
        <w:t xml:space="preserve">Click </w:t>
      </w:r>
      <w:r w:rsidRPr="008F1BC9">
        <w:rPr>
          <w:b/>
          <w:bCs/>
          <w:lang w:val="en-GB"/>
        </w:rPr>
        <w:t>Login</w:t>
      </w:r>
      <w:r w:rsidRPr="008F1BC9">
        <w:rPr>
          <w:lang w:val="en-GB"/>
        </w:rPr>
        <w:t xml:space="preserve"> to access the system</w:t>
      </w:r>
      <w:r>
        <w:rPr>
          <w:lang w:val="en-GB"/>
        </w:rPr>
        <w:br/>
      </w:r>
      <w:r>
        <w:rPr>
          <w:noProof/>
        </w:rPr>
        <w:drawing>
          <wp:inline distT="0" distB="0" distL="0" distR="0" wp14:anchorId="3135D007" wp14:editId="787A74A8">
            <wp:extent cx="2552700" cy="2035542"/>
            <wp:effectExtent l="0" t="0" r="0" b="3175"/>
            <wp:docPr id="19493026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02675"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71099" cy="2050214"/>
                    </a:xfrm>
                    <a:prstGeom prst="rect">
                      <a:avLst/>
                    </a:prstGeom>
                  </pic:spPr>
                </pic:pic>
              </a:graphicData>
            </a:graphic>
          </wp:inline>
        </w:drawing>
      </w:r>
    </w:p>
    <w:p w14:paraId="5467E291" w14:textId="77777777" w:rsidR="008F1BC9" w:rsidRPr="008F1BC9" w:rsidRDefault="008F1BC9" w:rsidP="008F1BC9">
      <w:pPr>
        <w:ind w:left="720"/>
        <w:rPr>
          <w:lang w:val="en-GB"/>
        </w:rPr>
      </w:pPr>
    </w:p>
    <w:p w14:paraId="0EF81900" w14:textId="77777777" w:rsidR="008F1BC9" w:rsidRPr="008F1BC9" w:rsidRDefault="008F1BC9" w:rsidP="008F1BC9">
      <w:pPr>
        <w:rPr>
          <w:b/>
          <w:bCs/>
          <w:lang w:val="en-GB"/>
        </w:rPr>
      </w:pPr>
      <w:r w:rsidRPr="008F1BC9">
        <w:rPr>
          <w:rFonts w:ascii="Segoe UI Emoji" w:hAnsi="Segoe UI Emoji" w:cs="Segoe UI Emoji"/>
          <w:b/>
          <w:bCs/>
          <w:lang w:val="en-GB"/>
        </w:rPr>
        <w:lastRenderedPageBreak/>
        <w:t>🔏</w:t>
      </w:r>
      <w:r w:rsidRPr="008F1BC9">
        <w:rPr>
          <w:b/>
          <w:bCs/>
          <w:lang w:val="en-GB"/>
        </w:rPr>
        <w:t xml:space="preserve"> Encrypting Messages</w:t>
      </w:r>
    </w:p>
    <w:p w14:paraId="5EE3CA46" w14:textId="77777777" w:rsidR="008F1BC9" w:rsidRPr="008F1BC9" w:rsidRDefault="008F1BC9" w:rsidP="008F1BC9">
      <w:pPr>
        <w:numPr>
          <w:ilvl w:val="0"/>
          <w:numId w:val="16"/>
        </w:numPr>
        <w:rPr>
          <w:lang w:val="en-GB"/>
        </w:rPr>
      </w:pPr>
      <w:r w:rsidRPr="008F1BC9">
        <w:rPr>
          <w:lang w:val="en-GB"/>
        </w:rPr>
        <w:t xml:space="preserve">Select </w:t>
      </w:r>
      <w:r w:rsidRPr="008F1BC9">
        <w:rPr>
          <w:b/>
          <w:bCs/>
          <w:lang w:val="en-GB"/>
        </w:rPr>
        <w:t>Encrypt Message</w:t>
      </w:r>
      <w:r w:rsidRPr="008F1BC9">
        <w:rPr>
          <w:lang w:val="en-GB"/>
        </w:rPr>
        <w:t xml:space="preserve"> from the main panel</w:t>
      </w:r>
    </w:p>
    <w:p w14:paraId="63D3BEE3" w14:textId="77777777" w:rsidR="008F1BC9" w:rsidRPr="008F1BC9" w:rsidRDefault="008F1BC9" w:rsidP="008F1BC9">
      <w:pPr>
        <w:numPr>
          <w:ilvl w:val="0"/>
          <w:numId w:val="16"/>
        </w:numPr>
        <w:rPr>
          <w:lang w:val="en-GB"/>
        </w:rPr>
      </w:pPr>
      <w:r w:rsidRPr="008F1BC9">
        <w:rPr>
          <w:lang w:val="en-GB"/>
        </w:rPr>
        <w:t>Enter the message you want to encrypt</w:t>
      </w:r>
    </w:p>
    <w:p w14:paraId="4D4EF40A" w14:textId="77777777" w:rsidR="008F1BC9" w:rsidRPr="008F1BC9" w:rsidRDefault="008F1BC9" w:rsidP="008F1BC9">
      <w:pPr>
        <w:numPr>
          <w:ilvl w:val="0"/>
          <w:numId w:val="16"/>
        </w:numPr>
        <w:rPr>
          <w:lang w:val="en-GB"/>
        </w:rPr>
      </w:pPr>
      <w:r w:rsidRPr="008F1BC9">
        <w:rPr>
          <w:lang w:val="en-GB"/>
        </w:rPr>
        <w:t>Choose your preferred algorithm:</w:t>
      </w:r>
    </w:p>
    <w:p w14:paraId="68F4FAD9" w14:textId="77777777" w:rsidR="008F1BC9" w:rsidRPr="008F1BC9" w:rsidRDefault="008F1BC9" w:rsidP="008F1BC9">
      <w:pPr>
        <w:numPr>
          <w:ilvl w:val="1"/>
          <w:numId w:val="16"/>
        </w:numPr>
        <w:rPr>
          <w:lang w:val="en-GB"/>
        </w:rPr>
      </w:pPr>
      <w:r w:rsidRPr="008F1BC9">
        <w:rPr>
          <w:b/>
          <w:bCs/>
          <w:lang w:val="en-GB"/>
        </w:rPr>
        <w:t>Caesar Cipher</w:t>
      </w:r>
      <w:r w:rsidRPr="008F1BC9">
        <w:rPr>
          <w:lang w:val="en-GB"/>
        </w:rPr>
        <w:t>: Enter a numeric key</w:t>
      </w:r>
    </w:p>
    <w:p w14:paraId="19484128" w14:textId="77777777" w:rsidR="008F1BC9" w:rsidRPr="008F1BC9" w:rsidRDefault="008F1BC9" w:rsidP="008F1BC9">
      <w:pPr>
        <w:numPr>
          <w:ilvl w:val="1"/>
          <w:numId w:val="16"/>
        </w:numPr>
        <w:rPr>
          <w:lang w:val="en-GB"/>
        </w:rPr>
      </w:pPr>
      <w:r w:rsidRPr="008F1BC9">
        <w:rPr>
          <w:b/>
          <w:bCs/>
          <w:lang w:val="en-GB"/>
        </w:rPr>
        <w:t>Vigenère Cipher</w:t>
      </w:r>
      <w:r w:rsidRPr="008F1BC9">
        <w:rPr>
          <w:lang w:val="en-GB"/>
        </w:rPr>
        <w:t>: Enter a text key</w:t>
      </w:r>
    </w:p>
    <w:p w14:paraId="03F86BB5" w14:textId="5BA096EA" w:rsidR="008F1BC9" w:rsidRDefault="008F1BC9" w:rsidP="008F1BC9">
      <w:pPr>
        <w:numPr>
          <w:ilvl w:val="0"/>
          <w:numId w:val="16"/>
        </w:numPr>
        <w:rPr>
          <w:lang w:val="en-GB"/>
        </w:rPr>
      </w:pPr>
      <w:r w:rsidRPr="008F1BC9">
        <w:rPr>
          <w:lang w:val="en-GB"/>
        </w:rPr>
        <w:t xml:space="preserve">Click </w:t>
      </w:r>
      <w:r w:rsidRPr="008F1BC9">
        <w:rPr>
          <w:b/>
          <w:bCs/>
          <w:lang w:val="en-GB"/>
        </w:rPr>
        <w:t>OK</w:t>
      </w:r>
      <w:r w:rsidRPr="008F1BC9">
        <w:rPr>
          <w:lang w:val="en-GB"/>
        </w:rPr>
        <w:t xml:space="preserve"> — the encrypted message is automatically saved in the database</w:t>
      </w:r>
      <w:r>
        <w:rPr>
          <w:lang w:val="en-GB"/>
        </w:rPr>
        <w:br/>
      </w:r>
      <w:r>
        <w:rPr>
          <w:noProof/>
        </w:rPr>
        <w:drawing>
          <wp:inline distT="0" distB="0" distL="0" distR="0" wp14:anchorId="3ACA85B2" wp14:editId="0677CCB8">
            <wp:extent cx="3794760" cy="3032118"/>
            <wp:effectExtent l="0" t="0" r="0" b="0"/>
            <wp:docPr id="315530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30508" name="Picture 315530508"/>
                    <pic:cNvPicPr/>
                  </pic:nvPicPr>
                  <pic:blipFill>
                    <a:blip r:embed="rId7">
                      <a:extLst>
                        <a:ext uri="{28A0092B-C50C-407E-A947-70E740481C1C}">
                          <a14:useLocalDpi xmlns:a14="http://schemas.microsoft.com/office/drawing/2010/main" val="0"/>
                        </a:ext>
                      </a:extLst>
                    </a:blip>
                    <a:stretch>
                      <a:fillRect/>
                    </a:stretch>
                  </pic:blipFill>
                  <pic:spPr>
                    <a:xfrm>
                      <a:off x="0" y="0"/>
                      <a:ext cx="3800497" cy="3036702"/>
                    </a:xfrm>
                    <a:prstGeom prst="rect">
                      <a:avLst/>
                    </a:prstGeom>
                  </pic:spPr>
                </pic:pic>
              </a:graphicData>
            </a:graphic>
          </wp:inline>
        </w:drawing>
      </w:r>
    </w:p>
    <w:p w14:paraId="2D42AB0E" w14:textId="77777777" w:rsidR="008F1BC9" w:rsidRDefault="008F1BC9" w:rsidP="008F1BC9">
      <w:pPr>
        <w:rPr>
          <w:lang w:val="en-GB"/>
        </w:rPr>
      </w:pPr>
    </w:p>
    <w:p w14:paraId="16747DBB" w14:textId="77777777" w:rsidR="008F1BC9" w:rsidRDefault="008F1BC9" w:rsidP="008F1BC9">
      <w:pPr>
        <w:rPr>
          <w:lang w:val="en-GB"/>
        </w:rPr>
      </w:pPr>
    </w:p>
    <w:p w14:paraId="67F4D523" w14:textId="77777777" w:rsidR="008F1BC9" w:rsidRDefault="008F1BC9" w:rsidP="008F1BC9">
      <w:pPr>
        <w:rPr>
          <w:lang w:val="en-GB"/>
        </w:rPr>
      </w:pPr>
    </w:p>
    <w:p w14:paraId="6C0EAAC3" w14:textId="77777777" w:rsidR="008F1BC9" w:rsidRDefault="008F1BC9" w:rsidP="008F1BC9">
      <w:pPr>
        <w:rPr>
          <w:lang w:val="en-GB"/>
        </w:rPr>
      </w:pPr>
    </w:p>
    <w:p w14:paraId="3F6200D9" w14:textId="77777777" w:rsidR="008F1BC9" w:rsidRDefault="008F1BC9" w:rsidP="008F1BC9">
      <w:pPr>
        <w:rPr>
          <w:lang w:val="en-GB"/>
        </w:rPr>
      </w:pPr>
    </w:p>
    <w:p w14:paraId="556AD3F0" w14:textId="77777777" w:rsidR="008F1BC9" w:rsidRDefault="008F1BC9" w:rsidP="008F1BC9">
      <w:pPr>
        <w:rPr>
          <w:lang w:val="en-GB"/>
        </w:rPr>
      </w:pPr>
    </w:p>
    <w:p w14:paraId="195934FB" w14:textId="77777777" w:rsidR="008F1BC9" w:rsidRDefault="008F1BC9" w:rsidP="008F1BC9">
      <w:pPr>
        <w:rPr>
          <w:lang w:val="en-GB"/>
        </w:rPr>
      </w:pPr>
    </w:p>
    <w:p w14:paraId="04EE6FB9" w14:textId="77777777" w:rsidR="008F1BC9" w:rsidRDefault="008F1BC9" w:rsidP="008F1BC9">
      <w:pPr>
        <w:rPr>
          <w:lang w:val="en-GB"/>
        </w:rPr>
      </w:pPr>
    </w:p>
    <w:p w14:paraId="30A4B2A5" w14:textId="77777777" w:rsidR="008F1BC9" w:rsidRPr="008F1BC9" w:rsidRDefault="008F1BC9" w:rsidP="008F1BC9">
      <w:pPr>
        <w:rPr>
          <w:lang w:val="en-GB"/>
        </w:rPr>
      </w:pPr>
    </w:p>
    <w:p w14:paraId="6C48BFDD" w14:textId="77777777" w:rsidR="008F1BC9" w:rsidRPr="008F1BC9" w:rsidRDefault="008F1BC9" w:rsidP="008F1BC9">
      <w:pPr>
        <w:rPr>
          <w:b/>
          <w:bCs/>
          <w:lang w:val="en-GB"/>
        </w:rPr>
      </w:pPr>
      <w:r w:rsidRPr="008F1BC9">
        <w:rPr>
          <w:rFonts w:ascii="Segoe UI Emoji" w:hAnsi="Segoe UI Emoji" w:cs="Segoe UI Emoji"/>
          <w:b/>
          <w:bCs/>
          <w:lang w:val="en-GB"/>
        </w:rPr>
        <w:lastRenderedPageBreak/>
        <w:t>📨</w:t>
      </w:r>
      <w:r w:rsidRPr="008F1BC9">
        <w:rPr>
          <w:b/>
          <w:bCs/>
          <w:lang w:val="en-GB"/>
        </w:rPr>
        <w:t xml:space="preserve"> Viewing Encrypted Messages</w:t>
      </w:r>
    </w:p>
    <w:p w14:paraId="3DF57B92" w14:textId="77777777" w:rsidR="008F1BC9" w:rsidRPr="008F1BC9" w:rsidRDefault="008F1BC9" w:rsidP="008F1BC9">
      <w:pPr>
        <w:numPr>
          <w:ilvl w:val="0"/>
          <w:numId w:val="17"/>
        </w:numPr>
        <w:rPr>
          <w:lang w:val="en-GB"/>
        </w:rPr>
      </w:pPr>
      <w:r w:rsidRPr="008F1BC9">
        <w:rPr>
          <w:lang w:val="en-GB"/>
        </w:rPr>
        <w:t xml:space="preserve">Select </w:t>
      </w:r>
      <w:r w:rsidRPr="008F1BC9">
        <w:rPr>
          <w:b/>
          <w:bCs/>
          <w:lang w:val="en-GB"/>
        </w:rPr>
        <w:t>View Messages</w:t>
      </w:r>
    </w:p>
    <w:p w14:paraId="0D92544D" w14:textId="5A51A699" w:rsidR="008F1BC9" w:rsidRPr="008F1BC9" w:rsidRDefault="008F1BC9" w:rsidP="008F1BC9">
      <w:pPr>
        <w:numPr>
          <w:ilvl w:val="0"/>
          <w:numId w:val="17"/>
        </w:numPr>
        <w:rPr>
          <w:lang w:val="en-GB"/>
        </w:rPr>
      </w:pPr>
      <w:r w:rsidRPr="008F1BC9">
        <w:rPr>
          <w:lang w:val="en-GB"/>
        </w:rPr>
        <w:t>Encrypted messages will be displayed in a separate window</w:t>
      </w:r>
      <w:r>
        <w:rPr>
          <w:lang w:val="en-GB"/>
        </w:rPr>
        <w:br/>
      </w:r>
      <w:r>
        <w:rPr>
          <w:noProof/>
        </w:rPr>
        <w:drawing>
          <wp:inline distT="0" distB="0" distL="0" distR="0" wp14:anchorId="09712084" wp14:editId="6BF1A8DF">
            <wp:extent cx="4029075" cy="3220631"/>
            <wp:effectExtent l="0" t="0" r="0" b="0"/>
            <wp:docPr id="47958339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83399"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40320" cy="3229620"/>
                    </a:xfrm>
                    <a:prstGeom prst="rect">
                      <a:avLst/>
                    </a:prstGeom>
                  </pic:spPr>
                </pic:pic>
              </a:graphicData>
            </a:graphic>
          </wp:inline>
        </w:drawing>
      </w:r>
    </w:p>
    <w:p w14:paraId="41B8D3A8" w14:textId="77777777" w:rsidR="008F1BC9" w:rsidRPr="008F1BC9" w:rsidRDefault="008F1BC9" w:rsidP="008F1BC9">
      <w:pPr>
        <w:rPr>
          <w:b/>
          <w:bCs/>
          <w:lang w:val="en-GB"/>
        </w:rPr>
      </w:pPr>
      <w:r w:rsidRPr="008F1BC9">
        <w:rPr>
          <w:rFonts w:ascii="Segoe UI Emoji" w:hAnsi="Segoe UI Emoji" w:cs="Segoe UI Emoji"/>
          <w:b/>
          <w:bCs/>
          <w:lang w:val="en-GB"/>
        </w:rPr>
        <w:t>🔓</w:t>
      </w:r>
      <w:r w:rsidRPr="008F1BC9">
        <w:rPr>
          <w:b/>
          <w:bCs/>
          <w:lang w:val="en-GB"/>
        </w:rPr>
        <w:t xml:space="preserve"> Decrypting Messages</w:t>
      </w:r>
    </w:p>
    <w:p w14:paraId="6A9CAB05" w14:textId="77777777" w:rsidR="008F1BC9" w:rsidRPr="008F1BC9" w:rsidRDefault="008F1BC9" w:rsidP="008F1BC9">
      <w:pPr>
        <w:numPr>
          <w:ilvl w:val="0"/>
          <w:numId w:val="18"/>
        </w:numPr>
        <w:rPr>
          <w:lang w:val="en-GB"/>
        </w:rPr>
      </w:pPr>
      <w:r w:rsidRPr="008F1BC9">
        <w:rPr>
          <w:lang w:val="en-GB"/>
        </w:rPr>
        <w:t xml:space="preserve">Select </w:t>
      </w:r>
      <w:r w:rsidRPr="008F1BC9">
        <w:rPr>
          <w:b/>
          <w:bCs/>
          <w:lang w:val="en-GB"/>
        </w:rPr>
        <w:t>Decrypt Messages</w:t>
      </w:r>
    </w:p>
    <w:p w14:paraId="1759DA9A" w14:textId="77777777" w:rsidR="008F1BC9" w:rsidRPr="008F1BC9" w:rsidRDefault="008F1BC9" w:rsidP="008F1BC9">
      <w:pPr>
        <w:numPr>
          <w:ilvl w:val="0"/>
          <w:numId w:val="18"/>
        </w:numPr>
        <w:rPr>
          <w:lang w:val="en-GB"/>
        </w:rPr>
      </w:pPr>
      <w:r w:rsidRPr="008F1BC9">
        <w:rPr>
          <w:lang w:val="en-GB"/>
        </w:rPr>
        <w:t>Enter the encrypted message and the key used</w:t>
      </w:r>
    </w:p>
    <w:p w14:paraId="6D23FC1E" w14:textId="77777777" w:rsidR="008F1BC9" w:rsidRPr="008F1BC9" w:rsidRDefault="008F1BC9" w:rsidP="008F1BC9">
      <w:pPr>
        <w:numPr>
          <w:ilvl w:val="0"/>
          <w:numId w:val="18"/>
        </w:numPr>
        <w:rPr>
          <w:lang w:val="en-GB"/>
        </w:rPr>
      </w:pPr>
      <w:r w:rsidRPr="008F1BC9">
        <w:rPr>
          <w:lang w:val="en-GB"/>
        </w:rPr>
        <w:t>Choose the algorithm</w:t>
      </w:r>
    </w:p>
    <w:p w14:paraId="188BF141" w14:textId="22DAA194" w:rsidR="008F1BC9" w:rsidRPr="008F1BC9" w:rsidRDefault="008F1BC9" w:rsidP="008F1BC9">
      <w:pPr>
        <w:numPr>
          <w:ilvl w:val="0"/>
          <w:numId w:val="18"/>
        </w:numPr>
        <w:rPr>
          <w:lang w:val="en-GB"/>
        </w:rPr>
      </w:pPr>
      <w:r w:rsidRPr="008F1BC9">
        <w:rPr>
          <w:lang w:val="en-GB"/>
        </w:rPr>
        <w:lastRenderedPageBreak/>
        <w:t xml:space="preserve">Click </w:t>
      </w:r>
      <w:r w:rsidRPr="008F1BC9">
        <w:rPr>
          <w:b/>
          <w:bCs/>
          <w:lang w:val="en-GB"/>
        </w:rPr>
        <w:t>OK</w:t>
      </w:r>
      <w:r w:rsidRPr="008F1BC9">
        <w:rPr>
          <w:lang w:val="en-GB"/>
        </w:rPr>
        <w:t xml:space="preserve"> — the decrypted message will be shown</w:t>
      </w:r>
      <w:r>
        <w:rPr>
          <w:lang w:val="en-GB"/>
        </w:rPr>
        <w:br/>
      </w:r>
      <w:r>
        <w:rPr>
          <w:noProof/>
        </w:rPr>
        <w:drawing>
          <wp:inline distT="0" distB="0" distL="0" distR="0" wp14:anchorId="38757DC9" wp14:editId="0E676BC1">
            <wp:extent cx="3673158" cy="2766300"/>
            <wp:effectExtent l="0" t="0" r="3810" b="0"/>
            <wp:docPr id="193877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799" name="Picture 19387799"/>
                    <pic:cNvPicPr/>
                  </pic:nvPicPr>
                  <pic:blipFill>
                    <a:blip r:embed="rId9">
                      <a:extLst>
                        <a:ext uri="{28A0092B-C50C-407E-A947-70E740481C1C}">
                          <a14:useLocalDpi xmlns:a14="http://schemas.microsoft.com/office/drawing/2010/main" val="0"/>
                        </a:ext>
                      </a:extLst>
                    </a:blip>
                    <a:stretch>
                      <a:fillRect/>
                    </a:stretch>
                  </pic:blipFill>
                  <pic:spPr>
                    <a:xfrm>
                      <a:off x="0" y="0"/>
                      <a:ext cx="3673158" cy="2766300"/>
                    </a:xfrm>
                    <a:prstGeom prst="rect">
                      <a:avLst/>
                    </a:prstGeom>
                  </pic:spPr>
                </pic:pic>
              </a:graphicData>
            </a:graphic>
          </wp:inline>
        </w:drawing>
      </w:r>
    </w:p>
    <w:p w14:paraId="4BB302E2" w14:textId="77777777" w:rsidR="008F1BC9" w:rsidRPr="008F1BC9" w:rsidRDefault="008F1BC9" w:rsidP="008F1BC9">
      <w:pPr>
        <w:rPr>
          <w:b/>
          <w:bCs/>
          <w:lang w:val="en-GB"/>
        </w:rPr>
      </w:pPr>
      <w:r w:rsidRPr="008F1BC9">
        <w:rPr>
          <w:rFonts w:ascii="Segoe UI Emoji" w:hAnsi="Segoe UI Emoji" w:cs="Segoe UI Emoji"/>
          <w:b/>
          <w:bCs/>
          <w:lang w:val="en-GB"/>
        </w:rPr>
        <w:t>🚪</w:t>
      </w:r>
      <w:r w:rsidRPr="008F1BC9">
        <w:rPr>
          <w:b/>
          <w:bCs/>
          <w:lang w:val="en-GB"/>
        </w:rPr>
        <w:t xml:space="preserve"> Logging Out</w:t>
      </w:r>
    </w:p>
    <w:p w14:paraId="2D8281C0" w14:textId="77777777" w:rsidR="008F1BC9" w:rsidRPr="008F1BC9" w:rsidRDefault="008F1BC9" w:rsidP="008F1BC9">
      <w:pPr>
        <w:numPr>
          <w:ilvl w:val="0"/>
          <w:numId w:val="19"/>
        </w:numPr>
        <w:rPr>
          <w:lang w:val="en-GB"/>
        </w:rPr>
      </w:pPr>
      <w:r w:rsidRPr="008F1BC9">
        <w:rPr>
          <w:lang w:val="en-GB"/>
        </w:rPr>
        <w:t xml:space="preserve">Click the </w:t>
      </w:r>
      <w:r w:rsidRPr="008F1BC9">
        <w:rPr>
          <w:b/>
          <w:bCs/>
          <w:lang w:val="en-GB"/>
        </w:rPr>
        <w:t>Logout</w:t>
      </w:r>
      <w:r w:rsidRPr="008F1BC9">
        <w:rPr>
          <w:lang w:val="en-GB"/>
        </w:rPr>
        <w:t xml:space="preserve"> button to exit your account</w:t>
      </w:r>
    </w:p>
    <w:p w14:paraId="02B880F0" w14:textId="77777777" w:rsidR="008F1BC9" w:rsidRPr="008F1BC9" w:rsidRDefault="008F1BC9" w:rsidP="008F1BC9">
      <w:pPr>
        <w:rPr>
          <w:lang w:val="en-GB"/>
        </w:rPr>
      </w:pPr>
      <w:r w:rsidRPr="008F1BC9">
        <w:rPr>
          <w:lang w:val="en-GB"/>
        </w:rPr>
        <w:pict w14:anchorId="1FCCCB9B">
          <v:rect id="_x0000_i1101" style="width:0;height:1.5pt" o:hralign="center" o:hrstd="t" o:hr="t" fillcolor="#a0a0a0" stroked="f"/>
        </w:pict>
      </w:r>
    </w:p>
    <w:p w14:paraId="7B373706" w14:textId="77777777" w:rsidR="008F1BC9" w:rsidRPr="008F1BC9" w:rsidRDefault="008F1BC9" w:rsidP="008F1BC9">
      <w:pPr>
        <w:rPr>
          <w:b/>
          <w:bCs/>
          <w:lang w:val="en-GB"/>
        </w:rPr>
      </w:pPr>
      <w:r w:rsidRPr="008F1BC9">
        <w:rPr>
          <w:rFonts w:ascii="Segoe UI Emoji" w:hAnsi="Segoe UI Emoji" w:cs="Segoe UI Emoji"/>
          <w:b/>
          <w:bCs/>
          <w:lang w:val="en-GB"/>
        </w:rPr>
        <w:t>⚙️</w:t>
      </w:r>
      <w:r w:rsidRPr="008F1BC9">
        <w:rPr>
          <w:b/>
          <w:bCs/>
          <w:lang w:val="en-GB"/>
        </w:rPr>
        <w:t xml:space="preserve"> Key Functionalities</w:t>
      </w:r>
    </w:p>
    <w:p w14:paraId="1046D819" w14:textId="77777777" w:rsidR="008F1BC9" w:rsidRPr="008F1BC9" w:rsidRDefault="008F1BC9" w:rsidP="008F1BC9">
      <w:pPr>
        <w:rPr>
          <w:b/>
          <w:bCs/>
          <w:lang w:val="en-GB"/>
        </w:rPr>
      </w:pPr>
      <w:r w:rsidRPr="008F1BC9">
        <w:rPr>
          <w:b/>
          <w:bCs/>
          <w:lang w:val="en-GB"/>
        </w:rPr>
        <w:t>Caesar Cipher</w:t>
      </w:r>
    </w:p>
    <w:p w14:paraId="08DCE551" w14:textId="77777777" w:rsidR="008F1BC9" w:rsidRPr="008F1BC9" w:rsidRDefault="008F1BC9" w:rsidP="008F1BC9">
      <w:pPr>
        <w:numPr>
          <w:ilvl w:val="0"/>
          <w:numId w:val="20"/>
        </w:numPr>
        <w:rPr>
          <w:lang w:val="en-GB"/>
        </w:rPr>
      </w:pPr>
      <w:r w:rsidRPr="008F1BC9">
        <w:rPr>
          <w:lang w:val="en-GB"/>
        </w:rPr>
        <w:t>A simple algorithm that shifts characters based on a numeric key</w:t>
      </w:r>
    </w:p>
    <w:p w14:paraId="1D560AAD" w14:textId="77777777" w:rsidR="008F1BC9" w:rsidRPr="008F1BC9" w:rsidRDefault="008F1BC9" w:rsidP="008F1BC9">
      <w:pPr>
        <w:numPr>
          <w:ilvl w:val="0"/>
          <w:numId w:val="20"/>
        </w:numPr>
        <w:rPr>
          <w:lang w:val="en-GB"/>
        </w:rPr>
      </w:pPr>
      <w:r w:rsidRPr="008F1BC9">
        <w:rPr>
          <w:lang w:val="en-GB"/>
        </w:rPr>
        <w:t>Suitable for short messages</w:t>
      </w:r>
    </w:p>
    <w:p w14:paraId="08E455CF" w14:textId="77777777" w:rsidR="008F1BC9" w:rsidRPr="008F1BC9" w:rsidRDefault="008F1BC9" w:rsidP="008F1BC9">
      <w:pPr>
        <w:rPr>
          <w:b/>
          <w:bCs/>
          <w:lang w:val="en-GB"/>
        </w:rPr>
      </w:pPr>
      <w:r w:rsidRPr="008F1BC9">
        <w:rPr>
          <w:b/>
          <w:bCs/>
          <w:lang w:val="en-GB"/>
        </w:rPr>
        <w:t>Vigenère Cipher</w:t>
      </w:r>
    </w:p>
    <w:p w14:paraId="3ABC9A33" w14:textId="77777777" w:rsidR="008F1BC9" w:rsidRPr="008F1BC9" w:rsidRDefault="008F1BC9" w:rsidP="008F1BC9">
      <w:pPr>
        <w:numPr>
          <w:ilvl w:val="0"/>
          <w:numId w:val="21"/>
        </w:numPr>
        <w:rPr>
          <w:lang w:val="en-GB"/>
        </w:rPr>
      </w:pPr>
      <w:r w:rsidRPr="008F1BC9">
        <w:rPr>
          <w:lang w:val="en-GB"/>
        </w:rPr>
        <w:t>Uses a long text key for stronger encryption</w:t>
      </w:r>
    </w:p>
    <w:p w14:paraId="7074729D" w14:textId="77777777" w:rsidR="008F1BC9" w:rsidRPr="008F1BC9" w:rsidRDefault="008F1BC9" w:rsidP="008F1BC9">
      <w:pPr>
        <w:numPr>
          <w:ilvl w:val="0"/>
          <w:numId w:val="21"/>
        </w:numPr>
        <w:rPr>
          <w:lang w:val="en-GB"/>
        </w:rPr>
      </w:pPr>
      <w:r w:rsidRPr="008F1BC9">
        <w:rPr>
          <w:lang w:val="en-GB"/>
        </w:rPr>
        <w:t>More secure than Caesar Cipher</w:t>
      </w:r>
    </w:p>
    <w:p w14:paraId="3E5DD3F1" w14:textId="77777777" w:rsidR="008F1BC9" w:rsidRPr="008F1BC9" w:rsidRDefault="008F1BC9" w:rsidP="008F1BC9">
      <w:pPr>
        <w:rPr>
          <w:b/>
          <w:bCs/>
          <w:lang w:val="en-GB"/>
        </w:rPr>
      </w:pPr>
      <w:r w:rsidRPr="008F1BC9">
        <w:rPr>
          <w:b/>
          <w:bCs/>
          <w:lang w:val="en-GB"/>
        </w:rPr>
        <w:t>Authentication &amp; Message Management</w:t>
      </w:r>
    </w:p>
    <w:p w14:paraId="30989566" w14:textId="77777777" w:rsidR="008F1BC9" w:rsidRPr="008F1BC9" w:rsidRDefault="008F1BC9" w:rsidP="008F1BC9">
      <w:pPr>
        <w:numPr>
          <w:ilvl w:val="0"/>
          <w:numId w:val="22"/>
        </w:numPr>
        <w:rPr>
          <w:lang w:val="en-GB"/>
        </w:rPr>
      </w:pPr>
      <w:r w:rsidRPr="008F1BC9">
        <w:rPr>
          <w:lang w:val="en-GB"/>
        </w:rPr>
        <w:t>Each user has their own account</w:t>
      </w:r>
    </w:p>
    <w:p w14:paraId="68A84384" w14:textId="77777777" w:rsidR="008F1BC9" w:rsidRPr="008F1BC9" w:rsidRDefault="008F1BC9" w:rsidP="008F1BC9">
      <w:pPr>
        <w:numPr>
          <w:ilvl w:val="0"/>
          <w:numId w:val="22"/>
        </w:numPr>
        <w:rPr>
          <w:lang w:val="en-GB"/>
        </w:rPr>
      </w:pPr>
      <w:r w:rsidRPr="008F1BC9">
        <w:rPr>
          <w:lang w:val="en-GB"/>
        </w:rPr>
        <w:t>Encrypted messages are stored and managed per user</w:t>
      </w:r>
    </w:p>
    <w:p w14:paraId="78276BCC" w14:textId="09EF2EF1" w:rsidR="00F0063E" w:rsidRPr="008F1BC9" w:rsidRDefault="00F0063E" w:rsidP="008F1BC9"/>
    <w:sectPr w:rsidR="00F0063E" w:rsidRPr="008F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3925"/>
    <w:multiLevelType w:val="multilevel"/>
    <w:tmpl w:val="085C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A5E05"/>
    <w:multiLevelType w:val="multilevel"/>
    <w:tmpl w:val="4E706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45CAF"/>
    <w:multiLevelType w:val="multilevel"/>
    <w:tmpl w:val="E662C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A063F"/>
    <w:multiLevelType w:val="multilevel"/>
    <w:tmpl w:val="A0CC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375FE"/>
    <w:multiLevelType w:val="multilevel"/>
    <w:tmpl w:val="A3F80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1B0F33"/>
    <w:multiLevelType w:val="multilevel"/>
    <w:tmpl w:val="9C18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87DCF"/>
    <w:multiLevelType w:val="multilevel"/>
    <w:tmpl w:val="9866F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93080"/>
    <w:multiLevelType w:val="multilevel"/>
    <w:tmpl w:val="C236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811FC"/>
    <w:multiLevelType w:val="multilevel"/>
    <w:tmpl w:val="29F6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E2738"/>
    <w:multiLevelType w:val="multilevel"/>
    <w:tmpl w:val="B484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4E29BD"/>
    <w:multiLevelType w:val="multilevel"/>
    <w:tmpl w:val="F98E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91FC6"/>
    <w:multiLevelType w:val="multilevel"/>
    <w:tmpl w:val="679C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7B4D98"/>
    <w:multiLevelType w:val="multilevel"/>
    <w:tmpl w:val="F9C47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00F3A"/>
    <w:multiLevelType w:val="multilevel"/>
    <w:tmpl w:val="B262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41242"/>
    <w:multiLevelType w:val="multilevel"/>
    <w:tmpl w:val="456E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D036A8"/>
    <w:multiLevelType w:val="multilevel"/>
    <w:tmpl w:val="0F9A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E3F8F"/>
    <w:multiLevelType w:val="multilevel"/>
    <w:tmpl w:val="37AE8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0E2164"/>
    <w:multiLevelType w:val="multilevel"/>
    <w:tmpl w:val="75D84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C0057A"/>
    <w:multiLevelType w:val="multilevel"/>
    <w:tmpl w:val="9F2CD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6C52E3"/>
    <w:multiLevelType w:val="multilevel"/>
    <w:tmpl w:val="0BD4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B38EC"/>
    <w:multiLevelType w:val="multilevel"/>
    <w:tmpl w:val="D6BE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B0012E"/>
    <w:multiLevelType w:val="multilevel"/>
    <w:tmpl w:val="06E4D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26323">
    <w:abstractNumId w:val="19"/>
  </w:num>
  <w:num w:numId="2" w16cid:durableId="1626232324">
    <w:abstractNumId w:val="12"/>
  </w:num>
  <w:num w:numId="3" w16cid:durableId="394477949">
    <w:abstractNumId w:val="1"/>
  </w:num>
  <w:num w:numId="4" w16cid:durableId="1903756235">
    <w:abstractNumId w:val="6"/>
  </w:num>
  <w:num w:numId="5" w16cid:durableId="1139617330">
    <w:abstractNumId w:val="4"/>
  </w:num>
  <w:num w:numId="6" w16cid:durableId="259878613">
    <w:abstractNumId w:val="18"/>
  </w:num>
  <w:num w:numId="7" w16cid:durableId="916744054">
    <w:abstractNumId w:val="9"/>
  </w:num>
  <w:num w:numId="8" w16cid:durableId="1235162594">
    <w:abstractNumId w:val="17"/>
  </w:num>
  <w:num w:numId="9" w16cid:durableId="1182936081">
    <w:abstractNumId w:val="5"/>
  </w:num>
  <w:num w:numId="10" w16cid:durableId="307171606">
    <w:abstractNumId w:val="20"/>
  </w:num>
  <w:num w:numId="11" w16cid:durableId="719746747">
    <w:abstractNumId w:val="10"/>
  </w:num>
  <w:num w:numId="12" w16cid:durableId="1021200202">
    <w:abstractNumId w:val="8"/>
  </w:num>
  <w:num w:numId="13" w16cid:durableId="1618639205">
    <w:abstractNumId w:val="7"/>
  </w:num>
  <w:num w:numId="14" w16cid:durableId="226114146">
    <w:abstractNumId w:val="21"/>
  </w:num>
  <w:num w:numId="15" w16cid:durableId="746729967">
    <w:abstractNumId w:val="2"/>
  </w:num>
  <w:num w:numId="16" w16cid:durableId="1567642820">
    <w:abstractNumId w:val="16"/>
  </w:num>
  <w:num w:numId="17" w16cid:durableId="537623752">
    <w:abstractNumId w:val="3"/>
  </w:num>
  <w:num w:numId="18" w16cid:durableId="634526898">
    <w:abstractNumId w:val="14"/>
  </w:num>
  <w:num w:numId="19" w16cid:durableId="478575041">
    <w:abstractNumId w:val="0"/>
  </w:num>
  <w:num w:numId="20" w16cid:durableId="119806078">
    <w:abstractNumId w:val="11"/>
  </w:num>
  <w:num w:numId="21" w16cid:durableId="1258363390">
    <w:abstractNumId w:val="13"/>
  </w:num>
  <w:num w:numId="22" w16cid:durableId="1688340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810"/>
    <w:rsid w:val="000A0810"/>
    <w:rsid w:val="000F329E"/>
    <w:rsid w:val="0024730A"/>
    <w:rsid w:val="004E244F"/>
    <w:rsid w:val="008F1BC9"/>
    <w:rsid w:val="00BB1E50"/>
    <w:rsid w:val="00C50707"/>
    <w:rsid w:val="00DC79E6"/>
    <w:rsid w:val="00DF32F1"/>
    <w:rsid w:val="00F006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CB63"/>
  <w15:chartTrackingRefBased/>
  <w15:docId w15:val="{3591C076-EACD-4ED1-B3BD-C59344C1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8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8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8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8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8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8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8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8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8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8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810"/>
    <w:rPr>
      <w:rFonts w:eastAsiaTheme="majorEastAsia" w:cstheme="majorBidi"/>
      <w:color w:val="272727" w:themeColor="text1" w:themeTint="D8"/>
    </w:rPr>
  </w:style>
  <w:style w:type="paragraph" w:styleId="Title">
    <w:name w:val="Title"/>
    <w:basedOn w:val="Normal"/>
    <w:next w:val="Normal"/>
    <w:link w:val="TitleChar"/>
    <w:uiPriority w:val="10"/>
    <w:qFormat/>
    <w:rsid w:val="000A0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810"/>
    <w:pPr>
      <w:spacing w:before="160"/>
      <w:jc w:val="center"/>
    </w:pPr>
    <w:rPr>
      <w:i/>
      <w:iCs/>
      <w:color w:val="404040" w:themeColor="text1" w:themeTint="BF"/>
    </w:rPr>
  </w:style>
  <w:style w:type="character" w:customStyle="1" w:styleId="QuoteChar">
    <w:name w:val="Quote Char"/>
    <w:basedOn w:val="DefaultParagraphFont"/>
    <w:link w:val="Quote"/>
    <w:uiPriority w:val="29"/>
    <w:rsid w:val="000A0810"/>
    <w:rPr>
      <w:i/>
      <w:iCs/>
      <w:color w:val="404040" w:themeColor="text1" w:themeTint="BF"/>
    </w:rPr>
  </w:style>
  <w:style w:type="paragraph" w:styleId="ListParagraph">
    <w:name w:val="List Paragraph"/>
    <w:basedOn w:val="Normal"/>
    <w:uiPriority w:val="34"/>
    <w:qFormat/>
    <w:rsid w:val="000A0810"/>
    <w:pPr>
      <w:ind w:left="720"/>
      <w:contextualSpacing/>
    </w:pPr>
  </w:style>
  <w:style w:type="character" w:styleId="IntenseEmphasis">
    <w:name w:val="Intense Emphasis"/>
    <w:basedOn w:val="DefaultParagraphFont"/>
    <w:uiPriority w:val="21"/>
    <w:qFormat/>
    <w:rsid w:val="000A0810"/>
    <w:rPr>
      <w:i/>
      <w:iCs/>
      <w:color w:val="0F4761" w:themeColor="accent1" w:themeShade="BF"/>
    </w:rPr>
  </w:style>
  <w:style w:type="paragraph" w:styleId="IntenseQuote">
    <w:name w:val="Intense Quote"/>
    <w:basedOn w:val="Normal"/>
    <w:next w:val="Normal"/>
    <w:link w:val="IntenseQuoteChar"/>
    <w:uiPriority w:val="30"/>
    <w:qFormat/>
    <w:rsid w:val="000A08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810"/>
    <w:rPr>
      <w:i/>
      <w:iCs/>
      <w:color w:val="0F4761" w:themeColor="accent1" w:themeShade="BF"/>
    </w:rPr>
  </w:style>
  <w:style w:type="character" w:styleId="IntenseReference">
    <w:name w:val="Intense Reference"/>
    <w:basedOn w:val="DefaultParagraphFont"/>
    <w:uiPriority w:val="32"/>
    <w:qFormat/>
    <w:rsid w:val="000A0810"/>
    <w:rPr>
      <w:b/>
      <w:bCs/>
      <w:smallCaps/>
      <w:color w:val="0F4761" w:themeColor="accent1" w:themeShade="BF"/>
      <w:spacing w:val="5"/>
    </w:rPr>
  </w:style>
  <w:style w:type="character" w:styleId="Hyperlink">
    <w:name w:val="Hyperlink"/>
    <w:basedOn w:val="DefaultParagraphFont"/>
    <w:uiPriority w:val="99"/>
    <w:unhideWhenUsed/>
    <w:rsid w:val="000A0810"/>
    <w:rPr>
      <w:color w:val="467886" w:themeColor="hyperlink"/>
      <w:u w:val="single"/>
    </w:rPr>
  </w:style>
  <w:style w:type="character" w:styleId="UnresolvedMention">
    <w:name w:val="Unresolved Mention"/>
    <w:basedOn w:val="DefaultParagraphFont"/>
    <w:uiPriority w:val="99"/>
    <w:semiHidden/>
    <w:unhideWhenUsed/>
    <w:rsid w:val="000A08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891226">
      <w:bodyDiv w:val="1"/>
      <w:marLeft w:val="0"/>
      <w:marRight w:val="0"/>
      <w:marTop w:val="0"/>
      <w:marBottom w:val="0"/>
      <w:divBdr>
        <w:top w:val="none" w:sz="0" w:space="0" w:color="auto"/>
        <w:left w:val="none" w:sz="0" w:space="0" w:color="auto"/>
        <w:bottom w:val="none" w:sz="0" w:space="0" w:color="auto"/>
        <w:right w:val="none" w:sz="0" w:space="0" w:color="auto"/>
      </w:divBdr>
    </w:div>
    <w:div w:id="1226406990">
      <w:bodyDiv w:val="1"/>
      <w:marLeft w:val="0"/>
      <w:marRight w:val="0"/>
      <w:marTop w:val="0"/>
      <w:marBottom w:val="0"/>
      <w:divBdr>
        <w:top w:val="none" w:sz="0" w:space="0" w:color="auto"/>
        <w:left w:val="none" w:sz="0" w:space="0" w:color="auto"/>
        <w:bottom w:val="none" w:sz="0" w:space="0" w:color="auto"/>
        <w:right w:val="none" w:sz="0" w:space="0" w:color="auto"/>
      </w:divBdr>
    </w:div>
    <w:div w:id="1263957157">
      <w:bodyDiv w:val="1"/>
      <w:marLeft w:val="0"/>
      <w:marRight w:val="0"/>
      <w:marTop w:val="0"/>
      <w:marBottom w:val="0"/>
      <w:divBdr>
        <w:top w:val="none" w:sz="0" w:space="0" w:color="auto"/>
        <w:left w:val="none" w:sz="0" w:space="0" w:color="auto"/>
        <w:bottom w:val="none" w:sz="0" w:space="0" w:color="auto"/>
        <w:right w:val="none" w:sz="0" w:space="0" w:color="auto"/>
      </w:divBdr>
    </w:div>
    <w:div w:id="164739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Valento Bardhoshi</dc:creator>
  <cp:keywords/>
  <dc:description/>
  <cp:lastModifiedBy>Olta Beqiri</cp:lastModifiedBy>
  <cp:revision>3</cp:revision>
  <dcterms:created xsi:type="dcterms:W3CDTF">2025-01-16T11:02:00Z</dcterms:created>
  <dcterms:modified xsi:type="dcterms:W3CDTF">2025-06-28T17:45:00Z</dcterms:modified>
</cp:coreProperties>
</file>