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sz w:val="42"/>
          <w:szCs w:val="42"/>
        </w:rPr>
      </w:pPr>
      <w:r w:rsidDel="00000000" w:rsidR="00000000" w:rsidRPr="00000000">
        <w:rPr>
          <w:i w:val="1"/>
          <w:sz w:val="42"/>
          <w:szCs w:val="42"/>
          <w:rtl w:val="0"/>
        </w:rPr>
        <w:t xml:space="preserve">CHE BURGER</w:t>
      </w:r>
      <w:r w:rsidDel="00000000" w:rsidR="00000000" w:rsidRPr="00000000">
        <w:rPr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sz w:val="42"/>
          <w:szCs w:val="42"/>
        </w:rPr>
      </w:pPr>
      <w:r w:rsidDel="00000000" w:rsidR="00000000" w:rsidRPr="00000000">
        <w:rPr/>
        <w:drawing>
          <wp:inline distB="114300" distT="114300" distL="114300" distR="114300">
            <wp:extent cx="4210283" cy="421028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283" cy="4210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Integrantes:</w:t>
      </w:r>
      <w:r w:rsidDel="00000000" w:rsidR="00000000" w:rsidRPr="00000000">
        <w:rPr>
          <w:sz w:val="26"/>
          <w:szCs w:val="26"/>
          <w:rtl w:val="0"/>
        </w:rPr>
        <w:t xml:space="preserve"> Agustina Miguez, Valentina Ubeda y Joaquin Urruty 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Fecha de entrega</w:t>
      </w:r>
      <w:r w:rsidDel="00000000" w:rsidR="00000000" w:rsidRPr="00000000">
        <w:rPr>
          <w:sz w:val="26"/>
          <w:szCs w:val="26"/>
          <w:rtl w:val="0"/>
        </w:rPr>
        <w:t xml:space="preserve">: 20/06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1) Presentación del Proyecto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El proyecto consiste en la creación de </w:t>
      </w:r>
      <w:r w:rsidDel="00000000" w:rsidR="00000000" w:rsidRPr="00000000">
        <w:rPr>
          <w:b w:val="1"/>
          <w:rtl w:val="0"/>
        </w:rPr>
        <w:t xml:space="preserve">CHE BURGER</w:t>
      </w:r>
      <w:r w:rsidDel="00000000" w:rsidR="00000000" w:rsidRPr="00000000">
        <w:rPr>
          <w:rtl w:val="0"/>
        </w:rPr>
        <w:t xml:space="preserve">, una hamburguesería que ofrece productos artesanales de alta calidad, incluyendo hamburguesas clásicas, vegetarianas, opciones para niños y acompañamientos. Se busca ofrecer una experiencia gastronómica única, basada en el sabor, la rapidez y la atención personalizada.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La actividad principal de la empresa es la </w:t>
      </w:r>
      <w:r w:rsidDel="00000000" w:rsidR="00000000" w:rsidRPr="00000000">
        <w:rPr>
          <w:rtl w:val="0"/>
        </w:rPr>
        <w:t xml:space="preserve">producción y comercialización de hamburguesas artesanales y productos </w:t>
      </w:r>
      <w:r w:rsidDel="00000000" w:rsidR="00000000" w:rsidRPr="00000000">
        <w:rPr>
          <w:rtl w:val="0"/>
        </w:rPr>
        <w:t xml:space="preserve">como papas y bebidas.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CHE BURGER brinda servicio al público en su local físico y también a través de una plataforma digital para pedidos online, garantizando rapidez y calidad.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Los objetivos del sitio web que se creó son: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Promocionar la marca; posicionar la identidad de la hamburguesería mostrando su estilo, historia y productos.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el menú; brindar a los clientes acceso fácil y visual al menú, incluyendo descripciones, precios y fotos de cada producto.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reservas; reservar mesas completando un formulario.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Aumentar las ventas; facilitar pedidos online o delivery.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Ofrecer información útil;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redes sociales</w:t>
      </w:r>
      <w:r w:rsidDel="00000000" w:rsidR="00000000" w:rsidRPr="00000000">
        <w:rPr>
          <w:rtl w:val="0"/>
        </w:rPr>
        <w:t xml:space="preserve">, historia y cualquier dato relevante para los visitantes.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En el trabajo predomina una tipografía </w:t>
      </w:r>
      <w:r w:rsidDel="00000000" w:rsidR="00000000" w:rsidRPr="00000000">
        <w:rPr>
          <w:b w:val="1"/>
          <w:rtl w:val="0"/>
        </w:rPr>
        <w:t xml:space="preserve">Serif</w:t>
      </w:r>
      <w:r w:rsidDel="00000000" w:rsidR="00000000" w:rsidRPr="00000000">
        <w:rPr>
          <w:rtl w:val="0"/>
        </w:rPr>
        <w:t xml:space="preserve"> ya que son</w:t>
      </w:r>
      <w:r w:rsidDel="00000000" w:rsidR="00000000" w:rsidRPr="00000000">
        <w:rPr>
          <w:rtl w:val="0"/>
        </w:rPr>
        <w:t xml:space="preserve"> tradicionales y elegantes. Tienen un alto contraste de trazos, lo que las hace tipografías muy refinadas y con autoridad.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La elección del color </w:t>
      </w:r>
      <w:r w:rsidDel="00000000" w:rsidR="00000000" w:rsidRPr="00000000">
        <w:rPr>
          <w:b w:val="1"/>
          <w:rtl w:val="0"/>
        </w:rPr>
        <w:t xml:space="preserve">rojo</w:t>
      </w:r>
      <w:r w:rsidDel="00000000" w:rsidR="00000000" w:rsidRPr="00000000">
        <w:rPr>
          <w:rtl w:val="0"/>
        </w:rPr>
        <w:t xml:space="preserve"> como color principal está vinculada a su capacidad de </w:t>
      </w:r>
      <w:r w:rsidDel="00000000" w:rsidR="00000000" w:rsidRPr="00000000">
        <w:rPr>
          <w:b w:val="1"/>
          <w:rtl w:val="0"/>
        </w:rPr>
        <w:t xml:space="preserve">estimular el apetito</w:t>
      </w:r>
      <w:r w:rsidDel="00000000" w:rsidR="00000000" w:rsidRPr="00000000">
        <w:rPr>
          <w:rtl w:val="0"/>
        </w:rPr>
        <w:t xml:space="preserve"> y transmitir energía y dinamismo. El fondo claro equilibra la composición, aportando una sensación de limpieza y orden, permitiendo que el logo y los elementos visuales destaquen. El contraste entre el fondo claro y los títulos/botones en rojo oscuro guía la atención del usuario a lo importante.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COLORES: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#BA3737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#7D1919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#S6089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Nuestro público objetivo son niños, jóvenes y adultos que buscan comida rápida y sabrosa. Nuestros productos se adaptan a todo público ya que contamos con opciones de carne, de pollo, vegetarianas y menú para niños.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Ideal para aquellas personas que valoran la relación calidad-precio, la rapidez del servicio, la posibilidad de personalizar sus pedidos, la higiene, y una buena experiencia. Nuestro público serían personas dispuestas a pagar un poco más de dinero por una hamburguesa artesanal de mejor calidad que una opción de comida rápida tradicional. 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2) Características visuales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553841</wp:posOffset>
            </wp:positionH>
            <wp:positionV relativeFrom="paragraph">
              <wp:posOffset>203788</wp:posOffset>
            </wp:positionV>
            <wp:extent cx="1490663" cy="14906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490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El logo de CHE BURGER fue elegido por su diseño simple, moderno y atractivo. Logra captar la esencia de la hamburguesería con el contraste de sus colores únicos. También integra la silueta de una hamburguesa, lo que permite identificar inmediatamente el rubro del negocio.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Como palabra clave contamos con el término “CHE” que conecta directamente con la identidad cultural argentina, transmitiendo cercanía y autenticidad. 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Nuestro eslogan es: “Para todos, en todo momento”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Cabe destacar que la página está ajustada para todos los tamaños de pantalla, es decir que la página web realizada es responsive.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3) Mapa del sitio web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>
        <w:sz w:val="14"/>
        <w:szCs w:val="14"/>
      </w:rPr>
    </w:pPr>
    <w:r w:rsidDel="00000000" w:rsidR="00000000" w:rsidRPr="00000000">
      <w:rPr>
        <w:rtl w:val="0"/>
      </w:rPr>
      <w:t xml:space="preserve">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