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0D" w:rsidRPr="00203B94" w:rsidRDefault="005720C2" w:rsidP="00203B94">
      <w:pPr>
        <w:widowControl w:val="0"/>
        <w:autoSpaceDE w:val="0"/>
        <w:autoSpaceDN w:val="0"/>
        <w:adjustRightInd w:val="0"/>
        <w:spacing w:before="30" w:after="0" w:line="240" w:lineRule="auto"/>
        <w:ind w:left="1440"/>
        <w:rPr>
          <w:rFonts w:ascii="Comic Sans MS" w:hAnsi="Comic Sans MS" w:cs="Comic Sans MS"/>
        </w:rPr>
      </w:pPr>
      <w:r w:rsidRPr="00203B94">
        <w:rPr>
          <w:rFonts w:ascii="Comic Sans MS" w:hAnsi="Comic Sans MS" w:cs="Comic Sans MS"/>
          <w:spacing w:val="2"/>
          <w:u w:val="thick"/>
        </w:rPr>
        <w:t>C</w:t>
      </w:r>
      <w:r w:rsidRPr="00203B94">
        <w:rPr>
          <w:rFonts w:ascii="Comic Sans MS" w:hAnsi="Comic Sans MS" w:cs="Comic Sans MS"/>
          <w:spacing w:val="3"/>
          <w:u w:val="thick"/>
        </w:rPr>
        <w:t>O</w:t>
      </w:r>
      <w:r w:rsidRPr="00203B94">
        <w:rPr>
          <w:rFonts w:ascii="Comic Sans MS" w:hAnsi="Comic Sans MS" w:cs="Comic Sans MS"/>
          <w:u w:val="thick"/>
        </w:rPr>
        <w:t>P</w:t>
      </w:r>
      <w:r w:rsidRPr="00203B94">
        <w:rPr>
          <w:rFonts w:ascii="Comic Sans MS" w:hAnsi="Comic Sans MS" w:cs="Comic Sans MS"/>
          <w:spacing w:val="12"/>
          <w:u w:val="thick"/>
        </w:rPr>
        <w:t xml:space="preserve"> </w:t>
      </w:r>
      <w:r w:rsidRPr="00203B94">
        <w:rPr>
          <w:rFonts w:ascii="Comic Sans MS" w:hAnsi="Comic Sans MS" w:cs="Comic Sans MS"/>
          <w:spacing w:val="3"/>
          <w:u w:val="thick"/>
        </w:rPr>
        <w:t>225</w:t>
      </w:r>
      <w:r w:rsidRPr="00203B94">
        <w:rPr>
          <w:rFonts w:ascii="Comic Sans MS" w:hAnsi="Comic Sans MS" w:cs="Comic Sans MS"/>
          <w:u w:val="thick"/>
        </w:rPr>
        <w:t>0</w:t>
      </w:r>
      <w:r w:rsidRPr="00203B94">
        <w:rPr>
          <w:rFonts w:ascii="Comic Sans MS" w:hAnsi="Comic Sans MS" w:cs="Comic Sans MS"/>
          <w:spacing w:val="15"/>
          <w:u w:val="thick"/>
        </w:rPr>
        <w:t xml:space="preserve"> </w:t>
      </w:r>
      <w:r w:rsidRPr="00203B94">
        <w:rPr>
          <w:rFonts w:ascii="Comic Sans MS" w:hAnsi="Comic Sans MS" w:cs="Comic Sans MS"/>
          <w:u w:val="thick"/>
        </w:rPr>
        <w:t>–</w:t>
      </w:r>
      <w:r w:rsidRPr="00203B94">
        <w:rPr>
          <w:rFonts w:ascii="Comic Sans MS" w:hAnsi="Comic Sans MS" w:cs="Comic Sans MS"/>
          <w:spacing w:val="6"/>
          <w:u w:val="thick"/>
        </w:rPr>
        <w:t xml:space="preserve"> </w:t>
      </w:r>
      <w:r w:rsidRPr="00203B94">
        <w:rPr>
          <w:rFonts w:ascii="Comic Sans MS" w:hAnsi="Comic Sans MS" w:cs="Comic Sans MS"/>
          <w:spacing w:val="3"/>
          <w:u w:val="thick"/>
        </w:rPr>
        <w:t>J</w:t>
      </w:r>
      <w:r w:rsidRPr="00203B94">
        <w:rPr>
          <w:rFonts w:ascii="Comic Sans MS" w:hAnsi="Comic Sans MS" w:cs="Comic Sans MS"/>
          <w:spacing w:val="2"/>
          <w:u w:val="thick"/>
        </w:rPr>
        <w:t>av</w:t>
      </w:r>
      <w:r w:rsidRPr="00203B94">
        <w:rPr>
          <w:rFonts w:ascii="Comic Sans MS" w:hAnsi="Comic Sans MS" w:cs="Comic Sans MS"/>
          <w:u w:val="thick"/>
        </w:rPr>
        <w:t>a</w:t>
      </w:r>
      <w:r w:rsidRPr="00203B94">
        <w:rPr>
          <w:rFonts w:ascii="Comic Sans MS" w:hAnsi="Comic Sans MS" w:cs="Comic Sans MS"/>
          <w:spacing w:val="13"/>
          <w:u w:val="thick"/>
        </w:rPr>
        <w:t xml:space="preserve"> </w:t>
      </w:r>
      <w:r w:rsidRPr="00203B94">
        <w:rPr>
          <w:rFonts w:ascii="Comic Sans MS" w:hAnsi="Comic Sans MS" w:cs="Comic Sans MS"/>
          <w:spacing w:val="2"/>
          <w:u w:val="thick"/>
        </w:rPr>
        <w:t>Progra</w:t>
      </w:r>
      <w:r w:rsidRPr="00203B94">
        <w:rPr>
          <w:rFonts w:ascii="Comic Sans MS" w:hAnsi="Comic Sans MS" w:cs="Comic Sans MS"/>
          <w:spacing w:val="3"/>
          <w:u w:val="thick"/>
        </w:rPr>
        <w:t>mm</w:t>
      </w:r>
      <w:r w:rsidRPr="00203B94">
        <w:rPr>
          <w:rFonts w:ascii="Comic Sans MS" w:hAnsi="Comic Sans MS" w:cs="Comic Sans MS"/>
          <w:spacing w:val="1"/>
          <w:u w:val="thick"/>
        </w:rPr>
        <w:t>i</w:t>
      </w:r>
      <w:r w:rsidRPr="00203B94">
        <w:rPr>
          <w:rFonts w:ascii="Comic Sans MS" w:hAnsi="Comic Sans MS" w:cs="Comic Sans MS"/>
          <w:spacing w:val="2"/>
          <w:u w:val="thick"/>
        </w:rPr>
        <w:t>n</w:t>
      </w:r>
      <w:r w:rsidRPr="00203B94">
        <w:rPr>
          <w:rFonts w:ascii="Comic Sans MS" w:hAnsi="Comic Sans MS" w:cs="Comic Sans MS"/>
          <w:u w:val="thick"/>
        </w:rPr>
        <w:t>g</w:t>
      </w:r>
      <w:r w:rsidRPr="00203B94">
        <w:rPr>
          <w:rFonts w:ascii="Comic Sans MS" w:hAnsi="Comic Sans MS" w:cs="Comic Sans MS"/>
          <w:spacing w:val="29"/>
          <w:u w:val="thick"/>
        </w:rPr>
        <w:t xml:space="preserve"> </w:t>
      </w:r>
      <w:r w:rsidRPr="00203B94">
        <w:rPr>
          <w:rFonts w:ascii="Comic Sans MS" w:hAnsi="Comic Sans MS" w:cs="Comic Sans MS"/>
          <w:u w:val="thick"/>
        </w:rPr>
        <w:t>1</w:t>
      </w:r>
      <w:r w:rsidRPr="00203B94">
        <w:rPr>
          <w:rFonts w:ascii="Comic Sans MS" w:hAnsi="Comic Sans MS" w:cs="Comic Sans MS"/>
          <w:spacing w:val="6"/>
          <w:u w:val="thick"/>
        </w:rPr>
        <w:t xml:space="preserve"> </w:t>
      </w:r>
      <w:r w:rsidRPr="00203B94">
        <w:rPr>
          <w:rFonts w:ascii="Comic Sans MS" w:hAnsi="Comic Sans MS" w:cs="Comic Sans MS"/>
          <w:u w:val="thick"/>
        </w:rPr>
        <w:t>–</w:t>
      </w:r>
      <w:r w:rsidRPr="00203B94">
        <w:rPr>
          <w:rFonts w:ascii="Comic Sans MS" w:hAnsi="Comic Sans MS" w:cs="Comic Sans MS"/>
          <w:spacing w:val="6"/>
          <w:u w:val="thick"/>
        </w:rPr>
        <w:t xml:space="preserve"> </w:t>
      </w:r>
      <w:r w:rsidRPr="00203B94">
        <w:rPr>
          <w:rFonts w:ascii="Comic Sans MS" w:hAnsi="Comic Sans MS" w:cs="Comic Sans MS"/>
          <w:spacing w:val="2"/>
          <w:u w:val="thick"/>
        </w:rPr>
        <w:t>Chapte</w:t>
      </w:r>
      <w:r w:rsidRPr="00203B94">
        <w:rPr>
          <w:rFonts w:ascii="Comic Sans MS" w:hAnsi="Comic Sans MS" w:cs="Comic Sans MS"/>
          <w:u w:val="thick"/>
        </w:rPr>
        <w:t>r</w:t>
      </w:r>
      <w:r w:rsidRPr="00203B94">
        <w:rPr>
          <w:rFonts w:ascii="Comic Sans MS" w:hAnsi="Comic Sans MS" w:cs="Comic Sans MS"/>
          <w:spacing w:val="20"/>
          <w:u w:val="thick"/>
        </w:rPr>
        <w:t xml:space="preserve"> </w:t>
      </w:r>
      <w:r w:rsidR="00634127" w:rsidRPr="00203B94">
        <w:rPr>
          <w:rFonts w:ascii="Comic Sans MS" w:hAnsi="Comic Sans MS" w:cs="Comic Sans MS"/>
          <w:u w:val="thick"/>
        </w:rPr>
        <w:t>4</w:t>
      </w:r>
      <w:r w:rsidRPr="00203B94">
        <w:rPr>
          <w:rFonts w:ascii="Comic Sans MS" w:hAnsi="Comic Sans MS" w:cs="Comic Sans MS"/>
          <w:spacing w:val="8"/>
          <w:u w:val="thick"/>
        </w:rPr>
        <w:t xml:space="preserve"> </w:t>
      </w:r>
      <w:r w:rsidR="00634127" w:rsidRPr="00203B94">
        <w:rPr>
          <w:rFonts w:ascii="Comic Sans MS" w:hAnsi="Comic Sans MS" w:cs="Comic Sans MS"/>
          <w:u w:val="thick"/>
        </w:rPr>
        <w:t>–</w:t>
      </w:r>
      <w:r w:rsidRPr="00203B94">
        <w:rPr>
          <w:rFonts w:ascii="Comic Sans MS" w:hAnsi="Comic Sans MS" w:cs="Comic Sans MS"/>
          <w:spacing w:val="6"/>
          <w:u w:val="thick"/>
        </w:rPr>
        <w:t xml:space="preserve"> </w:t>
      </w:r>
      <w:r w:rsidR="00634127" w:rsidRPr="00203B94">
        <w:rPr>
          <w:rFonts w:ascii="Comic Sans MS" w:hAnsi="Comic Sans MS" w:cs="Comic Sans MS"/>
          <w:spacing w:val="6"/>
          <w:u w:val="thick"/>
        </w:rPr>
        <w:t>Math, Characters, &amp; Strings</w:t>
      </w:r>
    </w:p>
    <w:p w:rsidR="00C60C16" w:rsidRPr="00203B94" w:rsidRDefault="00203B94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203B94">
        <w:rPr>
          <w:rFonts w:ascii="Comic Sans MS" w:hAnsi="Comic Sans MS" w:cs="Comic Sans MS"/>
          <w:color w:val="000000"/>
          <w:u w:val="single"/>
        </w:rPr>
        <w:t>The Math Class</w:t>
      </w:r>
    </w:p>
    <w:p w:rsidR="00203B94" w:rsidRDefault="00203B94" w:rsidP="00203B94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This class is in the </w:t>
      </w:r>
      <w:proofErr w:type="spellStart"/>
      <w:r>
        <w:rPr>
          <w:rFonts w:ascii="Comic Sans MS" w:hAnsi="Comic Sans MS" w:cs="Comic Sans MS"/>
          <w:color w:val="000000"/>
        </w:rPr>
        <w:t>java.lang</w:t>
      </w:r>
      <w:proofErr w:type="spellEnd"/>
      <w:r>
        <w:rPr>
          <w:rFonts w:ascii="Comic Sans MS" w:hAnsi="Comic Sans MS" w:cs="Comic Sans MS"/>
          <w:color w:val="000000"/>
        </w:rPr>
        <w:t xml:space="preserve"> package and so is always available in your programs.</w:t>
      </w:r>
    </w:p>
    <w:p w:rsidR="00203B94" w:rsidRDefault="00203B94" w:rsidP="00203B94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There are many methods and a few constants. See pages 120-124.</w:t>
      </w:r>
    </w:p>
    <w:p w:rsidR="00203B94" w:rsidRDefault="00CE569D" w:rsidP="00203B94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NOTE that the trig methods measure angles in radians, not degrees.</w:t>
      </w:r>
    </w:p>
    <w:p w:rsidR="00957CFB" w:rsidRDefault="00957CFB" w:rsidP="00203B94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The </w:t>
      </w:r>
      <w:proofErr w:type="spellStart"/>
      <w:proofErr w:type="gramStart"/>
      <w:r>
        <w:rPr>
          <w:rFonts w:ascii="Comic Sans MS" w:hAnsi="Comic Sans MS" w:cs="Comic Sans MS"/>
          <w:color w:val="000000"/>
        </w:rPr>
        <w:t>Math.random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) method is an important method for generating random numbers.</w:t>
      </w:r>
    </w:p>
    <w:p w:rsidR="00957CFB" w:rsidRDefault="00957CFB" w:rsidP="00203B94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With casting to (int), random integers can be created. See page 122.</w:t>
      </w:r>
    </w:p>
    <w:p w:rsidR="00957CFB" w:rsidRDefault="00957CFB" w:rsidP="00957CFB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957CFB" w:rsidRPr="00957CFB" w:rsidRDefault="00957CFB" w:rsidP="00957CFB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957CFB">
        <w:rPr>
          <w:rFonts w:ascii="Comic Sans MS" w:hAnsi="Comic Sans MS" w:cs="Comic Sans MS"/>
          <w:color w:val="000000"/>
          <w:u w:val="single"/>
        </w:rPr>
        <w:t>The Random Class</w:t>
      </w:r>
    </w:p>
    <w:p w:rsidR="00957CFB" w:rsidRDefault="00957CFB" w:rsidP="00957CF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This class in the </w:t>
      </w:r>
      <w:proofErr w:type="spellStart"/>
      <w:r>
        <w:rPr>
          <w:rFonts w:ascii="Comic Sans MS" w:hAnsi="Comic Sans MS" w:cs="Comic Sans MS"/>
          <w:color w:val="000000"/>
        </w:rPr>
        <w:t>java.util</w:t>
      </w:r>
      <w:proofErr w:type="spellEnd"/>
      <w:r>
        <w:rPr>
          <w:rFonts w:ascii="Comic Sans MS" w:hAnsi="Comic Sans MS" w:cs="Comic Sans MS"/>
          <w:color w:val="000000"/>
        </w:rPr>
        <w:t xml:space="preserve"> package can also generate random numbers.</w:t>
      </w:r>
    </w:p>
    <w:p w:rsidR="00957CFB" w:rsidRDefault="00957CFB" w:rsidP="00957CF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It has methods for creating random numbers in various numeric data types. See page 335.</w:t>
      </w:r>
    </w:p>
    <w:p w:rsidR="00957CFB" w:rsidRPr="00957CFB" w:rsidRDefault="00957CFB" w:rsidP="00957CF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This class is tested on the 1Z0-811 Exam.</w:t>
      </w:r>
      <w:bookmarkStart w:id="0" w:name="_GoBack"/>
      <w:bookmarkEnd w:id="0"/>
      <w:r>
        <w:rPr>
          <w:rFonts w:ascii="Comic Sans MS" w:hAnsi="Comic Sans MS" w:cs="Comic Sans MS"/>
          <w:color w:val="000000"/>
        </w:rPr>
        <w:t xml:space="preserve"> </w:t>
      </w:r>
    </w:p>
    <w:p w:rsidR="00E64C92" w:rsidRDefault="00E64C92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CE569D" w:rsidRDefault="00CE569D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ComputeAngles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</w:p>
    <w:p w:rsidR="00CE569D" w:rsidRDefault="00CE569D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CE569D" w:rsidRPr="00CE569D" w:rsidRDefault="00CE569D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CE569D">
        <w:rPr>
          <w:rFonts w:ascii="Comic Sans MS" w:hAnsi="Comic Sans MS" w:cs="Comic Sans MS"/>
          <w:color w:val="000000"/>
          <w:u w:val="single"/>
        </w:rPr>
        <w:t>The Character Data Type</w:t>
      </w:r>
    </w:p>
    <w:p w:rsidR="00CE569D" w:rsidRDefault="00CE569D" w:rsidP="00CE569D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This data type stores a single character, using the </w:t>
      </w:r>
      <w:r w:rsidRPr="00CE569D">
        <w:rPr>
          <w:rFonts w:ascii="Comic Sans MS" w:hAnsi="Comic Sans MS" w:cs="Comic Sans MS"/>
          <w:b/>
          <w:color w:val="000000"/>
        </w:rPr>
        <w:t>char</w:t>
      </w:r>
      <w:r>
        <w:rPr>
          <w:rFonts w:ascii="Comic Sans MS" w:hAnsi="Comic Sans MS" w:cs="Comic Sans MS"/>
          <w:color w:val="000000"/>
        </w:rPr>
        <w:t xml:space="preserve"> keyword.</w:t>
      </w:r>
    </w:p>
    <w:p w:rsidR="00CE569D" w:rsidRDefault="00CE569D" w:rsidP="00CE569D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Use single quotes (apostrophes) when assigning a char.</w:t>
      </w:r>
    </w:p>
    <w:p w:rsidR="00CE569D" w:rsidRDefault="00CE569D" w:rsidP="00CE569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ab/>
      </w:r>
      <w:proofErr w:type="gramStart"/>
      <w:r>
        <w:rPr>
          <w:rFonts w:ascii="Comic Sans MS" w:hAnsi="Comic Sans MS" w:cs="Comic Sans MS"/>
          <w:color w:val="000000"/>
        </w:rPr>
        <w:t>char</w:t>
      </w:r>
      <w:proofErr w:type="gram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ch</w:t>
      </w:r>
      <w:proofErr w:type="spellEnd"/>
      <w:r>
        <w:rPr>
          <w:rFonts w:ascii="Comic Sans MS" w:hAnsi="Comic Sans MS" w:cs="Comic Sans MS"/>
          <w:color w:val="000000"/>
        </w:rPr>
        <w:t xml:space="preserve"> = ‘A’;</w:t>
      </w:r>
    </w:p>
    <w:p w:rsidR="00CE569D" w:rsidRDefault="00144DC5" w:rsidP="00144DC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Characters can be encoded using ASCII or Unicode.</w:t>
      </w:r>
    </w:p>
    <w:p w:rsidR="00144DC5" w:rsidRDefault="00144DC5" w:rsidP="00144DC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ASCII is an 8-bit scheme with 256 possible characters. See Table 4.4 and Appendix B.</w:t>
      </w:r>
    </w:p>
    <w:p w:rsidR="00144DC5" w:rsidRDefault="00144DC5" w:rsidP="00144DC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Unicode is a 16-bit scheme so 65,536 characters were possible.</w:t>
      </w:r>
    </w:p>
    <w:p w:rsidR="00144DC5" w:rsidRDefault="00144DC5" w:rsidP="00144DC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Even that could not handle all characters in all languages so Unicode was extended.</w:t>
      </w:r>
    </w:p>
    <w:p w:rsidR="00144DC5" w:rsidRDefault="00144DC5" w:rsidP="00144DC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You can use either system:</w:t>
      </w:r>
    </w:p>
    <w:p w:rsidR="00144DC5" w:rsidRDefault="00144DC5" w:rsidP="00144DC5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ab/>
      </w:r>
      <w:proofErr w:type="gramStart"/>
      <w:r>
        <w:rPr>
          <w:rFonts w:ascii="Comic Sans MS" w:hAnsi="Comic Sans MS" w:cs="Comic Sans MS"/>
          <w:color w:val="000000"/>
        </w:rPr>
        <w:t>char</w:t>
      </w:r>
      <w:proofErr w:type="gram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ch</w:t>
      </w:r>
      <w:proofErr w:type="spellEnd"/>
      <w:r>
        <w:rPr>
          <w:rFonts w:ascii="Comic Sans MS" w:hAnsi="Comic Sans MS" w:cs="Comic Sans MS"/>
          <w:color w:val="000000"/>
        </w:rPr>
        <w:t xml:space="preserve"> = ‘</w:t>
      </w:r>
      <w:r w:rsidR="00EA4D84">
        <w:rPr>
          <w:rFonts w:ascii="Comic Sans MS" w:hAnsi="Comic Sans MS" w:cs="Comic Sans MS"/>
          <w:color w:val="000000"/>
        </w:rPr>
        <w:t>a</w:t>
      </w:r>
      <w:r>
        <w:rPr>
          <w:rFonts w:ascii="Comic Sans MS" w:hAnsi="Comic Sans MS" w:cs="Comic Sans MS"/>
          <w:color w:val="000000"/>
        </w:rPr>
        <w:t>’;</w:t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  <w:t>// ASCII way</w:t>
      </w:r>
    </w:p>
    <w:p w:rsidR="00144DC5" w:rsidRPr="00144DC5" w:rsidRDefault="00144DC5" w:rsidP="00144DC5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ab/>
      </w:r>
      <w:proofErr w:type="gramStart"/>
      <w:r>
        <w:rPr>
          <w:rFonts w:ascii="Comic Sans MS" w:hAnsi="Comic Sans MS" w:cs="Comic Sans MS"/>
          <w:color w:val="000000"/>
        </w:rPr>
        <w:t>char</w:t>
      </w:r>
      <w:proofErr w:type="gram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ch</w:t>
      </w:r>
      <w:proofErr w:type="spellEnd"/>
      <w:r>
        <w:rPr>
          <w:rFonts w:ascii="Comic Sans MS" w:hAnsi="Comic Sans MS" w:cs="Comic Sans MS"/>
          <w:color w:val="000000"/>
        </w:rPr>
        <w:t xml:space="preserve"> = ‘</w:t>
      </w:r>
      <w:r w:rsidR="00EA4D84">
        <w:rPr>
          <w:rFonts w:ascii="Comic Sans MS" w:hAnsi="Comic Sans MS" w:cs="Comic Sans MS"/>
          <w:color w:val="000000"/>
        </w:rPr>
        <w:t>\u006</w:t>
      </w:r>
      <w:r>
        <w:rPr>
          <w:rFonts w:ascii="Comic Sans MS" w:hAnsi="Comic Sans MS" w:cs="Comic Sans MS"/>
          <w:color w:val="000000"/>
        </w:rPr>
        <w:t>1’;</w:t>
      </w:r>
      <w:r>
        <w:rPr>
          <w:rFonts w:ascii="Comic Sans MS" w:hAnsi="Comic Sans MS" w:cs="Comic Sans MS"/>
          <w:color w:val="000000"/>
        </w:rPr>
        <w:tab/>
        <w:t>// Unicode equivalent (</w:t>
      </w:r>
      <w:r w:rsidR="00EA4D84">
        <w:rPr>
          <w:rFonts w:ascii="Comic Sans MS" w:hAnsi="Comic Sans MS" w:cs="Comic Sans MS"/>
          <w:color w:val="000000"/>
        </w:rPr>
        <w:t>recall that hex 61 = 97</w:t>
      </w:r>
      <w:r>
        <w:rPr>
          <w:rFonts w:ascii="Comic Sans MS" w:hAnsi="Comic Sans MS" w:cs="Comic Sans MS"/>
          <w:color w:val="000000"/>
        </w:rPr>
        <w:t>)</w:t>
      </w:r>
    </w:p>
    <w:p w:rsidR="00CE569D" w:rsidRDefault="00312661" w:rsidP="00312661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proofErr w:type="gramStart"/>
      <w:r>
        <w:rPr>
          <w:rFonts w:ascii="Comic Sans MS" w:hAnsi="Comic Sans MS" w:cs="Comic Sans MS"/>
          <w:color w:val="000000"/>
        </w:rPr>
        <w:t>char</w:t>
      </w:r>
      <w:proofErr w:type="gramEnd"/>
      <w:r>
        <w:rPr>
          <w:rFonts w:ascii="Comic Sans MS" w:hAnsi="Comic Sans MS" w:cs="Comic Sans MS"/>
          <w:color w:val="000000"/>
        </w:rPr>
        <w:t xml:space="preserve"> is actually a </w:t>
      </w:r>
      <w:r w:rsidRPr="00312661">
        <w:rPr>
          <w:rFonts w:ascii="Comic Sans MS" w:hAnsi="Comic Sans MS" w:cs="Comic Sans MS"/>
          <w:color w:val="000000"/>
          <w:u w:val="single"/>
        </w:rPr>
        <w:t>numeric</w:t>
      </w:r>
      <w:r>
        <w:rPr>
          <w:rFonts w:ascii="Comic Sans MS" w:hAnsi="Comic Sans MS" w:cs="Comic Sans MS"/>
          <w:color w:val="000000"/>
        </w:rPr>
        <w:t xml:space="preserve"> type. See Note on page 126.</w:t>
      </w:r>
    </w:p>
    <w:p w:rsidR="00312661" w:rsidRDefault="00312661" w:rsidP="00312661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312661" w:rsidRPr="001838C0" w:rsidRDefault="001838C0" w:rsidP="00312661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1838C0">
        <w:rPr>
          <w:rFonts w:ascii="Comic Sans MS" w:hAnsi="Comic Sans MS" w:cs="Comic Sans MS"/>
          <w:color w:val="000000"/>
          <w:u w:val="single"/>
        </w:rPr>
        <w:t>Escape Sequences</w:t>
      </w:r>
    </w:p>
    <w:p w:rsidR="001838C0" w:rsidRDefault="001838C0" w:rsidP="001838C0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See page 126 and Table 4.5</w:t>
      </w:r>
    </w:p>
    <w:p w:rsidR="001838C0" w:rsidRDefault="001838C0" w:rsidP="001838C0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1838C0" w:rsidRPr="00E011FB" w:rsidRDefault="00E011FB" w:rsidP="00E011FB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E011FB">
        <w:rPr>
          <w:rFonts w:ascii="Comic Sans MS" w:hAnsi="Comic Sans MS" w:cs="Comic Sans MS"/>
          <w:color w:val="000000"/>
          <w:u w:val="single"/>
        </w:rPr>
        <w:t>Casting between char and Numeric Types</w:t>
      </w:r>
    </w:p>
    <w:p w:rsidR="00E011FB" w:rsidRDefault="00E011FB" w:rsidP="00E011F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This is possible because char is a numeric type.</w:t>
      </w:r>
    </w:p>
    <w:p w:rsidR="00E011FB" w:rsidRDefault="00E011FB" w:rsidP="00E011F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See page 127 for examples.</w:t>
      </w:r>
    </w:p>
    <w:p w:rsidR="00E011FB" w:rsidRDefault="00E011FB" w:rsidP="00E011F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Implicit casting without ( ) works if the cast fits into the target type, otherwise explicit casting with (</w:t>
      </w:r>
      <w:r w:rsidR="000F0AAC">
        <w:rPr>
          <w:rFonts w:ascii="Comic Sans MS" w:hAnsi="Comic Sans MS" w:cs="Comic Sans MS"/>
          <w:color w:val="000000"/>
        </w:rPr>
        <w:t xml:space="preserve"> </w:t>
      </w:r>
      <w:r>
        <w:rPr>
          <w:rFonts w:ascii="Comic Sans MS" w:hAnsi="Comic Sans MS" w:cs="Comic Sans MS"/>
          <w:color w:val="000000"/>
        </w:rPr>
        <w:t xml:space="preserve">) is </w:t>
      </w:r>
      <w:r w:rsidR="000F0AAC">
        <w:rPr>
          <w:rFonts w:ascii="Comic Sans MS" w:hAnsi="Comic Sans MS" w:cs="Comic Sans MS"/>
          <w:color w:val="000000"/>
        </w:rPr>
        <w:t>required.</w:t>
      </w:r>
    </w:p>
    <w:p w:rsidR="000F0AAC" w:rsidRDefault="000F0AAC" w:rsidP="00E011F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Numeric operators can be applied to char variables.</w:t>
      </w:r>
    </w:p>
    <w:p w:rsidR="000F0AAC" w:rsidRDefault="000F0AAC" w:rsidP="000F0AAC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0F0AAC" w:rsidRPr="000F0AAC" w:rsidRDefault="000F0AAC" w:rsidP="000F0AAC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0F0AAC">
        <w:rPr>
          <w:rFonts w:ascii="Comic Sans MS" w:hAnsi="Comic Sans MS" w:cs="Comic Sans MS"/>
          <w:color w:val="000000"/>
          <w:u w:val="single"/>
        </w:rPr>
        <w:t>Testing Characters</w:t>
      </w:r>
    </w:p>
    <w:p w:rsidR="000F0AAC" w:rsidRDefault="000F0AAC" w:rsidP="000F0AAC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You could use if expressions with the ASCII range for the sought characters as shown just above Table 4.6 on page 128.</w:t>
      </w:r>
    </w:p>
    <w:p w:rsidR="000F0AAC" w:rsidRDefault="000F0AAC" w:rsidP="00856FA8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 w:rsidRPr="000F0AAC">
        <w:rPr>
          <w:rFonts w:ascii="Comic Sans MS" w:hAnsi="Comic Sans MS" w:cs="Comic Sans MS"/>
          <w:color w:val="000000"/>
        </w:rPr>
        <w:lastRenderedPageBreak/>
        <w:t>However, Table 4.6 shows the Character class methods that make this task much easier.</w:t>
      </w:r>
    </w:p>
    <w:p w:rsidR="000F0AAC" w:rsidRDefault="000F0AAC" w:rsidP="000F0AAC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0F0AAC" w:rsidRDefault="000F0AAC" w:rsidP="000F0AAC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0F0AAC">
        <w:rPr>
          <w:rFonts w:ascii="Comic Sans MS" w:hAnsi="Comic Sans MS" w:cs="Comic Sans MS"/>
          <w:color w:val="000000"/>
          <w:u w:val="single"/>
        </w:rPr>
        <w:t>The String Type</w:t>
      </w:r>
    </w:p>
    <w:p w:rsidR="000F0AAC" w:rsidRDefault="000F0AAC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String is a defined class in the Java API.</w:t>
      </w:r>
    </w:p>
    <w:p w:rsidR="000F0AAC" w:rsidRDefault="000F0AAC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String variables are </w:t>
      </w:r>
      <w:r w:rsidRPr="000F0AAC">
        <w:rPr>
          <w:rFonts w:ascii="Comic Sans MS" w:hAnsi="Comic Sans MS" w:cs="Comic Sans MS"/>
          <w:color w:val="000000"/>
          <w:u w:val="single"/>
        </w:rPr>
        <w:t>reference</w:t>
      </w:r>
      <w:r>
        <w:rPr>
          <w:rFonts w:ascii="Comic Sans MS" w:hAnsi="Comic Sans MS" w:cs="Comic Sans MS"/>
          <w:color w:val="000000"/>
        </w:rPr>
        <w:t>, (</w:t>
      </w:r>
      <w:r w:rsidRPr="000F0AAC">
        <w:rPr>
          <w:rFonts w:ascii="Comic Sans MS" w:hAnsi="Comic Sans MS" w:cs="Comic Sans MS"/>
          <w:color w:val="000000"/>
        </w:rPr>
        <w:t>object)</w:t>
      </w:r>
      <w:r>
        <w:rPr>
          <w:rFonts w:ascii="Comic Sans MS" w:hAnsi="Comic Sans MS" w:cs="Comic Sans MS"/>
          <w:color w:val="000000"/>
        </w:rPr>
        <w:t xml:space="preserve"> types.</w:t>
      </w:r>
    </w:p>
    <w:p w:rsidR="000F0AAC" w:rsidRDefault="000F0AAC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The value stored in a string variable is the </w:t>
      </w:r>
      <w:r w:rsidRPr="000F0AAC">
        <w:rPr>
          <w:rFonts w:ascii="Comic Sans MS" w:hAnsi="Comic Sans MS" w:cs="Comic Sans MS"/>
          <w:color w:val="000000"/>
          <w:u w:val="single"/>
        </w:rPr>
        <w:t>address</w:t>
      </w:r>
      <w:r>
        <w:rPr>
          <w:rFonts w:ascii="Comic Sans MS" w:hAnsi="Comic Sans MS" w:cs="Comic Sans MS"/>
          <w:color w:val="000000"/>
        </w:rPr>
        <w:t xml:space="preserve"> of the string in memory.</w:t>
      </w:r>
    </w:p>
    <w:p w:rsidR="000F0AAC" w:rsidRDefault="000F0AAC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In contrast, </w:t>
      </w:r>
      <w:r w:rsidR="00B32246">
        <w:rPr>
          <w:rFonts w:ascii="Comic Sans MS" w:hAnsi="Comic Sans MS" w:cs="Comic Sans MS"/>
          <w:color w:val="000000"/>
        </w:rPr>
        <w:t xml:space="preserve">numeric types like int, double etc. are </w:t>
      </w:r>
      <w:r w:rsidRPr="000F0AAC">
        <w:rPr>
          <w:rFonts w:ascii="Comic Sans MS" w:hAnsi="Comic Sans MS" w:cs="Comic Sans MS"/>
          <w:color w:val="000000"/>
          <w:u w:val="single"/>
        </w:rPr>
        <w:t>primitive</w:t>
      </w:r>
      <w:r>
        <w:rPr>
          <w:rFonts w:ascii="Comic Sans MS" w:hAnsi="Comic Sans MS" w:cs="Comic Sans MS"/>
          <w:color w:val="000000"/>
        </w:rPr>
        <w:t xml:space="preserve"> types</w:t>
      </w:r>
      <w:r w:rsidR="00B32246">
        <w:rPr>
          <w:rFonts w:ascii="Comic Sans MS" w:hAnsi="Comic Sans MS" w:cs="Comic Sans MS"/>
          <w:color w:val="000000"/>
        </w:rPr>
        <w:t>. The data they store is the assigned numeric value.</w:t>
      </w:r>
    </w:p>
    <w:p w:rsidR="000F0AAC" w:rsidRDefault="00B32246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Table 4.7 shows some simple methods of the String class. There are many more in the API.</w:t>
      </w:r>
    </w:p>
    <w:p w:rsidR="00B32246" w:rsidRDefault="00B32246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Study well the String skills and examples on pages 130-138. You will need these skills often.</w:t>
      </w:r>
    </w:p>
    <w:p w:rsidR="00B32246" w:rsidRDefault="00B32246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NOTE well the difference between using the </w:t>
      </w:r>
      <w:proofErr w:type="gramStart"/>
      <w:r w:rsidRPr="00B32246">
        <w:rPr>
          <w:rFonts w:ascii="Comic Sans MS" w:hAnsi="Comic Sans MS" w:cs="Comic Sans MS"/>
          <w:b/>
          <w:color w:val="000000"/>
        </w:rPr>
        <w:t>next(</w:t>
      </w:r>
      <w:proofErr w:type="gramEnd"/>
      <w:r w:rsidRPr="00B32246">
        <w:rPr>
          <w:rFonts w:ascii="Comic Sans MS" w:hAnsi="Comic Sans MS" w:cs="Comic Sans MS"/>
          <w:b/>
          <w:color w:val="000000"/>
        </w:rPr>
        <w:t>)</w:t>
      </w:r>
      <w:r>
        <w:rPr>
          <w:rFonts w:ascii="Comic Sans MS" w:hAnsi="Comic Sans MS" w:cs="Comic Sans MS"/>
          <w:color w:val="000000"/>
        </w:rPr>
        <w:t xml:space="preserve"> and </w:t>
      </w:r>
      <w:proofErr w:type="spellStart"/>
      <w:r w:rsidRPr="00B32246">
        <w:rPr>
          <w:rFonts w:ascii="Comic Sans MS" w:hAnsi="Comic Sans MS" w:cs="Comic Sans MS"/>
          <w:b/>
          <w:color w:val="000000"/>
        </w:rPr>
        <w:t>nextLine</w:t>
      </w:r>
      <w:proofErr w:type="spellEnd"/>
      <w:r w:rsidRPr="00B32246">
        <w:rPr>
          <w:rFonts w:ascii="Comic Sans MS" w:hAnsi="Comic Sans MS" w:cs="Comic Sans MS"/>
          <w:b/>
          <w:color w:val="000000"/>
        </w:rPr>
        <w:t>()</w:t>
      </w:r>
      <w:r>
        <w:rPr>
          <w:rFonts w:ascii="Comic Sans MS" w:hAnsi="Comic Sans MS" w:cs="Comic Sans MS"/>
          <w:color w:val="000000"/>
        </w:rPr>
        <w:t xml:space="preserve"> methods of Scanner for inputting strings. The Caution in the middle of page 133 covers the danger.</w:t>
      </w:r>
    </w:p>
    <w:p w:rsidR="00B32246" w:rsidRDefault="00B32246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Table 4.8 shows the String class comparison methods.</w:t>
      </w:r>
    </w:p>
    <w:p w:rsidR="00B32246" w:rsidRDefault="00B32246" w:rsidP="000F0AAC">
      <w:pPr>
        <w:pStyle w:val="ListParagraph"/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Note well the Caution for comparing strings</w:t>
      </w:r>
      <w:r w:rsidR="00071579">
        <w:rPr>
          <w:rFonts w:ascii="Comic Sans MS" w:hAnsi="Comic Sans MS" w:cs="Comic Sans MS"/>
          <w:color w:val="000000"/>
        </w:rPr>
        <w:t xml:space="preserve"> with relational operators on page 134. These operators would compare the addresses of the strings, not the strings themselves.</w:t>
      </w:r>
    </w:p>
    <w:p w:rsidR="0026796A" w:rsidRDefault="0026796A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OrderTwoCities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</w:p>
    <w:p w:rsidR="0026796A" w:rsidRDefault="0026796A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Default="00E64C92" w:rsidP="00E64C92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Tables 4.9 and 4.10 show the String class methods used for finding substrings.</w:t>
      </w: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P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 w:rsidRPr="00E64C92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GuessBirthday</w:t>
      </w:r>
      <w:proofErr w:type="spellEnd"/>
      <w:r w:rsidRPr="00E64C92">
        <w:rPr>
          <w:rFonts w:ascii="Comic Sans MS" w:hAnsi="Comic Sans MS" w:cs="Comic Sans MS"/>
          <w:color w:val="000000"/>
        </w:rPr>
        <w:t xml:space="preserve"> </w:t>
      </w: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Try HexDigit2Dec </w:t>
      </w:r>
    </w:p>
    <w:p w:rsidR="00E64C92" w:rsidRP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LotteryUsingStrings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</w:p>
    <w:p w:rsid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E64C92" w:rsidRPr="00E64C92" w:rsidRDefault="00E64C92" w:rsidP="00E64C92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u w:val="single"/>
        </w:rPr>
      </w:pPr>
      <w:r w:rsidRPr="00E64C92">
        <w:rPr>
          <w:rFonts w:ascii="Comic Sans MS" w:hAnsi="Comic Sans MS" w:cs="Comic Sans MS"/>
          <w:color w:val="000000"/>
          <w:u w:val="single"/>
        </w:rPr>
        <w:t>Formatting Console Output</w:t>
      </w:r>
    </w:p>
    <w:p w:rsidR="00E64C92" w:rsidRDefault="00E64C92" w:rsidP="00E64C92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Control of decimal places in numeric output can be accomplished </w:t>
      </w:r>
      <w:r w:rsidR="00AA399C">
        <w:rPr>
          <w:rFonts w:ascii="Comic Sans MS" w:hAnsi="Comic Sans MS" w:cs="Comic Sans MS"/>
          <w:color w:val="000000"/>
        </w:rPr>
        <w:t xml:space="preserve">with </w:t>
      </w:r>
      <w:proofErr w:type="spellStart"/>
      <w:proofErr w:type="gramStart"/>
      <w:r w:rsidR="00AA399C">
        <w:rPr>
          <w:rFonts w:ascii="Comic Sans MS" w:hAnsi="Comic Sans MS" w:cs="Comic Sans MS"/>
          <w:color w:val="000000"/>
        </w:rPr>
        <w:t>System.out.</w:t>
      </w:r>
      <w:r w:rsidR="00AA399C" w:rsidRPr="00AA399C">
        <w:rPr>
          <w:rFonts w:ascii="Comic Sans MS" w:hAnsi="Comic Sans MS" w:cs="Comic Sans MS"/>
          <w:b/>
          <w:color w:val="000000"/>
        </w:rPr>
        <w:t>printf</w:t>
      </w:r>
      <w:proofErr w:type="spellEnd"/>
      <w:r w:rsidR="00AA399C" w:rsidRPr="00AA399C">
        <w:rPr>
          <w:rFonts w:ascii="Comic Sans MS" w:hAnsi="Comic Sans MS" w:cs="Comic Sans MS"/>
          <w:b/>
          <w:color w:val="000000"/>
        </w:rPr>
        <w:t>(</w:t>
      </w:r>
      <w:proofErr w:type="gramEnd"/>
      <w:r w:rsidR="00AA399C" w:rsidRPr="00AA399C">
        <w:rPr>
          <w:rFonts w:ascii="Comic Sans MS" w:hAnsi="Comic Sans MS" w:cs="Comic Sans MS"/>
          <w:b/>
          <w:color w:val="000000"/>
        </w:rPr>
        <w:t>)</w:t>
      </w:r>
      <w:r w:rsidR="00AA399C">
        <w:rPr>
          <w:rFonts w:ascii="Comic Sans MS" w:hAnsi="Comic Sans MS" w:cs="Comic Sans MS"/>
          <w:color w:val="000000"/>
        </w:rPr>
        <w:t>.</w:t>
      </w:r>
    </w:p>
    <w:p w:rsidR="00AA399C" w:rsidRDefault="00AA399C" w:rsidP="00E64C92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General format is:</w:t>
      </w:r>
    </w:p>
    <w:p w:rsidR="00AA399C" w:rsidRDefault="00AA399C" w:rsidP="00AA399C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proofErr w:type="spellStart"/>
      <w:proofErr w:type="gramStart"/>
      <w:r>
        <w:rPr>
          <w:rFonts w:ascii="Comic Sans MS" w:hAnsi="Comic Sans MS" w:cs="Comic Sans MS"/>
          <w:color w:val="000000"/>
        </w:rPr>
        <w:t>System.out.</w:t>
      </w:r>
      <w:r w:rsidRPr="00AA399C">
        <w:rPr>
          <w:rFonts w:ascii="Comic Sans MS" w:hAnsi="Comic Sans MS" w:cs="Comic Sans MS"/>
          <w:color w:val="000000"/>
        </w:rPr>
        <w:t>printf</w:t>
      </w:r>
      <w:proofErr w:type="spellEnd"/>
      <w:r w:rsidRPr="00AA399C"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“formatting string”, item(s) to format);</w:t>
      </w:r>
    </w:p>
    <w:p w:rsidR="00AA399C" w:rsidRPr="00AA399C" w:rsidRDefault="00AA399C" w:rsidP="00AA399C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The formatting string contains </w:t>
      </w:r>
      <w:r w:rsidRPr="00AA399C">
        <w:rPr>
          <w:rFonts w:ascii="Comic Sans MS" w:hAnsi="Comic Sans MS" w:cs="Comic Sans MS"/>
          <w:b/>
          <w:color w:val="000000"/>
        </w:rPr>
        <w:t>format specifiers</w:t>
      </w:r>
      <w:r>
        <w:rPr>
          <w:rFonts w:ascii="Comic Sans MS" w:hAnsi="Comic Sans MS" w:cs="Comic Sans MS"/>
          <w:color w:val="000000"/>
        </w:rPr>
        <w:t xml:space="preserve">, </w:t>
      </w:r>
      <w:r w:rsidRPr="00AA399C">
        <w:rPr>
          <w:rFonts w:ascii="Comic Sans MS" w:hAnsi="Comic Sans MS" w:cs="Comic Sans MS"/>
          <w:color w:val="000000"/>
          <w:u w:val="single"/>
        </w:rPr>
        <w:t>one for each item</w:t>
      </w:r>
      <w:r>
        <w:rPr>
          <w:rFonts w:ascii="Comic Sans MS" w:hAnsi="Comic Sans MS" w:cs="Comic Sans MS"/>
          <w:color w:val="000000"/>
        </w:rPr>
        <w:t xml:space="preserve"> to be formatted.</w:t>
      </w:r>
    </w:p>
    <w:p w:rsidR="00AA399C" w:rsidRDefault="00AA399C" w:rsidP="002F4EC5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 w:rsidRPr="00AA399C">
        <w:rPr>
          <w:rFonts w:ascii="Comic Sans MS" w:hAnsi="Comic Sans MS" w:cs="Comic Sans MS"/>
          <w:color w:val="000000"/>
        </w:rPr>
        <w:t xml:space="preserve">Table </w:t>
      </w:r>
      <w:r>
        <w:rPr>
          <w:rFonts w:ascii="Comic Sans MS" w:hAnsi="Comic Sans MS" w:cs="Comic Sans MS"/>
          <w:color w:val="000000"/>
        </w:rPr>
        <w:t>4</w:t>
      </w:r>
      <w:r w:rsidRPr="00AA399C">
        <w:rPr>
          <w:rFonts w:ascii="Comic Sans MS" w:hAnsi="Comic Sans MS" w:cs="Comic Sans MS"/>
          <w:color w:val="000000"/>
        </w:rPr>
        <w:t>.1 on page 146</w:t>
      </w:r>
      <w:r>
        <w:rPr>
          <w:rFonts w:ascii="Comic Sans MS" w:hAnsi="Comic Sans MS" w:cs="Comic Sans MS"/>
          <w:color w:val="000000"/>
        </w:rPr>
        <w:t xml:space="preserve"> displays the commonly used format specifiers.</w:t>
      </w:r>
    </w:p>
    <w:p w:rsidR="00AA399C" w:rsidRDefault="00AA399C" w:rsidP="002F4EC5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The items </w:t>
      </w:r>
      <w:r w:rsidRPr="00AA399C">
        <w:rPr>
          <w:rFonts w:ascii="Comic Sans MS" w:hAnsi="Comic Sans MS" w:cs="Comic Sans MS"/>
          <w:color w:val="000000"/>
          <w:u w:val="single"/>
        </w:rPr>
        <w:t>must match the type and sequence</w:t>
      </w:r>
      <w:r>
        <w:rPr>
          <w:rFonts w:ascii="Comic Sans MS" w:hAnsi="Comic Sans MS" w:cs="Comic Sans MS"/>
          <w:color w:val="000000"/>
        </w:rPr>
        <w:t xml:space="preserve"> of the format specifiers in the string.</w:t>
      </w:r>
    </w:p>
    <w:p w:rsidR="00AA399C" w:rsidRDefault="00AA399C" w:rsidP="002F4EC5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Note well the example at the very bottom of page 146.</w:t>
      </w:r>
    </w:p>
    <w:p w:rsidR="00AA399C" w:rsidRDefault="0047305A" w:rsidP="002F4EC5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Table 4.12 on page 147 displays specifiers for width and precision.</w:t>
      </w:r>
    </w:p>
    <w:p w:rsidR="0047305A" w:rsidRDefault="0047305A" w:rsidP="002F4EC5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>Note the important Caution and Tip on page 148.</w:t>
      </w:r>
    </w:p>
    <w:p w:rsidR="0047305A" w:rsidRDefault="0047305A" w:rsidP="0047305A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p w:rsidR="0072774B" w:rsidRDefault="0072774B" w:rsidP="0072774B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 xml:space="preserve">Try FormatDemo </w:t>
      </w:r>
    </w:p>
    <w:p w:rsidR="0047305A" w:rsidRPr="0047305A" w:rsidRDefault="0047305A" w:rsidP="0047305A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</w:rPr>
      </w:pPr>
    </w:p>
    <w:sectPr w:rsidR="0047305A" w:rsidRPr="0047305A" w:rsidSect="00BC0AB7">
      <w:pgSz w:w="12240" w:h="15840"/>
      <w:pgMar w:top="1440" w:right="1080" w:bottom="1440" w:left="1080" w:header="720" w:footer="720" w:gutter="0"/>
      <w:cols w:space="720" w:equalWidth="0">
        <w:col w:w="98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A70"/>
    <w:multiLevelType w:val="hybridMultilevel"/>
    <w:tmpl w:val="94BC775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0B470DB"/>
    <w:multiLevelType w:val="hybridMultilevel"/>
    <w:tmpl w:val="C8BA1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62376"/>
    <w:multiLevelType w:val="hybridMultilevel"/>
    <w:tmpl w:val="90D00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57FF8"/>
    <w:multiLevelType w:val="hybridMultilevel"/>
    <w:tmpl w:val="2666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65FCB"/>
    <w:multiLevelType w:val="hybridMultilevel"/>
    <w:tmpl w:val="771C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229EE"/>
    <w:multiLevelType w:val="hybridMultilevel"/>
    <w:tmpl w:val="AA900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E023C"/>
    <w:multiLevelType w:val="hybridMultilevel"/>
    <w:tmpl w:val="D00CD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253A6"/>
    <w:multiLevelType w:val="hybridMultilevel"/>
    <w:tmpl w:val="967A2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71444"/>
    <w:multiLevelType w:val="hybridMultilevel"/>
    <w:tmpl w:val="38BCE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B45456"/>
    <w:multiLevelType w:val="hybridMultilevel"/>
    <w:tmpl w:val="6090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3D"/>
    <w:rsid w:val="0007093F"/>
    <w:rsid w:val="00071579"/>
    <w:rsid w:val="000F0AAC"/>
    <w:rsid w:val="00144DC5"/>
    <w:rsid w:val="001838C0"/>
    <w:rsid w:val="001A1A55"/>
    <w:rsid w:val="001A6D0D"/>
    <w:rsid w:val="001E4C92"/>
    <w:rsid w:val="00203B94"/>
    <w:rsid w:val="0026796A"/>
    <w:rsid w:val="00277E14"/>
    <w:rsid w:val="002C412B"/>
    <w:rsid w:val="00312661"/>
    <w:rsid w:val="0047305A"/>
    <w:rsid w:val="004B24E3"/>
    <w:rsid w:val="005720C2"/>
    <w:rsid w:val="00634127"/>
    <w:rsid w:val="006445E3"/>
    <w:rsid w:val="006D4C3D"/>
    <w:rsid w:val="0072774B"/>
    <w:rsid w:val="007E1C95"/>
    <w:rsid w:val="00957CFB"/>
    <w:rsid w:val="009E62AC"/>
    <w:rsid w:val="00A10764"/>
    <w:rsid w:val="00AA399C"/>
    <w:rsid w:val="00B32246"/>
    <w:rsid w:val="00BC0AB7"/>
    <w:rsid w:val="00BC2D07"/>
    <w:rsid w:val="00C60C16"/>
    <w:rsid w:val="00CE569D"/>
    <w:rsid w:val="00E011FB"/>
    <w:rsid w:val="00E64C92"/>
    <w:rsid w:val="00EA4D84"/>
    <w:rsid w:val="00E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5DC542-B035-42B7-8C18-ECCFFC34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2016-12-22T03:07:00Z</dcterms:created>
  <dcterms:modified xsi:type="dcterms:W3CDTF">2016-12-22T03:07:00Z</dcterms:modified>
</cp:coreProperties>
</file>