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949" w:rsidRDefault="00D97949">
      <w:r>
        <w:t>Il ministero della cultura ha incaricato la società di consulenza Alfa Spa di analizzare l’impa</w:t>
      </w:r>
      <w:r w:rsidR="00CC03F5">
        <w:t xml:space="preserve">tto del </w:t>
      </w:r>
      <w:proofErr w:type="spellStart"/>
      <w:r w:rsidR="00CC03F5">
        <w:t>covid</w:t>
      </w:r>
      <w:proofErr w:type="spellEnd"/>
      <w:r w:rsidR="00CC03F5">
        <w:t xml:space="preserve"> sugli italiani e in particolare s</w:t>
      </w:r>
      <w:r>
        <w:t>u come la pandemia abbia inciso nelle scelte quo</w:t>
      </w:r>
      <w:r w:rsidR="00CC03F5">
        <w:t xml:space="preserve">tidiane dei cittadini italiani per quanto attiene alla partecipazione ad eventi </w:t>
      </w:r>
      <w:r w:rsidR="00E16C7F">
        <w:t>culturali</w:t>
      </w:r>
      <w:r w:rsidR="00CC03F5">
        <w:t>.</w:t>
      </w:r>
    </w:p>
    <w:p w:rsidR="00AF4A49" w:rsidRDefault="004E589A">
      <w:r>
        <w:t>Questo progetto si propone di analizzare la variazione delle vendite di biglietti per la partecipazione a concert</w:t>
      </w:r>
      <w:r w:rsidR="00B32749">
        <w:t xml:space="preserve">i, mostre, spettacoli e cinema </w:t>
      </w:r>
      <w:r>
        <w:t xml:space="preserve">nel periodo post-pandemico. In particolare si vuole misurare quanto abbia inciso il </w:t>
      </w:r>
      <w:r w:rsidR="00E16C7F">
        <w:t>virus covid19</w:t>
      </w:r>
      <w:r>
        <w:t xml:space="preserve"> nelle decisioni degli italiani rispetto agli hobby sopracitati, considerati da un lato occasioni di assembramento e dall’altro – per la stessa ragione - i meno praticati negli ultimi 2 anni e pertanto resi più desiderabili di altri. </w:t>
      </w:r>
    </w:p>
    <w:p w:rsidR="00CC03F5" w:rsidRDefault="00AF4A49">
      <w:r>
        <w:t xml:space="preserve">Sulla base </w:t>
      </w:r>
      <w:r w:rsidR="00CC03F5">
        <w:t xml:space="preserve">di tale analisi il ministero </w:t>
      </w:r>
      <w:r w:rsidR="00E16C7F">
        <w:t xml:space="preserve">della cultura </w:t>
      </w:r>
      <w:r w:rsidR="00CC03F5">
        <w:t xml:space="preserve">deciderà quali misure </w:t>
      </w:r>
      <w:r>
        <w:t xml:space="preserve">politiche di incentivazione e finanziamento </w:t>
      </w:r>
      <w:r w:rsidR="00CC03F5">
        <w:t xml:space="preserve">attuare </w:t>
      </w:r>
      <w:r>
        <w:t>per consentire ai settori turismo</w:t>
      </w:r>
      <w:r w:rsidR="00CC03F5">
        <w:t xml:space="preserve">/cultura/spettacolo di crescere. </w:t>
      </w:r>
    </w:p>
    <w:p w:rsidR="004E589A" w:rsidRDefault="004E589A">
      <w:r>
        <w:t xml:space="preserve">Per procedere a tale analisi </w:t>
      </w:r>
      <w:r w:rsidR="00CC03F5">
        <w:t>la società Alfa spa raccoglierà</w:t>
      </w:r>
      <w:r>
        <w:t xml:space="preserve"> i dati r</w:t>
      </w:r>
      <w:r w:rsidR="00B32749">
        <w:t xml:space="preserve">elativi alle vendite nel periodo </w:t>
      </w:r>
      <w:proofErr w:type="spellStart"/>
      <w:r w:rsidR="00B32749">
        <w:t>pre</w:t>
      </w:r>
      <w:proofErr w:type="spellEnd"/>
      <w:r w:rsidR="00B32749">
        <w:t xml:space="preserve">-pandemico e li </w:t>
      </w:r>
      <w:r w:rsidR="00CC03F5">
        <w:t>comparerà</w:t>
      </w:r>
      <w:r w:rsidR="00B32749">
        <w:t xml:space="preserve"> alle stesse effettuate nel post, suddivise per categorie. </w:t>
      </w:r>
    </w:p>
    <w:p w:rsidR="00B32749" w:rsidRDefault="00B32749" w:rsidP="00B32749">
      <w:pPr>
        <w:pStyle w:val="Paragrafoelenco"/>
        <w:numPr>
          <w:ilvl w:val="0"/>
          <w:numId w:val="1"/>
        </w:numPr>
      </w:pPr>
      <w:r>
        <w:t xml:space="preserve">Concerti </w:t>
      </w:r>
    </w:p>
    <w:p w:rsidR="00B32749" w:rsidRDefault="00B32749" w:rsidP="00B32749">
      <w:pPr>
        <w:pStyle w:val="Paragrafoelenco"/>
        <w:numPr>
          <w:ilvl w:val="0"/>
          <w:numId w:val="1"/>
        </w:numPr>
      </w:pPr>
      <w:r>
        <w:t>Teatro</w:t>
      </w:r>
    </w:p>
    <w:p w:rsidR="00B32749" w:rsidRDefault="00B32749" w:rsidP="00B32749">
      <w:pPr>
        <w:pStyle w:val="Paragrafoelenco"/>
        <w:numPr>
          <w:ilvl w:val="0"/>
          <w:numId w:val="1"/>
        </w:numPr>
      </w:pPr>
      <w:r>
        <w:t>Cinema</w:t>
      </w:r>
    </w:p>
    <w:p w:rsidR="00B32749" w:rsidRDefault="00B32749" w:rsidP="00B32749">
      <w:pPr>
        <w:pStyle w:val="Paragrafoelenco"/>
        <w:numPr>
          <w:ilvl w:val="0"/>
          <w:numId w:val="1"/>
        </w:numPr>
      </w:pPr>
      <w:r>
        <w:t>Museo</w:t>
      </w:r>
    </w:p>
    <w:p w:rsidR="00B32749" w:rsidRDefault="00CC03F5" w:rsidP="00B32749">
      <w:r>
        <w:t xml:space="preserve">L’analisi prenderà in considerazione inoltre le fasce di età e reddito relative agli acquirenti. A tal proposito verranno raccolti </w:t>
      </w:r>
      <w:r w:rsidR="00DC4AEB">
        <w:t>i dati rel</w:t>
      </w:r>
      <w:r>
        <w:t>ativi al 1° semestre del 2019 e lo stesso semestre del 2022, comparandoli e analizzandoli successivamente.</w:t>
      </w:r>
    </w:p>
    <w:p w:rsidR="008D65FB" w:rsidRDefault="008D65FB" w:rsidP="00B32749">
      <w:r>
        <w:t xml:space="preserve">Il progetto avrà durata di 13 settimane. </w:t>
      </w:r>
      <w:bookmarkStart w:id="0" w:name="_GoBack"/>
      <w:bookmarkEnd w:id="0"/>
    </w:p>
    <w:sectPr w:rsidR="008D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747BA"/>
    <w:multiLevelType w:val="hybridMultilevel"/>
    <w:tmpl w:val="59D01492"/>
    <w:lvl w:ilvl="0" w:tplc="185830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16"/>
    <w:rsid w:val="00057878"/>
    <w:rsid w:val="00154EB2"/>
    <w:rsid w:val="004E589A"/>
    <w:rsid w:val="008D65FB"/>
    <w:rsid w:val="00AF4A49"/>
    <w:rsid w:val="00B32749"/>
    <w:rsid w:val="00CC03F5"/>
    <w:rsid w:val="00D97949"/>
    <w:rsid w:val="00DB74C8"/>
    <w:rsid w:val="00DC4AEB"/>
    <w:rsid w:val="00DD7A16"/>
    <w:rsid w:val="00E16C7F"/>
    <w:rsid w:val="00F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8A5F-C5BA-4BCB-BC05-D088936C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7</cp:revision>
  <dcterms:created xsi:type="dcterms:W3CDTF">2022-12-02T23:11:00Z</dcterms:created>
  <dcterms:modified xsi:type="dcterms:W3CDTF">2022-12-04T11:06:00Z</dcterms:modified>
</cp:coreProperties>
</file>