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E2" w:rsidRPr="00F06DDC" w:rsidRDefault="00F06DDC">
      <w:pPr>
        <w:rPr>
          <w:b/>
        </w:rPr>
      </w:pPr>
      <w:r w:rsidRPr="00F06DDC">
        <w:rPr>
          <w:b/>
        </w:rPr>
        <w:t xml:space="preserve">1. </w:t>
      </w:r>
      <w:proofErr w:type="spellStart"/>
      <w:r w:rsidRPr="00F06DDC">
        <w:rPr>
          <w:b/>
        </w:rPr>
        <w:t>Dataset</w:t>
      </w:r>
      <w:proofErr w:type="spellEnd"/>
      <w:r w:rsidRPr="00F06DDC">
        <w:rPr>
          <w:b/>
        </w:rPr>
        <w:t xml:space="preserve"> Bilancio di genere </w:t>
      </w:r>
    </w:p>
    <w:p w:rsidR="00F06DDC" w:rsidRDefault="00F06DDC">
      <w:r>
        <w:t>Disponibile in formato PDF. Distribuito con Licenza CC-BY 3.0</w:t>
      </w:r>
    </w:p>
    <w:p w:rsidR="00F06DDC" w:rsidRDefault="00F06DDC">
      <w:r>
        <w:t>1 stella</w:t>
      </w:r>
    </w:p>
    <w:p w:rsidR="00F06DDC" w:rsidRDefault="00F06DDC">
      <w:r>
        <w:rPr>
          <w:noProof/>
          <w:lang w:eastAsia="it-IT"/>
        </w:rPr>
        <w:drawing>
          <wp:inline distT="0" distB="0" distL="0" distR="0" wp14:anchorId="6EB4BACB" wp14:editId="14712279">
            <wp:extent cx="5731510" cy="307467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DC" w:rsidRDefault="00F06DDC"/>
    <w:p w:rsidR="00F06DDC" w:rsidRPr="00F06DDC" w:rsidRDefault="00F06DDC">
      <w:pPr>
        <w:rPr>
          <w:b/>
        </w:rPr>
      </w:pPr>
      <w:r w:rsidRPr="00F06DDC">
        <w:rPr>
          <w:b/>
        </w:rPr>
        <w:t xml:space="preserve">2. </w:t>
      </w:r>
      <w:proofErr w:type="spellStart"/>
      <w:r w:rsidRPr="00F06DDC">
        <w:rPr>
          <w:b/>
        </w:rPr>
        <w:t>Dataset</w:t>
      </w:r>
      <w:proofErr w:type="spellEnd"/>
      <w:r w:rsidRPr="00F06DDC">
        <w:rPr>
          <w:b/>
        </w:rPr>
        <w:t xml:space="preserve"> Bilancio di esercizio 2016.</w:t>
      </w:r>
    </w:p>
    <w:p w:rsidR="00F06DDC" w:rsidRDefault="00F06DDC">
      <w:r>
        <w:t>Disponibile in formato XLXS, CSV, PDF. Distribuito con Licenza CC-BY 3.0</w:t>
      </w:r>
    </w:p>
    <w:p w:rsidR="00F06DDC" w:rsidRDefault="00F06DDC">
      <w:r>
        <w:t>1 – 3 stelle</w:t>
      </w:r>
    </w:p>
    <w:p w:rsidR="00F06DDC" w:rsidRDefault="00F06DDC">
      <w:r>
        <w:rPr>
          <w:noProof/>
          <w:lang w:eastAsia="it-IT"/>
        </w:rPr>
        <w:drawing>
          <wp:inline distT="0" distB="0" distL="0" distR="0" wp14:anchorId="57AA6507" wp14:editId="1FA99A7D">
            <wp:extent cx="5731510" cy="322389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DC" w:rsidRDefault="00F06DDC"/>
    <w:p w:rsidR="00F06DDC" w:rsidRDefault="00F06DDC">
      <w:r>
        <w:lastRenderedPageBreak/>
        <w:t xml:space="preserve">3. </w:t>
      </w:r>
      <w:proofErr w:type="spellStart"/>
      <w:r>
        <w:t>Dataset</w:t>
      </w:r>
      <w:proofErr w:type="spellEnd"/>
      <w:r>
        <w:t xml:space="preserve"> Insegnamenti 2022/2023</w:t>
      </w:r>
    </w:p>
    <w:p w:rsidR="00F06DDC" w:rsidRDefault="00F06DDC">
      <w:r>
        <w:t>Disponibile in formato CSV. Distribuito con Licenza CC-BY 3.0</w:t>
      </w:r>
      <w:bookmarkStart w:id="0" w:name="_GoBack"/>
      <w:bookmarkEnd w:id="0"/>
    </w:p>
    <w:p w:rsidR="00F06DDC" w:rsidRDefault="00F06DDC">
      <w:r>
        <w:t>3 stelle</w:t>
      </w:r>
    </w:p>
    <w:p w:rsidR="00F06DDC" w:rsidRDefault="00F06DDC">
      <w:r>
        <w:rPr>
          <w:noProof/>
          <w:lang w:eastAsia="it-IT"/>
        </w:rPr>
        <w:drawing>
          <wp:inline distT="0" distB="0" distL="0" distR="0" wp14:anchorId="7C5BA357" wp14:editId="18438AA2">
            <wp:extent cx="5731510" cy="322389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DC" w:rsidRDefault="00F06DDC"/>
    <w:sectPr w:rsidR="00F0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7"/>
    <w:rsid w:val="00447FE2"/>
    <w:rsid w:val="008B2417"/>
    <w:rsid w:val="00F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71CFE-DBE2-4F97-84DA-D7C9CEC7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2022-12-10T11:15:00Z</dcterms:created>
  <dcterms:modified xsi:type="dcterms:W3CDTF">2022-12-10T11:20:00Z</dcterms:modified>
</cp:coreProperties>
</file>