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Mi sistema de dise</w:t>
      </w:r>
      <w:r>
        <w:rPr>
          <w:rFonts w:ascii="Arial" w:hAnsi="Arial" w:hint="default"/>
          <w:rtl w:val="0"/>
          <w:lang w:val="en-US"/>
        </w:rPr>
        <w:t>ñ</w:t>
      </w:r>
      <w:r>
        <w:rPr>
          <w:rFonts w:ascii="Arial" w:hAnsi="Arial"/>
          <w:rtl w:val="0"/>
          <w:lang w:val="en-US"/>
        </w:rPr>
        <w:t>o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Valeria Rojas  |  Portafolio y sistema de dise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</w:rPr>
        <w:t xml:space="preserve">o </w:t>
      </w:r>
    </w:p>
    <w:p>
      <w:pPr>
        <w:pStyle w:val="Heading"/>
        <w:rPr>
          <w:rFonts w:ascii="Arial" w:cs="Arial" w:hAnsi="Arial" w:eastAsia="Arial"/>
        </w:rPr>
      </w:pPr>
      <w:r>
        <w:rPr>
          <w:rFonts w:ascii="Arial" w:hAnsi="Arial"/>
          <w:rtl w:val="0"/>
          <w:lang w:val="de-DE"/>
        </w:rPr>
        <w:t>01. PERSONALIDAD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Quiero que mi portafolio se sienta creativo, editorial, cercano y experimental, sin parecer un CV corporativo. La identidad combina rosa y verde, t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>tulos con personalidad, espacios claros, degradados tipo heatmap y detalles florales. El movimiento acompa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  <w:lang w:val="es-ES_tradnl"/>
        </w:rPr>
        <w:t>a la navegaci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n, pero no debe distraer de los proyectos.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En index.html la portada presenta mi nombre y una fotograf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>a; despu</w:t>
      </w:r>
      <w:r>
        <w:rPr>
          <w:rFonts w:ascii="Arial" w:hAnsi="Arial" w:hint="default"/>
          <w:rtl w:val="0"/>
          <w:lang w:val="fr-FR"/>
        </w:rPr>
        <w:t>é</w:t>
      </w:r>
      <w:r>
        <w:rPr>
          <w:rFonts w:ascii="Arial" w:hAnsi="Arial"/>
          <w:rtl w:val="0"/>
          <w:lang w:val="es-ES_tradnl"/>
        </w:rPr>
        <w:t>s aparecen Sobre m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 xml:space="preserve">, los proyectos, Mi recorrido creativo y Contacto. En design.html la portada introduce </w:t>
      </w:r>
      <w:r>
        <w:rPr>
          <w:rFonts w:ascii="Arial" w:hAnsi="Arial" w:hint="default"/>
          <w:rtl w:val="1"/>
          <w:lang w:val="ar-SA" w:bidi="ar-SA"/>
        </w:rPr>
        <w:t>“</w:t>
      </w:r>
      <w:r>
        <w:rPr>
          <w:rFonts w:ascii="Arial" w:hAnsi="Arial"/>
          <w:rtl w:val="0"/>
          <w:lang w:val="es-ES_tradnl"/>
        </w:rPr>
        <w:t>Ideas que toman forma</w:t>
      </w:r>
      <w:r>
        <w:rPr>
          <w:rFonts w:ascii="Arial" w:hAnsi="Arial" w:hint="default"/>
          <w:rtl w:val="0"/>
        </w:rPr>
        <w:t xml:space="preserve">” </w:t>
      </w:r>
      <w:r>
        <w:rPr>
          <w:rFonts w:ascii="Arial" w:hAnsi="Arial"/>
          <w:rtl w:val="0"/>
          <w:lang w:val="es-ES_tradnl"/>
        </w:rPr>
        <w:t>y la documentaci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pt-PT"/>
        </w:rPr>
        <w:t>n se organiza por temas. Son p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  <w:lang w:val="es-ES_tradnl"/>
        </w:rPr>
        <w:t>ginas diferentes, pero se reconocen como parte del mismo universo visual.</w:t>
      </w:r>
    </w:p>
    <w:p>
      <w:pPr>
        <w:pStyle w:val="Heading"/>
        <w:rPr>
          <w:rFonts w:ascii="Arial" w:cs="Arial" w:hAnsi="Arial" w:eastAsia="Arial"/>
        </w:rPr>
      </w:pPr>
      <w:r>
        <w:rPr>
          <w:rFonts w:ascii="Arial" w:hAnsi="Arial"/>
          <w:rtl w:val="0"/>
        </w:rPr>
        <w:t>02. COLORES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Rosa y verde son los colores protagonistas; ninguno tiene que dominar siempre.</w:t>
      </w:r>
    </w:p>
    <w:tbl>
      <w:tblPr>
        <w:tblW w:w="979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64"/>
        <w:gridCol w:w="3264"/>
        <w:gridCol w:w="3264"/>
      </w:tblGrid>
      <w:tr>
        <w:tblPrEx>
          <w:shd w:val="clear" w:color="auto" w:fill="ced7e7"/>
        </w:tblPrEx>
        <w:trPr>
          <w:trHeight w:val="204" w:hRule="atLeast"/>
        </w:trPr>
        <w:tc>
          <w:tcPr>
            <w:tcW w:type="dxa" w:w="3264"/>
            <w:tcBorders>
              <w:top w:val="single" w:color="4f81bd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Color</w:t>
            </w:r>
          </w:p>
        </w:tc>
        <w:tc>
          <w:tcPr>
            <w:tcW w:type="dxa" w:w="3264"/>
            <w:tcBorders>
              <w:top w:val="single" w:color="4f81bd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C</w:t>
            </w: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ó</w:t>
            </w: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digo</w:t>
            </w:r>
          </w:p>
        </w:tc>
        <w:tc>
          <w:tcPr>
            <w:tcW w:type="dxa" w:w="3264"/>
            <w:tcBorders>
              <w:top w:val="single" w:color="4f81bd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Uso</w:t>
            </w:r>
          </w:p>
        </w:tc>
      </w:tr>
      <w:tr>
        <w:tblPrEx>
          <w:shd w:val="clear" w:color="auto" w:fill="ced7e7"/>
        </w:tblPrEx>
        <w:trPr>
          <w:trHeight w:val="3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Rosa principal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#E65286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T</w:t>
            </w:r>
            <w:r>
              <w:rPr>
                <w:sz w:val="18"/>
                <w:szCs w:val="18"/>
                <w:rtl w:val="0"/>
                <w:lang w:val="en-US"/>
              </w:rPr>
              <w:t>í</w:t>
            </w:r>
            <w:r>
              <w:rPr>
                <w:sz w:val="18"/>
                <w:szCs w:val="18"/>
                <w:rtl w:val="0"/>
                <w:lang w:val="en-US"/>
              </w:rPr>
              <w:t>tulos destacados, botones, acentos y estados activos</w:t>
            </w:r>
          </w:p>
        </w:tc>
      </w:tr>
      <w:tr>
        <w:tblPrEx>
          <w:shd w:val="clear" w:color="auto" w:fill="ced7e7"/>
        </w:tblPrEx>
        <w:trPr>
          <w:trHeight w:val="1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Rosa hover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#C93E70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Variaci</w:t>
            </w:r>
            <w:r>
              <w:rPr>
                <w:sz w:val="18"/>
                <w:szCs w:val="18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rtl w:val="0"/>
                <w:lang w:val="en-US"/>
              </w:rPr>
              <w:t>n de interacci</w:t>
            </w:r>
            <w:r>
              <w:rPr>
                <w:sz w:val="18"/>
                <w:szCs w:val="18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rtl w:val="0"/>
                <w:lang w:val="en-US"/>
              </w:rPr>
              <w:t>n</w:t>
            </w:r>
          </w:p>
        </w:tc>
      </w:tr>
      <w:tr>
        <w:tblPrEx>
          <w:shd w:val="clear" w:color="auto" w:fill="ced7e7"/>
        </w:tblPrEx>
        <w:trPr>
          <w:trHeight w:val="1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Rosa medio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#EE7FA8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Detalles y transiciones</w:t>
            </w:r>
          </w:p>
        </w:tc>
      </w:tr>
      <w:tr>
        <w:tblPrEx>
          <w:shd w:val="clear" w:color="auto" w:fill="ced7e7"/>
        </w:tblPrEx>
        <w:trPr>
          <w:trHeight w:val="1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Rosa suave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#FDE6EC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Superficies y fondos ligeros</w:t>
            </w:r>
          </w:p>
        </w:tc>
      </w:tr>
      <w:tr>
        <w:tblPrEx>
          <w:shd w:val="clear" w:color="auto" w:fill="ced7e7"/>
        </w:tblPrEx>
        <w:trPr>
          <w:trHeight w:val="3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Verde principal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#D0E86E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Botones, etiquetas y contraste con el rosa</w:t>
            </w:r>
          </w:p>
        </w:tc>
      </w:tr>
      <w:tr>
        <w:tblPrEx>
          <w:shd w:val="clear" w:color="auto" w:fill="ced7e7"/>
        </w:tblPrEx>
        <w:trPr>
          <w:trHeight w:val="1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Verde profundo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#7A9A1E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Acentos de mayor intensidad</w:t>
            </w:r>
          </w:p>
        </w:tc>
      </w:tr>
      <w:tr>
        <w:tblPrEx>
          <w:shd w:val="clear" w:color="auto" w:fill="ced7e7"/>
        </w:tblPrEx>
        <w:trPr>
          <w:trHeight w:val="1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Verde suave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#F1F6D3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Fondos claros</w:t>
            </w:r>
          </w:p>
        </w:tc>
      </w:tr>
      <w:tr>
        <w:tblPrEx>
          <w:shd w:val="clear" w:color="auto" w:fill="ced7e7"/>
        </w:tblPrEx>
        <w:trPr>
          <w:trHeight w:val="1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Crema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#FCE2BF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Superficies c</w:t>
            </w:r>
            <w:r>
              <w:rPr>
                <w:sz w:val="18"/>
                <w:szCs w:val="18"/>
                <w:rtl w:val="0"/>
                <w:lang w:val="en-US"/>
              </w:rPr>
              <w:t>á</w:t>
            </w:r>
            <w:r>
              <w:rPr>
                <w:sz w:val="18"/>
                <w:szCs w:val="18"/>
                <w:rtl w:val="0"/>
                <w:lang w:val="en-US"/>
              </w:rPr>
              <w:t>lidas</w:t>
            </w:r>
          </w:p>
        </w:tc>
      </w:tr>
      <w:tr>
        <w:tblPrEx>
          <w:shd w:val="clear" w:color="auto" w:fill="ced7e7"/>
        </w:tblPrEx>
        <w:trPr>
          <w:trHeight w:val="1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Blanco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#FDFDFD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Fondo base</w:t>
            </w:r>
          </w:p>
        </w:tc>
      </w:tr>
      <w:tr>
        <w:tblPrEx>
          <w:shd w:val="clear" w:color="auto" w:fill="ced7e7"/>
        </w:tblPrEx>
        <w:trPr>
          <w:trHeight w:val="1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Texto oscuro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#1D1D1B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Texto principal</w:t>
            </w:r>
          </w:p>
        </w:tc>
      </w:tr>
      <w:tr>
        <w:tblPrEx>
          <w:shd w:val="clear" w:color="auto" w:fill="ced7e7"/>
        </w:tblPrEx>
        <w:trPr>
          <w:trHeight w:val="194" w:hRule="atLeast"/>
        </w:trPr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Texto secundario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#5A5A57</w:t>
            </w:r>
          </w:p>
        </w:tc>
        <w:tc>
          <w:tcPr>
            <w:tcW w:type="dxa" w:w="32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Descripciones</w:t>
            </w:r>
          </w:p>
        </w:tc>
      </w:tr>
      <w:tr>
        <w:tblPrEx>
          <w:shd w:val="clear" w:color="auto" w:fill="ced7e7"/>
        </w:tblPrEx>
        <w:trPr>
          <w:trHeight w:val="204" w:hRule="atLeast"/>
        </w:trPr>
        <w:tc>
          <w:tcPr>
            <w:tcW w:type="dxa" w:w="3264"/>
            <w:tcBorders>
              <w:top w:val="nil"/>
              <w:left w:val="nil"/>
              <w:bottom w:val="single" w:color="4f81bd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b w:val="1"/>
                <w:bCs w:val="1"/>
                <w:sz w:val="18"/>
                <w:szCs w:val="18"/>
                <w:rtl w:val="0"/>
                <w:lang w:val="en-US"/>
              </w:rPr>
              <w:t>Borde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4f81bd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#EDE8E1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4f81bd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sz w:val="18"/>
                <w:szCs w:val="18"/>
                <w:rtl w:val="0"/>
                <w:lang w:val="en-US"/>
              </w:rPr>
              <w:t>Contornos discretos</w:t>
            </w:r>
          </w:p>
        </w:tc>
      </w:tr>
    </w:tbl>
    <w:p>
      <w:pPr>
        <w:pStyle w:val="Body"/>
        <w:widowControl w:val="0"/>
        <w:spacing w:line="240" w:lineRule="auto"/>
        <w:jc w:val="center"/>
        <w:rPr>
          <w:rFonts w:ascii="Arial" w:cs="Arial" w:hAnsi="Arial" w:eastAsia="Arial"/>
        </w:rPr>
      </w:pP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Los heatmaps mezclan tonos de la paleta en zonas puntuales. Deben integrarse con el fondo, sin formar cortes bruscos ni cubrir informaci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it-IT"/>
        </w:rPr>
        <w:t>n importante.</w:t>
      </w:r>
    </w:p>
    <w:p>
      <w:pPr>
        <w:pStyle w:val="Heading"/>
        <w:rPr>
          <w:rFonts w:ascii="Arial" w:cs="Arial" w:hAnsi="Arial" w:eastAsia="Arial"/>
        </w:rPr>
      </w:pPr>
      <w:r>
        <w:rPr>
          <w:rFonts w:ascii="Arial" w:hAnsi="Arial"/>
          <w:rtl w:val="0"/>
        </w:rPr>
        <w:t>03. TIPOGRAF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</w:rPr>
        <w:t>A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Camiro: t</w:t>
      </w:r>
      <w:r>
        <w:rPr>
          <w:rFonts w:ascii="Arial" w:hAnsi="Arial" w:hint="default"/>
          <w:rtl w:val="0"/>
          <w:lang w:val="en-US"/>
        </w:rPr>
        <w:t>í</w:t>
      </w:r>
      <w:r>
        <w:rPr>
          <w:rFonts w:ascii="Arial" w:hAnsi="Arial"/>
          <w:rtl w:val="0"/>
          <w:lang w:val="en-US"/>
        </w:rPr>
        <w:t>tulos editoriales, palabras grandes y frases que funcionan como recursos gr</w:t>
      </w:r>
      <w:r>
        <w:rPr>
          <w:rFonts w:ascii="Arial" w:hAnsi="Arial" w:hint="default"/>
          <w:rtl w:val="0"/>
          <w:lang w:val="en-US"/>
        </w:rPr>
        <w:t>á</w:t>
      </w:r>
      <w:r>
        <w:rPr>
          <w:rFonts w:ascii="Arial" w:hAnsi="Arial"/>
          <w:rtl w:val="0"/>
          <w:lang w:val="en-US"/>
        </w:rPr>
        <w:t>ficos.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Bricolage Grotesque: encabezados funcionales, botones, etiquetas y textos que necesitan peso visual.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Questrial: p</w:t>
      </w:r>
      <w:r>
        <w:rPr>
          <w:rFonts w:ascii="Arial" w:hAnsi="Arial" w:hint="default"/>
          <w:rtl w:val="0"/>
          <w:lang w:val="en-US"/>
        </w:rPr>
        <w:t>á</w:t>
      </w:r>
      <w:r>
        <w:rPr>
          <w:rFonts w:ascii="Arial" w:hAnsi="Arial"/>
          <w:rtl w:val="0"/>
          <w:lang w:val="en-US"/>
        </w:rPr>
        <w:t>rrafos, descripciones, navegaci</w:t>
      </w:r>
      <w:r>
        <w:rPr>
          <w:rFonts w:ascii="Arial" w:hAnsi="Arial" w:hint="default"/>
          <w:rtl w:val="0"/>
          <w:lang w:val="en-US"/>
        </w:rPr>
        <w:t>ó</w:t>
      </w:r>
      <w:r>
        <w:rPr>
          <w:rFonts w:ascii="Arial" w:hAnsi="Arial"/>
          <w:rtl w:val="0"/>
          <w:lang w:val="en-US"/>
        </w:rPr>
        <w:t>n y lectura continua.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La jerarqu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>a se construye con contrastes claros entre t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>tulos expresivos y textos f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  <w:lang w:val="es-ES_tradnl"/>
        </w:rPr>
        <w:t>ciles de leer. Los tama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  <w:lang w:val="es-ES_tradnl"/>
        </w:rPr>
        <w:t>os cambian seg</w:t>
      </w:r>
      <w:r>
        <w:rPr>
          <w:rFonts w:ascii="Arial" w:hAnsi="Arial" w:hint="default"/>
          <w:rtl w:val="0"/>
        </w:rPr>
        <w:t>ú</w:t>
      </w:r>
      <w:r>
        <w:rPr>
          <w:rFonts w:ascii="Arial" w:hAnsi="Arial"/>
          <w:rtl w:val="0"/>
          <w:lang w:val="es-ES_tradnl"/>
        </w:rPr>
        <w:t>n la pantalla; no se obliga al celular a conservar la escala de escritorio.</w:t>
      </w:r>
    </w:p>
    <w:p>
      <w:pPr>
        <w:pStyle w:val="Heading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04. LAYOUT Y ESPACIADO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La composici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 tiene m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  <w:lang w:val="es-ES_tradnl"/>
        </w:rPr>
        <w:t>rgenes generosos y una ret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>cula flexible. No quiero columnas r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>gidas visibles: las im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  <w:lang w:val="es-ES_tradnl"/>
        </w:rPr>
        <w:t>genes y los textos pueden variar de tama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  <w:lang w:val="es-ES_tradnl"/>
        </w:rPr>
        <w:t>o y posici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 siempre que la lectura sea clara. El espacio vac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>o tambi</w:t>
      </w:r>
      <w:r>
        <w:rPr>
          <w:rFonts w:ascii="Arial" w:hAnsi="Arial" w:hint="default"/>
          <w:rtl w:val="0"/>
          <w:lang w:val="fr-FR"/>
        </w:rPr>
        <w:t>é</w:t>
      </w:r>
      <w:r>
        <w:rPr>
          <w:rFonts w:ascii="Arial" w:hAnsi="Arial"/>
          <w:rtl w:val="0"/>
          <w:lang w:val="it-IT"/>
        </w:rPr>
        <w:t>n forma parte del dise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  <w:lang w:val="it-IT"/>
        </w:rPr>
        <w:t>o.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Ritmo de espaciado basado en 8 px y sus m</w:t>
      </w:r>
      <w:r>
        <w:rPr>
          <w:rFonts w:ascii="Arial" w:hAnsi="Arial" w:hint="default"/>
          <w:rtl w:val="0"/>
          <w:lang w:val="en-US"/>
        </w:rPr>
        <w:t>ú</w:t>
      </w:r>
      <w:r>
        <w:rPr>
          <w:rFonts w:ascii="Arial" w:hAnsi="Arial"/>
          <w:rtl w:val="0"/>
          <w:lang w:val="en-US"/>
        </w:rPr>
        <w:t>ltiplos: 16, 24, 32, 48, 64 y 96 px como referencias de composici</w:t>
      </w:r>
      <w:r>
        <w:rPr>
          <w:rFonts w:ascii="Arial" w:hAnsi="Arial" w:hint="default"/>
          <w:rtl w:val="0"/>
          <w:lang w:val="en-US"/>
        </w:rPr>
        <w:t>ó</w:t>
      </w:r>
      <w:r>
        <w:rPr>
          <w:rFonts w:ascii="Arial" w:hAnsi="Arial"/>
          <w:rtl w:val="0"/>
          <w:lang w:val="en-US"/>
        </w:rPr>
        <w:t>n.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Contenedores con bordes redondeados; las superficies destacadas pueden tener radios m</w:t>
      </w:r>
      <w:r>
        <w:rPr>
          <w:rFonts w:ascii="Arial" w:hAnsi="Arial" w:hint="default"/>
          <w:rtl w:val="0"/>
          <w:lang w:val="en-US"/>
        </w:rPr>
        <w:t>á</w:t>
      </w:r>
      <w:r>
        <w:rPr>
          <w:rFonts w:ascii="Arial" w:hAnsi="Arial"/>
          <w:rtl w:val="0"/>
          <w:lang w:val="en-US"/>
        </w:rPr>
        <w:t>s amplios y los botones usan forma de c</w:t>
      </w:r>
      <w:r>
        <w:rPr>
          <w:rFonts w:ascii="Arial" w:hAnsi="Arial" w:hint="default"/>
          <w:rtl w:val="0"/>
          <w:lang w:val="en-US"/>
        </w:rPr>
        <w:t>á</w:t>
      </w:r>
      <w:r>
        <w:rPr>
          <w:rFonts w:ascii="Arial" w:hAnsi="Arial"/>
          <w:rtl w:val="0"/>
          <w:lang w:val="en-US"/>
        </w:rPr>
        <w:t>psula.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En Proyectos, los mockups tienen distintas proporciones y jerarqu</w:t>
      </w:r>
      <w:r>
        <w:rPr>
          <w:rFonts w:ascii="Arial" w:hAnsi="Arial" w:hint="default"/>
          <w:rtl w:val="0"/>
          <w:lang w:val="en-US"/>
        </w:rPr>
        <w:t>í</w:t>
      </w:r>
      <w:r>
        <w:rPr>
          <w:rFonts w:ascii="Arial" w:hAnsi="Arial"/>
          <w:rtl w:val="0"/>
          <w:lang w:val="en-US"/>
        </w:rPr>
        <w:t>as, evitando una cuadr</w:t>
      </w:r>
      <w:r>
        <w:rPr>
          <w:rFonts w:ascii="Arial" w:hAnsi="Arial" w:hint="default"/>
          <w:rtl w:val="0"/>
          <w:lang w:val="en-US"/>
        </w:rPr>
        <w:t>í</w:t>
      </w:r>
      <w:r>
        <w:rPr>
          <w:rFonts w:ascii="Arial" w:hAnsi="Arial"/>
          <w:rtl w:val="0"/>
          <w:lang w:val="en-US"/>
        </w:rPr>
        <w:t>cula mon</w:t>
      </w:r>
      <w:r>
        <w:rPr>
          <w:rFonts w:ascii="Arial" w:hAnsi="Arial" w:hint="default"/>
          <w:rtl w:val="0"/>
          <w:lang w:val="en-US"/>
        </w:rPr>
        <w:t>ó</w:t>
      </w:r>
      <w:r>
        <w:rPr>
          <w:rFonts w:ascii="Arial" w:hAnsi="Arial"/>
          <w:rtl w:val="0"/>
          <w:lang w:val="en-US"/>
        </w:rPr>
        <w:t>tona.</w:t>
      </w:r>
    </w:p>
    <w:p>
      <w:pPr>
        <w:pStyle w:val="Heading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05. PROFUNDIDAD Y MOVIMIENTO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El sistema utiliza profundidad suave: sombras discretas, peque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  <w:lang w:val="es-ES_tradnl"/>
        </w:rPr>
        <w:t xml:space="preserve">as elevaciones y elementos superpuestos. En design.html se muestran ejemplos de </w:t>
      </w:r>
      <w:r>
        <w:rPr>
          <w:rFonts w:ascii="Arial" w:hAnsi="Arial" w:hint="default"/>
          <w:rtl w:val="1"/>
          <w:lang w:val="ar-SA" w:bidi="ar-SA"/>
        </w:rPr>
        <w:t>“</w:t>
      </w:r>
      <w:r>
        <w:rPr>
          <w:rFonts w:ascii="Arial" w:hAnsi="Arial"/>
          <w:rtl w:val="0"/>
          <w:lang w:val="es-ES_tradnl"/>
        </w:rPr>
        <w:t>Sin elevaci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</w:rPr>
        <w:t>n</w:t>
      </w:r>
      <w:r>
        <w:rPr>
          <w:rFonts w:ascii="Arial" w:hAnsi="Arial" w:hint="default"/>
          <w:rtl w:val="0"/>
        </w:rPr>
        <w:t>”</w:t>
      </w:r>
      <w:r>
        <w:rPr>
          <w:rFonts w:ascii="Arial" w:hAnsi="Arial"/>
          <w:rtl w:val="0"/>
        </w:rPr>
        <w:t xml:space="preserve">, </w:t>
      </w:r>
      <w:r>
        <w:rPr>
          <w:rFonts w:ascii="Arial" w:hAnsi="Arial" w:hint="default"/>
          <w:rtl w:val="1"/>
          <w:lang w:val="ar-SA" w:bidi="ar-SA"/>
        </w:rPr>
        <w:t>“</w:t>
      </w:r>
      <w:r>
        <w:rPr>
          <w:rFonts w:ascii="Arial" w:hAnsi="Arial"/>
          <w:rtl w:val="0"/>
          <w:lang w:val="es-ES_tradnl"/>
        </w:rPr>
        <w:t>Sombra sutil</w:t>
      </w:r>
      <w:r>
        <w:rPr>
          <w:rFonts w:ascii="Arial" w:hAnsi="Arial" w:hint="default"/>
          <w:rtl w:val="0"/>
        </w:rPr>
        <w:t>”</w:t>
      </w:r>
      <w:r>
        <w:rPr>
          <w:rFonts w:ascii="Arial" w:hAnsi="Arial"/>
          <w:rtl w:val="0"/>
        </w:rPr>
        <w:t xml:space="preserve">, </w:t>
      </w:r>
      <w:r>
        <w:rPr>
          <w:rFonts w:ascii="Arial" w:hAnsi="Arial" w:hint="default"/>
          <w:rtl w:val="1"/>
          <w:lang w:val="ar-SA" w:bidi="ar-SA"/>
        </w:rPr>
        <w:t>“</w:t>
      </w:r>
      <w:r>
        <w:rPr>
          <w:rFonts w:ascii="Arial" w:hAnsi="Arial"/>
          <w:rtl w:val="0"/>
          <w:lang w:val="es-ES_tradnl"/>
        </w:rPr>
        <w:t>Elevaci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 interactiva</w:t>
      </w:r>
      <w:r>
        <w:rPr>
          <w:rFonts w:ascii="Arial" w:hAnsi="Arial" w:hint="default"/>
          <w:rtl w:val="0"/>
        </w:rPr>
        <w:t xml:space="preserve">” </w:t>
      </w:r>
      <w:r>
        <w:rPr>
          <w:rFonts w:ascii="Arial" w:hAnsi="Arial"/>
          <w:rtl w:val="0"/>
        </w:rPr>
        <w:t xml:space="preserve">y </w:t>
      </w:r>
      <w:r>
        <w:rPr>
          <w:rFonts w:ascii="Arial" w:hAnsi="Arial" w:hint="default"/>
          <w:rtl w:val="1"/>
          <w:lang w:val="ar-SA" w:bidi="ar-SA"/>
        </w:rPr>
        <w:t>“</w:t>
      </w:r>
      <w:r>
        <w:rPr>
          <w:rFonts w:ascii="Arial" w:hAnsi="Arial"/>
          <w:rtl w:val="0"/>
          <w:lang w:val="it-IT"/>
        </w:rPr>
        <w:t>Elemento flotante</w:t>
      </w:r>
      <w:r>
        <w:rPr>
          <w:rFonts w:ascii="Arial" w:hAnsi="Arial" w:hint="default"/>
          <w:rtl w:val="0"/>
        </w:rPr>
        <w:t>”</w:t>
      </w:r>
      <w:r>
        <w:rPr>
          <w:rFonts w:ascii="Arial" w:hAnsi="Arial"/>
          <w:rtl w:val="0"/>
          <w:lang w:val="es-ES_tradnl"/>
        </w:rPr>
        <w:t>. No se busca un efecto de vidrio ni sombras pesadas.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Heatmaps y degradados que aportan movimiento visual; algunas zonas reaccionan al cursor.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Tarjetas y botones con cambios sutiles al pasar el mouse, sin movimientos exagerados.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Estados de foco visibles en campos y controles; el movimiento debe respetar la preferencia de movimiento reducido.</w:t>
      </w:r>
    </w:p>
    <w:p>
      <w:pPr>
        <w:pStyle w:val="Heading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06. FORMAS Y ELEMENTOS GR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  <w:lang w:val="es-ES_tradnl"/>
        </w:rPr>
        <w:t>FICOS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Las formas org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  <w:lang w:val="es-ES_tradnl"/>
        </w:rPr>
        <w:t>nicas conviven con contenedores limpios y redondeados. Las flores, hojas y peque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  <w:lang w:val="es-ES_tradnl"/>
        </w:rPr>
        <w:t>os detalles gr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  <w:lang w:val="es-ES_tradnl"/>
        </w:rPr>
        <w:t>ficos forman parte del lenguaje visual en ambas p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  <w:lang w:val="es-ES_tradnl"/>
        </w:rPr>
        <w:t>ginas; no son adornos ajenos al sistema. Se usan como acentos, especialmente en fondos y cierres de secci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n, sin tapar contenido.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El cursor personalizado con forma de flor y los heatmaps refuerzan la identidad interactiva. Deben verse integrados y evitar duplicaciones o cortes visuales.</w:t>
      </w:r>
    </w:p>
    <w:p>
      <w:pPr>
        <w:pStyle w:val="Heading"/>
        <w:rPr>
          <w:rFonts w:ascii="Arial" w:cs="Arial" w:hAnsi="Arial" w:eastAsia="Arial"/>
        </w:rPr>
      </w:pPr>
      <w:r>
        <w:rPr>
          <w:rFonts w:ascii="Arial" w:hAnsi="Arial"/>
          <w:rtl w:val="0"/>
          <w:lang w:val="de-DE"/>
        </w:rPr>
        <w:t>07. COMPONENTES</w:t>
      </w: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Navegaci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</w:rPr>
        <w:t>n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En el portafolio, el men</w:t>
      </w:r>
      <w:r>
        <w:rPr>
          <w:rFonts w:ascii="Arial" w:hAnsi="Arial" w:hint="default"/>
          <w:rtl w:val="0"/>
        </w:rPr>
        <w:t xml:space="preserve">ú </w:t>
      </w:r>
      <w:r>
        <w:rPr>
          <w:rFonts w:ascii="Arial" w:hAnsi="Arial"/>
          <w:rtl w:val="0"/>
          <w:lang w:val="es-ES_tradnl"/>
        </w:rPr>
        <w:t>conecta Inicio, Sobre m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 xml:space="preserve">, Proyectos, Experiencia y Contacto, con </w:t>
      </w:r>
      <w:r>
        <w:rPr>
          <w:rFonts w:ascii="Arial" w:hAnsi="Arial" w:hint="default"/>
          <w:rtl w:val="1"/>
          <w:lang w:val="ar-SA" w:bidi="ar-SA"/>
        </w:rPr>
        <w:t>“</w:t>
      </w:r>
      <w:r>
        <w:rPr>
          <w:rFonts w:ascii="Arial" w:hAnsi="Arial"/>
          <w:rtl w:val="0"/>
          <w:lang w:val="es-ES_tradnl"/>
        </w:rPr>
        <w:t>Vamos a crear</w:t>
      </w:r>
      <w:r>
        <w:rPr>
          <w:rFonts w:ascii="Arial" w:hAnsi="Arial" w:hint="default"/>
          <w:rtl w:val="0"/>
        </w:rPr>
        <w:t xml:space="preserve">” </w:t>
      </w:r>
      <w:r>
        <w:rPr>
          <w:rFonts w:ascii="Arial" w:hAnsi="Arial"/>
          <w:rtl w:val="0"/>
          <w:lang w:val="es-ES_tradnl"/>
        </w:rPr>
        <w:t>como acci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 destacada. El sistema de dise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  <w:lang w:val="es-ES_tradnl"/>
        </w:rPr>
        <w:t>o tiene navegaci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 a sus apartados y un enlace de regreso al portafolio. Las rutas entre index.html y design.html son relativas.</w:t>
      </w: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Botones y enlaces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Los botones principales son redondeados, generalmente rosa o verde seg</w:t>
      </w:r>
      <w:r>
        <w:rPr>
          <w:rFonts w:ascii="Arial" w:hAnsi="Arial" w:hint="default"/>
          <w:rtl w:val="0"/>
        </w:rPr>
        <w:t>ú</w:t>
      </w:r>
      <w:r>
        <w:rPr>
          <w:rFonts w:ascii="Arial" w:hAnsi="Arial"/>
          <w:rtl w:val="0"/>
          <w:lang w:val="es-ES_tradnl"/>
        </w:rPr>
        <w:t>n el contexto. Los enlaces secundarios usan texto y flechas (</w:t>
      </w:r>
      <w:r>
        <w:rPr>
          <w:rFonts w:ascii="Arial" w:hAnsi="Arial" w:hint="default"/>
          <w:rtl w:val="0"/>
        </w:rPr>
        <w:t>→</w:t>
      </w:r>
      <w:r>
        <w:rPr>
          <w:rFonts w:ascii="Arial" w:hAnsi="Arial"/>
          <w:rtl w:val="0"/>
        </w:rPr>
        <w:t xml:space="preserve">,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↗</w:t>
      </w:r>
      <w:r>
        <w:rPr>
          <w:rFonts w:ascii="Arial" w:hAnsi="Arial"/>
          <w:rtl w:val="0"/>
          <w:lang w:val="es-ES_tradnl"/>
        </w:rPr>
        <w:t>). Hover y foco deben comunicar claramente la interacci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</w:rPr>
        <w:t>n.</w:t>
      </w: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Proyectos y tarjetas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it-IT"/>
        </w:rPr>
        <w:t>La secci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</w:rPr>
        <w:t xml:space="preserve">n </w:t>
      </w:r>
      <w:r>
        <w:rPr>
          <w:rFonts w:ascii="Arial" w:hAnsi="Arial" w:hint="default"/>
          <w:rtl w:val="1"/>
          <w:lang w:val="ar-SA" w:bidi="ar-SA"/>
        </w:rPr>
        <w:t>“</w:t>
      </w:r>
      <w:r>
        <w:rPr>
          <w:rFonts w:ascii="Arial" w:hAnsi="Arial"/>
          <w:rtl w:val="0"/>
          <w:lang w:val="es-ES_tradnl"/>
        </w:rPr>
        <w:t>Ideas hechas realidad</w:t>
      </w:r>
      <w:r>
        <w:rPr>
          <w:rFonts w:ascii="Arial" w:hAnsi="Arial" w:hint="default"/>
          <w:rtl w:val="0"/>
        </w:rPr>
        <w:t xml:space="preserve">” </w:t>
      </w:r>
      <w:r>
        <w:rPr>
          <w:rFonts w:ascii="Arial" w:hAnsi="Arial"/>
          <w:rtl w:val="0"/>
          <w:lang w:val="es-ES_tradnl"/>
        </w:rPr>
        <w:t>presenta ocho proyectos: ITASO, Dunkin</w:t>
      </w:r>
      <w:r>
        <w:rPr>
          <w:rFonts w:ascii="Arial" w:hAnsi="Arial" w:hint="default"/>
          <w:rtl w:val="1"/>
        </w:rPr>
        <w:t>’</w:t>
      </w:r>
      <w:r>
        <w:rPr>
          <w:rFonts w:ascii="Arial" w:hAnsi="Arial"/>
          <w:rtl w:val="0"/>
          <w:lang w:val="es-ES_tradnl"/>
        </w:rPr>
        <w:t>, Emirates, CoreFrost, Encuentros y despedidas, Personaje y paisaje, Esgrafiado y Latas de Sprite. Los mockups son protagonistas; se adaptan los contenedores para evitar franjas y recortes importantes.</w:t>
      </w: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Formularios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it-IT"/>
        </w:rPr>
        <w:t>La secci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 de contacto muestra el correo valeriarojasm18@gmail.com y un formulario con Nombre, Correo y Mensaje. Los campos son amplios, redondeados, con etiquetas arriba y separaci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 clara. El bot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</w:rPr>
        <w:t xml:space="preserve">n </w:t>
      </w:r>
      <w:r>
        <w:rPr>
          <w:rFonts w:ascii="Arial" w:hAnsi="Arial" w:hint="default"/>
          <w:rtl w:val="1"/>
          <w:lang w:val="ar-SA" w:bidi="ar-SA"/>
        </w:rPr>
        <w:t>“</w:t>
      </w:r>
      <w:r>
        <w:rPr>
          <w:rFonts w:ascii="Arial" w:hAnsi="Arial"/>
          <w:rtl w:val="0"/>
          <w:lang w:val="es-ES_tradnl"/>
        </w:rPr>
        <w:t>Enviar mensaje</w:t>
      </w:r>
      <w:r>
        <w:rPr>
          <w:rFonts w:ascii="Arial" w:hAnsi="Arial" w:hint="default"/>
          <w:rtl w:val="0"/>
        </w:rPr>
        <w:t xml:space="preserve">” </w:t>
      </w:r>
      <w:r>
        <w:rPr>
          <w:rFonts w:ascii="Arial" w:hAnsi="Arial"/>
          <w:rtl w:val="0"/>
          <w:lang w:val="es-ES_tradnl"/>
        </w:rPr>
        <w:t>destaca en rosa. El dise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  <w:lang w:val="es-ES_tradnl"/>
        </w:rPr>
        <w:t>o del formulario no implica que exista un servicio de env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pt-PT"/>
        </w:rPr>
        <w:t>o configurado.</w:t>
      </w: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>Elementos de documentaci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</w:rPr>
        <w:t>n</w:t>
      </w: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rtl w:val="0"/>
          <w:lang w:val="es-ES_tradnl"/>
        </w:rPr>
        <w:t xml:space="preserve">design.html presenta ejemplos de botones, tarjetas, formulario </w:t>
      </w:r>
      <w:r>
        <w:rPr>
          <w:rFonts w:ascii="Arial" w:hAnsi="Arial" w:hint="default"/>
          <w:rtl w:val="1"/>
          <w:lang w:val="ar-SA" w:bidi="ar-SA"/>
        </w:rPr>
        <w:t>“</w:t>
      </w:r>
      <w:r>
        <w:rPr>
          <w:rFonts w:ascii="Arial" w:hAnsi="Arial"/>
          <w:rtl w:val="0"/>
          <w:lang w:val="es-ES_tradnl"/>
        </w:rPr>
        <w:t>Vamos a crear</w:t>
      </w:r>
      <w:r>
        <w:rPr>
          <w:rFonts w:ascii="Arial" w:hAnsi="Arial" w:hint="default"/>
          <w:rtl w:val="0"/>
        </w:rPr>
        <w:t>”</w:t>
      </w:r>
      <w:r>
        <w:rPr>
          <w:rFonts w:ascii="Arial" w:hAnsi="Arial"/>
          <w:rtl w:val="0"/>
          <w:lang w:val="es-ES_tradnl"/>
        </w:rPr>
        <w:t>, estados de interacci</w:t>
      </w:r>
      <w:r>
        <w:rPr>
          <w:rFonts w:ascii="Arial" w:hAnsi="Arial" w:hint="default"/>
          <w:rtl w:val="0"/>
          <w:lang w:val="es-ES_tradnl"/>
        </w:rPr>
        <w:t>ó</w:t>
      </w:r>
      <w:r>
        <w:rPr>
          <w:rFonts w:ascii="Arial" w:hAnsi="Arial"/>
          <w:rtl w:val="0"/>
          <w:lang w:val="es-ES_tradnl"/>
        </w:rPr>
        <w:t>n y accesibilidad, adem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  <w:lang w:val="es-ES_tradnl"/>
        </w:rPr>
        <w:t>s de muestras de color, tipograf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>a, layout, profundidad y formas.</w:t>
      </w:r>
    </w:p>
    <w:p>
      <w:pPr>
        <w:pStyle w:val="Heading"/>
        <w:rPr>
          <w:rFonts w:ascii="Arial" w:cs="Arial" w:hAnsi="Arial" w:eastAsia="Arial"/>
        </w:rPr>
      </w:pPr>
      <w:r>
        <w:rPr>
          <w:rFonts w:ascii="Arial" w:hAnsi="Arial"/>
          <w:rtl w:val="0"/>
        </w:rPr>
        <w:t>08. S</w:t>
      </w:r>
      <w:r>
        <w:rPr>
          <w:rFonts w:ascii="Arial" w:hAnsi="Arial" w:hint="default"/>
          <w:rtl w:val="0"/>
        </w:rPr>
        <w:t xml:space="preserve">Í </w:t>
      </w:r>
      <w:r>
        <w:rPr>
          <w:rFonts w:ascii="Arial" w:hAnsi="Arial"/>
          <w:rtl w:val="0"/>
          <w:lang w:val="de-DE"/>
        </w:rPr>
        <w:t>Y NO</w:t>
      </w: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</w:rPr>
        <w:t>S</w:t>
      </w:r>
      <w:r>
        <w:rPr>
          <w:rFonts w:ascii="Arial" w:hAnsi="Arial" w:hint="default"/>
          <w:rtl w:val="0"/>
        </w:rPr>
        <w:t>í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Usar rosa y verde como pareja principal, alternando seg</w:t>
      </w:r>
      <w:r>
        <w:rPr>
          <w:rFonts w:ascii="Arial" w:hAnsi="Arial" w:hint="default"/>
          <w:rtl w:val="0"/>
          <w:lang w:val="en-US"/>
        </w:rPr>
        <w:t>ú</w:t>
      </w:r>
      <w:r>
        <w:rPr>
          <w:rFonts w:ascii="Arial" w:hAnsi="Arial"/>
          <w:rtl w:val="0"/>
          <w:lang w:val="en-US"/>
        </w:rPr>
        <w:t>n el fondo.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Dar protagonismo a los proyectos y a sus im</w:t>
      </w:r>
      <w:r>
        <w:rPr>
          <w:rFonts w:ascii="Arial" w:hAnsi="Arial" w:hint="default"/>
          <w:rtl w:val="0"/>
          <w:lang w:val="en-US"/>
        </w:rPr>
        <w:t>á</w:t>
      </w:r>
      <w:r>
        <w:rPr>
          <w:rFonts w:ascii="Arial" w:hAnsi="Arial"/>
          <w:rtl w:val="0"/>
          <w:lang w:val="en-US"/>
        </w:rPr>
        <w:t>genes reales.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Combinar tipograf</w:t>
      </w:r>
      <w:r>
        <w:rPr>
          <w:rFonts w:ascii="Arial" w:hAnsi="Arial" w:hint="default"/>
          <w:rtl w:val="0"/>
          <w:lang w:val="en-US"/>
        </w:rPr>
        <w:t>í</w:t>
      </w:r>
      <w:r>
        <w:rPr>
          <w:rFonts w:ascii="Arial" w:hAnsi="Arial"/>
          <w:rtl w:val="0"/>
          <w:lang w:val="en-US"/>
        </w:rPr>
        <w:t>a editorial con textos claros y legibles.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Dejar aire entre secciones y usar flores y heatmaps con intenci</w:t>
      </w:r>
      <w:r>
        <w:rPr>
          <w:rFonts w:ascii="Arial" w:hAnsi="Arial" w:hint="default"/>
          <w:rtl w:val="0"/>
          <w:lang w:val="en-US"/>
        </w:rPr>
        <w:t>ó</w:t>
      </w:r>
      <w:r>
        <w:rPr>
          <w:rFonts w:ascii="Arial" w:hAnsi="Arial"/>
          <w:rtl w:val="0"/>
          <w:lang w:val="en-US"/>
        </w:rPr>
        <w:t>n.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Mantener consistencia entre el portafolio y el sistema de dise</w:t>
      </w:r>
      <w:r>
        <w:rPr>
          <w:rFonts w:ascii="Arial" w:hAnsi="Arial" w:hint="default"/>
          <w:rtl w:val="0"/>
          <w:lang w:val="en-US"/>
        </w:rPr>
        <w:t>ñ</w:t>
      </w:r>
      <w:r>
        <w:rPr>
          <w:rFonts w:ascii="Arial" w:hAnsi="Arial"/>
          <w:rtl w:val="0"/>
          <w:lang w:val="en-US"/>
        </w:rPr>
        <w:t>o.</w:t>
      </w: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</w:rPr>
        <w:t>No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Convertir el portafolio en un CV corporativo o plantilla gen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rica.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Llenar todas las secciones de efectos, flores o tarjetas.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Recortar informaci</w:t>
      </w:r>
      <w:r>
        <w:rPr>
          <w:rFonts w:ascii="Arial" w:hAnsi="Arial" w:hint="default"/>
          <w:rtl w:val="0"/>
          <w:lang w:val="en-US"/>
        </w:rPr>
        <w:t>ó</w:t>
      </w:r>
      <w:r>
        <w:rPr>
          <w:rFonts w:ascii="Arial" w:hAnsi="Arial"/>
          <w:rtl w:val="0"/>
          <w:lang w:val="en-US"/>
        </w:rPr>
        <w:t>n importante de los mockups.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Usar animaciones intensas que dificulten la lectura.</w:t>
      </w:r>
    </w:p>
    <w:p>
      <w:pPr>
        <w:pStyle w:val="List Bulle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Presentar enlaces o formularios como funcionales si todav</w:t>
      </w:r>
      <w:r>
        <w:rPr>
          <w:rFonts w:ascii="Arial" w:hAnsi="Arial" w:hint="default"/>
          <w:rtl w:val="0"/>
          <w:lang w:val="en-US"/>
        </w:rPr>
        <w:t>í</w:t>
      </w:r>
      <w:r>
        <w:rPr>
          <w:rFonts w:ascii="Arial" w:hAnsi="Arial"/>
          <w:rtl w:val="0"/>
          <w:lang w:val="en-US"/>
        </w:rPr>
        <w:t>a no lo son.</w:t>
      </w:r>
    </w:p>
    <w:p>
      <w:pPr>
        <w:pStyle w:val="Heading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ADAPTACI</w:t>
      </w:r>
      <w:r>
        <w:rPr>
          <w:rFonts w:ascii="Arial" w:hAnsi="Arial" w:hint="default"/>
          <w:rtl w:val="0"/>
        </w:rPr>
        <w:t>Ó</w:t>
      </w:r>
      <w:r>
        <w:rPr>
          <w:rFonts w:ascii="Arial" w:hAnsi="Arial"/>
          <w:rtl w:val="0"/>
          <w:lang w:val="de-DE"/>
        </w:rPr>
        <w:t>N M</w:t>
      </w:r>
      <w:r>
        <w:rPr>
          <w:rFonts w:ascii="Arial" w:hAnsi="Arial" w:hint="default"/>
          <w:rtl w:val="0"/>
        </w:rPr>
        <w:t>Ó</w:t>
      </w:r>
      <w:r>
        <w:rPr>
          <w:rFonts w:ascii="Arial" w:hAnsi="Arial"/>
          <w:rtl w:val="0"/>
          <w:lang w:val="da-DK"/>
        </w:rPr>
        <w:t>VIL</w:t>
      </w:r>
    </w:p>
    <w:p>
      <w:pPr>
        <w:pStyle w:val="Body"/>
      </w:pPr>
      <w:r>
        <w:rPr>
          <w:rFonts w:ascii="Arial" w:hAnsi="Arial"/>
          <w:rtl w:val="0"/>
          <w:lang w:val="es-ES_tradnl"/>
        </w:rPr>
        <w:t>En pantallas peque</w:t>
      </w:r>
      <w:r>
        <w:rPr>
          <w:rFonts w:ascii="Arial" w:hAnsi="Arial" w:hint="default"/>
          <w:rtl w:val="0"/>
          <w:lang w:val="es-ES_tradnl"/>
        </w:rPr>
        <w:t>ñ</w:t>
      </w:r>
      <w:r>
        <w:rPr>
          <w:rFonts w:ascii="Arial" w:hAnsi="Arial"/>
          <w:rtl w:val="0"/>
          <w:lang w:val="es-ES_tradnl"/>
        </w:rPr>
        <w:t>as, las composiciones se reorganizan en lugar de encogerse. Las tarjetas de proyectos pasan a una columna cuando hace falta, los campos del formulario ocupan el ancho disponible y los t</w:t>
      </w:r>
      <w:r>
        <w:rPr>
          <w:rFonts w:ascii="Arial" w:hAnsi="Arial" w:hint="default"/>
          <w:rtl w:val="0"/>
        </w:rPr>
        <w:t>í</w:t>
      </w:r>
      <w:r>
        <w:rPr>
          <w:rFonts w:ascii="Arial" w:hAnsi="Arial"/>
          <w:rtl w:val="0"/>
          <w:lang w:val="es-ES_tradnl"/>
        </w:rPr>
        <w:t>tulos se ajustan sin desbordarse. Las flores y los degradados se simplifican para conservar legibilidad. Las acciones que dependen de hover deben tener una alternativa t</w:t>
      </w:r>
      <w:r>
        <w:rPr>
          <w:rFonts w:ascii="Arial" w:hAnsi="Arial" w:hint="default"/>
          <w:rtl w:val="0"/>
        </w:rPr>
        <w:t>á</w:t>
      </w:r>
      <w:r>
        <w:rPr>
          <w:rFonts w:ascii="Arial" w:hAnsi="Arial"/>
          <w:rtl w:val="0"/>
        </w:rPr>
        <w:t>ctil.</w:t>
      </w:r>
    </w:p>
    <w:sectPr>
      <w:headerReference w:type="default" r:id="rId4"/>
      <w:footerReference w:type="default" r:id="rId5"/>
      <w:pgSz w:w="12240" w:h="15840" w:orient="portrait"/>
      <w:pgMar w:top="1080" w:right="1224" w:bottom="1008" w:left="122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 Display">
    <w:charset w:val="00"/>
    <w:family w:val="roman"/>
    <w:pitch w:val="default"/>
  </w:font>
  <w:font w:name="Aptos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240" w:after="120" w:line="240" w:lineRule="auto"/>
      <w:ind w:left="0" w:right="0" w:firstLine="0"/>
      <w:jc w:val="left"/>
      <w:outlineLvl w:val="9"/>
    </w:pPr>
    <w:rPr>
      <w:rFonts w:ascii="Aptos Display" w:cs="Aptos Display" w:hAnsi="Aptos Display" w:eastAsia="Aptos Display"/>
      <w:b w:val="1"/>
      <w:bCs w:val="1"/>
      <w:i w:val="0"/>
      <w:iCs w:val="0"/>
      <w:caps w:val="0"/>
      <w:smallCaps w:val="0"/>
      <w:strike w:val="0"/>
      <w:dstrike w:val="0"/>
      <w:outline w:val="0"/>
      <w:color w:val="1d1d1b"/>
      <w:spacing w:val="5"/>
      <w:kern w:val="28"/>
      <w:position w:val="0"/>
      <w:sz w:val="48"/>
      <w:szCs w:val="48"/>
      <w:u w:val="none" w:color="1d1d1b"/>
      <w:shd w:val="nil" w:color="auto" w:fill="auto"/>
      <w:vertAlign w:val="baseline"/>
      <w:lang w:val="en-US"/>
      <w14:textOutline>
        <w14:noFill/>
      </w14:textOutline>
      <w14:textFill>
        <w14:solidFill>
          <w14:srgbClr w14:val="1D1D1B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232323"/>
      <w:spacing w:val="0"/>
      <w:kern w:val="0"/>
      <w:position w:val="0"/>
      <w:sz w:val="20"/>
      <w:szCs w:val="20"/>
      <w:u w:val="none" w:color="232323"/>
      <w:shd w:val="nil" w:color="auto" w:fill="auto"/>
      <w:vertAlign w:val="baseline"/>
      <w:lang w:val="en-US"/>
      <w14:textOutline>
        <w14:noFill/>
      </w14:textOutline>
      <w14:textFill>
        <w14:solidFill>
          <w14:srgbClr w14:val="232323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120" w:line="276" w:lineRule="auto"/>
      <w:ind w:left="0" w:right="0" w:firstLine="0"/>
      <w:jc w:val="left"/>
      <w:outlineLvl w:val="0"/>
    </w:pPr>
    <w:rPr>
      <w:rFonts w:ascii="Aptos Display" w:cs="Aptos Display" w:hAnsi="Aptos Display" w:eastAsia="Aptos Display"/>
      <w:b w:val="1"/>
      <w:bCs w:val="1"/>
      <w:i w:val="0"/>
      <w:iCs w:val="0"/>
      <w:caps w:val="0"/>
      <w:smallCaps w:val="0"/>
      <w:strike w:val="0"/>
      <w:dstrike w:val="0"/>
      <w:outline w:val="0"/>
      <w:color w:val="e65286"/>
      <w:spacing w:val="0"/>
      <w:kern w:val="0"/>
      <w:position w:val="0"/>
      <w:sz w:val="30"/>
      <w:szCs w:val="30"/>
      <w:u w:val="none" w:color="e65286"/>
      <w:shd w:val="nil" w:color="auto" w:fill="auto"/>
      <w:vertAlign w:val="baseline"/>
      <w:lang w:val="de-DE"/>
      <w14:textOutline>
        <w14:noFill/>
      </w14:textOutline>
      <w14:textFill>
        <w14:solidFill>
          <w14:srgbClr w14:val="E65286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1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232323"/>
      <w:spacing w:val="0"/>
      <w:kern w:val="0"/>
      <w:position w:val="0"/>
      <w:sz w:val="20"/>
      <w:szCs w:val="20"/>
      <w:u w:val="none" w:color="232323"/>
      <w:shd w:val="nil" w:color="auto" w:fill="auto"/>
      <w:vertAlign w:val="baseline"/>
      <w:lang w:val="en-US"/>
      <w14:textFill>
        <w14:solidFill>
          <w14:srgbClr w14:val="232323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120" w:line="276" w:lineRule="auto"/>
      <w:ind w:left="0" w:right="0" w:firstLine="0"/>
      <w:jc w:val="left"/>
      <w:outlineLvl w:val="1"/>
    </w:pPr>
    <w:rPr>
      <w:rFonts w:ascii="Aptos Display" w:cs="Aptos Display" w:hAnsi="Aptos Display" w:eastAsia="Aptos Display"/>
      <w:b w:val="1"/>
      <w:bCs w:val="1"/>
      <w:i w:val="0"/>
      <w:iCs w:val="0"/>
      <w:caps w:val="0"/>
      <w:smallCaps w:val="0"/>
      <w:strike w:val="0"/>
      <w:dstrike w:val="0"/>
      <w:outline w:val="0"/>
      <w:color w:val="1d1d1b"/>
      <w:spacing w:val="0"/>
      <w:kern w:val="0"/>
      <w:position w:val="0"/>
      <w:sz w:val="22"/>
      <w:szCs w:val="22"/>
      <w:u w:val="none" w:color="1d1d1b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1D1D1B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Aptos Display"/>
        <a:ea typeface="Aptos Display"/>
        <a:cs typeface="Aptos Display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