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FOUGA CM 170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Manuel de l’équipage — Partie Texte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Édition 1975 — Révision 06/1977 — Pages liminaires</w:t>
      </w:r>
    </w:p>
    <w:p>
      <w:pPr>
        <w:pStyle w:val="Heading1"/>
      </w:pPr>
      <w:r>
        <w:t xml:space="preserve">Index des pages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Ce document comprend 104 pages numérotées et datées, conformément au présent tableau.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Édition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de garde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à 6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CHAPITRE I - SECTION I : 7 à 34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CHAPITRE II - SECTION II : 35 à 49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III : 51 à 54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IV : 55 à 63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V : 65 à 72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VI : 73 à 100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VII : 101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VIII : 103 à 104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Révision 06/1977</w:t>
            </w:r>
          </w:p>
        </w:tc>
      </w:tr>
    </w:tbl>
    <w:p>
      <w:pPr>
        <w:spacing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L’astérisque, dans l’original, indique les pages objet de la présente mise à jour ; ici, toutes les pages portent cette mention.</w:t>
      </w:r>
    </w:p>
    <w:p>
      <w:pPr>
        <w:pStyle w:val="Heading1"/>
      </w:pPr>
      <w:r>
        <w:t xml:space="preserve">Table des matières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Chapitres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CHAPITRE I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I : Description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1.1. - Avion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1.2. - Commandes de vol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1.3. - Propulseurs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1.4. - Circuit carburant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1.5. - Circuit lubrifiant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1.6. - Installation hydraulique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1.7. - Installation électrique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1.8. - Installation radio - navigation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1.9. - Installation d’équipement et aménagements cabine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1.10. - Équipement de sécurité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1.11. - Équipements opérationnels - Armement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CHAPITRE II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II : Utilisation courante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2.1. - Inspection extérieure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2.2. - Installation de l’équipage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2.3. - Vérifications intérieures avant la mise en route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2.4. - Mise en route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2.5. - Vérifications avant roulage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2.6. - Roulage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2.7. - Actions vitales avant décollage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2.8. - Alignement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2.9. - Décollage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2.10. - Montée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2.11. - Vol normal et croisière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2.12. - Descente entrée dans le circuit et atterrissage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2.13. - Vérifications après l’atterrissage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2.14. - Arrêt des réacteurs - Vérifications au parking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2.15. - Vérifications avant de quitter l’avion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2.16. - Remises en œuvre sur terrain étranger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III : Limitations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3.1. - Réacteurs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3.2. - Avion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3.3. - Limitations d’utilisation de certains circuits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IV : Cas particuliers de vol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4.1. - Décrochages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4.2. - Vrilles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4.3. - Compressibilité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4.4. - Voltige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4.5. - Vol de patrouille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4.6. - Vol sans visibilité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4.7. - Vol de nuit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4.8. - Vol par mauvais temps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V : Utilisation des équipements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5.1. - Radio - navigation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5.2. - Conditionnement d’air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5.3. - Dégivrage extérieur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VI : Incidents, Pannes et Manœuvres de secours correspondantes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6.1. - Manœuvres de secours train, aérofreins, volets, ailerons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6.2. - Atterrissage sans anémomètre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6.3. - Secours freins et atterrissage sans freins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6.4. - Remise des gaz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6.5. - Circuit - Atterrissage en panne hydraulique totale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6.6. - Atterrissage forcé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6.7. - Amerrissage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6.8. - Incendie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6.9. - Panne de réacteur - Remise en route après extinction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6.10. - Pannes du circuit carburant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6.11. - Pannes électriques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6.12. - Incidents de circuit équipement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6.13. - Incidents divers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6.14. - Largage de secours du chargement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6.15. - Abandon de l’appareil en vol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6.16. - Fumées d’origine électrique dans la cabine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VII : Armement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7.1. - Organes de visée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7.2. - Commandes de tir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7.3. - Utilisation des divers matériels d’armement</w:t>
            </w:r>
          </w:p>
        </w:tc>
      </w:tr>
      <w:tr>
        <w:trPr>
          <w:cantSplit/>
        </w:trPr>
        <w:tc>
          <w:tcPr>
            <w:tcW w:type="dxa" w:w="9026"/>
            <w:gridSpan w:val="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 VIII : Utilisation de l’avion dans les conditions climatiques extrêmes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8.1. - Utilisation par temps froid</w:t>
            </w:r>
          </w:p>
        </w:tc>
      </w:tr>
    </w:tbl>
    <w:p>
      <w:pPr>
        <w:pStyle w:val="Heading1"/>
      </w:pPr>
      <w:r>
        <w:t xml:space="preserve">Table des planches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Les planches référencées ci-dessous figurent dans le volume « Partie Planches », distinct de la présente Partie Texte.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26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Désignation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Campement hors abri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 3 vues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Décomposition de l’avion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Commande de gauchissement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Compensation aérodynamique d’un aileron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 valable pour la présente version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Commandes profondeur-direction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Cadre de conjugaison profondeur-direction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Principe de l’empennage en Vé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Turboréacteur MARBORE VI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Turboréacteur MARBORE VI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carburant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carburant - Vol normal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carburant - Vol sur le dos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Alimentation en lubrifiant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Circulation de lubrifiant - Vol normal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hydraulique train et génération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Génération hydraulique normale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Génération hydraulique secours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Relevage des atterrisseurs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Descente en secours des atterrisseurs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Schéma de fonctionnement du verrouillage interne des vérins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hydraulique de freinage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Freinage normal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Freinage de parc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hydraulique volets hypersustentateurs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Braquage des volets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hydraulique des aérofreins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Sortie des aérofreins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Sortie en secours des aérofreins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 valables pour la présente version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 valables pour la présente version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électrique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téléphone de bord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VHF1 et VHF Secours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35M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Radio-compas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VOR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36M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Balises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Boîtes de commande VHF1 et VHF Secours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Boîte de commande Téléphone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38M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Boîte de commande VOR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Boîte de commande Radio-compas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Conditionnement d’air - Ensemble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Conditionnement d’air cabine étanche - Schéma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41A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Évacuation de l’eau dans la cabine étanche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Oxygène - Ensemble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Oxygène - Schéma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anémométrique - Ensemble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anémométrique - Schéma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dégivrage secours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Poste de pilotage avant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Banquettes latérales poste avant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Poste de pilotage arrière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Armement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Installation des mitrailleuses MAC52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Poignée pilote S.A.M.M. type 103A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Tableaux de commande d’armement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Conjugaison de télémétrie des viseurs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Inspection extérieure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Démarrage réacteurs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Longueurs de décollage Marbore VI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Décollage avec panne de réacteur Marboré VI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Montée à 21 500 tr/mn Marboré VI - Petits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Montée à 21 500 tr/mn Marboré VI - Grands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Distances franchissables à 18 000 tr/mn Marboré VI - Petits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Distances franchissables à 18 000 tr/mn Marboré VI - Grands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Distances franchissables à 19 000 tr/mn Marboré VI - Petits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Distances franchissables à 19 000 tr/mn Marboré VI - Grands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Distances franchissables à 20 000 tr/mn Marboré VI - Petits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Distances franchissables à 20 000 tr/mn Marboré VI - Grands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Distances franchissables à 21 000 tr/mn Marboré VI - Petits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Distances franchissables à 21 000 tr/mn Marboré VI - Grands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Vitesses en palier Marboré VI - Petits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Vitesses en palier Marboré VI - Grands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 parcourue au litre Marboré VI - Petits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Distance parcourue au litre Marboré VI - Grands bidons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Consommation horaire totale Marboré VI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 entre vitesse propre, vitesse anémométrique, nombre de Mach et altitude pression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Performances en descente Marboré VI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Performances en descente Marboré VI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Variation du régime ralenti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Vitesses limites d’utilisation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Limites de manœuvre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Loi de pression cabine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de piste sans anémomètre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81A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de piste - Panne hydraulique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Circuit d’atterrissage réacteurs éteints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Rallumage en vol MARBORE VI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Éjection place avant - En cas de perte de contrôle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7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Éjection place arrière - En cas de perte de contrôle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  <w:jc w:val="center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2026-06-08T14:50:56.032Z</dcterms:created>
  <dcterms:modified xsi:type="dcterms:W3CDTF">2026-06-08T14:50:56.033Z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