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Объектно-ориентированные технологии разработки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Разработка программы для составления расписания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5303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В.Е.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Спицын А.В.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НА КУРСОВУЮ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5"/>
        <w:gridCol w:w="2436"/>
        <w:gridCol w:w="3153"/>
        <w:tblGridChange w:id="0">
          <w:tblGrid>
            <w:gridCol w:w="4265"/>
            <w:gridCol w:w="2436"/>
            <w:gridCol w:w="3153"/>
          </w:tblGrid>
        </w:tblGridChange>
      </w:tblGrid>
      <w:tr>
        <w:trPr>
          <w:trHeight w:val="8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Допира В.Е.</w:t>
            </w:r>
          </w:p>
        </w:tc>
      </w:tr>
      <w:tr>
        <w:trPr>
          <w:trHeight w:val="6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Группа 5303</w:t>
            </w:r>
          </w:p>
        </w:tc>
      </w:tr>
      <w:tr>
        <w:trPr>
          <w:trHeight w:val="100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Тема практики: Разработка программы для составления расписания</w:t>
            </w:r>
          </w:p>
        </w:tc>
      </w:tr>
      <w:tr>
        <w:trPr>
          <w:trHeight w:val="20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Исходные данные: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Сведения о предметах, группах, кабинетах, времени проведения занятий и академических часах в учебном заведении. Хранятся в формате JSON.</w:t>
            </w:r>
          </w:p>
        </w:tc>
      </w:tr>
      <w:tr>
        <w:trPr>
          <w:trHeight w:val="32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 пояснительной записки: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«Содержание», «Введение», «», «», «», «», «Заключение», «Список использованных источников»</w:t>
            </w:r>
          </w:p>
        </w:tc>
      </w:tr>
      <w:tr>
        <w:trPr>
          <w:trHeight w:val="13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Предполагаемый объем пояснительной записки: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менее страниц.</w:t>
            </w:r>
          </w:p>
        </w:tc>
      </w:tr>
      <w:tr>
        <w:trPr>
          <w:trHeight w:val="8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выдачи задания: 10.02.2020</w:t>
            </w:r>
          </w:p>
        </w:tc>
      </w:tr>
      <w:tr>
        <w:trPr>
          <w:trHeight w:val="82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сдачи реферата: 04.06.2020</w:t>
            </w:r>
          </w:p>
        </w:tc>
      </w:tr>
      <w:tr>
        <w:trPr>
          <w:trHeight w:val="54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защиты реферата: 04.06.2020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В.Е.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Спицын А.В.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4.0" w:type="dxa"/>
        <w:jc w:val="left"/>
        <w:tblInd w:w="0.0" w:type="dxa"/>
        <w:tblLayout w:type="fixed"/>
        <w:tblLook w:val="0000"/>
      </w:tblPr>
      <w:tblGrid>
        <w:gridCol w:w="803"/>
        <w:gridCol w:w="8141"/>
        <w:gridCol w:w="910"/>
        <w:tblGridChange w:id="0">
          <w:tblGrid>
            <w:gridCol w:w="803"/>
            <w:gridCol w:w="8141"/>
            <w:gridCol w:w="91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Укрупненное описание постановки задачи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Определения и термины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Постановка задачи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Обзор литературы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Организация виртуальной памяти в ядре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Управления памятью в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14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Linux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работы на весенний семестр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-141.73228346456688" w:right="0" w:firstLine="13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Участие в учебном процессе бакалавров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Российской Федерации на путь инновационной и инвестиционной стратегии развития экономики, повышение качества услуг и разрабатываемых технологий требует существенных изменений в организации управления деятельностью хозяйствующих субъектов. Учебные заведения, а в частности и университеты, не могут быть в стороне от этих процессов и должны соответствовать потребностям развития отраслей экономики регионов. В настоящее время необходимым условием для успешного функционирования образовательных учреждений становится разработка, внедрение и сопровождение информационных систем, обеспечивающих эффективное функционирование всех внутренних процессов.</w:t>
      </w:r>
    </w:p>
    <w:p w:rsidR="00000000" w:rsidDel="00000000" w:rsidP="00000000" w:rsidRDefault="00000000" w:rsidRPr="00000000" w14:paraId="0000007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информационных систем в образовательных учреждениях активно внедряется. Спектр применения информационных технологий широк и варьируется от автоматизации отдельно взятых областей до полной автоматизации деятельности учебного заведения.</w:t>
      </w:r>
    </w:p>
    <w:p w:rsidR="00000000" w:rsidDel="00000000" w:rsidP="00000000" w:rsidRDefault="00000000" w:rsidRPr="00000000" w14:paraId="0000007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 зависимости от области автоматизации, внедряемые информационные системы имеют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конечную цель: повышение качества образования. Значительное влияние на автоматизацию учебных процессов оказывают наличие денежных средств, готовность использования предлагаемых рынком информационных услуг и программных продуктов.</w:t>
      </w:r>
    </w:p>
    <w:p w:rsidR="00000000" w:rsidDel="00000000" w:rsidP="00000000" w:rsidRDefault="00000000" w:rsidRPr="00000000" w14:paraId="0000007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расписания является сложной и требующей большой ответственности от сотрудников университета, выполняющих эту обязанность. Из-за большого количества студентов составление расписания отнимает большое количество времени. Автоматизация составления расписания занятий позволит сократить время и оптимизировать работу, поэтому выбранная тема актуальна.</w:t>
      </w:r>
    </w:p>
    <w:p w:rsidR="00000000" w:rsidDel="00000000" w:rsidP="00000000" w:rsidRDefault="00000000" w:rsidRPr="00000000" w14:paraId="0000007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курсовой работы является разработка приложения для составления расписания и визуализация полученного результата.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Поставлены следующие задачи: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Обеспечение минимальных усилий пользователя при составлении расписания.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Создание удобного интерфейса.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Обеспечение быстрого доступа к данным, хранящимся в программе.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Обеспечение возможности добавления, изменения и удаления данных в программе.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Отображение расписание в виде многодольного графа.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6. Обеспечение сериализации данных при работе с программой.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odkqjxjb24n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Укрупненное описание постановки задачи</w:t>
      </w:r>
    </w:p>
    <w:p w:rsidR="00000000" w:rsidDel="00000000" w:rsidP="00000000" w:rsidRDefault="00000000" w:rsidRPr="00000000" w14:paraId="0000008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2bunomz9tj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Определения и термины</w:t>
      </w:r>
    </w:p>
    <w:p w:rsidR="00000000" w:rsidDel="00000000" w:rsidP="00000000" w:rsidRDefault="00000000" w:rsidRPr="00000000" w14:paraId="0000008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Расписание занятий - документ,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определяющий педагогически целесообразную последовательность учебных занятий в образовательном учреждении на каждый день учебной недели и конкретизирующий таким образом учебный план.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Учебное заведение — учреждение для (чего) обучения, организация образования. К ним относятся: школы, колледжи, пансионы, интернаты, гимназии, лицеи, техникумы, политехникумы, семинарии, медресе, курсы, институты, университеты.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Учебная дисциплина (предмет) -  система знаний, умений и навыков, отобранных из определенной отрасли науки, техники, искусства, производственной деятельности для изучения в образовательном учреждении.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 -  работник высших, средних специальных и профессионально-технических учебных заведений, ведущий какой-либо предмет и воспитательную работу.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— отделение высшего учебного заведения, обнимающее науки, относящиеся к одной какой нибудь отрасли знаний.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Деканат — административно учебное управление факультета при декане.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Учебная группа (группа) - определенное число лиц с примерно одинаковым уровнем подготовки, изучающих одно и то же в одно и то же время под руководством одних и тех же преподавателей на протяжении одинакового для всех периода; обособленная часть контингента образовательного учреждения, являющаяся для ее членов первичным коллективом.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Учебное помещение (кабинет) - специально оборудованное помещение, для обучения студентов. Обычно номер кабинета имеет четырехзначное значение и нумеруется по типу: КЭНН, где К - номер корпуса, Э - номер этажа в определенном корпусе, Н - номер кабинета на определенных этажах и корпусах.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Этаж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уровень здания над (или под) уровнем земли.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Корпус - Одно из нескольких зданий, принадлежащих учебному заведению.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Учебная неделя - дни, по которым проходят занятия по определенным дисциплинам. Воскресенье является выходным днем.</w:t>
      </w:r>
    </w:p>
    <w:p w:rsidR="00000000" w:rsidDel="00000000" w:rsidP="00000000" w:rsidRDefault="00000000" w:rsidRPr="00000000" w14:paraId="0000009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Академический час - традиционное название учебного часа в вузах и других учреждениях профессионального образования. Академический час не равен астрономическому и устанавливается нормативными документами. Обычно равен 45 минутам.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Время начала лекций - время в которое проходят занятия по учебным дисциплинам.</w:t>
      </w:r>
    </w:p>
    <w:p w:rsidR="00000000" w:rsidDel="00000000" w:rsidP="00000000" w:rsidRDefault="00000000" w:rsidRPr="00000000" w14:paraId="00000095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Семестр - в высших учебных заведениях: полугодие учебного года; различают осеннее и весеннее.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Четность недель - способность номера недели, который является целым числом, делиться без остатка на 2. Принято считать учебные недели с начала четверти/семестра. В зависимости от четности недели расписание занятий может быть разным.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Многодольный граф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граф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множество вершин которого можно разбить 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независимых множеств (доль)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Вершина графа (узел, точка) - элемент графа, обозначающий объект любой природы, входящий в множество объектов, описываемое графом.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Ребро графа - термин теории графов, линия, соединяющая пару смежных вершин графа.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Qt  - кроссплатформенный фреймворк для разработки программного обеспечения на языке программирования C++.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С++ - компилируемый, статически типизированный язык программирования обще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го назначения.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Область применения</w:t>
      </w:r>
    </w:p>
    <w:p w:rsidR="00000000" w:rsidDel="00000000" w:rsidP="00000000" w:rsidRDefault="00000000" w:rsidRPr="00000000" w14:paraId="0000009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Одна из основных составляющих учебного процесса - расписание занятий. Составленное расписание влияет на трудовой ритм, творческую отдачу преподавателей, поэтому его можно рассматривать как фактор оптимизации использования ограниченных трудовых ресурсов: преподавательского состава. Технологию же разработки расписания следует воспринимать не только как трудоемкий технический процесс, объект механизации и автоматизации с использованием ЭВМ, но и как акцию оптимального управления. Таким образом, это проблема разработки оптимальных расписаний занятий с очевидным экономическим эффектом, поскольку интересы участников учебного процесса многообразны, задача составления расписания многокритериальная.</w:t>
      </w:r>
    </w:p>
    <w:p w:rsidR="00000000" w:rsidDel="00000000" w:rsidP="00000000" w:rsidRDefault="00000000" w:rsidRPr="00000000" w14:paraId="0000009E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Представляемый программный продукт предназначен для облегчения ручного и умственного труда сотрудников при составлении учебного расписания. Использование данного продукта позволит сэкономить время и силы потраченные на выполнение этого трудоёмкого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Позиционирование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highlight w:val="white"/>
          <w:rtl w:val="0"/>
        </w:rPr>
        <w:t xml:space="preserve">Постановка проблемы представлена в табл. 1.</w:t>
      </w:r>
    </w:p>
    <w:p w:rsidR="00000000" w:rsidDel="00000000" w:rsidP="00000000" w:rsidRDefault="00000000" w:rsidRPr="00000000" w14:paraId="000000A1">
      <w:pPr>
        <w:spacing w:line="360" w:lineRule="auto"/>
        <w:ind w:firstLine="709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1 - Постановка проблемы</w:t>
      </w: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20"/>
        <w:tblGridChange w:id="0">
          <w:tblGrid>
            <w:gridCol w:w="2010"/>
            <w:gridCol w:w="7620"/>
          </w:tblGrid>
        </w:tblGridChange>
      </w:tblGrid>
      <w:tr>
        <w:trPr>
          <w:trHeight w:val="2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Повышение сложности составления расписания </w:t>
            </w:r>
          </w:p>
        </w:tc>
      </w:tr>
      <w:tr>
        <w:trPr>
          <w:trHeight w:val="1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кого влияет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Составители расписаний в школах/Вузах</w:t>
            </w:r>
          </w:p>
        </w:tc>
      </w:tr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Как влияет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Увеличиваются временные затраты на составления расписания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Решение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Создать приложение, позволяющее автоматически составить расписание по заданным требованиям</w:t>
            </w:r>
          </w:p>
        </w:tc>
      </w:tr>
    </w:tbl>
    <w:p w:rsidR="00000000" w:rsidDel="00000000" w:rsidP="00000000" w:rsidRDefault="00000000" w:rsidRPr="00000000" w14:paraId="000000AA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1rxwhl9b2y7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Обзор продукта</w:t>
      </w:r>
    </w:p>
    <w:p w:rsidR="00000000" w:rsidDel="00000000" w:rsidP="00000000" w:rsidRDefault="00000000" w:rsidRPr="00000000" w14:paraId="000000A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приложение предназначено для оптимизации процесса составления расписания в образовательных учреждениях. </w:t>
      </w:r>
    </w:p>
    <w:p w:rsidR="00000000" w:rsidDel="00000000" w:rsidP="00000000" w:rsidRDefault="00000000" w:rsidRPr="00000000" w14:paraId="000000A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программный продукт может использоваться без привязки к определенному учебному заведению. Программный продукт будет распространяться бесплатно под лицензией MIT.</w:t>
      </w:r>
    </w:p>
    <w:p w:rsidR="00000000" w:rsidDel="00000000" w:rsidP="00000000" w:rsidRDefault="00000000" w:rsidRPr="00000000" w14:paraId="000000A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Составители расписаний 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Преподаватели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Рекламодатели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eading=h.f3jzj6us9am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Особенности продукта</w:t>
      </w:r>
    </w:p>
    <w:p w:rsidR="00000000" w:rsidDel="00000000" w:rsidP="00000000" w:rsidRDefault="00000000" w:rsidRPr="00000000" w14:paraId="000000B3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будет предоставлять два режима отображения расписания: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таблицы;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многодольного графа.</w:t>
      </w:r>
    </w:p>
    <w:p w:rsidR="00000000" w:rsidDel="00000000" w:rsidP="00000000" w:rsidRDefault="00000000" w:rsidRPr="00000000" w14:paraId="000000B6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Разрабатываемый программный продукт будет иметь следующие возможности:</w:t>
      </w:r>
    </w:p>
    <w:p w:rsidR="00000000" w:rsidDel="00000000" w:rsidP="00000000" w:rsidRDefault="00000000" w:rsidRPr="00000000" w14:paraId="000000B7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Обеспечение оперативного доступа к данным, хранящимся в программе.</w:t>
      </w:r>
    </w:p>
    <w:p w:rsidR="00000000" w:rsidDel="00000000" w:rsidP="00000000" w:rsidRDefault="00000000" w:rsidRPr="00000000" w14:paraId="000000B8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Обеспечение возможности изменения и дополнения данных в программе.</w:t>
      </w:r>
    </w:p>
    <w:p w:rsidR="00000000" w:rsidDel="00000000" w:rsidP="00000000" w:rsidRDefault="00000000" w:rsidRPr="00000000" w14:paraId="000000B9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Отображение расписание в виде многодольного графа.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Обеспечение сериализации данных при работе с программой.</w:t>
      </w:r>
    </w:p>
    <w:p w:rsidR="00000000" w:rsidDel="00000000" w:rsidP="00000000" w:rsidRDefault="00000000" w:rsidRPr="00000000" w14:paraId="000000BB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Кроссплатформенность: разрабатывается под Windows и Linux.</w:t>
      </w:r>
    </w:p>
    <w:p w:rsidR="00000000" w:rsidDel="00000000" w:rsidP="00000000" w:rsidRDefault="00000000" w:rsidRPr="00000000" w14:paraId="000000BC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Разрабатываемый программный продукт имеет следующие ограничения:</w:t>
      </w:r>
    </w:p>
    <w:p w:rsidR="00000000" w:rsidDel="00000000" w:rsidP="00000000" w:rsidRDefault="00000000" w:rsidRPr="00000000" w14:paraId="000000BD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Расписание составляется один раз без предоставления альтернативных вариантов.</w:t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1.4. План разработки программного обеспечения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план будет обновляться по ходу разработки продукта. Целевые даты окончания каждого этапа показаны ниже (см. табл. 2).</w:t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2 - Даты окончания каждого этапа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8"/>
        <w:gridCol w:w="4667"/>
        <w:tblGridChange w:id="0">
          <w:tblGrid>
            <w:gridCol w:w="4678"/>
            <w:gridCol w:w="4667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Название этапа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(Inception)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03.05.2020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 (Elaboration)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 (Construction)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23.05.2020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 (Transition)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ролей представлено в таблице 3.</w:t>
      </w:r>
    </w:p>
    <w:p w:rsidR="00000000" w:rsidDel="00000000" w:rsidP="00000000" w:rsidRDefault="00000000" w:rsidRPr="00000000" w14:paraId="000000CC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3 - Распределение ролей</w:t>
      </w: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785"/>
        <w:tblGridChange w:id="0">
          <w:tblGrid>
            <w:gridCol w:w="4455"/>
            <w:gridCol w:w="4785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Фамилия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Technical writer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Reviewer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Configuration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Tool Specialist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 Reviewer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System Analyst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Deployment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Configuration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 of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Designer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 of architecture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Implementer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Developer of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</w:tbl>
    <w:p w:rsidR="00000000" w:rsidDel="00000000" w:rsidP="00000000" w:rsidRDefault="00000000" w:rsidRPr="00000000" w14:paraId="000000F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 отвечают за обеспечение пригодности требований к тестированию и за ясность формулировок требований к выполняемым тестам. Разработчики должны помнить о тестировании при разработке приложений и нести ответственность за тестирование собственного кода.</w:t>
      </w:r>
    </w:p>
    <w:p w:rsidR="00000000" w:rsidDel="00000000" w:rsidP="00000000" w:rsidRDefault="00000000" w:rsidRPr="00000000" w14:paraId="00000100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Руководители должны обеспечить наличие планов тестирования и ресурсов, необходимых для формирования среды тестирования и выполнения необходимых тестов.</w:t>
      </w:r>
    </w:p>
    <w:p w:rsidR="00000000" w:rsidDel="00000000" w:rsidP="00000000" w:rsidRDefault="00000000" w:rsidRPr="00000000" w14:paraId="00000101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Испытатели - это эксперты по качеству. Они отвечают за все тестирование продукта (включая функциональное тестирование, тестирование системы и тестирование производительности) и должны лучше всех понимать, что такое качество и как его достичь.</w:t>
      </w:r>
    </w:p>
    <w:p w:rsidR="00000000" w:rsidDel="00000000" w:rsidP="00000000" w:rsidRDefault="00000000" w:rsidRPr="00000000" w14:paraId="0000010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Распределение ролей и обязанностей исполнителям представлено ниже (см. табл. 4).</w:t>
      </w:r>
    </w:p>
    <w:p w:rsidR="00000000" w:rsidDel="00000000" w:rsidP="00000000" w:rsidRDefault="00000000" w:rsidRPr="00000000" w14:paraId="0000010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 – Роли и обязанности</w:t>
      </w:r>
    </w:p>
    <w:tbl>
      <w:tblPr>
        <w:tblStyle w:val="Table7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90"/>
        <w:gridCol w:w="2235"/>
        <w:gridCol w:w="4620"/>
        <w:tblGridChange w:id="0">
          <w:tblGrid>
            <w:gridCol w:w="2490"/>
            <w:gridCol w:w="2235"/>
            <w:gridCol w:w="4620"/>
          </w:tblGrid>
        </w:tblGridChange>
      </w:tblGrid>
      <w:t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Обязанность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Данила, </w:t>
            </w:r>
          </w:p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Устанавливает требования к разрабатываемой системе путем определения необходимой функциональности</w:t>
            </w:r>
          </w:p>
        </w:tc>
      </w:tr>
      <w:tr>
        <w:trPr>
          <w:trHeight w:val="536" w:hRule="atLeast"/>
        </w:trP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требований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Формирует детальные требования к разрабатываемой системе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Проектировщик, Дизайнер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компонентов системы с учётом требований, заданных проектом</w:t>
            </w:r>
          </w:p>
        </w:tc>
      </w:tr>
      <w:tr>
        <w:trPr>
          <w:trHeight w:val="134" w:hRule="atLeast"/>
        </w:trPr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архитектуры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Управление разработкой программной архитектуры системы, что включает продвижение и поддержку ключевых технических решений, задающих рамки  реализации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Вячеслав Ильянов,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Реализатор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Разработка программных компонентов и проверка их функциональности после интеграции в подсистемы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Ильянов Вячеслав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Рецензент дизайна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Защита качества дизайна, проверка удобства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Вячеслав,</w:t>
            </w:r>
          </w:p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Интегратор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пециализация на объединении компонентных подсистем в единое целое и обеспечении совместной работы этих подсистем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</w:t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Разработчик тестов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Выполнение тестирования продукта и описание исхода тестирования.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Определение общей стратегии тестирования и контроль успешности ее реализации</w:t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Аналитик тестирования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Защита качества тестирования, планирование ресурсов и управление ими, а также решение проблем, препятствующих процессу тестирования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Технический писатель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Составление отчетов, описание разработанного продукта</w:t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Данила,</w:t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 по развертыванию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Организация одновременного централизованного развертывания продукта на компьютерах, 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овышение рентабельности обслуживания клиентов и повышение прибыли предприятия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</w:t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Менеджер конфигураций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Управление наборами рабочих продуктов и их версиями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Планирование затрат ресурсов, распределение ресурсов, выделение приоритетов, направление усилий коллектива</w:t>
            </w:r>
          </w:p>
        </w:tc>
      </w:tr>
      <w:tr>
        <w:trPr>
          <w:trHeight w:val="976" w:hRule="atLeast"/>
        </w:trPr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Спицын Александр Валентинович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Проверяющий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Оценивание планирования проекта и ценности рабочих продуктов на границах важнейших этапов жизненного цикла проекта</w:t>
            </w:r>
          </w:p>
        </w:tc>
      </w:tr>
    </w:tbl>
    <w:p w:rsidR="00000000" w:rsidDel="00000000" w:rsidP="00000000" w:rsidRDefault="00000000" w:rsidRPr="00000000" w14:paraId="000001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будет производиться с использованием поэтапного подхода. Фазы и относительная временная шкала показаны ниже (см. табл. 5)</w:t>
      </w:r>
    </w:p>
    <w:p w:rsidR="00000000" w:rsidDel="00000000" w:rsidP="00000000" w:rsidRDefault="00000000" w:rsidRPr="00000000" w14:paraId="0000013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 – Фазы и относительная временная шкала</w:t>
      </w:r>
    </w:p>
    <w:tbl>
      <w:tblPr>
        <w:tblStyle w:val="Table8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24"/>
        <w:gridCol w:w="3100"/>
        <w:gridCol w:w="3121"/>
        <w:tblGridChange w:id="0">
          <w:tblGrid>
            <w:gridCol w:w="3124"/>
            <w:gridCol w:w="3100"/>
            <w:gridCol w:w="3121"/>
          </w:tblGrid>
        </w:tblGridChange>
      </w:tblGrid>
      <w:tr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Дата окончания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 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неделя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неделя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неделя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неделя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 неделя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 неделя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неделя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неделя</w:t>
            </w:r>
          </w:p>
        </w:tc>
      </w:tr>
    </w:tbl>
    <w:p w:rsidR="00000000" w:rsidDel="00000000" w:rsidP="00000000" w:rsidRDefault="00000000" w:rsidRPr="00000000" w14:paraId="000001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Рабочие продукты получаемые после завершения определенного этапа представлены ниже (см. табл. 6)</w:t>
      </w:r>
    </w:p>
    <w:p w:rsidR="00000000" w:rsidDel="00000000" w:rsidP="00000000" w:rsidRDefault="00000000" w:rsidRPr="00000000" w14:paraId="0000015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 – Рабочие продукты каждого этапа</w:t>
      </w:r>
    </w:p>
    <w:tbl>
      <w:tblPr>
        <w:tblStyle w:val="Table9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2910"/>
        <w:gridCol w:w="4755"/>
        <w:tblGridChange w:id="0">
          <w:tblGrid>
            <w:gridCol w:w="1695"/>
            <w:gridCol w:w="2910"/>
            <w:gridCol w:w="4755"/>
          </w:tblGrid>
        </w:tblGridChange>
      </w:tblGrid>
      <w:tr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Рабочие продукты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Определение содержания проекта, разработка основных сценариев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стабильной формальной архитектуры для выполнения разработки ПО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Процесс разработки</w:t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Диаграмма вариантов использования, Диаграмма классов, Диаграмма пакетов, Диаграмма компонентов, Диаграмма последовательностей, Диаграмма состояний</w:t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набор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Завершение разработки системы в соответствии с базовой архитектурой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итерации</w:t>
            </w:r>
          </w:p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системы</w:t>
            </w:r>
          </w:p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системы</w:t>
            </w:r>
          </w:p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развертывания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Обеспечение готовности программного обеспечения к представлению пользователям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итерации</w:t>
            </w:r>
          </w:p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Демонстрация работы</w:t>
            </w:r>
          </w:p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системы</w:t>
            </w:r>
          </w:p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</w:tr>
    </w:tbl>
    <w:p w:rsidR="00000000" w:rsidDel="00000000" w:rsidP="00000000" w:rsidRDefault="00000000" w:rsidRPr="00000000" w14:paraId="0000017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иллюстрации плана, графика работ и занятости членов команды, работающих над проектом, удобно использовать диаграмму Ганта. Диаграмма Ганта со списком рабочих продуктов и исполнителями представлена ниже (см. рис. 1).</w:t>
      </w:r>
    </w:p>
    <w:p w:rsidR="00000000" w:rsidDel="00000000" w:rsidP="00000000" w:rsidRDefault="00000000" w:rsidRPr="00000000" w14:paraId="0000017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2670" cy="5435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Диаграмма Ганта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сдачи каждой задачи проекта представлен ниже (см. табл. 7).</w:t>
      </w:r>
    </w:p>
    <w:p w:rsidR="00000000" w:rsidDel="00000000" w:rsidP="00000000" w:rsidRDefault="00000000" w:rsidRPr="00000000" w14:paraId="0000017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 – График проекта</w:t>
      </w:r>
    </w:p>
    <w:tbl>
      <w:tblPr>
        <w:tblStyle w:val="Table10"/>
        <w:tblW w:w="9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3555"/>
        <w:gridCol w:w="1545"/>
        <w:gridCol w:w="2565"/>
        <w:tblGridChange w:id="0">
          <w:tblGrid>
            <w:gridCol w:w="1710"/>
            <w:gridCol w:w="3555"/>
            <w:gridCol w:w="1545"/>
            <w:gridCol w:w="2565"/>
          </w:tblGrid>
        </w:tblGridChange>
      </w:tblGrid>
      <w:tr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Исполнители</w:t>
            </w:r>
          </w:p>
        </w:tc>
      </w:tr>
      <w:tr>
        <w:trPr>
          <w:trHeight w:val="108" w:hRule="atLeast"/>
        </w:trPr>
        <w:tc>
          <w:tcPr>
            <w:vMerge w:val="restart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26.03.2020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27.04.2020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80" w:hRule="atLeast"/>
        </w:trPr>
        <w:tc>
          <w:tcPr>
            <w:vMerge w:val="restart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30.04.2020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14.05.2020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итерации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системы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03.06.2020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B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системы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развёртывания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итерации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C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Демонстрация работы</w:t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системы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C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Данила,</w:t>
            </w:r>
          </w:p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</w:tbl>
    <w:p w:rsidR="00000000" w:rsidDel="00000000" w:rsidP="00000000" w:rsidRDefault="00000000" w:rsidRPr="00000000" w14:paraId="000001DB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Нагрузка исполнителей</w:t>
      </w:r>
    </w:p>
    <w:p w:rsidR="00000000" w:rsidDel="00000000" w:rsidP="00000000" w:rsidRDefault="00000000" w:rsidRPr="00000000" w14:paraId="000001DC">
      <w:pPr>
        <w:spacing w:line="360" w:lineRule="auto"/>
        <w:ind w:firstLine="720.000000000000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дней выделенных на каждый ресурс представлено ниже (см. табл. 8).</w:t>
      </w:r>
    </w:p>
    <w:p w:rsidR="00000000" w:rsidDel="00000000" w:rsidP="00000000" w:rsidRDefault="00000000" w:rsidRPr="00000000" w14:paraId="000001D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8 – Загрузка ресурсов по дням</w:t>
      </w:r>
    </w:p>
    <w:tbl>
      <w:tblPr>
        <w:tblStyle w:val="Table11"/>
        <w:tblW w:w="7759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6"/>
        <w:gridCol w:w="2973"/>
        <w:tblGridChange w:id="0">
          <w:tblGrid>
            <w:gridCol w:w="4786"/>
            <w:gridCol w:w="2973"/>
          </w:tblGrid>
        </w:tblGridChange>
      </w:tblGrid>
      <w:tr>
        <w:tc>
          <w:tcPr/>
          <w:p w:rsidR="00000000" w:rsidDel="00000000" w:rsidP="00000000" w:rsidRDefault="00000000" w:rsidRPr="00000000" w14:paraId="000001D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Ресурсы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Количество дней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trHeight w:val="76" w:hRule="atLeast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продукта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часов в неделю, которые исполнители тратят на проект описано ниже (см. табл. 9, 10, 11, 12). Нагрузка распределена равномерно на исполнителей на протяжении всего проекта. Роли распределены в соответствии с планом разработки программного обеспечения. Исполнитель может распределять время в течение недели, как ему удобно: работая каждый день по несколько часов или полноценный рабочий день. Синхронизация работы проходит раз в неделю или чаще, если это необходимо.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Допира Валерия</w:t>
      </w:r>
    </w:p>
    <w:p w:rsidR="00000000" w:rsidDel="00000000" w:rsidP="00000000" w:rsidRDefault="00000000" w:rsidRPr="00000000" w14:paraId="000001F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9 – График исполнителя Валерии</w:t>
      </w:r>
    </w:p>
    <w:tbl>
      <w:tblPr>
        <w:tblStyle w:val="Table12"/>
        <w:tblW w:w="9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010"/>
        <w:gridCol w:w="1620"/>
        <w:gridCol w:w="1890"/>
        <w:gridCol w:w="2490"/>
        <w:tblGridChange w:id="0">
          <w:tblGrid>
            <w:gridCol w:w="1635"/>
            <w:gridCol w:w="2010"/>
            <w:gridCol w:w="1620"/>
            <w:gridCol w:w="1890"/>
            <w:gridCol w:w="2490"/>
          </w:tblGrid>
        </w:tblGridChange>
      </w:tblGrid>
      <w:tr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Затраченное</w:t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Исполнители</w:t>
            </w:r>
          </w:p>
        </w:tc>
      </w:tr>
      <w:tr>
        <w:trPr>
          <w:trHeight w:val="108" w:hRule="atLeast"/>
        </w:trPr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26.03.2020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дня</w:t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80" w:hRule="atLeast"/>
        </w:trPr>
        <w:tc>
          <w:tcPr>
            <w:vMerge w:val="restart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разработки ПО</w:t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30.04.2020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дня</w:t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205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дней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14.05.2020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дня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системы</w:t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03.06.2020</w:t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дней</w:t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дней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системы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дня</w:t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развёртывания</w:t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день</w:t>
            </w:r>
          </w:p>
        </w:tc>
        <w:tc>
          <w:tcPr/>
          <w:p w:rsidR="00000000" w:rsidDel="00000000" w:rsidP="00000000" w:rsidRDefault="00000000" w:rsidRPr="00000000" w14:paraId="000002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итерации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день</w:t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дня</w:t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Данила,</w:t>
            </w:r>
          </w:p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</w:tbl>
    <w:p w:rsidR="00000000" w:rsidDel="00000000" w:rsidP="00000000" w:rsidRDefault="00000000" w:rsidRPr="00000000" w14:paraId="0000022E">
      <w:pPr>
        <w:numPr>
          <w:ilvl w:val="0"/>
          <w:numId w:val="6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 Данила</w:t>
      </w:r>
    </w:p>
    <w:p w:rsidR="00000000" w:rsidDel="00000000" w:rsidP="00000000" w:rsidRDefault="00000000" w:rsidRPr="00000000" w14:paraId="0000022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10 – График исполнителя Данила</w:t>
      </w:r>
    </w:p>
    <w:tbl>
      <w:tblPr>
        <w:tblStyle w:val="Table13"/>
        <w:tblW w:w="97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040"/>
        <w:gridCol w:w="1620"/>
        <w:gridCol w:w="1845"/>
        <w:gridCol w:w="2535"/>
        <w:tblGridChange w:id="0">
          <w:tblGrid>
            <w:gridCol w:w="1665"/>
            <w:gridCol w:w="2040"/>
            <w:gridCol w:w="1620"/>
            <w:gridCol w:w="1845"/>
            <w:gridCol w:w="2535"/>
          </w:tblGrid>
        </w:tblGridChange>
      </w:tblGrid>
      <w:tr>
        <w:tc>
          <w:tcPr/>
          <w:p w:rsidR="00000000" w:rsidDel="00000000" w:rsidP="00000000" w:rsidRDefault="00000000" w:rsidRPr="00000000" w14:paraId="0000023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Затраченное</w:t>
            </w:r>
          </w:p>
          <w:p w:rsidR="00000000" w:rsidDel="00000000" w:rsidP="00000000" w:rsidRDefault="00000000" w:rsidRPr="00000000" w14:paraId="0000023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Исполнители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2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дня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76" w:hRule="atLeast"/>
        </w:trPr>
        <w:tc>
          <w:tcPr>
            <w:vMerge w:val="restart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Модель вариантов использования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дня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дней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итерации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день</w:t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системы</w:t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03.06.2020</w:t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дней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дней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дня</w:t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Компоновка продукта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дня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Павлов Данила,</w:t>
            </w:r>
          </w:p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</w:t>
            </w:r>
          </w:p>
        </w:tc>
      </w:tr>
    </w:tbl>
    <w:p w:rsidR="00000000" w:rsidDel="00000000" w:rsidP="00000000" w:rsidRDefault="00000000" w:rsidRPr="00000000" w14:paraId="0000025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Бочкарев Иван</w:t>
      </w:r>
    </w:p>
    <w:p w:rsidR="00000000" w:rsidDel="00000000" w:rsidP="00000000" w:rsidRDefault="00000000" w:rsidRPr="00000000" w14:paraId="0000026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11 – График исполнителя Ивана</w:t>
      </w:r>
    </w:p>
    <w:tbl>
      <w:tblPr>
        <w:tblStyle w:val="Table14"/>
        <w:tblW w:w="9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100"/>
        <w:gridCol w:w="1590"/>
        <w:gridCol w:w="1845"/>
        <w:gridCol w:w="2490"/>
        <w:tblGridChange w:id="0">
          <w:tblGrid>
            <w:gridCol w:w="1620"/>
            <w:gridCol w:w="2100"/>
            <w:gridCol w:w="1590"/>
            <w:gridCol w:w="1845"/>
            <w:gridCol w:w="2490"/>
          </w:tblGrid>
        </w:tblGridChange>
      </w:tblGrid>
      <w:tr>
        <w:tc>
          <w:tcPr/>
          <w:p w:rsidR="00000000" w:rsidDel="00000000" w:rsidP="00000000" w:rsidRDefault="00000000" w:rsidRPr="00000000" w14:paraId="0000026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Затраченное</w:t>
            </w:r>
          </w:p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Исполнители</w:t>
            </w:r>
          </w:p>
        </w:tc>
      </w:tr>
      <w:tr>
        <w:trPr>
          <w:trHeight w:val="107" w:hRule="atLeast"/>
        </w:trPr>
        <w:tc>
          <w:tcPr>
            <w:vMerge w:val="restart"/>
          </w:tcPr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107" w:hRule="atLeast"/>
        </w:trPr>
        <w:tc>
          <w:tcPr>
            <w:vMerge w:val="continue"/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22.04.2020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76" w:hRule="atLeast"/>
        </w:trPr>
        <w:tc>
          <w:tcPr>
            <w:vMerge w:val="restart"/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Видение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27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Инфраструктура разработки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27B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Набор тестов</w:t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14.05.2020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системы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03.06.2020</w:t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8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системы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Демонстрация работы</w:t>
            </w:r>
          </w:p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системы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Павлов Данила, Ильянов Вячеслав</w:t>
            </w:r>
          </w:p>
        </w:tc>
      </w:tr>
    </w:tbl>
    <w:p w:rsidR="00000000" w:rsidDel="00000000" w:rsidP="00000000" w:rsidRDefault="00000000" w:rsidRPr="00000000" w14:paraId="000002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Ильянов Вячеслав</w:t>
      </w:r>
    </w:p>
    <w:p w:rsidR="00000000" w:rsidDel="00000000" w:rsidP="00000000" w:rsidRDefault="00000000" w:rsidRPr="00000000" w14:paraId="000002A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12 – График исполнителя Вячеслава</w:t>
      </w:r>
    </w:p>
    <w:tbl>
      <w:tblPr>
        <w:tblStyle w:val="Table15"/>
        <w:tblW w:w="9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2055"/>
        <w:gridCol w:w="1590"/>
        <w:gridCol w:w="1860"/>
        <w:gridCol w:w="2490"/>
        <w:tblGridChange w:id="0">
          <w:tblGrid>
            <w:gridCol w:w="1650"/>
            <w:gridCol w:w="2055"/>
            <w:gridCol w:w="1590"/>
            <w:gridCol w:w="1860"/>
            <w:gridCol w:w="2490"/>
          </w:tblGrid>
        </w:tblGridChange>
      </w:tblGrid>
      <w:tr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Фаза</w:t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Задача</w:t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Окончание работы</w:t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Затраченное</w:t>
            </w:r>
          </w:p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Исполнители</w:t>
            </w:r>
          </w:p>
        </w:tc>
      </w:tr>
      <w:tr>
        <w:trPr>
          <w:trHeight w:val="107" w:hRule="atLeast"/>
        </w:trPr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Начало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27.04.2020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76" w:hRule="atLeast"/>
        </w:trPr>
        <w:tc>
          <w:tcPr>
            <w:vMerge w:val="restart"/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Уточнение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Глоссарий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76" w:hRule="atLeast"/>
        </w:trPr>
        <w:tc>
          <w:tcPr>
            <w:vMerge w:val="continue"/>
          </w:tcPr>
          <w:p w:rsidR="00000000" w:rsidDel="00000000" w:rsidP="00000000" w:rsidRDefault="00000000" w:rsidRPr="00000000" w14:paraId="000002B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04.05.2020</w:t>
            </w:r>
          </w:p>
        </w:tc>
        <w:tc>
          <w:tcPr/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Построение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Разработка системы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03.06.2020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UML диаграммы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15.05.2020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Допира Валерия, 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22.05.2020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Внедрение</w:t>
            </w:r>
          </w:p>
        </w:tc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реализации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31.05.2020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Бочкарев Иван, Павлов Данила, Ильянов Вячеслав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Материалы поддержки пользователей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29.05.2020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Ильянов Вячеслав</w:t>
            </w:r>
          </w:p>
        </w:tc>
      </w:tr>
    </w:tbl>
    <w:p w:rsidR="00000000" w:rsidDel="00000000" w:rsidP="00000000" w:rsidRDefault="00000000" w:rsidRPr="00000000" w14:paraId="000002CF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xx0kcg6ou1r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Постановка задачи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1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b228dvagr1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Обзор литературы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1"/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xbhbo7aqnqg" w:id="6"/>
      <w:bookmarkEnd w:id="6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Участие в учебном процессе бакалавров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bookmarkStart w:colFirst="0" w:colLast="0" w:name="_heading=h.41sycjtqe3e0" w:id="7"/>
      <w:bookmarkEnd w:id="7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vertAlign w:val="baseline"/>
          <w:rtl w:val="0"/>
        </w:rPr>
        <w:t xml:space="preserve">СПИСОК ИСПОЛЬЗОВАННЫХ ИСТОЧНИКОВ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Ren X. J. et al. An analysis of performance evolution of Linux's core operations //Proceedings of the 27th ACM Symposium on Operating Systems Principles. – ACM, 2019. – С. 554-569.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Android platform.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https://developer.android.com/guide/platform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15.12.2019)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Linux kernel // Memory. URL:​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https://en.wikibooks.org/wiki/The_Linux_Kernel/Memory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10.11.2019)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Cgroup Documentation. URL: </w:t>
      </w:r>
    </w:p>
    <w:p w:rsidR="00000000" w:rsidDel="00000000" w:rsidP="00000000" w:rsidRDefault="00000000" w:rsidRPr="00000000" w14:paraId="000002DF">
      <w:pPr>
        <w:spacing w:line="36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https://www.kernel.org/doc/Documentation/cgroup-v1/cgroups.txt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10.12.2019)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Yaghmour K. Embedded Android: Porting, Extending, and Customizing. – " O'Reilly Media, Inc.", 2013.</w:t>
      </w:r>
    </w:p>
    <w:p w:rsidR="00000000" w:rsidDel="00000000" w:rsidP="00000000" w:rsidRDefault="00000000" w:rsidRPr="00000000" w14:paraId="000002E1">
      <w:pPr>
        <w:spacing w:line="36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Gorman M. Understanding the Linux virtual memory manager. – Upper Saddle River : Prentice Hall, 2004. – С. 82.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Open Source and Linux Lab // Linux memory management summary. URL: http://wiki.osll.ru/doku.php/etc:users:jcmvbkbc:linux-mm​ ​ (дата обращения: 23.11.2019)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Vimal K., Trivedi A. A memory management scheme for enhancing performance of applications on Android //2015 IEEE Recent Advances in Intelligent Computational Systems (RAICS). – IEEE, 2015. – С. 162-166.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Hahn S. S. et al. Fasttrack: foreground app-aware I/O management for improving user experience of android smartphones //2018 {USENIX} Annual Technical Conference ({USENIX}{ATC} 18). – 2018. – С. 15-28.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Baik K., Huh J. Balanced memory management for smartphones based on adaptive background app management //The 18th IEEE International Symposium on Consumer Electronics (ISCE 2014). – IEEE, 2014. – С. 1-2.</w:t>
      </w:r>
    </w:p>
    <w:sectPr>
      <w:headerReference r:id="rId12" w:type="default"/>
      <w:footerReference r:id="rId13" w:type="default"/>
      <w:pgSz w:h="16838" w:w="11906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20.0000000000001"/>
      <w:jc w:val="both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1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Times New Roman" w:eastAsia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mbria" w:eastAsia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6"/>
    </w:pPr>
    <w:rPr>
      <w:rFonts w:ascii="Cambria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before="200" w:line="1" w:lineRule="atLeast"/>
      <w:ind w:leftChars="-1" w:rightChars="0" w:firstLineChars="-1"/>
      <w:textDirection w:val="btLr"/>
      <w:textAlignment w:val="top"/>
      <w:outlineLvl w:val="8"/>
    </w:pPr>
    <w:rPr>
      <w:rFonts w:ascii="Cambria" w:eastAsia="Times New Roman" w:hAnsi="Cambria"/>
      <w:i w:val="1"/>
      <w:iCs w:val="1"/>
      <w:color w:val="404040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Заголовок2Знак">
    <w:name w:val="Заголовок 2 Знак"/>
    <w:basedOn w:val="Основнойшрифтабзаца"/>
    <w:next w:val="Заголовок2Знак"/>
    <w:autoRedefine w:val="0"/>
    <w:hidden w:val="0"/>
    <w:qFormat w:val="0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4Знак">
    <w:name w:val="Заголовок 4 Знак"/>
    <w:basedOn w:val="Основнойшрифтабзаца"/>
    <w:next w:val="Заголовок4Знак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Заголовок5Знак">
    <w:name w:val="Заголовок 5 Знак"/>
    <w:basedOn w:val="Основнойшрифтабзаца"/>
    <w:next w:val="Заголовок5Знак"/>
    <w:autoRedefine w:val="0"/>
    <w:hidden w:val="0"/>
    <w:qFormat w:val="0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Заголовок6Знак">
    <w:name w:val="Заголовок 6 Знак"/>
    <w:basedOn w:val="Основнойшрифтабзаца"/>
    <w:next w:val="Заголовок6Знак"/>
    <w:autoRedefine w:val="0"/>
    <w:hidden w:val="0"/>
    <w:qFormat w:val="0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7Знак">
    <w:name w:val="Заголовок 7 Знак"/>
    <w:basedOn w:val="Основнойшрифтабзаца"/>
    <w:next w:val="Заголовок7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Заголовок9Знак">
    <w:name w:val="Заголовок 9 Знак"/>
    <w:basedOn w:val="Основнойшрифтабзаца"/>
    <w:next w:val="Заголовок9Знак"/>
    <w:autoRedefine w:val="0"/>
    <w:hidden w:val="0"/>
    <w:qFormat w:val="0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  <w:lang/>
    </w:r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азваниеЗнак">
    <w:name w:val="Название Знак"/>
    <w:basedOn w:val="Основнойшрифтабзаца"/>
    <w:next w:val="Название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,текст,Основнойтекст1,Нумерованныйсписок!!,Надинстиль">
    <w:name w:val="Основной текст с отступом,текст,Основной текст 1,Нумерованный список !!,Надин стиль"/>
    <w:basedOn w:val="Обычный"/>
    <w:next w:val="Основнойтекстсотступом,текст,Основнойтекст1,Нумерованныйсписок!!,Надинстиль"/>
    <w:autoRedefine w:val="0"/>
    <w:hidden w:val="0"/>
    <w:qFormat w:val="0"/>
    <w:pPr>
      <w:suppressAutoHyphens w:val="1"/>
      <w:spacing w:line="280" w:lineRule="atLeast"/>
      <w:ind w:left="567" w:right="686" w:leftChars="-1" w:rightChars="0" w:firstLine="425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Знак,текстЗнак,Основнойтекст1Знак,Нумерованныйсписок!!Знак,НадинстильЗнак">
    <w:name w:val="Основной текст с отступом Знак,текст Знак,Основной текст 1 Знак,Нумерованный список !! Знак,Надин стиль Знак"/>
    <w:basedOn w:val="Основнойшрифтабзаца"/>
    <w:next w:val="ОсновнойтекстсотступомЗнак,текстЗнак,Основнойтекст1Знак,Нумерованныйсписок!!Знак,НадинстильЗнак"/>
    <w:autoRedefine w:val="0"/>
    <w:hidden w:val="0"/>
    <w:qFormat w:val="0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списоксточками">
    <w:name w:val="список с точками"/>
    <w:basedOn w:val="Обычный"/>
    <w:next w:val="списоксточками"/>
    <w:autoRedefine w:val="0"/>
    <w:hidden w:val="0"/>
    <w:qFormat w:val="0"/>
    <w:pPr>
      <w:suppressAutoHyphens w:val="1"/>
      <w:spacing w:line="312" w:lineRule="auto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Длятаблиц">
    <w:name w:val="Для таблиц"/>
    <w:basedOn w:val="Обычный"/>
    <w:next w:val="Длятаблиц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numPr>
        <w:ilvl w:val="0"/>
        <w:numId w:val="1"/>
      </w:numPr>
      <w:suppressAutoHyphens w:val="1"/>
      <w:spacing w:after="100" w:afterAutospacing="1" w:before="100" w:beforeAutospacing="1" w:line="1" w:lineRule="atLeast"/>
      <w:ind w:left="72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Подзаголовок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одзаголовокЗнак">
    <w:name w:val="Подзаголовок Знак"/>
    <w:basedOn w:val="Основнойшрифтабзаца"/>
    <w:next w:val="ПодзаголовокЗнак"/>
    <w:autoRedefine w:val="0"/>
    <w:hidden w:val="0"/>
    <w:qFormat w:val="0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Times New Roman" w:eastAsia="Times New Roman" w:hAnsi="Times New Roman"/>
      <w:b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Знак">
    <w:name w:val="Основной текст Знак"/>
    <w:basedOn w:val="Основнойшрифтабзаца"/>
    <w:next w:val="Основнойтекст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2,Знак">
    <w:name w:val="Основной текст с отступом 2,Знак"/>
    <w:basedOn w:val="Обычный"/>
    <w:next w:val="Основнойтекстсотступом2,Знак"/>
    <w:autoRedefine w:val="0"/>
    <w:hidden w:val="0"/>
    <w:qFormat w:val="0"/>
    <w:pPr>
      <w:suppressAutoHyphens w:val="1"/>
      <w:spacing w:line="1" w:lineRule="atLeast"/>
      <w:ind w:left="426" w:leftChars="-1" w:rightChars="0" w:hanging="426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2Знак,ЗнакЗнак1">
    <w:name w:val="Основной текст с отступом 2 Знак,Знак Знак1"/>
    <w:basedOn w:val="Основнойшрифтабзаца"/>
    <w:next w:val="Основнойтекстсотступом2Знак,ЗнакЗнак1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before="120" w:line="1" w:lineRule="atLeast"/>
      <w:ind w:left="1701" w:leftChars="-1" w:rightChars="0" w:hanging="708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сотступом3Знак">
    <w:name w:val="Основной текст с отступом 3 Знак"/>
    <w:basedOn w:val="Основнойшрифтабзаца"/>
    <w:next w:val="Основнойтекстсотступом3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">
    <w:name w:val="Знак Знак Знак Знак Знак Знак Знак1"/>
    <w:basedOn w:val="Обычный"/>
    <w:next w:val="ЗнакЗнакЗнакЗнакЗнакЗнакЗнак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Поцентру">
    <w:name w:val="По центру"/>
    <w:basedOn w:val="Обычный"/>
    <w:next w:val="Поцентру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Безотступа">
    <w:name w:val="Без отступа"/>
    <w:basedOn w:val="Обычный"/>
    <w:next w:val="Безотступа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Affiliation">
    <w:name w:val="Affiliation"/>
    <w:basedOn w:val="Обычный"/>
    <w:next w:val="Affiliation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8"/>
      <w:effect w:val="none"/>
      <w:vertAlign w:val="baseline"/>
      <w:cs w:val="0"/>
      <w:em w:val="none"/>
      <w:lang w:bidi="ar-SA" w:eastAsia="ru-RU" w:val="ru-RU"/>
    </w:rPr>
  </w:style>
  <w:style w:type="paragraph" w:styleId="ЗнакЗнакЗнакЗнакЗнакЗнакЗнак11">
    <w:name w:val="Знак Знак Знак Знак Знак Знак Знак11"/>
    <w:basedOn w:val="Обычный"/>
    <w:next w:val="ЗнакЗнакЗнакЗнакЗнакЗнакЗнак11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basedOn w:val="Основнойшрифтабзаца"/>
    <w:next w:val="Ниж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ЗнакЗнакЗнакЗнакЗнакЗнакЗнак1ЗнакЗнак1ЗнакЗнакЗнакЗнак">
    <w:name w:val="Знак Знак Знак Знак Знак Знак Знак1 Знак Знак1 Знак Знак Знак Знак"/>
    <w:basedOn w:val="Обычный"/>
    <w:next w:val="ЗнакЗнакЗнакЗнакЗнакЗнакЗнак1ЗнакЗнак1ЗнакЗнакЗнакЗнак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textDirection w:val="btLr"/>
      <w:textAlignment w:val="top"/>
      <w:outlineLvl w:val="0"/>
    </w:pPr>
    <w:rPr>
      <w:rFonts w:ascii="Verdana" w:cs="Verdana" w:eastAsia="Times New Roman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ЗнакЗнак">
    <w:name w:val="Знак Знак"/>
    <w:basedOn w:val="Основнойшрифтабзаца"/>
    <w:next w:val="ЗнакЗнак"/>
    <w:autoRedefine w:val="0"/>
    <w:hidden w:val="0"/>
    <w:qFormat w:val="0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basedOn w:val="Основнойшрифтабзаца"/>
    <w:next w:val="ВерхнийколонтитулЗнак"/>
    <w:autoRedefine w:val="0"/>
    <w:hidden w:val="0"/>
    <w:qFormat w:val="0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Основнойтекст1">
    <w:name w:val="Основной текст1"/>
    <w:next w:val="Основнойтекст1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(2)_">
    <w:name w:val="Основной текст (2)_"/>
    <w:basedOn w:val="Основнойшрифтабзаца"/>
    <w:next w:val="Основнойтекст(2)_"/>
    <w:autoRedefine w:val="0"/>
    <w:hidden w:val="0"/>
    <w:qFormat w:val="0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ойтекст(2)">
    <w:name w:val="Основной текст (2)"/>
    <w:basedOn w:val="Основнойтекст(2)_"/>
    <w:next w:val="Основнойтекст(2)"/>
    <w:autoRedefine w:val="0"/>
    <w:hidden w:val="0"/>
    <w:qFormat w:val="0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Основнойтекст(2)+Полужирный">
    <w:name w:val="Основной текст (2) + Полужирный"/>
    <w:basedOn w:val="Основнойтекст(2)_"/>
    <w:next w:val="Основнойтекст(2)+Полужирный"/>
    <w:autoRedefine w:val="0"/>
    <w:hidden w:val="0"/>
    <w:qFormat w:val="0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Заголовок№2(2)_">
    <w:name w:val="Заголовок №2 (2)_"/>
    <w:basedOn w:val="Основнойшрифтабзаца"/>
    <w:next w:val="Заголовок№2(2)_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2(2)">
    <w:name w:val="Заголовок №2 (2)"/>
    <w:basedOn w:val="Обычный"/>
    <w:next w:val="Заголовок№2(2)"/>
    <w:autoRedefine w:val="0"/>
    <w:hidden w:val="0"/>
    <w:qFormat w:val="0"/>
    <w:pPr>
      <w:widowControl w:val="0"/>
      <w:shd w:color="auto" w:fill="ffffff" w:val="clear"/>
      <w:suppressAutoHyphens w:val="1"/>
      <w:spacing w:before="280" w:line="274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16"/>
      <w:effect w:val="none"/>
      <w:vertAlign w:val="baseline"/>
      <w:cs w:val="0"/>
      <w:em w:val="none"/>
      <w:lang w:bidi="ar-SA" w:eastAsia="ru-RU" w:val="ru-RU"/>
    </w:rPr>
  </w:style>
  <w:style w:type="paragraph" w:styleId="Стиль">
    <w:name w:val="Стиль"/>
    <w:next w:val="Стиль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3276"/>
      <w:position w:val="-1"/>
      <w:sz w:val="24"/>
      <w:effect w:val="none"/>
      <w:vertAlign w:val="baseline"/>
      <w:cs w:val="0"/>
      <w:em w:val="none"/>
      <w:lang w:bidi="ar-SA" w:eastAsia="ru-RU" w:val="en-US"/>
    </w:rPr>
  </w:style>
  <w:style w:type="paragraph" w:styleId="Основнойтекст2,Знак4">
    <w:name w:val="Основной текст 2,Знак4"/>
    <w:basedOn w:val="Обычный"/>
    <w:next w:val="Основнойтекст2,Знак4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2Знак,Знак4Знак">
    <w:name w:val="Основной текст 2 Знак,Знак4 Знак"/>
    <w:basedOn w:val="Основнойшрифтабзаца"/>
    <w:next w:val="Основнойтекст2Знак,Знак4Знак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3">
    <w:name w:val="Основной текст 3"/>
    <w:basedOn w:val="Обычный"/>
    <w:next w:val="Основнойтекст3"/>
    <w:autoRedefine w:val="0"/>
    <w:hidden w:val="0"/>
    <w:qFormat w:val="0"/>
    <w:pPr>
      <w:suppressAutoHyphens w:val="1"/>
      <w:spacing w:after="12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Основнойтекст3Знак">
    <w:name w:val="Основной текст 3 Знак"/>
    <w:basedOn w:val="Основнойшрифтабзаца"/>
    <w:next w:val="Основнойтекст3Знак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Абзацсписка1">
    <w:name w:val="Абзац списка1"/>
    <w:basedOn w:val="Обычный"/>
    <w:next w:val="Абзацсписка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short_text">
    <w:name w:val="short_text"/>
    <w:basedOn w:val="Основнойшрифтабзаца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">
    <w:name w:val="hps"/>
    <w:basedOn w:val="Основнойшрифтабзаца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ЗнакЗнак4">
    <w:name w:val="Знак Знак4"/>
    <w:basedOn w:val="Основнойшрифтабзаца"/>
    <w:next w:val="ЗнакЗнак4"/>
    <w:autoRedefine w:val="0"/>
    <w:hidden w:val="0"/>
    <w:qFormat w:val="0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TableStyle2">
    <w:name w:val="Table Style 2"/>
    <w:next w:val="TableStyle2"/>
    <w:autoRedefine w:val="0"/>
    <w:hidden w:val="0"/>
    <w:qFormat w:val="0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Hyperlink.0">
    <w:name w:val="Hyperlink.0"/>
    <w:basedOn w:val="Основнойшрифтабзаца"/>
    <w:next w:val="Hyperlink.0"/>
    <w:autoRedefine w:val="0"/>
    <w:hidden w:val="0"/>
    <w:qFormat w:val="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  <w:lang/>
    </w:rPr>
  </w:style>
  <w:style w:type="paragraph" w:styleId="Style16">
    <w:name w:val="Style16"/>
    <w:next w:val="Style16"/>
    <w:autoRedefine w:val="0"/>
    <w:hidden w:val="0"/>
    <w:qFormat w:val="0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">
    <w:name w:val="Маркированный список"/>
    <w:basedOn w:val="Обычный"/>
    <w:next w:val="Маркированныйсписок"/>
    <w:autoRedefine w:val="0"/>
    <w:hidden w:val="0"/>
    <w:qFormat w:val="0"/>
    <w:pPr>
      <w:suppressAutoHyphens w:val="1"/>
      <w:spacing w:line="1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4">
    <w:name w:val="Маркированный список 4"/>
    <w:basedOn w:val="Обычный"/>
    <w:next w:val="Маркированныйсписок4"/>
    <w:autoRedefine w:val="0"/>
    <w:hidden w:val="0"/>
    <w:qFormat w:val="0"/>
    <w:pPr>
      <w:suppressAutoHyphens w:val="1"/>
      <w:spacing w:line="1" w:lineRule="atLeast"/>
      <w:ind w:left="1209" w:leftChars="-1" w:rightChars="0" w:hanging="36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Маркированныйсписок3">
    <w:name w:val="Маркированный список 3"/>
    <w:basedOn w:val="Обычный"/>
    <w:next w:val="Маркированныйсписок3"/>
    <w:autoRedefine w:val="0"/>
    <w:hidden w:val="0"/>
    <w:qFormat w:val="0"/>
    <w:pPr>
      <w:suppressAutoHyphens w:val="1"/>
      <w:spacing w:line="1" w:lineRule="atLeast"/>
      <w:ind w:left="926" w:leftChars="-1" w:rightChars="0" w:hanging="36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for_tables_12">
    <w:name w:val="for_tables_12"/>
    <w:basedOn w:val="Обычный"/>
    <w:next w:val="for_tables_12"/>
    <w:autoRedefine w:val="0"/>
    <w:hidden w:val="0"/>
    <w:qFormat w:val="0"/>
    <w:pPr>
      <w:suppressAutoHyphens w:val="1"/>
      <w:spacing w:line="320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21">
    <w:name w:val="Основной текст 21"/>
    <w:basedOn w:val="Обычный"/>
    <w:next w:val="Основнойтекст2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40">
    <w:name w:val="Style40"/>
    <w:basedOn w:val="Обычный"/>
    <w:next w:val="Style40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tyle91">
    <w:name w:val="Style91"/>
    <w:basedOn w:val="Обычный"/>
    <w:next w:val="Style91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39">
    <w:name w:val="Font Style139"/>
    <w:next w:val="FontStyle139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1">
    <w:name w:val="Font Style141"/>
    <w:next w:val="FontStyle141"/>
    <w:autoRedefine w:val="0"/>
    <w:hidden w:val="0"/>
    <w:qFormat w:val="0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  <w:lang/>
    </w:rPr>
  </w:style>
  <w:style w:type="character" w:styleId="FontStyle143">
    <w:name w:val="Font Style143"/>
    <w:next w:val="FontStyle143"/>
    <w:autoRedefine w:val="0"/>
    <w:hidden w:val="0"/>
    <w:qFormat w:val="0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FontStyle177">
    <w:name w:val="Font Style177"/>
    <w:next w:val="FontStyle177"/>
    <w:autoRedefine w:val="0"/>
    <w:hidden w:val="0"/>
    <w:qFormat w:val="0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Style96">
    <w:name w:val="Style96"/>
    <w:basedOn w:val="Обычный"/>
    <w:next w:val="Style96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Times New Roman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FontStyle171">
    <w:name w:val="Font Style171"/>
    <w:next w:val="FontStyle171"/>
    <w:autoRedefine w:val="0"/>
    <w:hidden w:val="0"/>
    <w:qFormat w:val="0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Абзацсписка2">
    <w:name w:val="Абзац списка2"/>
    <w:basedOn w:val="Обычный"/>
    <w:next w:val="Абзацсписка2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Знак4ЗнакЗнак">
    <w:name w:val="Знак4 Знак Знак"/>
    <w:next w:val="Знак4ЗнакЗнак"/>
    <w:autoRedefine w:val="0"/>
    <w:hidden w:val="0"/>
    <w:qFormat w:val="0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>
    <w:name w:val="Table Paragraph"/>
    <w:basedOn w:val="Обычный"/>
    <w:next w:val="TableParagraph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">
    <w:name w:val="Текст"/>
    <w:basedOn w:val="Обычный"/>
    <w:next w:val="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ТекстЗнак">
    <w:name w:val="Текст Знак"/>
    <w:basedOn w:val="Основнойшрифтабзаца"/>
    <w:next w:val="ТекстЗнак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apple-style-span">
    <w:name w:val="apple-style-span"/>
    <w:basedOn w:val="Основнойшрифтабзаца"/>
    <w:next w:val="apple-style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ranslation">
    <w:name w:val="translation"/>
    <w:basedOn w:val="Основнойшрифтабзаца"/>
    <w:next w:val="translatio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3">
    <w:name w:val="Абзац списка3"/>
    <w:basedOn w:val="Обычный"/>
    <w:next w:val="Абзацсписка3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rmal1">
    <w:name w:val="Normal1"/>
    <w:next w:val="Normal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Абзацсписка4">
    <w:name w:val="Абзац списка4"/>
    <w:basedOn w:val="Обычный"/>
    <w:next w:val="Абзацсписка4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Times New Roman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numbering" w:styleId="Импортированныйстиль2">
    <w:name w:val="Импортированный стиль 2"/>
    <w:next w:val="Импортированныйстиль2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mes14___0420_0418_041e2">
    <w:name w:val="times14___0420_0418_041e2"/>
    <w:basedOn w:val="Обычный"/>
    <w:next w:val="times14___0420_0418_041e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dash041e_0431_044b_0447_043d_044b_0439">
    <w:name w:val="dash041e_0431_044b_0447_043d_044b_0439"/>
    <w:basedOn w:val="Обычный"/>
    <w:next w:val="dash041e_0431_044b_0447_043d_044b_0439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dash041e_0431_044b_0447_043d_044b_0439__char">
    <w:name w:val="dash041e_0431_044b_0447_043d_044b_0439__char"/>
    <w:basedOn w:val="Основнойшрифтабзаца"/>
    <w:next w:val="dash041e_0431_044b_0447_043d_044b_0439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imes14___0420_0418_041e2__char">
    <w:name w:val="times14___0420_0418_041e2__char"/>
    <w:basedOn w:val="Основнойшрифтабзаца"/>
    <w:next w:val="times14___0420_0418_041e2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СтильTimesмаркер14+Междустр.интервал:множитель12ин">
    <w:name w:val="Стиль Timesмаркер14 + Междустр.интервал:  множитель 12 ин"/>
    <w:basedOn w:val="Обычный"/>
    <w:next w:val="СтильTimesмаркер14+Междустр.интервал:множитель12ин"/>
    <w:autoRedefine w:val="0"/>
    <w:hidden w:val="0"/>
    <w:qFormat w:val="0"/>
    <w:pPr>
      <w:numPr>
        <w:ilvl w:val="0"/>
        <w:numId w:val="3"/>
      </w:numPr>
      <w:suppressAutoHyphens w:val="1"/>
      <w:spacing w:line="288" w:lineRule="auto"/>
      <w:ind w:left="284" w:leftChars="-1" w:rightChars="0" w:firstLine="0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spacing w:val="-2"/>
      <w:w w:val="100"/>
      <w:position w:val="-1"/>
      <w:sz w:val="28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Times14_РИО2">
    <w:name w:val="Times14_РИО2"/>
    <w:basedOn w:val="Обычный"/>
    <w:next w:val="Times14_РИО2"/>
    <w:autoRedefine w:val="0"/>
    <w:hidden w:val="0"/>
    <w:qFormat w:val="0"/>
    <w:pPr>
      <w:suppressAutoHyphens w:val="1"/>
      <w:spacing w:line="312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Times14_РИО2Знак">
    <w:name w:val="Times14_РИО2 Знак"/>
    <w:basedOn w:val="Основнойшрифтабзаца"/>
    <w:next w:val="Times14_РИО2Знак"/>
    <w:autoRedefine w:val="0"/>
    <w:hidden w:val="0"/>
    <w:qFormat w:val="0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  <w:lang/>
    </w:rPr>
  </w:style>
  <w:style w:type="character" w:styleId="dash041e_0441_043d_043e_0432_043d_043e_0439_0020_0442_0435_043a_0441_0442_0020_0441_0020_043e_0442_0441_0442_0443_043f_043e_043c_00203__char">
    <w:name w:val="dash041e_0441_043d_043e_0432_043d_043e_0439_0020_0442_0435_043a_0441_0442_0020_0441_0020_043e_0442_0441_0442_0443_043f_043e_043c_00203__char"/>
    <w:basedOn w:val="Основнойшрифтабзаца"/>
    <w:next w:val="dash041e_0441_043d_043e_0432_043d_043e_0439_0020_0442_0435_043a_0441_0442_0020_0441_0020_043e_0442_0441_0442_0443_043f_043e_043c_00203__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dash0421_0442_0438_043b_044c_0020times_043c_0430_0440_043a_0435_044014_0020_002b_0020_041c_0435_0436_0434_0443_0441_0442_0440_002e_0438_043d_0442_0435_0440_0432_0430_043b_003a_0020_0020_043c_043d_043e_0436_0438_0442_0435_043b_044c_002012_0020_0438_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Обычный"/>
    <w:next w:val="dash0421_0442_0438_043b_044c_0020times_043c_0430_0440_043a_0435_044014_0020_002b_0020_041c_0435_0436_0434_0443_0441_0442_0440_002e_0438_043d_0442_0435_0440_0432_0430_043b_003a_0020_0020_043c_043d_043e_0436_0438_0442_0435_043b_044c_002012_0020_0438_043d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ЦитатаHTML">
    <w:name w:val="Цитата HTML"/>
    <w:basedOn w:val="Основнойшрифтабзаца"/>
    <w:next w:val="ЦитатаHTML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Абзацсписка5">
    <w:name w:val="Абзац списка5"/>
    <w:basedOn w:val="Обычный"/>
    <w:next w:val="Абзацсписка5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basedOn w:val="Основнойшрифтабзаца"/>
    <w:next w:val="ТекствыноскиЗнак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hpsatn">
    <w:name w:val="hps atn"/>
    <w:basedOn w:val="Основнойшрифтабзаца"/>
    <w:next w:val="hpsat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6">
    <w:name w:val="Абзац списка6"/>
    <w:basedOn w:val="Обычный"/>
    <w:next w:val="Абзацсписка6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Заголовок3Знак">
    <w:name w:val="Заголовок 3 Знак"/>
    <w:basedOn w:val="Основнойшрифтабзаца"/>
    <w:next w:val="Заголовок3Знак"/>
    <w:autoRedefine w:val="0"/>
    <w:hidden w:val="0"/>
    <w:qFormat w:val="0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Названиекниги">
    <w:name w:val="Название книги"/>
    <w:basedOn w:val="Основнойшрифтабзаца"/>
    <w:next w:val="Названиекниги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paragraph" w:styleId="Текстабзаца">
    <w:name w:val="Текст абзаца"/>
    <w:basedOn w:val="Обычный"/>
    <w:next w:val="Текстабзаца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character" w:styleId="ТекстабзацаChar">
    <w:name w:val="Текст абзаца Char"/>
    <w:next w:val="Текстабзаца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ernel.org/doc/Documentation/cgroup-v1/cgroups.txt" TargetMode="External"/><Relationship Id="rId10" Type="http://schemas.openxmlformats.org/officeDocument/2006/relationships/hyperlink" Target="https://en.wikibooks.org/wiki/The_Linux_Kernel/Memor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guide/platfor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%D0%93%D1%80%D0%B0%D1%84_(%D0%BC%D0%B0%D1%82%D0%B5%D0%BC%D0%B0%D1%82%D0%B8%D0%BA%D0%B0)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8xdH5Tp67ur8nJmLhZUmFDezuA==">AMUW2mXCqn9PJg+PcBUpnduefbD1Difl+TUJR1iuFcel/DkJaf0nNrso4mBtWY6NkRF54O7kdoGavdr4Rl9/WieeKQvxHVgAh8ed7Etj0s6frFnLMf2w1g3l3hq4dRaZG+l81K7nc9TUDTdNuFu5qdg8H/zpT5ZTWhE1u9lMhJfwq0PuYmtI4gnWITcF/A7BunLDHJ5RJNvyWIfCbM50tRWCdN144KE8wBW+okiwAttX0pF9ouS6kTHSxNWDiLndBhuoSB4qiaGeZSOsQ8rfqD04xYIDvRJJ5lHXJj9dskGvG1p4vtn1xxXNuyLISqJ1fVmBq97RAN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