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20" w:after="0"/>
        <w:jc w:val="center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Проект ООТРПО</w:t>
      </w:r>
    </w:p>
    <w:p>
      <w:pPr>
        <w:pStyle w:val="Normal"/>
        <w:spacing w:lineRule="auto" w:line="240" w:before="220" w:after="0"/>
        <w:jc w:val="center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Дайджест по третьему этапу</w:t>
      </w:r>
    </w:p>
    <w:p>
      <w:pPr>
        <w:pStyle w:val="Normal"/>
        <w:spacing w:lineRule="auto" w:line="240" w:before="220" w:after="0"/>
        <w:jc w:val="center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Участники проекта: гр. 5303 Допира В, Бочкарев И, Ильянов В., гр. 5304 Павлов Д</w:t>
      </w:r>
    </w:p>
    <w:p>
      <w:pPr>
        <w:pStyle w:val="Normal"/>
        <w:spacing w:lineRule="auto" w:line="240" w:before="22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Выбранный контейнер: многодольный граф</w:t>
      </w:r>
    </w:p>
    <w:p>
      <w:pPr>
        <w:pStyle w:val="Normal"/>
        <w:keepNext/>
        <w:keepLines w:val="false"/>
        <w:widowControl w:val="false"/>
        <w:shd w:val="clear" w:fill="auto"/>
        <w:tabs>
          <w:tab w:val="left" w:pos="993" w:leader="none"/>
        </w:tabs>
        <w:spacing w:lineRule="auto" w:line="360" w:before="0" w:after="0"/>
        <w:ind w:left="0" w:right="0" w:firstLine="72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Normal"/>
        <w:spacing w:lineRule="auto" w:line="360" w:before="0" w:after="0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 дайджесте представлены: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План итерации.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Демонстрация работы системы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Элементы реализации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Материалы поддержки пользователей</w:t>
      </w:r>
    </w:p>
    <w:p>
      <w:pPr>
        <w:pStyle w:val="Normal"/>
        <w:widowControl/>
        <w:numPr>
          <w:ilvl w:val="0"/>
          <w:numId w:val="1"/>
        </w:numPr>
        <w:shd w:val="clear" w:fill="auto"/>
        <w:bidi w:val="0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Компоновка продукта</w:t>
      </w:r>
      <w:r>
        <w:br w:type="page"/>
      </w:r>
    </w:p>
    <w:p>
      <w:pPr>
        <w:pStyle w:val="Normal"/>
        <w:spacing w:lineRule="auto" w:line="360" w:before="120" w:after="120"/>
        <w:ind w:firstLine="709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Система автоматизированной генерации расписания</w:t>
      </w:r>
    </w:p>
    <w:p>
      <w:pPr>
        <w:pStyle w:val="Normal"/>
        <w:spacing w:lineRule="auto" w:line="360" w:before="120" w:after="120"/>
        <w:ind w:firstLine="709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План итераций</w:t>
      </w:r>
    </w:p>
    <w:p>
      <w:pPr>
        <w:pStyle w:val="Normal"/>
        <w:spacing w:lineRule="auto" w:line="360" w:before="120" w:after="120"/>
        <w:ind w:firstLine="709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Версия 1.0</w:t>
      </w:r>
    </w:p>
    <w:p>
      <w:pPr>
        <w:pStyle w:val="Normal"/>
        <w:spacing w:lineRule="auto" w:line="360" w:before="120" w:after="120"/>
        <w:ind w:firstLine="709"/>
        <w:jc w:val="both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История Ревизий</w:t>
      </w:r>
    </w:p>
    <w:tbl>
      <w:tblPr>
        <w:tblStyle w:val="af9"/>
        <w:tblW w:w="9590" w:type="dxa"/>
        <w:jc w:val="left"/>
        <w:tblInd w:w="4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171"/>
        <w:gridCol w:w="1154"/>
        <w:gridCol w:w="3738"/>
        <w:gridCol w:w="2526"/>
      </w:tblGrid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Дата 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Версия 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Описание 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Автор </w:t>
            </w:r>
          </w:p>
        </w:tc>
      </w:tr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Первоначальная версия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Допира Валерия</w:t>
            </w:r>
          </w:p>
        </w:tc>
      </w:tr>
    </w:tbl>
    <w:p>
      <w:pPr>
        <w:pStyle w:val="Normal"/>
        <w:keepNext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 Введение</w:t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1.1 Цель</w:t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bookmarkStart w:id="0" w:name="_heading=h.17dp8vu"/>
      <w:bookmarkEnd w:id="0"/>
      <w:r>
        <w:rPr>
          <w:rFonts w:eastAsia="Times New Roman" w:cs="Times New Roman" w:ascii="Times New Roman" w:hAnsi="Times New Roman"/>
          <w:sz w:val="28"/>
          <w:szCs w:val="28"/>
        </w:rPr>
        <w:t>Цель документа – описание плана итерации проекта. В данной итерации проводится подготовка к завершению работ над проектом.</w:t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1.2 Определения и сокращения</w:t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Представлены в артефакте Глоссарий. </w:t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1.3 План</w:t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График сдачи каждой задачи проекта представлен ниже (см. табл.1).</w:t>
      </w:r>
    </w:p>
    <w:p>
      <w:pPr>
        <w:pStyle w:val="Normal"/>
        <w:spacing w:lineRule="auto" w:line="360" w:before="0" w:after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Таблица 1 – График проекта</w:t>
      </w:r>
    </w:p>
    <w:tbl>
      <w:tblPr>
        <w:tblStyle w:val="afa"/>
        <w:tblW w:w="9698" w:type="dxa"/>
        <w:jc w:val="left"/>
        <w:tblInd w:w="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658"/>
        <w:gridCol w:w="3393"/>
        <w:gridCol w:w="1660"/>
        <w:gridCol w:w="2986"/>
      </w:tblGrid>
      <w:tr>
        <w:trPr/>
        <w:tc>
          <w:tcPr>
            <w:tcW w:w="1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Фаза</w:t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Задача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Окончание работы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Исполнители</w:t>
            </w:r>
          </w:p>
        </w:tc>
      </w:tr>
      <w:tr>
        <w:trPr>
          <w:trHeight w:val="280" w:hRule="atLeast"/>
        </w:trPr>
        <w:tc>
          <w:tcPr>
            <w:tcW w:w="165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Построение</w:t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План итерации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Допира Валерия</w:t>
            </w:r>
          </w:p>
        </w:tc>
      </w:tr>
      <w:tr>
        <w:trPr>
          <w:trHeight w:val="280" w:hRule="atLeast"/>
        </w:trPr>
        <w:tc>
          <w:tcPr>
            <w:tcW w:w="165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Демонстрация работы системы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Бочкарев Иван</w:t>
            </w:r>
          </w:p>
        </w:tc>
      </w:tr>
      <w:tr>
        <w:trPr>
          <w:trHeight w:val="280" w:hRule="atLeast"/>
        </w:trPr>
        <w:tc>
          <w:tcPr>
            <w:tcW w:w="165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Элементы реализации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Ильянов Вячеслав, Бочкарев Иван,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Павлов Данила</w:t>
            </w:r>
          </w:p>
        </w:tc>
      </w:tr>
      <w:tr>
        <w:trPr>
          <w:trHeight w:val="280" w:hRule="atLeast"/>
        </w:trPr>
        <w:tc>
          <w:tcPr>
            <w:tcW w:w="165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Материалы поддержки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пользователей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bookmarkStart w:id="1" w:name="__DdeLink__889_2076517472"/>
            <w:bookmarkEnd w:id="1"/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Ильянов Вячеслав</w:t>
            </w:r>
          </w:p>
        </w:tc>
      </w:tr>
      <w:tr>
        <w:trPr>
          <w:trHeight w:val="280" w:hRule="atLeast"/>
        </w:trPr>
        <w:tc>
          <w:tcPr>
            <w:tcW w:w="165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shd w:val="clear" w:fill="auto"/>
              <w:tabs>
                <w:tab w:val="left" w:pos="993" w:leader="none"/>
              </w:tabs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Компоновка продукта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Павлов Данила, Допира Валерия</w:t>
            </w:r>
          </w:p>
        </w:tc>
      </w:tr>
    </w:tbl>
    <w:p>
      <w:pPr>
        <w:pStyle w:val="Normal"/>
        <w:ind w:firstLine="720"/>
        <w:rPr>
          <w:rFonts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  <w:r>
        <w:br w:type="page"/>
      </w:r>
    </w:p>
    <w:p>
      <w:pPr>
        <w:pStyle w:val="Normal"/>
        <w:ind w:hanging="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2. Нагрузка исполнителей</w:t>
      </w:r>
    </w:p>
    <w:p>
      <w:pPr>
        <w:pStyle w:val="Normal"/>
        <w:numPr>
          <w:ilvl w:val="0"/>
          <w:numId w:val="2"/>
        </w:numPr>
        <w:tabs>
          <w:tab w:val="left" w:pos="993" w:leader="none"/>
        </w:tabs>
        <w:spacing w:lineRule="auto" w:line="360" w:before="0" w:after="0"/>
        <w:ind w:left="0" w:firstLine="720"/>
        <w:jc w:val="both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8"/>
          <w:lang w:val="ru-RU" w:eastAsia="ru-RU" w:bidi="ar-SA"/>
        </w:rPr>
        <w:t>Допира Валерия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right"/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ru-RU" w:eastAsia="ru-RU" w:bidi="ar-SA"/>
        </w:rPr>
        <w:t>Таблица 2 – Нагрузка на исполнителя 1</w:t>
      </w:r>
    </w:p>
    <w:tbl>
      <w:tblPr>
        <w:tblStyle w:val="afa"/>
        <w:tblW w:w="9693" w:type="dxa"/>
        <w:jc w:val="left"/>
        <w:tblInd w:w="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999"/>
        <w:gridCol w:w="1934"/>
        <w:gridCol w:w="2211"/>
        <w:gridCol w:w="2548"/>
      </w:tblGrid>
      <w:tr>
        <w:trPr/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Задача</w:t>
            </w:r>
          </w:p>
        </w:tc>
        <w:tc>
          <w:tcPr>
            <w:tcW w:w="1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Окончание работы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color w:val="00000A"/>
                <w:sz w:val="28"/>
                <w:szCs w:val="28"/>
                <w:lang w:val="ru-RU" w:eastAsia="ru-RU" w:bidi="ar-SA"/>
              </w:rPr>
              <w:t>Затраченное время</w:t>
            </w:r>
          </w:p>
        </w:tc>
        <w:tc>
          <w:tcPr>
            <w:tcW w:w="2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Исполнители</w:t>
            </w:r>
          </w:p>
        </w:tc>
      </w:tr>
      <w:tr>
        <w:trPr>
          <w:trHeight w:val="280" w:hRule="atLeast"/>
        </w:trPr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План итерации</w:t>
            </w:r>
          </w:p>
        </w:tc>
        <w:tc>
          <w:tcPr>
            <w:tcW w:w="1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1 день</w:t>
            </w:r>
          </w:p>
        </w:tc>
        <w:tc>
          <w:tcPr>
            <w:tcW w:w="2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Допира Валерия</w:t>
            </w:r>
          </w:p>
        </w:tc>
      </w:tr>
      <w:tr>
        <w:trPr>
          <w:trHeight w:val="280" w:hRule="atLeast"/>
        </w:trPr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shd w:val="clear" w:fill="auto"/>
              <w:tabs>
                <w:tab w:val="left" w:pos="993" w:leader="none"/>
              </w:tabs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Компоновка продукта</w:t>
            </w:r>
          </w:p>
        </w:tc>
        <w:tc>
          <w:tcPr>
            <w:tcW w:w="1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 дня</w:t>
            </w:r>
          </w:p>
        </w:tc>
        <w:tc>
          <w:tcPr>
            <w:tcW w:w="2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Павлов Данила, Допира Валерия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right"/>
        <w:rPr>
          <w:rFonts w:ascii="Times New Roman" w:hAnsi="Times New Roman" w:eastAsia="Times New Roman" w:cs="Times New Roman"/>
          <w:color w:val="00000A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ru-RU" w:eastAsia="ru-RU" w:bidi="ar-SA"/>
        </w:rPr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360" w:before="0" w:after="0"/>
        <w:jc w:val="lef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Бочкарев Иван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jc w:val="right"/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ru-RU" w:eastAsia="ru-RU" w:bidi="ar-SA"/>
        </w:rPr>
        <w:t>Таблица 3 – Нагрузка на исполнителя 2</w:t>
      </w:r>
    </w:p>
    <w:tbl>
      <w:tblPr>
        <w:tblStyle w:val="afa"/>
        <w:tblW w:w="9693" w:type="dxa"/>
        <w:jc w:val="left"/>
        <w:tblInd w:w="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999"/>
        <w:gridCol w:w="1934"/>
        <w:gridCol w:w="2211"/>
        <w:gridCol w:w="2548"/>
      </w:tblGrid>
      <w:tr>
        <w:trPr/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Задача</w:t>
            </w:r>
          </w:p>
        </w:tc>
        <w:tc>
          <w:tcPr>
            <w:tcW w:w="1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Окончание работы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color w:val="00000A"/>
                <w:sz w:val="28"/>
                <w:szCs w:val="28"/>
                <w:lang w:val="ru-RU" w:eastAsia="ru-RU" w:bidi="ar-SA"/>
              </w:rPr>
              <w:t>Затраченное время</w:t>
            </w:r>
          </w:p>
        </w:tc>
        <w:tc>
          <w:tcPr>
            <w:tcW w:w="2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Исполнители</w:t>
            </w:r>
          </w:p>
        </w:tc>
      </w:tr>
      <w:tr>
        <w:trPr>
          <w:trHeight w:val="280" w:hRule="atLeast"/>
        </w:trPr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Демонстрация работы системы</w:t>
            </w:r>
          </w:p>
        </w:tc>
        <w:tc>
          <w:tcPr>
            <w:tcW w:w="1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1 день</w:t>
            </w:r>
          </w:p>
        </w:tc>
        <w:tc>
          <w:tcPr>
            <w:tcW w:w="2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Бочкарев Иван</w:t>
            </w:r>
          </w:p>
        </w:tc>
      </w:tr>
      <w:tr>
        <w:trPr>
          <w:trHeight w:val="280" w:hRule="atLeast"/>
        </w:trPr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Элементы реализации</w:t>
            </w:r>
          </w:p>
        </w:tc>
        <w:tc>
          <w:tcPr>
            <w:tcW w:w="1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2 дня</w:t>
            </w:r>
          </w:p>
        </w:tc>
        <w:tc>
          <w:tcPr>
            <w:tcW w:w="2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 xml:space="preserve">Ильянов Вячеслав, Бочкарев Иван,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Павлов Данила</w:t>
            </w:r>
          </w:p>
        </w:tc>
      </w:tr>
    </w:tbl>
    <w:p>
      <w:pPr>
        <w:pStyle w:val="Normal"/>
        <w:widowControl/>
        <w:numPr>
          <w:ilvl w:val="0"/>
          <w:numId w:val="4"/>
        </w:numPr>
        <w:bidi w:val="0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Павлов Данила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8"/>
          <w:lang w:val="ru-RU" w:eastAsia="ru-RU" w:bidi="ar-SA"/>
        </w:rPr>
        <w:t>Таблица 4 – Нагрузка на исполнителя 3</w:t>
      </w:r>
    </w:p>
    <w:tbl>
      <w:tblPr>
        <w:tblStyle w:val="afa"/>
        <w:tblW w:w="9693" w:type="dxa"/>
        <w:jc w:val="left"/>
        <w:tblInd w:w="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999"/>
        <w:gridCol w:w="1934"/>
        <w:gridCol w:w="2211"/>
        <w:gridCol w:w="2548"/>
      </w:tblGrid>
      <w:tr>
        <w:trPr/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Задача</w:t>
            </w:r>
          </w:p>
        </w:tc>
        <w:tc>
          <w:tcPr>
            <w:tcW w:w="1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Окончание работы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color w:val="00000A"/>
                <w:sz w:val="28"/>
                <w:szCs w:val="28"/>
                <w:lang w:val="ru-RU" w:eastAsia="ru-RU" w:bidi="ar-SA"/>
              </w:rPr>
              <w:t>Затраченное время</w:t>
            </w:r>
          </w:p>
        </w:tc>
        <w:tc>
          <w:tcPr>
            <w:tcW w:w="2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Исполнители</w:t>
            </w:r>
          </w:p>
        </w:tc>
      </w:tr>
      <w:tr>
        <w:trPr>
          <w:trHeight w:val="280" w:hRule="atLeast"/>
        </w:trPr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Элементы реализации</w:t>
            </w:r>
          </w:p>
        </w:tc>
        <w:tc>
          <w:tcPr>
            <w:tcW w:w="1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2 дня</w:t>
            </w:r>
          </w:p>
        </w:tc>
        <w:tc>
          <w:tcPr>
            <w:tcW w:w="2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 xml:space="preserve">Ильянов Вячеслав, Бочкарев Иван,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Павлов Данила</w:t>
            </w:r>
          </w:p>
        </w:tc>
      </w:tr>
      <w:tr>
        <w:trPr>
          <w:trHeight w:val="280" w:hRule="atLeast"/>
        </w:trPr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shd w:val="clear" w:fill="auto"/>
              <w:tabs>
                <w:tab w:val="left" w:pos="993" w:leader="none"/>
              </w:tabs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Компоновка продукта</w:t>
            </w:r>
          </w:p>
        </w:tc>
        <w:tc>
          <w:tcPr>
            <w:tcW w:w="1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 дня</w:t>
            </w:r>
          </w:p>
        </w:tc>
        <w:tc>
          <w:tcPr>
            <w:tcW w:w="2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Павлов Данила, Допира Валерия</w:t>
            </w:r>
          </w:p>
        </w:tc>
      </w:tr>
    </w:tbl>
    <w:p>
      <w:pPr>
        <w:pStyle w:val="Normal"/>
        <w:widowControl/>
        <w:numPr>
          <w:ilvl w:val="0"/>
          <w:numId w:val="4"/>
        </w:numPr>
        <w:bidi w:val="0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Ильянов Вячеслав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jc w:val="righ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8"/>
          <w:lang w:val="ru-RU" w:eastAsia="ru-RU" w:bidi="ar-SA"/>
        </w:rPr>
        <w:t>Таблица 5 – Нагрузка на исполнителя 4</w:t>
      </w:r>
    </w:p>
    <w:tbl>
      <w:tblPr>
        <w:tblStyle w:val="afa"/>
        <w:tblW w:w="9693" w:type="dxa"/>
        <w:jc w:val="left"/>
        <w:tblInd w:w="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999"/>
        <w:gridCol w:w="1934"/>
        <w:gridCol w:w="2211"/>
        <w:gridCol w:w="2548"/>
      </w:tblGrid>
      <w:tr>
        <w:trPr/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Задача</w:t>
            </w:r>
          </w:p>
        </w:tc>
        <w:tc>
          <w:tcPr>
            <w:tcW w:w="1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Окончание работы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color w:val="00000A"/>
                <w:sz w:val="28"/>
                <w:szCs w:val="28"/>
                <w:lang w:val="ru-RU" w:eastAsia="ru-RU" w:bidi="ar-SA"/>
              </w:rPr>
              <w:t>Затраченное время</w:t>
            </w:r>
          </w:p>
        </w:tc>
        <w:tc>
          <w:tcPr>
            <w:tcW w:w="2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Исполнители</w:t>
            </w:r>
          </w:p>
        </w:tc>
      </w:tr>
      <w:tr>
        <w:trPr>
          <w:trHeight w:val="280" w:hRule="atLeast"/>
        </w:trPr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Элементы реализации</w:t>
            </w:r>
          </w:p>
        </w:tc>
        <w:tc>
          <w:tcPr>
            <w:tcW w:w="1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2 дня</w:t>
            </w:r>
          </w:p>
        </w:tc>
        <w:tc>
          <w:tcPr>
            <w:tcW w:w="2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 xml:space="preserve">Ильянов Вячеслав, Бочкарев Иван,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Павлов Данила</w:t>
            </w:r>
          </w:p>
        </w:tc>
      </w:tr>
      <w:tr>
        <w:trPr>
          <w:trHeight w:val="280" w:hRule="atLeast"/>
        </w:trPr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Материалы поддержки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пользователей</w:t>
            </w:r>
          </w:p>
        </w:tc>
        <w:tc>
          <w:tcPr>
            <w:tcW w:w="1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1 день</w:t>
            </w:r>
          </w:p>
        </w:tc>
        <w:tc>
          <w:tcPr>
            <w:tcW w:w="2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bookmarkStart w:id="2" w:name="__DdeLink__889_207651747214"/>
            <w:bookmarkEnd w:id="2"/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Ильянов Вячеслав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3. Диаграмма Ганта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Для иллюстрации плана, графика работ и занятости членов команды, работающих над проектом, удобно использовать диаграмму Ганта. Диаграмма Ганта со списком рабочих продуктов и исполнителями представлена ниже (см. рис.1).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jc w:val="center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5027295"/>
            <wp:effectExtent l="0" t="0" r="0" b="0"/>
            <wp:wrapTopAndBottom/>
            <wp:docPr id="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lang w:val="ru-RU" w:eastAsia="ru-RU" w:bidi="ar-SA"/>
        </w:rPr>
        <w:t>исунок 1 - Диаграмма Ганта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8"/>
          <w:lang w:val="ru-RU" w:eastAsia="ru-RU" w:bidi="ar-SA"/>
        </w:rPr>
      </w:r>
      <w:r>
        <w:br w:type="page"/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Система автоматизированной генерации расписания</w:t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Демонстрация работы системы</w:t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Версия 1.0</w:t>
      </w:r>
    </w:p>
    <w:p>
      <w:pPr>
        <w:pStyle w:val="Normal"/>
        <w:spacing w:lineRule="auto" w:line="360" w:before="120" w:after="12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История Ревизий</w:t>
      </w:r>
    </w:p>
    <w:tbl>
      <w:tblPr>
        <w:tblStyle w:val="af9"/>
        <w:tblW w:w="9590" w:type="dxa"/>
        <w:jc w:val="left"/>
        <w:tblInd w:w="4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171"/>
        <w:gridCol w:w="1154"/>
        <w:gridCol w:w="3738"/>
        <w:gridCol w:w="2526"/>
      </w:tblGrid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Дата 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Версия 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Описание 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Автор </w:t>
            </w:r>
          </w:p>
        </w:tc>
      </w:tr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Первоначальная версия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Бочкарев Иван</w:t>
            </w:r>
          </w:p>
        </w:tc>
      </w:tr>
    </w:tbl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Демонстрация системы</w:t>
      </w:r>
    </w:p>
    <w:p>
      <w:pPr>
        <w:pStyle w:val="Normal"/>
        <w:keepNext/>
        <w:keepLines w:val="false"/>
        <w:widowControl w:val="false"/>
        <w:shd w:val="clear" w:fill="auto"/>
        <w:spacing w:lineRule="auto" w:line="360" w:before="0" w:after="0"/>
        <w:ind w:left="0" w:right="0" w:hanging="0"/>
        <w:jc w:val="both"/>
        <w:rPr/>
      </w:pPr>
      <w:bookmarkStart w:id="3" w:name="_heading=h.30j0zll"/>
      <w:bookmarkEnd w:id="3"/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Ссылка на видеоматериалы: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Видео 1: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 xml:space="preserve"> тестирование работы системы, проверка корректности введенных данных. На момент записи видео расписание еще не выводилось во вкладке «Расписание» и граф не до конца строился.</w:t>
      </w:r>
    </w:p>
    <w:p>
      <w:pPr>
        <w:pStyle w:val="Normal"/>
        <w:keepNext/>
        <w:keepLines w:val="false"/>
        <w:widowControl w:val="false"/>
        <w:shd w:val="clear" w:fill="auto"/>
        <w:spacing w:lineRule="auto" w:line="360" w:before="0" w:after="0"/>
        <w:ind w:left="0" w:right="0" w:hanging="0"/>
        <w:jc w:val="both"/>
        <w:rPr/>
      </w:pPr>
      <w:hyperlink r:id="rId3">
        <w:bookmarkStart w:id="4" w:name="__DdeLink__2256_1679373133"/>
        <w:bookmarkStart w:id="5" w:name="__DdeLink__1058_2076517472"/>
        <w:bookmarkEnd w:id="4"/>
        <w:bookmarkEnd w:id="5"/>
        <w:r>
          <w:rPr>
            <w:rStyle w:val="Style7"/>
            <w:b w:val="false"/>
            <w:bCs w:val="false"/>
          </w:rPr>
          <w:t>https://drive.google.com/open?id=15roV6q0P3Y_a0xA8CXMRIs32zrhNJMwD</w:t>
        </w:r>
      </w:hyperlink>
    </w:p>
    <w:p>
      <w:pPr>
        <w:pStyle w:val="Normal"/>
        <w:keepNext/>
        <w:keepLines w:val="false"/>
        <w:widowControl w:val="false"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Видео 2: демонстрация общей работы системы и построения расписания и гр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8"/>
          <w:highlight w:val="white"/>
          <w:lang w:val="ru-RU" w:eastAsia="zh-CN" w:bidi="hi-IN"/>
        </w:rPr>
        <w:t xml:space="preserve">афа: </w:t>
      </w:r>
      <w:hyperlink r:id="rId4">
        <w:r>
          <w:rPr>
            <w:rStyle w:val="Style7"/>
            <w:rFonts w:eastAsia="Calibri" w:cs="Calibri"/>
            <w:b w:val="false"/>
            <w:bCs w:val="false"/>
            <w:szCs w:val="22"/>
            <w:highlight w:val="white"/>
            <w:lang w:val="ru-RU" w:eastAsia="zh-CN" w:bidi="hi-IN"/>
          </w:rPr>
          <w:t>https://drive.google.com/file/d/1M-mcziWajCGPKKnlTFv8EjMzJhDa8Ku0/view?usp=sharing</w:t>
        </w:r>
      </w:hyperlink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both"/>
        <w:rPr/>
      </w:pPr>
      <w:bookmarkStart w:id="6" w:name="_heading=h.lhnh45g726wl"/>
      <w:bookmarkEnd w:id="6"/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Описание: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both"/>
        <w:rPr/>
      </w:pPr>
      <w:bookmarkStart w:id="7" w:name="_heading=h.h39vuio4wzxg"/>
      <w:bookmarkEnd w:id="7"/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На видео продемонстрирована текущая версия программы, содержащая ключевые компоненты (контейнер, также реализованы аллокатор и итератор, описанные ниже). Данные загружаются из файла формата JSON. Также через приложение можно создать новый файл, открыть, изменить и сохранить текущий (сохранить и сохранить как).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При нажатии на элементы таблиц и затем правую мышку открывается контекстное меню. В окне данных их можно добавлять, редактировать и удалять. В окне групп можно соотнести группу, предмет и указать количество часов. Имеются проверки на корректность выбранных данных. Все действия влияют на используемую модель (двудольный граф), добавляя и удаляя ребро между двумя долями. Расписание выводится, если перейти на вкладку «Расписание». Визуализируется граф во вкладке «Визуализация графа». Доступно удаление вершин и фильтрация.</w:t>
      </w:r>
      <w:r>
        <w:br w:type="page"/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Система автоматизированной генерации расписания</w:t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Элементы реализации</w:t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Версия 1.0</w:t>
      </w:r>
    </w:p>
    <w:p>
      <w:pPr>
        <w:pStyle w:val="Normal"/>
        <w:spacing w:lineRule="auto" w:line="360" w:before="120" w:after="12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История Ревизий</w:t>
      </w:r>
    </w:p>
    <w:tbl>
      <w:tblPr>
        <w:tblStyle w:val="af9"/>
        <w:tblW w:w="9590" w:type="dxa"/>
        <w:jc w:val="left"/>
        <w:tblInd w:w="4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171"/>
        <w:gridCol w:w="1154"/>
        <w:gridCol w:w="3738"/>
        <w:gridCol w:w="2526"/>
      </w:tblGrid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Дата 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Версия 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Описание 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Автор </w:t>
            </w:r>
          </w:p>
        </w:tc>
      </w:tr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Первоначальная версия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Ильянов Вячеслав,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Бочкарев Иван,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Павлов Данила</w:t>
            </w:r>
          </w:p>
        </w:tc>
      </w:tr>
    </w:tbl>
    <w:p>
      <w:pPr>
        <w:pStyle w:val="Normal"/>
        <w:keepNext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/>
        <w:keepLines w:val="false"/>
        <w:widowControl w:val="false"/>
        <w:shd w:val="clear" w:fill="auto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 Введение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/>
          <w:b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1.1. Цель</w:t>
      </w:r>
    </w:p>
    <w:p>
      <w:pPr>
        <w:pStyle w:val="Normal"/>
        <w:widowControl w:val="false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Целью является описание элементов таких как контейнер, аллокатор и итератор, а также алгоритм построения графа для визуализации.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/>
      </w:pPr>
      <w:bookmarkStart w:id="8" w:name="_heading=h.nahxrthbrc6l"/>
      <w:bookmarkEnd w:id="8"/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1.2. Определения, акронимы, сокращения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9" w:name="_heading=h.3dy6vkm"/>
      <w:bookmarkEnd w:id="9"/>
      <w:r>
        <w:rPr>
          <w:rFonts w:eastAsia="Times New Roman" w:cs="Times New Roman" w:ascii="Times New Roman" w:hAnsi="Times New Roman"/>
          <w:sz w:val="28"/>
          <w:szCs w:val="28"/>
        </w:rPr>
        <w:t>См. глоссарий проекта.</w:t>
      </w:r>
    </w:p>
    <w:p>
      <w:pPr>
        <w:pStyle w:val="Normal"/>
        <w:keepNext/>
        <w:keepLines w:val="false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2. Аллокатор и Итератор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Аллокатор является обёрткой, то есть, все экземпляры данного аллокатора являются взаимозаменяемыми, сравнительно равными и могут освободить память, выделенную любым другим экземпляром того же типа аллокатора.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Итератор относится к поведенческому типу. Представляет способ последовательного доступа к элементам множества, независимо от его внутренного устройства.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Диаграмма представлена на рисунке 2.</w:t>
      </w:r>
    </w:p>
    <w:p>
      <w:pPr>
        <w:pStyle w:val="Normal"/>
        <w:widowControl/>
        <w:shd w:val="clear" w:fill="auto"/>
        <w:tabs>
          <w:tab w:val="left" w:pos="993" w:leader="none"/>
        </w:tabs>
        <w:bidi w:val="0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  <w:lang w:val="ru-RU" w:eastAsia="ru-RU" w:bidi="ar-SA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979805</wp:posOffset>
            </wp:positionH>
            <wp:positionV relativeFrom="paragraph">
              <wp:posOffset>-96520</wp:posOffset>
            </wp:positionV>
            <wp:extent cx="4472305" cy="223901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fill="auto"/>
        <w:tabs>
          <w:tab w:val="left" w:pos="993" w:leader="none"/>
        </w:tabs>
        <w:bidi w:val="0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  <w:lang w:val="ru-RU" w:eastAsia="ru-RU" w:bidi="ar-SA"/>
        </w:rPr>
        <w:t>Рисунок 2 - Диаграмма с использованием итератора и аллокатора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Код для аллокатора:</w:t>
      </w:r>
    </w:p>
    <w:p>
      <w:pPr>
        <w:pStyle w:val="Style25"/>
        <w:widowControl/>
        <w:shd w:val="clear" w:fill="auto"/>
        <w:tabs>
          <w:tab w:val="left" w:pos="2700" w:leader="none"/>
        </w:tabs>
        <w:spacing w:lineRule="auto" w:line="240" w:before="0" w:after="0"/>
        <w:ind w:left="0" w:right="0" w:hanging="0"/>
        <w:jc w:val="both"/>
        <w:rPr>
          <w:rFonts w:ascii="Courier 10 Pitch" w:hAnsi="Courier 10 Pitch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8000"/>
          <w:spacing w:val="0"/>
          <w:sz w:val="20"/>
          <w:szCs w:val="20"/>
        </w:rPr>
        <w:t>template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C0C0C0"/>
          <w:spacing w:val="0"/>
          <w:sz w:val="20"/>
          <w:szCs w:val="20"/>
        </w:rPr>
        <w:t xml:space="preserve"> 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&lt;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8000"/>
          <w:spacing w:val="0"/>
          <w:sz w:val="20"/>
          <w:szCs w:val="20"/>
        </w:rPr>
        <w:t>class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C0C0C0"/>
          <w:spacing w:val="0"/>
          <w:sz w:val="20"/>
          <w:szCs w:val="20"/>
        </w:rPr>
        <w:t xml:space="preserve"> 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0080"/>
          <w:spacing w:val="0"/>
          <w:sz w:val="20"/>
          <w:szCs w:val="20"/>
        </w:rPr>
        <w:t>T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&gt;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class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800080"/>
          <w:sz w:val="20"/>
          <w:szCs w:val="20"/>
        </w:rPr>
        <w:t>Allocator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typedef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value_type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b/>
          <w:color w:val="00677C"/>
          <w:sz w:val="20"/>
          <w:szCs w:val="20"/>
        </w:rPr>
        <w:t>Allocator</w:t>
      </w:r>
      <w:r>
        <w:rPr>
          <w:rFonts w:ascii="Courier 10 Pitch" w:hAnsi="Courier 10 Pitch"/>
          <w:sz w:val="20"/>
          <w:szCs w:val="20"/>
        </w:rPr>
        <w:t>()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noexcept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template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class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U</w:t>
      </w:r>
      <w:r>
        <w:rPr>
          <w:rFonts w:ascii="Courier 10 Pitch" w:hAnsi="Courier 10 Pitch"/>
          <w:sz w:val="20"/>
          <w:szCs w:val="20"/>
        </w:rPr>
        <w:t>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00677C"/>
          <w:sz w:val="20"/>
          <w:szCs w:val="20"/>
        </w:rPr>
        <w:t>Allocator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8000"/>
          <w:sz w:val="20"/>
          <w:szCs w:val="20"/>
        </w:rPr>
        <w:t>const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Allocator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U</w:t>
      </w:r>
      <w:r>
        <w:rPr>
          <w:rFonts w:ascii="Courier 10 Pitch" w:hAnsi="Courier 10 Pitch"/>
          <w:sz w:val="20"/>
          <w:szCs w:val="20"/>
        </w:rPr>
        <w:t>&gt;&amp;)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noexcept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CE5C00"/>
          <w:sz w:val="20"/>
          <w:szCs w:val="20"/>
        </w:rPr>
        <w:t>cout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"Allocator&lt;T&gt;::Allocator(const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Allocator&lt;U&gt;&amp;):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00677C"/>
          <w:sz w:val="20"/>
          <w:szCs w:val="20"/>
        </w:rPr>
        <w:t>endl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00677C"/>
          <w:sz w:val="20"/>
          <w:szCs w:val="20"/>
        </w:rPr>
        <w:t>allocate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800080"/>
          <w:sz w:val="20"/>
          <w:szCs w:val="20"/>
        </w:rPr>
        <w:t>size_t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n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CE5C00"/>
          <w:sz w:val="20"/>
          <w:szCs w:val="20"/>
        </w:rPr>
        <w:t>cout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"Allocating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</w:t>
      </w:r>
      <w:r>
        <w:rPr>
          <w:rFonts w:ascii="Courier 10 Pitch" w:hAnsi="Courier 10 Pitch"/>
          <w:color w:val="C0C0C0"/>
          <w:sz w:val="20"/>
          <w:szCs w:val="20"/>
        </w:rPr>
        <w:t xml:space="preserve"> 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00677C"/>
          <w:sz w:val="20"/>
          <w:szCs w:val="20"/>
        </w:rPr>
        <w:t>endl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8000"/>
          <w:sz w:val="20"/>
          <w:szCs w:val="20"/>
        </w:rPr>
        <w:t>return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reinterpret_cast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*&gt;(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::operator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new(</w:t>
      </w:r>
      <w:r>
        <w:rPr>
          <w:rFonts w:ascii="Courier 10 Pitch" w:hAnsi="Courier 10 Pitch"/>
          <w:color w:val="092E64"/>
          <w:sz w:val="20"/>
          <w:szCs w:val="20"/>
        </w:rPr>
        <w:t>n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808000"/>
          <w:sz w:val="20"/>
          <w:szCs w:val="20"/>
        </w:rPr>
        <w:t>sizeof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00677C"/>
          <w:sz w:val="20"/>
          <w:szCs w:val="20"/>
        </w:rPr>
        <w:t>)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void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00677C"/>
          <w:sz w:val="20"/>
          <w:szCs w:val="20"/>
        </w:rPr>
        <w:t>deallocate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p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800080"/>
          <w:sz w:val="20"/>
          <w:szCs w:val="20"/>
        </w:rPr>
        <w:t>size_t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n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CE5C00"/>
          <w:sz w:val="20"/>
          <w:szCs w:val="20"/>
        </w:rPr>
        <w:t>cout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"Deallocating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</w:t>
      </w:r>
      <w:r>
        <w:rPr>
          <w:rFonts w:ascii="Courier 10 Pitch" w:hAnsi="Courier 10 Pitch"/>
          <w:color w:val="C0C0C0"/>
          <w:sz w:val="20"/>
          <w:szCs w:val="20"/>
        </w:rPr>
        <w:t xml:space="preserve"> 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00677C"/>
          <w:sz w:val="20"/>
          <w:szCs w:val="20"/>
        </w:rPr>
        <w:t>endl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0677C"/>
          <w:sz w:val="20"/>
          <w:szCs w:val="20"/>
        </w:rPr>
        <w:t>::operator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delete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p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template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typename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U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typename</w:t>
      </w:r>
      <w:r>
        <w:rPr>
          <w:rFonts w:ascii="Courier 10 Pitch" w:hAnsi="Courier 10 Pitch"/>
          <w:sz w:val="20"/>
          <w:szCs w:val="20"/>
        </w:rPr>
        <w:t>...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Args</w:t>
      </w:r>
      <w:r>
        <w:rPr>
          <w:rFonts w:ascii="Courier 10 Pitch" w:hAnsi="Courier 10 Pitch"/>
          <w:sz w:val="20"/>
          <w:szCs w:val="20"/>
        </w:rPr>
        <w:t>&gt;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</w:t>
      </w:r>
      <w:r>
        <w:rPr>
          <w:rFonts w:ascii="Courier 10 Pitch" w:hAnsi="Courier 10 Pitch"/>
          <w:color w:val="808000"/>
          <w:sz w:val="20"/>
          <w:szCs w:val="20"/>
        </w:rPr>
        <w:t>void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00677C"/>
          <w:sz w:val="20"/>
          <w:szCs w:val="20"/>
        </w:rPr>
        <w:t>construct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U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p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Args</w:t>
      </w:r>
      <w:r>
        <w:rPr>
          <w:rFonts w:ascii="Courier 10 Pitch" w:hAnsi="Courier 10 Pitch"/>
          <w:sz w:val="20"/>
          <w:szCs w:val="20"/>
        </w:rPr>
        <w:t>&amp;&amp;...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args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CE5C00"/>
          <w:sz w:val="20"/>
          <w:szCs w:val="20"/>
        </w:rPr>
        <w:t>cout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"Constructing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00677C"/>
          <w:sz w:val="20"/>
          <w:szCs w:val="20"/>
        </w:rPr>
        <w:t>endl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</w:t>
      </w:r>
      <w:r>
        <w:rPr>
          <w:rFonts w:ascii="Courier 10 Pitch" w:hAnsi="Courier 10 Pitch"/>
          <w:color w:val="808000"/>
          <w:sz w:val="20"/>
          <w:szCs w:val="20"/>
        </w:rPr>
        <w:t>new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p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U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00677C"/>
          <w:sz w:val="20"/>
          <w:szCs w:val="20"/>
        </w:rPr>
        <w:t>forward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Args</w:t>
      </w:r>
      <w:r>
        <w:rPr>
          <w:rFonts w:ascii="Courier 10 Pitch" w:hAnsi="Courier 10 Pitch"/>
          <w:sz w:val="20"/>
          <w:szCs w:val="20"/>
        </w:rPr>
        <w:t>&gt;(</w:t>
      </w:r>
      <w:r>
        <w:rPr>
          <w:rFonts w:ascii="Courier 10 Pitch" w:hAnsi="Courier 10 Pitch"/>
          <w:color w:val="092E64"/>
          <w:sz w:val="20"/>
          <w:szCs w:val="20"/>
        </w:rPr>
        <w:t>args</w:t>
      </w:r>
      <w:r>
        <w:rPr>
          <w:rFonts w:ascii="Courier 10 Pitch" w:hAnsi="Courier 10 Pitch"/>
          <w:sz w:val="20"/>
          <w:szCs w:val="20"/>
        </w:rPr>
        <w:t>)...);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</w:t>
      </w:r>
      <w:r>
        <w:rPr>
          <w:rFonts w:ascii="Courier 10 Pitch" w:hAnsi="Courier 10 Pitch"/>
          <w:color w:val="808000"/>
          <w:sz w:val="20"/>
          <w:szCs w:val="20"/>
        </w:rPr>
        <w:t>void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00677C"/>
          <w:sz w:val="20"/>
          <w:szCs w:val="20"/>
        </w:rPr>
        <w:t>destroy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p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CE5C00"/>
          <w:sz w:val="20"/>
          <w:szCs w:val="20"/>
        </w:rPr>
        <w:t>cout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"Destroying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00677C"/>
          <w:sz w:val="20"/>
          <w:szCs w:val="20"/>
        </w:rPr>
        <w:t>endl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</w:t>
      </w:r>
      <w:r>
        <w:rPr>
          <w:rFonts w:ascii="Courier 10 Pitch" w:hAnsi="Courier 10 Pitch"/>
          <w:color w:val="092E64"/>
          <w:sz w:val="20"/>
          <w:szCs w:val="20"/>
        </w:rPr>
        <w:t>p</w:t>
      </w:r>
      <w:r>
        <w:rPr>
          <w:rFonts w:ascii="Courier 10 Pitch" w:hAnsi="Courier 10 Pitch"/>
          <w:sz w:val="20"/>
          <w:szCs w:val="20"/>
        </w:rPr>
        <w:t>-&gt;~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};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Код для итератора:</w:t>
      </w:r>
    </w:p>
    <w:p>
      <w:pPr>
        <w:pStyle w:val="Style25"/>
        <w:widowControl/>
        <w:shd w:val="clear" w:fill="auto"/>
        <w:tabs>
          <w:tab w:val="left" w:pos="2700" w:leader="none"/>
        </w:tabs>
        <w:spacing w:lineRule="auto" w:line="240" w:before="0" w:after="0"/>
        <w:ind w:left="0" w:right="0" w:hanging="0"/>
        <w:jc w:val="both"/>
        <w:rPr>
          <w:rFonts w:ascii="Courier 10 Pitch" w:hAnsi="Courier 10 Pitch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8000"/>
          <w:spacing w:val="0"/>
          <w:sz w:val="20"/>
          <w:szCs w:val="20"/>
        </w:rPr>
        <w:t>template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&lt;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8000"/>
          <w:spacing w:val="0"/>
          <w:sz w:val="20"/>
          <w:szCs w:val="20"/>
        </w:rPr>
        <w:t>class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C0C0C0"/>
          <w:spacing w:val="0"/>
          <w:sz w:val="20"/>
          <w:szCs w:val="20"/>
        </w:rPr>
        <w:t xml:space="preserve"> 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0080"/>
          <w:spacing w:val="0"/>
          <w:sz w:val="20"/>
          <w:szCs w:val="20"/>
        </w:rPr>
        <w:t>T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&gt;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class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800080"/>
          <w:sz w:val="20"/>
          <w:szCs w:val="20"/>
        </w:rPr>
        <w:t>RepoIterator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private</w:t>
      </w:r>
      <w:r>
        <w:rPr>
          <w:rFonts w:ascii="Courier 10 Pitch" w:hAnsi="Courier 10 Pitch"/>
          <w:sz w:val="20"/>
          <w:szCs w:val="20"/>
        </w:rPr>
        <w:t>: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800080"/>
          <w:sz w:val="20"/>
          <w:szCs w:val="20"/>
        </w:rPr>
        <w:t>stack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*&gt;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nodes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void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00677C"/>
          <w:sz w:val="20"/>
          <w:szCs w:val="20"/>
        </w:rPr>
        <w:t>pushChildren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092E64"/>
          <w:sz w:val="20"/>
          <w:szCs w:val="20"/>
        </w:rPr>
        <w:t>currentNode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public</w:t>
      </w:r>
      <w:r>
        <w:rPr>
          <w:rFonts w:ascii="Courier 10 Pitch" w:hAnsi="Courier 10 Pitch"/>
          <w:sz w:val="20"/>
          <w:szCs w:val="20"/>
        </w:rPr>
        <w:t>: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b/>
          <w:color w:val="00677C"/>
          <w:sz w:val="20"/>
          <w:szCs w:val="20"/>
        </w:rPr>
        <w:t>RepoIterator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092E64"/>
          <w:sz w:val="20"/>
          <w:szCs w:val="20"/>
        </w:rPr>
        <w:t>node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0677C"/>
          <w:sz w:val="20"/>
          <w:szCs w:val="20"/>
        </w:rPr>
        <w:t>pushChildren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node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bool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00677C"/>
          <w:sz w:val="20"/>
          <w:szCs w:val="20"/>
        </w:rPr>
        <w:t>hasNext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00677C"/>
          <w:sz w:val="20"/>
          <w:szCs w:val="20"/>
        </w:rPr>
        <w:t>next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template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class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&gt;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void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RepoIterator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&gt;::</w:t>
      </w:r>
      <w:r>
        <w:rPr>
          <w:rFonts w:ascii="Courier 10 Pitch" w:hAnsi="Courier 10 Pitch"/>
          <w:b/>
          <w:color w:val="00677C"/>
          <w:sz w:val="20"/>
          <w:szCs w:val="20"/>
        </w:rPr>
        <w:t>pushChildren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092E64"/>
          <w:sz w:val="20"/>
          <w:szCs w:val="20"/>
        </w:rPr>
        <w:t>currentNode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if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currentNode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nullptr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return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00"/>
          <w:sz w:val="20"/>
          <w:szCs w:val="20"/>
        </w:rPr>
        <w:t>nodes</w:t>
      </w:r>
      <w:r>
        <w:rPr>
          <w:rFonts w:ascii="Courier 10 Pitch" w:hAnsi="Courier 10 Pitch"/>
          <w:sz w:val="20"/>
          <w:szCs w:val="20"/>
        </w:rPr>
        <w:t>.push(</w:t>
      </w:r>
      <w:r>
        <w:rPr>
          <w:rFonts w:ascii="Courier 10 Pitch" w:hAnsi="Courier 10 Pitch"/>
          <w:color w:val="092E64"/>
          <w:sz w:val="20"/>
          <w:szCs w:val="20"/>
        </w:rPr>
        <w:t>currentNode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8000"/>
          <w:sz w:val="20"/>
          <w:szCs w:val="20"/>
        </w:rPr>
        <w:t>auto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iter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currentNode</w:t>
      </w:r>
      <w:r>
        <w:rPr>
          <w:rFonts w:ascii="Courier 10 Pitch" w:hAnsi="Courier 10 Pitch"/>
          <w:sz w:val="20"/>
          <w:szCs w:val="20"/>
        </w:rPr>
        <w:t>-&gt;getChildren()-&gt;begin();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iter</w:t>
      </w:r>
      <w:r>
        <w:rPr>
          <w:rFonts w:ascii="Courier 10 Pitch" w:hAnsi="Courier 10 Pitch"/>
          <w:sz w:val="20"/>
          <w:szCs w:val="20"/>
        </w:rPr>
        <w:t>!=</w:t>
      </w:r>
      <w:r>
        <w:rPr>
          <w:rFonts w:ascii="Courier 10 Pitch" w:hAnsi="Courier 10 Pitch"/>
          <w:color w:val="092E64"/>
          <w:sz w:val="20"/>
          <w:szCs w:val="20"/>
        </w:rPr>
        <w:t>currentNode</w:t>
      </w:r>
      <w:r>
        <w:rPr>
          <w:rFonts w:ascii="Courier 10 Pitch" w:hAnsi="Courier 10 Pitch"/>
          <w:sz w:val="20"/>
          <w:szCs w:val="20"/>
        </w:rPr>
        <w:t>-&gt;getChildren()-&gt;end();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++</w:t>
      </w:r>
      <w:r>
        <w:rPr>
          <w:rFonts w:ascii="Courier 10 Pitch" w:hAnsi="Courier 10 Pitch"/>
          <w:color w:val="092E64"/>
          <w:sz w:val="20"/>
          <w:szCs w:val="20"/>
        </w:rPr>
        <w:t>iter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0677C"/>
          <w:sz w:val="20"/>
          <w:szCs w:val="20"/>
        </w:rPr>
        <w:t>pushChildren</w:t>
      </w:r>
      <w:r>
        <w:rPr>
          <w:rFonts w:ascii="Courier 10 Pitch" w:hAnsi="Courier 10 Pitch"/>
          <w:sz w:val="20"/>
          <w:szCs w:val="20"/>
        </w:rPr>
        <w:t>(*</w:t>
      </w:r>
      <w:r>
        <w:rPr>
          <w:rFonts w:ascii="Courier 10 Pitch" w:hAnsi="Courier 10 Pitch"/>
          <w:color w:val="092E64"/>
          <w:sz w:val="20"/>
          <w:szCs w:val="20"/>
        </w:rPr>
        <w:t>iter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template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class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&gt;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bool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RepoIterator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&gt;::</w:t>
      </w:r>
      <w:r>
        <w:rPr>
          <w:rFonts w:ascii="Courier 10 Pitch" w:hAnsi="Courier 10 Pitch"/>
          <w:b/>
          <w:color w:val="00677C"/>
          <w:sz w:val="20"/>
          <w:szCs w:val="20"/>
        </w:rPr>
        <w:t>hasNext</w:t>
      </w:r>
      <w:r>
        <w:rPr>
          <w:rFonts w:ascii="Courier 10 Pitch" w:hAnsi="Courier 10 Pitch"/>
          <w:sz w:val="20"/>
          <w:szCs w:val="20"/>
        </w:rPr>
        <w:t>()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return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!</w:t>
      </w:r>
      <w:r>
        <w:rPr>
          <w:rFonts w:ascii="Courier 10 Pitch" w:hAnsi="Courier 10 Pitch"/>
          <w:color w:val="800000"/>
          <w:sz w:val="20"/>
          <w:szCs w:val="20"/>
        </w:rPr>
        <w:t>nodes</w:t>
      </w:r>
      <w:r>
        <w:rPr>
          <w:rFonts w:ascii="Courier 10 Pitch" w:hAnsi="Courier 10 Pitch"/>
          <w:sz w:val="20"/>
          <w:szCs w:val="20"/>
        </w:rPr>
        <w:t>.empty();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template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class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&gt;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RepoIterator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&gt;::</w:t>
      </w:r>
      <w:r>
        <w:rPr>
          <w:rFonts w:ascii="Courier 10 Pitch" w:hAnsi="Courier 10 Pitch"/>
          <w:b/>
          <w:color w:val="00677C"/>
          <w:sz w:val="20"/>
          <w:szCs w:val="20"/>
        </w:rPr>
        <w:t>next</w:t>
      </w:r>
      <w:r>
        <w:rPr>
          <w:rFonts w:ascii="Courier 10 Pitch" w:hAnsi="Courier 10 Pitch"/>
          <w:sz w:val="20"/>
          <w:szCs w:val="20"/>
        </w:rPr>
        <w:t>()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if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(!</w:t>
      </w:r>
      <w:r>
        <w:rPr>
          <w:rFonts w:ascii="Courier 10 Pitch" w:hAnsi="Courier 10 Pitch"/>
          <w:color w:val="00677C"/>
          <w:sz w:val="20"/>
          <w:szCs w:val="20"/>
        </w:rPr>
        <w:t>hasNext</w:t>
      </w:r>
      <w:r>
        <w:rPr>
          <w:rFonts w:ascii="Courier 10 Pitch" w:hAnsi="Courier 10 Pitch"/>
          <w:sz w:val="20"/>
          <w:szCs w:val="20"/>
        </w:rPr>
        <w:t>())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8000"/>
          <w:sz w:val="20"/>
          <w:szCs w:val="20"/>
        </w:rPr>
        <w:t>throw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stderr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new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800080"/>
          <w:sz w:val="20"/>
          <w:szCs w:val="20"/>
        </w:rPr>
        <w:t>string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08000"/>
          <w:sz w:val="20"/>
          <w:szCs w:val="20"/>
        </w:rPr>
        <w:t>"RepoIterator.h"</w:t>
      </w:r>
      <w:r>
        <w:rPr>
          <w:rFonts w:ascii="Courier 10 Pitch" w:hAnsi="Courier 10 Pitch"/>
          <w:sz w:val="20"/>
          <w:szCs w:val="20"/>
        </w:rPr>
        <w:t>),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46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new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800080"/>
          <w:sz w:val="20"/>
          <w:szCs w:val="20"/>
        </w:rPr>
        <w:t>string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08000"/>
          <w:sz w:val="20"/>
          <w:szCs w:val="20"/>
        </w:rPr>
        <w:t>"next()"</w:t>
      </w:r>
      <w:r>
        <w:rPr>
          <w:rFonts w:ascii="Courier 10 Pitch" w:hAnsi="Courier 10 Pitch"/>
          <w:sz w:val="20"/>
          <w:szCs w:val="20"/>
        </w:rPr>
        <w:t>));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res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nodes</w:t>
      </w:r>
      <w:r>
        <w:rPr>
          <w:rFonts w:ascii="Courier 10 Pitch" w:hAnsi="Courier 10 Pitch"/>
          <w:sz w:val="20"/>
          <w:szCs w:val="20"/>
        </w:rPr>
        <w:t>.top();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00"/>
          <w:sz w:val="20"/>
          <w:szCs w:val="20"/>
        </w:rPr>
        <w:t>nodes</w:t>
      </w:r>
      <w:r>
        <w:rPr>
          <w:rFonts w:ascii="Courier 10 Pitch" w:hAnsi="Courier 10 Pitch"/>
          <w:sz w:val="20"/>
          <w:szCs w:val="20"/>
        </w:rPr>
        <w:t>.pop();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return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res</w:t>
      </w:r>
      <w:r>
        <w:rPr>
          <w:rFonts w:ascii="Courier 10 Pitch" w:hAnsi="Courier 10 Pitch"/>
          <w:sz w:val="20"/>
          <w:szCs w:val="20"/>
        </w:rPr>
        <w:t>-&gt;getValue();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Контейнер — многодольный граф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Граф задается используя списки смежности ребер и списки ребер:</w:t>
      </w:r>
    </w:p>
    <w:p>
      <w:pPr>
        <w:pStyle w:val="Style25"/>
        <w:widowControl/>
        <w:shd w:val="clear" w:fill="auto"/>
        <w:tabs>
          <w:tab w:val="left" w:pos="2700" w:leader="none"/>
        </w:tabs>
        <w:spacing w:lineRule="auto" w:line="240" w:before="0" w:after="0"/>
        <w:ind w:left="0" w:right="0" w:hanging="0"/>
        <w:jc w:val="both"/>
        <w:rPr>
          <w:rFonts w:ascii="Courier 10 Pitch" w:hAnsi="Courier 10 Pitch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C0C0C0"/>
          <w:spacing w:val="0"/>
          <w:sz w:val="20"/>
          <w:szCs w:val="20"/>
        </w:rPr>
        <w:t xml:space="preserve">    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//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C0C0C0"/>
          <w:spacing w:val="0"/>
          <w:sz w:val="20"/>
          <w:szCs w:val="20"/>
        </w:rPr>
        <w:t xml:space="preserve"> 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Списки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C0C0C0"/>
          <w:spacing w:val="0"/>
          <w:sz w:val="20"/>
          <w:szCs w:val="20"/>
        </w:rPr>
        <w:t xml:space="preserve"> 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смежности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QMap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sz w:val="20"/>
          <w:szCs w:val="20"/>
        </w:rPr>
        <w:t>&gt;&gt;&gt;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subjects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QMap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sz w:val="20"/>
          <w:szCs w:val="20"/>
        </w:rPr>
        <w:t>&gt;&gt;&gt;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groupsStudents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QMap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sz w:val="20"/>
          <w:szCs w:val="20"/>
        </w:rPr>
        <w:t>&gt;&gt;&gt;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cabinets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QMap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sz w:val="20"/>
          <w:szCs w:val="20"/>
        </w:rPr>
        <w:t>&gt;&gt;&gt;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times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008000"/>
          <w:sz w:val="20"/>
          <w:szCs w:val="20"/>
        </w:rPr>
        <w:t>//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Список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всех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ребер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groups_subjects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subjects_cabinets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cabinets_times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Функция fit выделяет список индексов:</w:t>
      </w:r>
    </w:p>
    <w:p>
      <w:pPr>
        <w:pStyle w:val="Style25"/>
        <w:widowControl/>
        <w:shd w:val="clear" w:fill="auto"/>
        <w:tabs>
          <w:tab w:val="left" w:pos="2700" w:leader="none"/>
        </w:tabs>
        <w:spacing w:lineRule="auto" w:line="240" w:before="0" w:after="0"/>
        <w:ind w:left="0" w:right="0" w:hanging="0"/>
        <w:jc w:val="both"/>
        <w:rPr>
          <w:rFonts w:ascii="Courier 10 Pitch" w:hAnsi="Courier 10 Pitch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0080"/>
          <w:spacing w:val="0"/>
          <w:sz w:val="20"/>
          <w:szCs w:val="20"/>
        </w:rPr>
        <w:t>QList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&lt;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0080"/>
          <w:spacing w:val="0"/>
          <w:sz w:val="20"/>
          <w:szCs w:val="20"/>
        </w:rPr>
        <w:t>QList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&lt;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8000"/>
          <w:spacing w:val="0"/>
          <w:sz w:val="20"/>
          <w:szCs w:val="20"/>
        </w:rPr>
        <w:t>int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&gt;&gt;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C0C0C0"/>
          <w:spacing w:val="0"/>
          <w:sz w:val="20"/>
          <w:szCs w:val="20"/>
        </w:rPr>
        <w:t xml:space="preserve"> 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0080"/>
          <w:spacing w:val="0"/>
          <w:sz w:val="20"/>
          <w:szCs w:val="20"/>
        </w:rPr>
        <w:t>Graph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::</w:t>
      </w:r>
      <w:r>
        <w:rPr>
          <w:rFonts w:eastAsia="Times New Roman" w:cs="Times New Roman" w:ascii="Courier 10 Pitch" w:hAnsi="Courier 10 Pitch"/>
          <w:b/>
          <w:i w:val="false"/>
          <w:caps w:val="false"/>
          <w:smallCaps w:val="false"/>
          <w:color w:val="00677C"/>
          <w:spacing w:val="0"/>
          <w:sz w:val="20"/>
          <w:szCs w:val="20"/>
        </w:rPr>
        <w:t>fit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()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RepositoryTemplate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Cabinet</w:t>
      </w:r>
      <w:r>
        <w:rPr>
          <w:rFonts w:ascii="Courier 10 Pitch" w:hAnsi="Courier 10 Pitch"/>
          <w:sz w:val="20"/>
          <w:szCs w:val="20"/>
        </w:rPr>
        <w:t>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cabinets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repoCabinets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RepositoryTemplate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LessonTime</w:t>
      </w:r>
      <w:r>
        <w:rPr>
          <w:rFonts w:ascii="Courier 10 Pitch" w:hAnsi="Courier 10 Pitch"/>
          <w:sz w:val="20"/>
          <w:szCs w:val="20"/>
        </w:rPr>
        <w:t>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repoLessonTime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QMap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ways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used_edges_local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used_times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edges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edge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sz w:val="20"/>
          <w:szCs w:val="20"/>
        </w:rPr>
        <w:t>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cabinets_w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sz w:val="20"/>
          <w:szCs w:val="20"/>
        </w:rPr>
        <w:t>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times_w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sz w:val="20"/>
          <w:szCs w:val="20"/>
        </w:rPr>
        <w:t>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pair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k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r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Cabinet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: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cabinets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getAll</w:t>
      </w:r>
      <w:r>
        <w:rPr>
          <w:rFonts w:ascii="Courier 10 Pitch" w:hAnsi="Courier 10 Pitch"/>
          <w:sz w:val="20"/>
          <w:szCs w:val="20"/>
        </w:rPr>
        <w:t>())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edge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first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id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LessonTime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: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getAll</w:t>
      </w:r>
      <w:r>
        <w:rPr>
          <w:rFonts w:ascii="Courier 10 Pitch" w:hAnsi="Courier 10 Pitch"/>
          <w:sz w:val="20"/>
          <w:szCs w:val="20"/>
        </w:rPr>
        <w:t>())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edge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second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id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edges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append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edge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GroupStudents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group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: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repoGroupStudents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cabinets_w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clear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times_w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clear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used_times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clear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used_edges_local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clear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8000"/>
          <w:sz w:val="20"/>
          <w:szCs w:val="20"/>
        </w:rPr>
        <w:t>auto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links_subjects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repoLinkGroupSubject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getByParameters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LinkGroupSubject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group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id</w:t>
      </w:r>
      <w:r>
        <w:rPr>
          <w:rFonts w:ascii="Courier 10 Pitch" w:hAnsi="Courier 10 Pitch"/>
          <w:sz w:val="20"/>
          <w:szCs w:val="20"/>
        </w:rPr>
        <w:t>,-</w:t>
      </w:r>
      <w:r>
        <w:rPr>
          <w:rFonts w:ascii="Courier 10 Pitch" w:hAnsi="Courier 10 Pitch"/>
          <w:color w:val="000080"/>
          <w:sz w:val="20"/>
          <w:szCs w:val="20"/>
        </w:rPr>
        <w:t>1</w:t>
      </w:r>
      <w:r>
        <w:rPr>
          <w:rFonts w:ascii="Courier 10 Pitch" w:hAnsi="Courier 10 Pitch"/>
          <w:sz w:val="20"/>
          <w:szCs w:val="20"/>
        </w:rPr>
        <w:t>,-</w:t>
      </w:r>
      <w:r>
        <w:rPr>
          <w:rFonts w:ascii="Courier 10 Pitch" w:hAnsi="Courier 10 Pitch"/>
          <w:color w:val="000080"/>
          <w:sz w:val="20"/>
          <w:szCs w:val="20"/>
        </w:rPr>
        <w:t>1</w:t>
      </w:r>
      <w:r>
        <w:rPr>
          <w:rFonts w:ascii="Courier 10 Pitch" w:hAnsi="Courier 10 Pitch"/>
          <w:sz w:val="20"/>
          <w:szCs w:val="20"/>
        </w:rPr>
        <w:t>));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0677C"/>
          <w:sz w:val="20"/>
          <w:szCs w:val="20"/>
        </w:rPr>
        <w:t>srand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group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id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00677C"/>
          <w:sz w:val="20"/>
          <w:szCs w:val="20"/>
        </w:rPr>
        <w:t>time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00080"/>
          <w:sz w:val="20"/>
          <w:szCs w:val="20"/>
        </w:rPr>
        <w:t>0</w:t>
      </w:r>
      <w:r>
        <w:rPr>
          <w:rFonts w:ascii="Courier 10 Pitch" w:hAnsi="Courier 10 Pitch"/>
          <w:sz w:val="20"/>
          <w:szCs w:val="20"/>
        </w:rPr>
        <w:t>));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rand</w:t>
      </w:r>
      <w:r>
        <w:rPr>
          <w:rFonts w:ascii="Courier 10 Pitch" w:hAnsi="Courier 10 Pitch"/>
          <w:sz w:val="20"/>
          <w:szCs w:val="20"/>
        </w:rPr>
        <w:t>()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%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links_subjects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size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0080"/>
          <w:sz w:val="20"/>
          <w:szCs w:val="20"/>
        </w:rPr>
        <w:t>LinkGroupSubject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start_link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links_subjects</w:t>
      </w:r>
      <w:r>
        <w:rPr>
          <w:rFonts w:ascii="Courier 10 Pitch" w:hAnsi="Courier 10 Pitch"/>
          <w:color w:val="00677C"/>
          <w:sz w:val="20"/>
          <w:szCs w:val="20"/>
        </w:rPr>
        <w:t>[</w:t>
      </w:r>
      <w:r>
        <w:rPr>
          <w:rFonts w:ascii="Courier 10 Pitch" w:hAnsi="Courier 10 Pitch"/>
          <w:color w:val="092E64"/>
          <w:sz w:val="20"/>
          <w:szCs w:val="20"/>
        </w:rPr>
        <w:t>r</w:t>
      </w:r>
      <w:r>
        <w:rPr>
          <w:rFonts w:ascii="Courier 10 Pitch" w:hAnsi="Courier 10 Pitch"/>
          <w:color w:val="00677C"/>
          <w:sz w:val="20"/>
          <w:szCs w:val="20"/>
        </w:rPr>
        <w:t>]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rand</w:t>
      </w:r>
      <w:r>
        <w:rPr>
          <w:rFonts w:ascii="Courier 10 Pitch" w:hAnsi="Courier 10 Pitch"/>
          <w:sz w:val="20"/>
          <w:szCs w:val="20"/>
        </w:rPr>
        <w:t>()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%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cabinets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getAmount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0080"/>
          <w:sz w:val="20"/>
          <w:szCs w:val="20"/>
        </w:rPr>
        <w:t>Cabinet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start_cabinet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cabinets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getByIndex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r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rand</w:t>
      </w:r>
      <w:r>
        <w:rPr>
          <w:rFonts w:ascii="Courier 10 Pitch" w:hAnsi="Courier 10 Pitch"/>
          <w:sz w:val="20"/>
          <w:szCs w:val="20"/>
        </w:rPr>
        <w:t>()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%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getAmount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0080"/>
          <w:sz w:val="20"/>
          <w:szCs w:val="20"/>
        </w:rPr>
        <w:t>LessonTime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getByIndex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r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0677C"/>
          <w:sz w:val="20"/>
          <w:szCs w:val="20"/>
        </w:rPr>
        <w:t>qSort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edges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begin</w:t>
      </w:r>
      <w:r>
        <w:rPr>
          <w:rFonts w:ascii="Courier 10 Pitch" w:hAnsi="Courier 10 Pitch"/>
          <w:sz w:val="20"/>
          <w:szCs w:val="20"/>
        </w:rPr>
        <w:t>(),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edges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end</w:t>
      </w:r>
      <w:r>
        <w:rPr>
          <w:rFonts w:ascii="Courier 10 Pitch" w:hAnsi="Courier 10 Pitch"/>
          <w:sz w:val="20"/>
          <w:szCs w:val="20"/>
        </w:rPr>
        <w:t>(),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[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start_cabinet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](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&gt;&amp;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a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&gt;&amp;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b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0080"/>
          <w:sz w:val="20"/>
          <w:szCs w:val="20"/>
        </w:rPr>
        <w:t>Cabinet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cab1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repoCabinets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getById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a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first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0080"/>
          <w:sz w:val="20"/>
          <w:szCs w:val="20"/>
        </w:rPr>
        <w:t>Cabinet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cab2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repoCabinets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getById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b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first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0080"/>
          <w:sz w:val="20"/>
          <w:szCs w:val="20"/>
        </w:rPr>
        <w:t>LessonTime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time1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repoLessonTime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getById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a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second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0080"/>
          <w:sz w:val="20"/>
          <w:szCs w:val="20"/>
        </w:rPr>
        <w:t>LessonTime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time2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repoLessonTime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getById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b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second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c1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sqrt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cab1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number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start_cabinet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number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cab1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floor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start_cabinet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floor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cab1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building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start_cabinet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building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c2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sqrt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cab2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number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start_cabinet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number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cab2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floor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start_cabinet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floor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cab2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building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start_cabinet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building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t1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sqrt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time1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dayOfWeek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dayOfWeek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time1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parity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parity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((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msecsSinceStartOfDay</w:t>
      </w:r>
      <w:r>
        <w:rPr>
          <w:rFonts w:ascii="Courier 10 Pitch" w:hAnsi="Courier 10 Pitch"/>
          <w:sz w:val="20"/>
          <w:szCs w:val="20"/>
        </w:rPr>
        <w:t>()/</w:t>
      </w:r>
      <w:r>
        <w:rPr>
          <w:rFonts w:ascii="Courier 10 Pitch" w:hAnsi="Courier 10 Pitch"/>
          <w:color w:val="000080"/>
          <w:sz w:val="20"/>
          <w:szCs w:val="20"/>
        </w:rPr>
        <w:t>8640000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dayOfWeek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000080"/>
          <w:sz w:val="20"/>
          <w:szCs w:val="20"/>
        </w:rPr>
        <w:t>100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time1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msecsSinceStartOfDay</w:t>
      </w:r>
      <w:r>
        <w:rPr>
          <w:rFonts w:ascii="Courier 10 Pitch" w:hAnsi="Courier 10 Pitch"/>
          <w:sz w:val="20"/>
          <w:szCs w:val="20"/>
        </w:rPr>
        <w:t>()/</w:t>
      </w:r>
      <w:r>
        <w:rPr>
          <w:rFonts w:ascii="Courier 10 Pitch" w:hAnsi="Courier 10 Pitch"/>
          <w:color w:val="000080"/>
          <w:sz w:val="20"/>
          <w:szCs w:val="20"/>
        </w:rPr>
        <w:t>8640000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092E64"/>
          <w:sz w:val="20"/>
          <w:szCs w:val="20"/>
        </w:rPr>
        <w:t>time1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dayOfWeek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000080"/>
          <w:sz w:val="20"/>
          <w:szCs w:val="20"/>
        </w:rPr>
        <w:t>100</w:t>
      </w:r>
      <w:r>
        <w:rPr>
          <w:rFonts w:ascii="Courier 10 Pitch" w:hAnsi="Courier 10 Pitch"/>
          <w:sz w:val="20"/>
          <w:szCs w:val="20"/>
        </w:rPr>
        <w:t>),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t2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sqrt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time2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dayOfWeek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dayOfWeek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time2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parity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parity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((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msecsSinceStartOfDay</w:t>
      </w:r>
      <w:r>
        <w:rPr>
          <w:rFonts w:ascii="Courier 10 Pitch" w:hAnsi="Courier 10 Pitch"/>
          <w:sz w:val="20"/>
          <w:szCs w:val="20"/>
        </w:rPr>
        <w:t>()/</w:t>
      </w:r>
      <w:r>
        <w:rPr>
          <w:rFonts w:ascii="Courier 10 Pitch" w:hAnsi="Courier 10 Pitch"/>
          <w:color w:val="000080"/>
          <w:sz w:val="20"/>
          <w:szCs w:val="20"/>
        </w:rPr>
        <w:t>8640000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dayOfWeek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000080"/>
          <w:sz w:val="20"/>
          <w:szCs w:val="20"/>
        </w:rPr>
        <w:t>100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time2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msecsSinceStartOfDay</w:t>
      </w:r>
      <w:r>
        <w:rPr>
          <w:rFonts w:ascii="Courier 10 Pitch" w:hAnsi="Courier 10 Pitch"/>
          <w:sz w:val="20"/>
          <w:szCs w:val="20"/>
        </w:rPr>
        <w:t>()/</w:t>
      </w:r>
      <w:r>
        <w:rPr>
          <w:rFonts w:ascii="Courier 10 Pitch" w:hAnsi="Courier 10 Pitch"/>
          <w:color w:val="000080"/>
          <w:sz w:val="20"/>
          <w:szCs w:val="20"/>
        </w:rPr>
        <w:t>8640000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092E64"/>
          <w:sz w:val="20"/>
          <w:szCs w:val="20"/>
        </w:rPr>
        <w:t>time2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dayOfWeek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000080"/>
          <w:sz w:val="20"/>
          <w:szCs w:val="20"/>
        </w:rPr>
        <w:t>100</w:t>
      </w:r>
      <w:r>
        <w:rPr>
          <w:rFonts w:ascii="Courier 10 Pitch" w:hAnsi="Courier 10 Pitch"/>
          <w:sz w:val="20"/>
          <w:szCs w:val="20"/>
        </w:rPr>
        <w:t>),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8000"/>
          <w:sz w:val="20"/>
          <w:szCs w:val="20"/>
        </w:rPr>
        <w:t>return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c1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t1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c2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t2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LinkGroupSubject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link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: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links_subjects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i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0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amount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link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academicHours</w:t>
      </w:r>
      <w:r>
        <w:rPr>
          <w:rFonts w:ascii="Courier 10 Pitch" w:hAnsi="Courier 10 Pitch"/>
          <w:sz w:val="20"/>
          <w:szCs w:val="20"/>
        </w:rPr>
        <w:t>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i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amount</w:t>
      </w:r>
      <w:r>
        <w:rPr>
          <w:rFonts w:ascii="Courier 10 Pitch" w:hAnsi="Courier 10 Pitch"/>
          <w:sz w:val="20"/>
          <w:szCs w:val="20"/>
        </w:rPr>
        <w:t>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++</w:t>
      </w:r>
      <w:r>
        <w:rPr>
          <w:rFonts w:ascii="Courier 10 Pitch" w:hAnsi="Courier 10 Pitch"/>
          <w:color w:val="092E64"/>
          <w:sz w:val="20"/>
          <w:szCs w:val="20"/>
        </w:rPr>
        <w:t>i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k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0</w:t>
      </w:r>
      <w:r>
        <w:rPr>
          <w:rFonts w:ascii="Courier 10 Pitch" w:hAnsi="Courier 10 Pitch"/>
          <w:sz w:val="20"/>
          <w:szCs w:val="20"/>
        </w:rPr>
        <w:t>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used_times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count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edges</w:t>
      </w:r>
      <w:r>
        <w:rPr>
          <w:rFonts w:ascii="Courier 10 Pitch" w:hAnsi="Courier 10 Pitch"/>
          <w:color w:val="00677C"/>
          <w:sz w:val="20"/>
          <w:szCs w:val="20"/>
        </w:rPr>
        <w:t>[</w:t>
      </w:r>
      <w:r>
        <w:rPr>
          <w:rFonts w:ascii="Courier 10 Pitch" w:hAnsi="Courier 10 Pitch"/>
          <w:color w:val="092E64"/>
          <w:sz w:val="20"/>
          <w:szCs w:val="20"/>
        </w:rPr>
        <w:t>k</w:t>
      </w:r>
      <w:r>
        <w:rPr>
          <w:rFonts w:ascii="Courier 10 Pitch" w:hAnsi="Courier 10 Pitch"/>
          <w:color w:val="00677C"/>
          <w:sz w:val="20"/>
          <w:szCs w:val="20"/>
        </w:rPr>
        <w:t>]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second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!=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0</w:t>
      </w:r>
      <w:r>
        <w:rPr>
          <w:rFonts w:ascii="Courier 10 Pitch" w:hAnsi="Courier 10 Pitch"/>
          <w:sz w:val="20"/>
          <w:szCs w:val="20"/>
        </w:rPr>
        <w:t>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++</w:t>
      </w:r>
      <w:r>
        <w:rPr>
          <w:rFonts w:ascii="Courier 10 Pitch" w:hAnsi="Courier 10 Pitch"/>
          <w:color w:val="092E64"/>
          <w:sz w:val="20"/>
          <w:szCs w:val="20"/>
        </w:rPr>
        <w:t>k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    </w:t>
      </w:r>
      <w:r>
        <w:rPr>
          <w:rFonts w:ascii="Courier 10 Pitch" w:hAnsi="Courier 10 Pitch"/>
          <w:color w:val="092E64"/>
          <w:sz w:val="20"/>
          <w:szCs w:val="20"/>
        </w:rPr>
        <w:t>pair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edges</w:t>
      </w:r>
      <w:r>
        <w:rPr>
          <w:rFonts w:ascii="Courier 10 Pitch" w:hAnsi="Courier 10 Pitch"/>
          <w:color w:val="00677C"/>
          <w:sz w:val="20"/>
          <w:szCs w:val="20"/>
        </w:rPr>
        <w:t>[</w:t>
      </w:r>
      <w:r>
        <w:rPr>
          <w:rFonts w:ascii="Courier 10 Pitch" w:hAnsi="Courier 10 Pitch"/>
          <w:color w:val="092E64"/>
          <w:sz w:val="20"/>
          <w:szCs w:val="20"/>
        </w:rPr>
        <w:t>k</w:t>
      </w:r>
      <w:r>
        <w:rPr>
          <w:rFonts w:ascii="Courier 10 Pitch" w:hAnsi="Courier 10 Pitch"/>
          <w:color w:val="00677C"/>
          <w:sz w:val="20"/>
          <w:szCs w:val="20"/>
        </w:rPr>
        <w:t>]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    </w:t>
      </w:r>
      <w:r>
        <w:rPr>
          <w:rFonts w:ascii="Courier 10 Pitch" w:hAnsi="Courier 10 Pitch"/>
          <w:color w:val="092E64"/>
          <w:sz w:val="20"/>
          <w:szCs w:val="20"/>
        </w:rPr>
        <w:t>edges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removeAt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k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    </w:t>
      </w:r>
      <w:r>
        <w:rPr>
          <w:rFonts w:ascii="Courier 10 Pitch" w:hAnsi="Courier 10 Pitch"/>
          <w:color w:val="092E64"/>
          <w:sz w:val="20"/>
          <w:szCs w:val="20"/>
        </w:rPr>
        <w:t>used_times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append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pair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second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    </w:t>
      </w:r>
      <w:r>
        <w:rPr>
          <w:rFonts w:ascii="Courier 10 Pitch" w:hAnsi="Courier 10 Pitch"/>
          <w:color w:val="092E64"/>
          <w:sz w:val="20"/>
          <w:szCs w:val="20"/>
        </w:rPr>
        <w:t>used_edges_local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append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pair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ways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insert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group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id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used_edges_local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result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</w:t>
      </w:r>
      <w:r>
        <w:rPr>
          <w:rFonts w:ascii="Courier 10 Pitch" w:hAnsi="Courier 10 Pitch"/>
          <w:color w:val="092E64"/>
          <w:sz w:val="20"/>
          <w:szCs w:val="20"/>
        </w:rPr>
        <w:t>way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LinkGroupSubject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link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: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repoLinkGroupSubject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i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0</w:t>
      </w:r>
      <w:r>
        <w:rPr>
          <w:rFonts w:ascii="Courier 10 Pitch" w:hAnsi="Courier 10 Pitch"/>
          <w:sz w:val="20"/>
          <w:szCs w:val="20"/>
        </w:rPr>
        <w:t>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i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link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academicHours</w:t>
      </w:r>
      <w:r>
        <w:rPr>
          <w:rFonts w:ascii="Courier 10 Pitch" w:hAnsi="Courier 10 Pitch"/>
          <w:sz w:val="20"/>
          <w:szCs w:val="20"/>
        </w:rPr>
        <w:t>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++</w:t>
      </w:r>
      <w:r>
        <w:rPr>
          <w:rFonts w:ascii="Courier 10 Pitch" w:hAnsi="Courier 10 Pitch"/>
          <w:color w:val="092E64"/>
          <w:sz w:val="20"/>
          <w:szCs w:val="20"/>
        </w:rPr>
        <w:t>i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way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clear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pair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ways</w:t>
      </w:r>
      <w:r>
        <w:rPr>
          <w:rFonts w:ascii="Courier 10 Pitch" w:hAnsi="Courier 10 Pitch"/>
          <w:color w:val="00677C"/>
          <w:sz w:val="20"/>
          <w:szCs w:val="20"/>
        </w:rPr>
        <w:t>[</w:t>
      </w:r>
      <w:r>
        <w:rPr>
          <w:rFonts w:ascii="Courier 10 Pitch" w:hAnsi="Courier 10 Pitch"/>
          <w:color w:val="092E64"/>
          <w:sz w:val="20"/>
          <w:szCs w:val="20"/>
        </w:rPr>
        <w:t>link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groupId</w:t>
      </w:r>
      <w:r>
        <w:rPr>
          <w:rFonts w:ascii="Courier 10 Pitch" w:hAnsi="Courier 10 Pitch"/>
          <w:color w:val="00677C"/>
          <w:sz w:val="20"/>
          <w:szCs w:val="20"/>
        </w:rPr>
        <w:t>]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front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ways</w:t>
      </w:r>
      <w:r>
        <w:rPr>
          <w:rFonts w:ascii="Courier 10 Pitch" w:hAnsi="Courier 10 Pitch"/>
          <w:color w:val="00677C"/>
          <w:sz w:val="20"/>
          <w:szCs w:val="20"/>
        </w:rPr>
        <w:t>[</w:t>
      </w:r>
      <w:r>
        <w:rPr>
          <w:rFonts w:ascii="Courier 10 Pitch" w:hAnsi="Courier 10 Pitch"/>
          <w:color w:val="092E64"/>
          <w:sz w:val="20"/>
          <w:szCs w:val="20"/>
        </w:rPr>
        <w:t>link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groupId</w:t>
      </w:r>
      <w:r>
        <w:rPr>
          <w:rFonts w:ascii="Courier 10 Pitch" w:hAnsi="Courier 10 Pitch"/>
          <w:color w:val="00677C"/>
          <w:sz w:val="20"/>
          <w:szCs w:val="20"/>
        </w:rPr>
        <w:t>]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pop_front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way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append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link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groupId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way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append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link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subjectId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way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append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pair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first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way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append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pair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second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result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append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way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++</w:t>
      </w:r>
      <w:r>
        <w:rPr>
          <w:rFonts w:ascii="Courier 10 Pitch" w:hAnsi="Courier 10 Pitch"/>
          <w:color w:val="092E64"/>
          <w:sz w:val="20"/>
          <w:szCs w:val="20"/>
        </w:rPr>
        <w:t>k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return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result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Диаграмма представлена на рисунке 3.</w:t>
      </w:r>
    </w:p>
    <w:p>
      <w:pPr>
        <w:pStyle w:val="Normal"/>
        <w:widowControl/>
        <w:shd w:val="clear" w:fill="auto"/>
        <w:tabs>
          <w:tab w:val="left" w:pos="993" w:leader="none"/>
        </w:tabs>
        <w:bidi w:val="0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2020" cy="481012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2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  <w:lang w:val="ru-RU" w:eastAsia="ru-RU" w:bidi="ar-SA"/>
        </w:rPr>
        <w:t>исунок 3 - Диаграмма с использованием графа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 Алгоритм построения графа для визуализации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Выглядит следующим образом:</w:t>
      </w:r>
    </w:p>
    <w:p>
      <w:pPr>
        <w:pStyle w:val="Style15"/>
        <w:widowControl/>
        <w:numPr>
          <w:ilvl w:val="0"/>
          <w:numId w:val="13"/>
        </w:numPr>
        <w:shd w:val="clear" w:fill="auto"/>
        <w:tabs>
          <w:tab w:val="left" w:pos="270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Сформирован список параметров, по котором производится фильтрование по каждой доле (например, для доли "Группа" параметр "5304" для доли "предмет" параметр "АКЗ"). По очереди производится фильтрование по 1 доли</w:t>
      </w:r>
    </w:p>
    <w:p>
      <w:pPr>
        <w:pStyle w:val="Style15"/>
        <w:widowControl/>
        <w:numPr>
          <w:ilvl w:val="0"/>
          <w:numId w:val="13"/>
        </w:numPr>
        <w:shd w:val="clear" w:fill="auto"/>
        <w:tabs>
          <w:tab w:val="left" w:pos="270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Фильтрование по одной доле :</w:t>
      </w:r>
    </w:p>
    <w:p>
      <w:pPr>
        <w:pStyle w:val="Style15"/>
        <w:widowControl/>
        <w:numPr>
          <w:ilvl w:val="1"/>
          <w:numId w:val="13"/>
        </w:numPr>
        <w:shd w:val="clear" w:fill="auto"/>
        <w:tabs>
          <w:tab w:val="left" w:pos="270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00660" cy="200660"/>
                <wp:effectExtent l="0" t="0" r="0" b="0"/>
                <wp:wrapSquare wrapText="largest"/>
                <wp:docPr id="4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20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pacing w:lineRule="atLeast" w:line="1" w:before="0" w:after="120"/>
                              <w:ind w:left="-1" w:hanging="1"/>
                              <w:textAlignment w:val="top"/>
                              <w:outlineLv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0pt;margin-top:0.05pt;width:15.7pt;height:15.7pt;mso-position-horizontal:lef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widowControl w:val="false"/>
                        <w:numPr>
                          <w:ilvl w:val="0"/>
                          <w:numId w:val="0"/>
                        </w:numPr>
                        <w:spacing w:lineRule="atLeast" w:line="1" w:before="0" w:after="120"/>
                        <w:ind w:left="-1" w:hanging="1"/>
                        <w:textAlignment w:val="top"/>
                        <w:outlineLvl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В списке вершин, отвечающих за первый параметр удаляем все вершины, которые не подходят по параметру, со всеми смежными ребрами</w:t>
      </w:r>
    </w:p>
    <w:p>
      <w:pPr>
        <w:pStyle w:val="Style15"/>
        <w:widowControl/>
        <w:numPr>
          <w:ilvl w:val="1"/>
          <w:numId w:val="13"/>
        </w:numPr>
        <w:shd w:val="clear" w:fill="auto"/>
        <w:tabs>
          <w:tab w:val="left" w:pos="270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Просматривается список вершин предшествующих долей: если от вершины нет ребра, которая ведет в следующую долю, то она тоже удаляется. Процесс длится до тех пор, пока не дойдет до самой первой доли</w:t>
      </w:r>
    </w:p>
    <w:p>
      <w:pPr>
        <w:pStyle w:val="Style15"/>
        <w:widowControl/>
        <w:numPr>
          <w:ilvl w:val="1"/>
          <w:numId w:val="13"/>
        </w:numPr>
        <w:shd w:val="clear" w:fill="auto"/>
        <w:tabs>
          <w:tab w:val="left" w:pos="270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Просматривается список вершин следующей доли: если до вершины нет ребра от вершины предыдущей доли, то она удаляется. Процесс длится до тех пор, пока алгоритм не дойдет до самой последней доли.</w:t>
      </w:r>
    </w:p>
    <w:p>
      <w:pPr>
        <w:pStyle w:val="Style15"/>
        <w:widowControl/>
        <w:numPr>
          <w:ilvl w:val="0"/>
          <w:numId w:val="13"/>
        </w:numPr>
        <w:shd w:val="clear" w:fill="auto"/>
        <w:tabs>
          <w:tab w:val="left" w:pos="270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Переход к следующего параметра и доли и пункту 1. Повтор алгоритма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Полученный результат отображен на рисунке 4.</w:t>
      </w:r>
    </w:p>
    <w:p>
      <w:pPr>
        <w:pStyle w:val="Normal"/>
        <w:widowControl/>
        <w:shd w:val="clear" w:fill="auto"/>
        <w:tabs>
          <w:tab w:val="left" w:pos="993" w:leader="none"/>
        </w:tabs>
        <w:bidi w:val="0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6155" cy="3479165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  <w:lang w:val="ru-RU" w:eastAsia="ru-RU" w:bidi="ar-SA"/>
        </w:rPr>
        <w:t>исунок 4 — Результат визуализации</w:t>
      </w:r>
      <w:r>
        <w:br w:type="page"/>
      </w:r>
    </w:p>
    <w:p>
      <w:pPr>
        <w:pStyle w:val="Normal"/>
        <w:spacing w:lineRule="auto" w:line="360" w:before="120" w:after="120"/>
        <w:ind w:firstLine="709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Система автоматизированной генерации расписания</w:t>
      </w:r>
    </w:p>
    <w:p>
      <w:pPr>
        <w:pStyle w:val="Normal"/>
        <w:spacing w:lineRule="auto" w:line="360" w:before="120" w:after="120"/>
        <w:ind w:firstLine="709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Материалы поддержки пользователей</w:t>
      </w:r>
    </w:p>
    <w:p>
      <w:pPr>
        <w:pStyle w:val="Normal"/>
        <w:spacing w:lineRule="auto" w:line="360" w:before="120" w:after="120"/>
        <w:ind w:firstLine="709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Версия 1.0</w:t>
      </w:r>
    </w:p>
    <w:p>
      <w:pPr>
        <w:pStyle w:val="Normal"/>
        <w:spacing w:lineRule="auto" w:line="360" w:before="120" w:after="120"/>
        <w:ind w:firstLine="709"/>
        <w:jc w:val="both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История Ревизий</w:t>
      </w:r>
    </w:p>
    <w:tbl>
      <w:tblPr>
        <w:tblStyle w:val="af9"/>
        <w:tblW w:w="9590" w:type="dxa"/>
        <w:jc w:val="left"/>
        <w:tblInd w:w="4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171"/>
        <w:gridCol w:w="1154"/>
        <w:gridCol w:w="3738"/>
        <w:gridCol w:w="2526"/>
      </w:tblGrid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Дата 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Версия 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Описание 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Автор </w:t>
            </w:r>
          </w:p>
        </w:tc>
      </w:tr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Первоначальная версия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widowControl/>
              <w:bidi w:val="0"/>
              <w:spacing w:lineRule="auto" w:line="360" w:before="0" w:after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Ильянов Вячеслав</w:t>
            </w:r>
          </w:p>
        </w:tc>
      </w:tr>
    </w:tbl>
    <w:p>
      <w:pPr>
        <w:pStyle w:val="Normal"/>
        <w:keepNext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  <w:lang w:val="ru-RU" w:eastAsia="zh-CN" w:bidi="hi-IN"/>
        </w:rPr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00000A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1. Введение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00000A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1.1 Цель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 xml:space="preserve">Техническая поддержка служит для помощи конкретным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highlight w:val="white"/>
          <w:u w:val="none"/>
          <w:effect w:val="none"/>
          <w:lang w:val="ru-RU" w:eastAsia="zh-CN" w:bidi="hi-IN"/>
        </w:rPr>
        <w:t xml:space="preserve">пользователям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 xml:space="preserve">решать возникающие конкретные проблемы с продуктом и его использованием, нежели задачи, связанные с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highlight w:val="white"/>
          <w:u w:val="none"/>
          <w:effect w:val="none"/>
          <w:lang w:val="ru-RU" w:eastAsia="zh-CN" w:bidi="hi-IN"/>
        </w:rPr>
        <w:t>обучением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, индивидуальной настройкой или другими услугами поддержки.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2. Методы поддежки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Методы поддержки были описаны в 3 итерации. См. Материалы поддержки пользователей.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3. Техническая поддержка пользователей</w:t>
      </w:r>
    </w:p>
    <w:p>
      <w:pPr>
        <w:pStyle w:val="Style15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georgia;palatino;serif" w:hAnsi="georgia;palatino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Техническая поддержка (technical support) – это служба, в которую пользователи продукта или услуги могут обратиться за оказанием технической поддержки по решению возникшей проблемы, а также за получением дополнительной информации по интересующему вопросу.</w:t>
      </w:r>
    </w:p>
    <w:p>
      <w:pPr>
        <w:pStyle w:val="Style15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Стоит также отметить, что служба технической поддержки может быть организована и для обслуживания сотрудников компании внутри организации, например, если сотрудникам нужна техническая помощь с компьютерной техникой (сломался компьютер/принтер) или неработающим программным обеспечением.</w:t>
      </w:r>
    </w:p>
    <w:p>
      <w:pPr>
        <w:pStyle w:val="Style15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Отдельно можно выделить техническую поддержку клиентов (или клиентская поддержка). Такой вид поддержки имеет стратегическую направленность и нацелен на выстраивание долгосрочных отношений с клиентами.</w:t>
      </w:r>
    </w:p>
    <w:p>
      <w:pPr>
        <w:pStyle w:val="2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3.1 Цели технической поддержки:</w:t>
      </w:r>
    </w:p>
    <w:p>
      <w:pPr>
        <w:pStyle w:val="Style15"/>
        <w:widowControl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оказание технической помощи пользователям при установке программного продукта</w:t>
      </w:r>
    </w:p>
    <w:p>
      <w:pPr>
        <w:pStyle w:val="Style15"/>
        <w:widowControl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оказание помощи в освоении и в решении проблем при использовании программного продукта</w:t>
      </w:r>
    </w:p>
    <w:p>
      <w:pPr>
        <w:pStyle w:val="Style15"/>
        <w:widowControl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сбор и систематизирование замечаний и пожеланий пользователей к программному продукту для улучшения качества использования данного продукта.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3.2 Обязанности службы:</w:t>
      </w:r>
    </w:p>
    <w:p>
      <w:pPr>
        <w:pStyle w:val="Style15"/>
        <w:widowControl w:val="false"/>
        <w:numPr>
          <w:ilvl w:val="0"/>
          <w:numId w:val="6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регистрация обращений пользователей в электронной системе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перенаправление обращений/заявок пользователей к соответствующим специалистам техподдержки для решения проблемы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ведение журнала с описанием выполненных действий и принятых решений с последующим занесением решений в единую базу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оказание помощи и консультаций при установке, настройке и обновлении программного продукта, а также по использованию услуги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оказание помощи в решении технических проблем при использовании продукта/услуги и дальнейшая ее координация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оказание помощи по восстановлению работоспособности программного продукта после фатальных сбоев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предоставление технической информации по функциональности продукта/услуги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анализ проблем и разработка рекомендации по их устранению, которые были выявлены при использовании продукта/услуги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отвечать на обращение пользователей в установленные сроки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знание порядка и правил обработки обращений пользователей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знание стандартных решений и ответов на наиболее часто задаваемые вопросы пользователей</w:t>
      </w:r>
    </w:p>
    <w:p>
      <w:pPr>
        <w:pStyle w:val="Style15"/>
        <w:widowControl/>
        <w:numPr>
          <w:ilvl w:val="0"/>
          <w:numId w:val="14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знание технических характеристик продукта</w:t>
      </w:r>
    </w:p>
    <w:p>
      <w:pPr>
        <w:pStyle w:val="2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3.3 Виды технической поддержки</w:t>
      </w:r>
    </w:p>
    <w:p>
      <w:pPr>
        <w:pStyle w:val="Style15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Техподдержку можно разделить на 3 направления:</w:t>
      </w:r>
    </w:p>
    <w:p>
      <w:pPr>
        <w:pStyle w:val="Style15"/>
        <w:widowControl/>
        <w:numPr>
          <w:ilvl w:val="0"/>
          <w:numId w:val="7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поддержка инфраструктуры</w:t>
      </w:r>
    </w:p>
    <w:p>
      <w:pPr>
        <w:pStyle w:val="Style15"/>
        <w:widowControl/>
        <w:numPr>
          <w:ilvl w:val="0"/>
          <w:numId w:val="7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поддержка пользователей</w:t>
      </w:r>
    </w:p>
    <w:p>
      <w:pPr>
        <w:pStyle w:val="Style15"/>
        <w:widowControl/>
        <w:numPr>
          <w:ilvl w:val="0"/>
          <w:numId w:val="7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сопровождение продуктов</w:t>
      </w:r>
    </w:p>
    <w:p>
      <w:pPr>
        <w:pStyle w:val="Style15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Оказание услуг технической поддержки может быть предоставлена как на бесплатной, так и на платной основе. Платная техническая поддержка предоставляется на определенный срок по определенной цене и может включать в себя следующие услуги:</w:t>
      </w:r>
    </w:p>
    <w:p>
      <w:pPr>
        <w:pStyle w:val="Style15"/>
        <w:widowControl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круглосуточный мониторинг</w:t>
      </w:r>
    </w:p>
    <w:p>
      <w:pPr>
        <w:pStyle w:val="Style15"/>
        <w:widowControl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круглосуточная техподдержка</w:t>
      </w:r>
    </w:p>
    <w:p>
      <w:pPr>
        <w:pStyle w:val="Style15"/>
        <w:widowControl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техническая помощь с выездом специалиста т.е. помощь “на месте”</w:t>
      </w:r>
    </w:p>
    <w:p>
      <w:pPr>
        <w:pStyle w:val="Style15"/>
        <w:widowControl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резервное копирование, аварийное восстановление</w:t>
      </w:r>
    </w:p>
    <w:p>
      <w:pPr>
        <w:pStyle w:val="Style15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Наиболее часто за оказанием технической поддержки можно обратиться через чат, электронную почту, форму “обратной связи”, телефон, панель управления, и, как правило, по рабочим дням.</w:t>
      </w:r>
    </w:p>
    <w:p>
      <w:pPr>
        <w:pStyle w:val="Style15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В случае обращения пользователя, специалисты из техподдержки обязаны выяснить нюансы проблемы, найти и предложить способы решения этой проблемы, а также дать рекомендации по дальнейшему предотвращению подобной проблемы.</w:t>
      </w:r>
    </w:p>
    <w:p>
      <w:pPr>
        <w:pStyle w:val="Style15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Обработка обращений пользователей и клиентов происходит с помощью программного обеспечения, например, Helpdesk и Salesforce.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3.4 Поддержка разрабатываемого продукта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Пока у разработчиков продукта нет достаточного количества средств, поэтому на данном этапе нет возможности нанять и организовать техническую поддержку пользователей. В дальнейшем планируется это сделать.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r>
      <w:r>
        <w:br w:type="page"/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Система автоматизированной генерации расписания</w:t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Компоновка продукта</w:t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Версия 1.0</w:t>
      </w:r>
    </w:p>
    <w:p>
      <w:pPr>
        <w:pStyle w:val="Normal"/>
        <w:spacing w:lineRule="auto" w:line="360" w:before="120" w:after="12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История Ревизий</w:t>
      </w:r>
    </w:p>
    <w:tbl>
      <w:tblPr>
        <w:tblStyle w:val="af9"/>
        <w:tblW w:w="9590" w:type="dxa"/>
        <w:jc w:val="left"/>
        <w:tblInd w:w="4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171"/>
        <w:gridCol w:w="1154"/>
        <w:gridCol w:w="3738"/>
        <w:gridCol w:w="2526"/>
      </w:tblGrid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Дата 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Версия 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Описание 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Автор </w:t>
            </w:r>
          </w:p>
        </w:tc>
      </w:tr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Первоначальная версия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Павлов Данила, Допира Валерия</w:t>
            </w:r>
          </w:p>
        </w:tc>
      </w:tr>
    </w:tbl>
    <w:p>
      <w:pPr>
        <w:pStyle w:val="Normal"/>
        <w:keepNext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1. Введение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1.1 Цель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Сборка исполняемого модуля из объектных модулей.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2 Модульная организация программы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Это разделение программы на более-менее независимые части (модули), их независимое проектирование и трансляция.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2.1 Иерархия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Любая сложная система не обходится без иерархии, без нее большая система превращается в нечто аморфное, необозримое и слабо управляемое.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Логическая иерархия отражает логических единиц программы, таких как функции, классы, библиотеки. Физическая иерархия касается физических единиц, на которые разбивается текст программы: файл (модуль), проект. Естественно, что между ними существует взаимосвязь, но не жесткая, синтаксическая, а технологическая, соблюдаемая программистом. Иерархия программных единиц имеет три уровня:</w:t>
      </w:r>
    </w:p>
    <w:p>
      <w:pPr>
        <w:pStyle w:val="Normal"/>
        <w:widowControl w:val="false"/>
        <w:numPr>
          <w:ilvl w:val="0"/>
          <w:numId w:val="9"/>
        </w:numPr>
        <w:tabs>
          <w:tab w:val="left" w:pos="993" w:leader="none"/>
        </w:tabs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элементом самого нижнего уровня является функция (в объектно-ориентированном программировании – метод класса). Это автономная синтаксическая единица языка. В традиционной технологии структурного программирования под модульным программированием понимают именно это: представление программы в виде системы взаимодействующих функций;</w:t>
      </w:r>
    </w:p>
    <w:p>
      <w:pPr>
        <w:pStyle w:val="Normal"/>
        <w:widowControl w:val="false"/>
        <w:numPr>
          <w:ilvl w:val="0"/>
          <w:numId w:val="9"/>
        </w:numPr>
        <w:tabs>
          <w:tab w:val="left" w:pos="993" w:leader="none"/>
        </w:tabs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несколько функций, объединенных общем описанием обрабатываемых ими структур данных, составляют библиотеку функций (эквивалент в ООП - класс). Все это – элементы логической иерархии. В физическом представлении им соответствует модуль (в интегрированных, закрытых системах) или файл исходного текста. Особенность модульного программирования в том и состоит, что отдельные модули могут разрабатываться, транслироваться и частично отлаживаться отдельно друг от друга. Но для этого им могут потребоваться описания интерфейсов взаимодействия (в Си – заголовочные файлы);</w:t>
      </w:r>
    </w:p>
    <w:p>
      <w:pPr>
        <w:pStyle w:val="Normal"/>
        <w:widowControl w:val="false"/>
        <w:numPr>
          <w:ilvl w:val="0"/>
          <w:numId w:val="9"/>
        </w:numPr>
        <w:tabs>
          <w:tab w:val="left" w:pos="993" w:leader="none"/>
        </w:tabs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вся программа в целом образуют проект. В интегрированных системах проект и все его модули могут быть представлены одним файлом. В традиционных системах программирования (к ним относится и С/С++) проект состоит из файлов исходного текста – модулей, файла проекта, содержащего список модулей, настройки транслятора и т.п., а также вспомогательных файлов. В этом случае под проект отводится отдельная папка.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2.2 Фазы трансляции и выполнения программы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Подготовка программы начинается с редактирования файла, содержащего текст этой программы, который имеет стандартное расширение для данного языка. Затем выполняется его трансляция (компиляция), которая включает в себя несколько фаз: препроцессор, лексический, синтаксический, семантический анализ, генерация кода и его оптимизация. В результате трансляции получается объектный модуль. Файл объектного модуля имеет стандартное расширение obj. Компоновка (сборка) программы заключается в объединении одного или нескольких объектных модулей программы и объектных модулей, взятых из библиотечных файлов, содержащих стандартные функции. В результате, будет получена исполняемая программа в виде файла, называемый загрузочный модуль или программный файл. В Windows стандартное расширение - .exe, а в Linux исполняемый файл определяется не по расширению, а по специальному флагу исполняемости. Полученный программный файл затем загружается в память и выполняется.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При модульном проектировании весьма важна разница между определением и объявлением объектов программы (переменных, функций, методов, классов). Определение переменной или функции – это фрагмент программы, в котором полностью задано содержание объекта и по которому происходит его трансляция во внутреннее представление. Объявление только упоминает объект языка и перечисляет его свойства, если он недоступен в данной точке программы. С учетом раздельного размещения определений и объявлений в проекте модульной Си-программы присутствуют три вида файлов (модулей):</w:t>
      </w:r>
    </w:p>
    <w:p>
      <w:pPr>
        <w:pStyle w:val="Normal"/>
        <w:widowControl w:val="false"/>
        <w:numPr>
          <w:ilvl w:val="0"/>
          <w:numId w:val="10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файлы исходного текста (с расширением - cpp), содержащие определения переменных, функций, методов;</w:t>
      </w:r>
    </w:p>
    <w:p>
      <w:pPr>
        <w:pStyle w:val="Normal"/>
        <w:widowControl w:val="false"/>
        <w:numPr>
          <w:ilvl w:val="0"/>
          <w:numId w:val="10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заголовочные файлы (с расширением - h), содержащие объявления для соответствующих файлов исходного текста;</w:t>
      </w:r>
    </w:p>
    <w:p>
      <w:pPr>
        <w:pStyle w:val="Normal"/>
        <w:widowControl w:val="false"/>
        <w:numPr>
          <w:ilvl w:val="0"/>
          <w:numId w:val="10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объектные модули (с расширением – obj), полученные в результате независимой трансляции файлов исходного текста.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Назначение заголовочных файлов заключается в том, что содержащиеся в них объявления позволяют сформировать правильный программный код для обращения к объекту языка, который определен в другом модуле. Для обращения к такому внешнему объекту необходимо подключить соответствующий заголовочный файл с его объявлением директивой include. То же самое касается данных и функций, содержащихся в библиотеках и библиотечных классах.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Для С++ это заголовочные файлы .h и файлы исходных коов .cpp. Также из-за того, что программа создана в виде проекта с использованием фреймворка Qt Creator, то есть еще файлы проекта с расширением .pro. Разработанный программный продукт должен поддерживаться на операционных системах Linux и Windows.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2.3 Модульное программирование, компоновка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При независимой трансляции модулей получается объектный модуль, содержащий часть программы во внутреннем представлении, а также информацию о некоторых элементах программы в исходном (символьном) виде:</w:t>
      </w:r>
    </w:p>
    <w:p>
      <w:pPr>
        <w:pStyle w:val="Normal"/>
        <w:widowControl w:val="false"/>
        <w:numPr>
          <w:ilvl w:val="0"/>
          <w:numId w:val="11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программный код, использующий в своей работе только объекты языка (типы данных, переменные, функции), определенные в текущем модуле, полностью переводится во внутреннее (двоичное) представление;</w:t>
      </w:r>
    </w:p>
    <w:p>
      <w:pPr>
        <w:pStyle w:val="Normal"/>
        <w:widowControl w:val="false"/>
        <w:numPr>
          <w:ilvl w:val="0"/>
          <w:numId w:val="11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если объект языка допускает внешний доступ из других модулей, то в объектом модуле создается точка входа, содержащая его имя и внутренний адрес в пространстве объектного модуля;</w:t>
      </w:r>
    </w:p>
    <w:p>
      <w:pPr>
        <w:pStyle w:val="Normal"/>
        <w:widowControl w:val="false"/>
        <w:numPr>
          <w:ilvl w:val="0"/>
          <w:numId w:val="11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при трансляции обращения к внешнему объекту языка объявление, полученное из заголовочного файла позволяет сформировать программный код для обращения к нему. Но все равно неизвестным остается его адрес. Поэтому вместо адреса транслятор оставляет внешнюю ссылку, содержащую исходное (символическое) имя объекта.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Библиотека объектных модулей - это файл (библиотечный файл), содержащий набор объектных модулей и собственный внутренний каталог. Объектные модули библиотеки извлекаются из нее целиком при наличии в них требуемых внешних функций и переменных и используются в процессе компоновки программы.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Компоновка (редактирование связей) - это процесс сборки программы из объектных модулей и библиотек, который включает в себя:</w:t>
      </w:r>
    </w:p>
    <w:p>
      <w:pPr>
        <w:pStyle w:val="Normal"/>
        <w:widowControl w:val="false"/>
        <w:numPr>
          <w:ilvl w:val="0"/>
          <w:numId w:val="12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объединение адресных пространств отдельных модулей в единое адресное пространство программного файла</w:t>
      </w:r>
    </w:p>
    <w:p>
      <w:pPr>
        <w:pStyle w:val="Normal"/>
        <w:widowControl w:val="false"/>
        <w:numPr>
          <w:ilvl w:val="0"/>
          <w:numId w:val="12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соединение внешних ссылок и соответствующих им точек входа</w:t>
      </w:r>
    </w:p>
    <w:p>
      <w:pPr>
        <w:pStyle w:val="Normal"/>
        <w:widowControl w:val="false"/>
        <w:numPr>
          <w:ilvl w:val="0"/>
          <w:numId w:val="12"/>
        </w:numPr>
        <w:tabs>
          <w:tab w:val="left" w:pos="993" w:leader="none"/>
        </w:tabs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при отсутствии необходимых точек входа для внешних ссылок их поиск производится в указанных библиотечных файлах. Если точка входа найдена в библиотеке объектных модулей, то весь объектный модуль, содержащий эту точку, компонуется в программу и для него повторяется описанный выше процесс.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r>
      <w:r>
        <w:br w:type="page"/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3. UML-диаграмма развертывания</w:t>
      </w:r>
    </w:p>
    <w:p>
      <w:pPr>
        <w:pStyle w:val="Normal"/>
        <w:widowControl/>
        <w:tabs>
          <w:tab w:val="left" w:pos="993" w:leader="none"/>
        </w:tabs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39340" cy="1563370"/>
            <wp:effectExtent l="0" t="0" r="0" b="0"/>
            <wp:wrapTopAndBottom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  <w:lang w:val="ru-RU" w:eastAsia="ru-RU" w:bidi="ar-SA"/>
        </w:rPr>
        <w:t>исунок 5 - Диаграмма развертывания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jc w:val="both"/>
        <w:rPr/>
      </w:pPr>
      <w:r>
        <w:rPr/>
      </w:r>
    </w:p>
    <w:sectPr>
      <w:footerReference w:type="default" r:id="rId9"/>
      <w:type w:val="nextPage"/>
      <w:pgSz w:w="11906" w:h="16838"/>
      <w:pgMar w:left="1701" w:right="567" w:header="0" w:top="1134" w:footer="227" w:bottom="1134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  <w:font w:name="georgia">
    <w:altName w:val="palatino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19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b w:val="false"/>
        <w:effect w:val="none"/>
        <w:em w:val="none"/>
        <w:w w:val="100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b w:val="false"/>
        <w:effect w:val="none"/>
        <w:em w:val="none"/>
        <w:w w:val="100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2"/>
        <w:sz w:val="22"/>
        <w:effect w:val="none"/>
        <w:em w:val="none"/>
        <w:w w:val="1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2"/>
        <w:sz w:val="22"/>
        <w:effect w:val="none"/>
        <w:em w:val="none"/>
        <w:w w:val="1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2"/>
        <w:sz w:val="22"/>
        <w:effect w:val="none"/>
        <w:em w:val="none"/>
        <w:w w:val="1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2"/>
        <w:sz w:val="22"/>
        <w:effect w:val="none"/>
        <w:em w:val="none"/>
        <w:w w:val="1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2"/>
        <w:sz w:val="22"/>
        <w:effect w:val="none"/>
        <w:em w:val="none"/>
        <w:w w:val="1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2"/>
        <w:sz w:val="22"/>
        <w:effect w:val="none"/>
        <w:em w:val="none"/>
        <w:w w:val="1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2"/>
        <w:sz w:val="22"/>
        <w:effect w:val="none"/>
        <w:em w:val="none"/>
        <w:w w:val="10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zh-CN" w:bidi="hi-IN"/>
      </w:rPr>
    </w:rPrDefault>
    <w:pPrDefault>
      <w:pPr/>
    </w:pPrDefault>
  </w:docDefaults>
  <w:style w:type="paragraph" w:styleId="Normal" w:default="1">
    <w:name w:val="Normal"/>
    <w:qFormat/>
    <w:rsid w:val="00057f26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sz w:val="22"/>
      <w:szCs w:val="22"/>
      <w:lang w:val="ru-RU" w:eastAsia="zh-CN" w:bidi="hi-IN"/>
    </w:rPr>
  </w:style>
  <w:style w:type="paragraph" w:styleId="1">
    <w:name w:val="Heading 1"/>
    <w:basedOn w:val="Normal"/>
    <w:next w:val="Normal"/>
    <w:link w:val="10"/>
    <w:qFormat/>
    <w:rsid w:val="007d426d"/>
    <w:pPr>
      <w:keepNext/>
      <w:widowControl w:val="false"/>
      <w:spacing w:lineRule="auto" w:line="360" w:before="0" w:after="0"/>
      <w:ind w:left="-1" w:hanging="1"/>
      <w:jc w:val="both"/>
      <w:textAlignment w:val="top"/>
      <w:outlineLvl w:val="0"/>
    </w:pPr>
    <w:rPr>
      <w:rFonts w:ascii="Times New Roman" w:hAnsi="Times New Roman" w:eastAsia="Times New Roman" w:cs="Times New Roman"/>
      <w:b/>
      <w:sz w:val="28"/>
      <w:szCs w:val="24"/>
      <w:lang w:eastAsia="zh-CN" w:bidi="hi-IN"/>
    </w:rPr>
  </w:style>
  <w:style w:type="paragraph" w:styleId="2">
    <w:name w:val="Heading 2"/>
    <w:basedOn w:val="Normal"/>
    <w:next w:val="Normal"/>
    <w:link w:val="20"/>
    <w:qFormat/>
    <w:rsid w:val="000f19a2"/>
    <w:pPr>
      <w:keepNext/>
      <w:widowControl w:val="false"/>
      <w:spacing w:lineRule="atLeast" w:line="1" w:before="240" w:after="60"/>
      <w:ind w:left="1" w:hanging="1"/>
      <w:textAlignment w:val="top"/>
      <w:outlineLvl w:val="1"/>
    </w:pPr>
    <w:rPr>
      <w:rFonts w:ascii="Times New Roman" w:hAnsi="Times New Roman" w:eastAsia="Yu Gothic Light" w:cs="Mangal"/>
      <w:b/>
      <w:bCs/>
      <w:iCs/>
      <w:sz w:val="28"/>
      <w:szCs w:val="25"/>
      <w:lang w:eastAsia="zh-CN" w:bidi="hi-IN"/>
    </w:rPr>
  </w:style>
  <w:style w:type="paragraph" w:styleId="3">
    <w:name w:val="Heading 3"/>
    <w:basedOn w:val="1"/>
    <w:next w:val="Normal"/>
    <w:link w:val="30"/>
    <w:qFormat/>
    <w:rsid w:val="007d426d"/>
    <w:pPr>
      <w:suppressAutoHyphens w:val="true"/>
      <w:spacing w:lineRule="atLeast" w:line="240" w:before="120" w:after="60"/>
      <w:ind w:left="720" w:hanging="720"/>
      <w:jc w:val="left"/>
      <w:outlineLvl w:val="2"/>
    </w:pPr>
    <w:rPr>
      <w:rFonts w:ascii="Arial" w:hAnsi="Arial"/>
      <w:b w:val="false"/>
      <w:i/>
      <w:sz w:val="20"/>
      <w:szCs w:val="20"/>
      <w:lang w:val="en-US" w:bidi="ar-SA"/>
    </w:rPr>
  </w:style>
  <w:style w:type="paragraph" w:styleId="4">
    <w:name w:val="Heading 4"/>
    <w:basedOn w:val="1"/>
    <w:next w:val="Normal"/>
    <w:link w:val="40"/>
    <w:qFormat/>
    <w:rsid w:val="007d426d"/>
    <w:pPr>
      <w:suppressAutoHyphens w:val="true"/>
      <w:spacing w:lineRule="atLeast" w:line="240" w:before="120" w:after="60"/>
      <w:ind w:left="720" w:hanging="720"/>
      <w:jc w:val="left"/>
      <w:outlineLvl w:val="3"/>
    </w:pPr>
    <w:rPr>
      <w:rFonts w:ascii="Arial" w:hAnsi="Arial"/>
      <w:b w:val="false"/>
      <w:sz w:val="20"/>
      <w:szCs w:val="20"/>
      <w:lang w:val="en-US" w:bidi="ar-SA"/>
    </w:rPr>
  </w:style>
  <w:style w:type="paragraph" w:styleId="5">
    <w:name w:val="Heading 5"/>
    <w:basedOn w:val="Normal"/>
    <w:next w:val="Normal"/>
    <w:link w:val="50"/>
    <w:qFormat/>
    <w:rsid w:val="007d426d"/>
    <w:pPr>
      <w:widowControl w:val="false"/>
      <w:suppressAutoHyphens w:val="true"/>
      <w:spacing w:lineRule="atLeast" w:line="240" w:before="240" w:after="60"/>
      <w:ind w:left="2880" w:hanging="1"/>
      <w:textAlignment w:val="top"/>
      <w:outlineLvl w:val="4"/>
    </w:pPr>
    <w:rPr>
      <w:rFonts w:ascii="Times New Roman" w:hAnsi="Times New Roman" w:eastAsia="Times New Roman" w:cs="Times New Roman"/>
      <w:szCs w:val="20"/>
      <w:lang w:val="en-US" w:eastAsia="zh-CN"/>
    </w:rPr>
  </w:style>
  <w:style w:type="paragraph" w:styleId="6">
    <w:name w:val="Heading 6"/>
    <w:basedOn w:val="Normal"/>
    <w:next w:val="Normal"/>
    <w:link w:val="60"/>
    <w:qFormat/>
    <w:rsid w:val="007d426d"/>
    <w:pPr>
      <w:widowControl w:val="false"/>
      <w:suppressAutoHyphens w:val="true"/>
      <w:spacing w:lineRule="atLeast" w:line="240" w:before="240" w:after="60"/>
      <w:ind w:left="2880" w:hanging="1"/>
      <w:textAlignment w:val="top"/>
      <w:outlineLvl w:val="5"/>
    </w:pPr>
    <w:rPr>
      <w:rFonts w:ascii="Times New Roman" w:hAnsi="Times New Roman" w:eastAsia="Times New Roman" w:cs="Times New Roman"/>
      <w:i/>
      <w:szCs w:val="20"/>
      <w:lang w:val="en-US" w:eastAsia="zh-CN"/>
    </w:rPr>
  </w:style>
  <w:style w:type="paragraph" w:styleId="7">
    <w:name w:val="Heading 7"/>
    <w:basedOn w:val="Normal"/>
    <w:link w:val="70"/>
    <w:qFormat/>
    <w:rsid w:val="007d426d"/>
    <w:pPr>
      <w:widowControl w:val="false"/>
      <w:suppressAutoHyphens w:val="true"/>
      <w:spacing w:lineRule="atLeast" w:line="240" w:before="240" w:after="60"/>
      <w:ind w:left="2880" w:hanging="1"/>
      <w:textAlignment w:val="top"/>
      <w:outlineLvl w:val="6"/>
    </w:pPr>
    <w:rPr>
      <w:rFonts w:ascii="Times New Roman" w:hAnsi="Times New Roman" w:eastAsia="Times New Roman" w:cs="Times New Roman"/>
      <w:sz w:val="20"/>
      <w:szCs w:val="20"/>
      <w:lang w:val="en-US" w:eastAsia="zh-CN"/>
    </w:rPr>
  </w:style>
  <w:style w:type="paragraph" w:styleId="8">
    <w:name w:val="Heading 8"/>
    <w:basedOn w:val="Normal"/>
    <w:link w:val="80"/>
    <w:qFormat/>
    <w:rsid w:val="007d426d"/>
    <w:pPr>
      <w:widowControl w:val="false"/>
      <w:suppressAutoHyphens w:val="true"/>
      <w:spacing w:lineRule="atLeast" w:line="240" w:before="240" w:after="60"/>
      <w:ind w:left="2880" w:hanging="1"/>
      <w:textAlignment w:val="top"/>
      <w:outlineLvl w:val="7"/>
    </w:pPr>
    <w:rPr>
      <w:rFonts w:ascii="Times New Roman" w:hAnsi="Times New Roman" w:eastAsia="Times New Roman" w:cs="Times New Roman"/>
      <w:i/>
      <w:sz w:val="20"/>
      <w:szCs w:val="20"/>
      <w:lang w:val="en-US" w:eastAsia="zh-CN"/>
    </w:rPr>
  </w:style>
  <w:style w:type="paragraph" w:styleId="9">
    <w:name w:val="Heading 9"/>
    <w:basedOn w:val="Normal"/>
    <w:link w:val="90"/>
    <w:qFormat/>
    <w:rsid w:val="007d426d"/>
    <w:pPr>
      <w:widowControl w:val="false"/>
      <w:suppressAutoHyphens w:val="true"/>
      <w:spacing w:lineRule="atLeast" w:line="240" w:before="240" w:after="60"/>
      <w:ind w:left="2880" w:hanging="1"/>
      <w:textAlignment w:val="top"/>
      <w:outlineLvl w:val="8"/>
    </w:pPr>
    <w:rPr>
      <w:rFonts w:ascii="Times New Roman" w:hAnsi="Times New Roman" w:eastAsia="Times New Roman" w:cs="Times New Roman"/>
      <w:b/>
      <w:i/>
      <w:sz w:val="18"/>
      <w:szCs w:val="20"/>
      <w:lang w:val="en-US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7d426d"/>
    <w:rPr>
      <w:rFonts w:ascii="Times New Roman" w:hAnsi="Times New Roman" w:eastAsia="Times New Roman" w:cs="Times New Roman"/>
      <w:b/>
      <w:sz w:val="28"/>
      <w:szCs w:val="24"/>
      <w:lang w:eastAsia="zh-CN" w:bidi="hi-IN"/>
    </w:rPr>
  </w:style>
  <w:style w:type="character" w:styleId="21" w:customStyle="1">
    <w:name w:val="Заголовок 2 Знак"/>
    <w:basedOn w:val="DefaultParagraphFont"/>
    <w:link w:val="2"/>
    <w:qFormat/>
    <w:rsid w:val="000f19a2"/>
    <w:rPr>
      <w:rFonts w:ascii="Times New Roman" w:hAnsi="Times New Roman" w:eastAsia="Yu Gothic Light" w:cs="Mangal"/>
      <w:b/>
      <w:bCs/>
      <w:iCs/>
      <w:sz w:val="28"/>
      <w:szCs w:val="25"/>
      <w:lang w:eastAsia="zh-CN" w:bidi="hi-IN"/>
    </w:rPr>
  </w:style>
  <w:style w:type="character" w:styleId="31" w:customStyle="1">
    <w:name w:val="Заголовок 3 Знак"/>
    <w:basedOn w:val="DefaultParagraphFont"/>
    <w:link w:val="3"/>
    <w:qFormat/>
    <w:rsid w:val="007d426d"/>
    <w:rPr>
      <w:rFonts w:ascii="Arial" w:hAnsi="Arial" w:eastAsia="Times New Roman" w:cs="Times New Roman"/>
      <w:i/>
      <w:sz w:val="20"/>
      <w:szCs w:val="20"/>
      <w:lang w:val="en-US" w:eastAsia="zh-CN"/>
    </w:rPr>
  </w:style>
  <w:style w:type="character" w:styleId="41" w:customStyle="1">
    <w:name w:val="Заголовок 4 Знак"/>
    <w:basedOn w:val="DefaultParagraphFont"/>
    <w:link w:val="4"/>
    <w:qFormat/>
    <w:rsid w:val="007d426d"/>
    <w:rPr>
      <w:rFonts w:ascii="Arial" w:hAnsi="Arial" w:eastAsia="Times New Roman" w:cs="Times New Roman"/>
      <w:sz w:val="20"/>
      <w:szCs w:val="20"/>
      <w:lang w:val="en-US" w:eastAsia="zh-CN"/>
    </w:rPr>
  </w:style>
  <w:style w:type="character" w:styleId="51" w:customStyle="1">
    <w:name w:val="Заголовок 5 Знак"/>
    <w:basedOn w:val="DefaultParagraphFont"/>
    <w:link w:val="5"/>
    <w:qFormat/>
    <w:rsid w:val="007d426d"/>
    <w:rPr>
      <w:rFonts w:ascii="Times New Roman" w:hAnsi="Times New Roman" w:eastAsia="Times New Roman" w:cs="Times New Roman"/>
      <w:szCs w:val="20"/>
      <w:lang w:val="en-US" w:eastAsia="zh-CN"/>
    </w:rPr>
  </w:style>
  <w:style w:type="character" w:styleId="61" w:customStyle="1">
    <w:name w:val="Заголовок 6 Знак"/>
    <w:basedOn w:val="DefaultParagraphFont"/>
    <w:link w:val="6"/>
    <w:qFormat/>
    <w:rsid w:val="007d426d"/>
    <w:rPr>
      <w:rFonts w:ascii="Times New Roman" w:hAnsi="Times New Roman" w:eastAsia="Times New Roman" w:cs="Times New Roman"/>
      <w:i/>
      <w:szCs w:val="20"/>
      <w:lang w:val="en-US" w:eastAsia="zh-CN"/>
    </w:rPr>
  </w:style>
  <w:style w:type="character" w:styleId="71" w:customStyle="1">
    <w:name w:val="Заголовок 7 Знак"/>
    <w:basedOn w:val="DefaultParagraphFont"/>
    <w:link w:val="7"/>
    <w:qFormat/>
    <w:rsid w:val="007d426d"/>
    <w:rPr>
      <w:rFonts w:ascii="Times New Roman" w:hAnsi="Times New Roman" w:eastAsia="Times New Roman" w:cs="Times New Roman"/>
      <w:sz w:val="20"/>
      <w:szCs w:val="20"/>
      <w:lang w:val="en-US" w:eastAsia="zh-CN"/>
    </w:rPr>
  </w:style>
  <w:style w:type="character" w:styleId="81" w:customStyle="1">
    <w:name w:val="Заголовок 8 Знак"/>
    <w:basedOn w:val="DefaultParagraphFont"/>
    <w:link w:val="8"/>
    <w:qFormat/>
    <w:rsid w:val="007d426d"/>
    <w:rPr>
      <w:rFonts w:ascii="Times New Roman" w:hAnsi="Times New Roman" w:eastAsia="Times New Roman" w:cs="Times New Roman"/>
      <w:i/>
      <w:sz w:val="20"/>
      <w:szCs w:val="20"/>
      <w:lang w:val="en-US" w:eastAsia="zh-CN"/>
    </w:rPr>
  </w:style>
  <w:style w:type="character" w:styleId="91" w:customStyle="1">
    <w:name w:val="Заголовок 9 Знак"/>
    <w:basedOn w:val="DefaultParagraphFont"/>
    <w:link w:val="9"/>
    <w:qFormat/>
    <w:rsid w:val="007d426d"/>
    <w:rPr>
      <w:rFonts w:ascii="Times New Roman" w:hAnsi="Times New Roman" w:eastAsia="Times New Roman" w:cs="Times New Roman"/>
      <w:b/>
      <w:i/>
      <w:sz w:val="18"/>
      <w:szCs w:val="20"/>
      <w:lang w:val="en-US" w:eastAsia="zh-CN"/>
    </w:rPr>
  </w:style>
  <w:style w:type="character" w:styleId="Style5" w:customStyle="1">
    <w:name w:val="Заголовок Знак"/>
    <w:basedOn w:val="DefaultParagraphFont"/>
    <w:link w:val="a4"/>
    <w:qFormat/>
    <w:rsid w:val="007d426d"/>
    <w:rPr>
      <w:rFonts w:ascii="Calibri Light" w:hAnsi="Calibri Light" w:eastAsia="Yu Gothic Light" w:cs="Mangal"/>
      <w:b/>
      <w:bCs/>
      <w:sz w:val="32"/>
      <w:szCs w:val="29"/>
      <w:lang w:eastAsia="zh-CN" w:bidi="hi-IN"/>
    </w:rPr>
  </w:style>
  <w:style w:type="character" w:styleId="WW8Num1z0" w:customStyle="1">
    <w:name w:val="WW8Num1z0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1" w:customStyle="1">
    <w:name w:val="WW8Num1z1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2" w:customStyle="1">
    <w:name w:val="WW8Num1z2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3" w:customStyle="1">
    <w:name w:val="WW8Num1z3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4" w:customStyle="1">
    <w:name w:val="WW8Num1z4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5" w:customStyle="1">
    <w:name w:val="WW8Num1z5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6" w:customStyle="1">
    <w:name w:val="WW8Num1z6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7" w:customStyle="1">
    <w:name w:val="WW8Num1z7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8" w:customStyle="1">
    <w:name w:val="WW8Num1z8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0" w:customStyle="1">
    <w:name w:val="WW8Num2z0"/>
    <w:qFormat/>
    <w:rsid w:val="007d426d"/>
    <w:rPr>
      <w:w w:val="100"/>
      <w:position w:val="0"/>
      <w:sz w:val="28"/>
      <w:sz w:val="28"/>
      <w:szCs w:val="28"/>
      <w:effect w:val="none"/>
      <w:shd w:fill="FFFFFF" w:val="clear"/>
      <w:vertAlign w:val="baseline"/>
      <w:em w:val="none"/>
    </w:rPr>
  </w:style>
  <w:style w:type="character" w:styleId="WW8Num2z1" w:customStyle="1">
    <w:name w:val="WW8Num2z1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2" w:customStyle="1">
    <w:name w:val="WW8Num2z2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3" w:customStyle="1">
    <w:name w:val="WW8Num2z3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4" w:customStyle="1">
    <w:name w:val="WW8Num2z4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5" w:customStyle="1">
    <w:name w:val="WW8Num2z5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6" w:customStyle="1">
    <w:name w:val="WW8Num2z6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7" w:customStyle="1">
    <w:name w:val="WW8Num2z7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8" w:customStyle="1">
    <w:name w:val="WW8Num2z8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0" w:customStyle="1">
    <w:name w:val="WW8Num3z0"/>
    <w:qFormat/>
    <w:rsid w:val="007d426d"/>
    <w:rPr>
      <w:b/>
      <w:bCs/>
      <w:color w:val="00000A"/>
      <w:w w:val="100"/>
      <w:position w:val="0"/>
      <w:sz w:val="28"/>
      <w:sz w:val="28"/>
      <w:szCs w:val="28"/>
      <w:effect w:val="none"/>
      <w:vertAlign w:val="baseline"/>
      <w:em w:val="none"/>
    </w:rPr>
  </w:style>
  <w:style w:type="character" w:styleId="WW8Num4z0" w:customStyle="1">
    <w:name w:val="WW8Num4z0"/>
    <w:qFormat/>
    <w:rsid w:val="007d426d"/>
    <w:rPr>
      <w:rFonts w:ascii="Symbol" w:hAnsi="Symbol" w:eastAsia="Yu Mincho" w:cs="Symbol"/>
      <w:w w:val="100"/>
      <w:position w:val="0"/>
      <w:sz w:val="22"/>
      <w:sz w:val="22"/>
      <w:effect w:val="none"/>
      <w:vertAlign w:val="baseline"/>
      <w:em w:val="none"/>
      <w:lang w:eastAsia="ja-JP"/>
    </w:rPr>
  </w:style>
  <w:style w:type="character" w:styleId="12" w:customStyle="1">
    <w:name w:val="Основной шрифт абзаца1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1" w:customStyle="1">
    <w:name w:val="WW8Num3z1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2" w:customStyle="1">
    <w:name w:val="WW8Num3z2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3" w:customStyle="1">
    <w:name w:val="WW8Num3z3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4" w:customStyle="1">
    <w:name w:val="WW8Num3z4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5" w:customStyle="1">
    <w:name w:val="WW8Num3z5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6" w:customStyle="1">
    <w:name w:val="WW8Num3z6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7" w:customStyle="1">
    <w:name w:val="WW8Num3z7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8" w:customStyle="1">
    <w:name w:val="WW8Num3z8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5z0" w:customStyle="1">
    <w:name w:val="WW8Num5z0"/>
    <w:qFormat/>
    <w:rsid w:val="007d426d"/>
    <w:rPr>
      <w:rFonts w:ascii="Symbol" w:hAnsi="Symbol" w:cs="Symbol"/>
      <w:w w:val="100"/>
      <w:position w:val="0"/>
      <w:sz w:val="22"/>
      <w:sz w:val="22"/>
      <w:effect w:val="none"/>
      <w:vertAlign w:val="baseline"/>
      <w:em w:val="none"/>
    </w:rPr>
  </w:style>
  <w:style w:type="character" w:styleId="WW8Num24z0" w:customStyle="1">
    <w:name w:val="WW8Num24z0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1" w:customStyle="1">
    <w:name w:val="WW8Num24z1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2" w:customStyle="1">
    <w:name w:val="WW8Num24z2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3" w:customStyle="1">
    <w:name w:val="WW8Num24z3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4" w:customStyle="1">
    <w:name w:val="WW8Num24z4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5" w:customStyle="1">
    <w:name w:val="WW8Num24z5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6" w:customStyle="1">
    <w:name w:val="WW8Num24z6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7" w:customStyle="1">
    <w:name w:val="WW8Num24z7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8" w:customStyle="1">
    <w:name w:val="WW8Num24z8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0" w:customStyle="1">
    <w:name w:val="WW8Num28z0"/>
    <w:qFormat/>
    <w:rsid w:val="007d426d"/>
    <w:rPr>
      <w:w w:val="100"/>
      <w:position w:val="0"/>
      <w:sz w:val="22"/>
      <w:sz w:val="22"/>
      <w:effect w:val="none"/>
      <w:shd w:fill="FFFFFF" w:val="clear"/>
      <w:vertAlign w:val="baseline"/>
      <w:em w:val="none"/>
    </w:rPr>
  </w:style>
  <w:style w:type="character" w:styleId="WW8Num28z1" w:customStyle="1">
    <w:name w:val="WW8Num28z1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2" w:customStyle="1">
    <w:name w:val="WW8Num28z2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3" w:customStyle="1">
    <w:name w:val="WW8Num28z3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4" w:customStyle="1">
    <w:name w:val="WW8Num28z4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5" w:customStyle="1">
    <w:name w:val="WW8Num28z5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6" w:customStyle="1">
    <w:name w:val="WW8Num28z6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7" w:customStyle="1">
    <w:name w:val="WW8Num28z7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8" w:customStyle="1">
    <w:name w:val="WW8Num28z8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3z0" w:customStyle="1">
    <w:name w:val="WW8Num13z0"/>
    <w:qFormat/>
    <w:rsid w:val="007d426d"/>
    <w:rPr>
      <w:b/>
      <w:bCs/>
      <w:color w:val="00000A"/>
      <w:w w:val="100"/>
      <w:position w:val="0"/>
      <w:sz w:val="22"/>
      <w:sz w:val="22"/>
      <w:effect w:val="none"/>
      <w:vertAlign w:val="baseline"/>
      <w:em w:val="none"/>
    </w:rPr>
  </w:style>
  <w:style w:type="character" w:styleId="WW8Num35z0" w:customStyle="1">
    <w:name w:val="WW8Num35z0"/>
    <w:qFormat/>
    <w:rsid w:val="007d426d"/>
    <w:rPr>
      <w:rFonts w:ascii="Symbol" w:hAnsi="Symbol" w:cs="Symbol"/>
      <w:w w:val="100"/>
      <w:position w:val="0"/>
      <w:sz w:val="22"/>
      <w:sz w:val="22"/>
      <w:effect w:val="none"/>
      <w:vertAlign w:val="baseline"/>
      <w:em w:val="none"/>
    </w:rPr>
  </w:style>
  <w:style w:type="character" w:styleId="WW8Num35z1" w:customStyle="1">
    <w:name w:val="WW8Num35z1"/>
    <w:qFormat/>
    <w:rsid w:val="007d426d"/>
    <w:rPr>
      <w:rFonts w:ascii="Courier New" w:hAnsi="Courier New" w:cs="Courier New"/>
      <w:w w:val="100"/>
      <w:position w:val="0"/>
      <w:sz w:val="22"/>
      <w:sz w:val="22"/>
      <w:effect w:val="none"/>
      <w:vertAlign w:val="baseline"/>
      <w:em w:val="none"/>
    </w:rPr>
  </w:style>
  <w:style w:type="character" w:styleId="WW8Num35z2" w:customStyle="1">
    <w:name w:val="WW8Num35z2"/>
    <w:qFormat/>
    <w:rsid w:val="007d426d"/>
    <w:rPr>
      <w:rFonts w:ascii="Wingdings" w:hAnsi="Wingdings" w:cs="Wingdings"/>
      <w:w w:val="100"/>
      <w:position w:val="0"/>
      <w:sz w:val="22"/>
      <w:sz w:val="22"/>
      <w:effect w:val="none"/>
      <w:vertAlign w:val="baseline"/>
      <w:em w:val="none"/>
    </w:rPr>
  </w:style>
  <w:style w:type="character" w:styleId="Strong">
    <w:name w:val="Strong"/>
    <w:uiPriority w:val="22"/>
    <w:qFormat/>
    <w:rsid w:val="007d426d"/>
    <w:rPr>
      <w:b/>
      <w:bCs/>
      <w:w w:val="100"/>
      <w:position w:val="0"/>
      <w:sz w:val="22"/>
      <w:sz w:val="22"/>
      <w:effect w:val="none"/>
      <w:vertAlign w:val="baseline"/>
      <w:em w:val="none"/>
    </w:rPr>
  </w:style>
  <w:style w:type="character" w:styleId="Style6" w:customStyle="1">
    <w:name w:val="Символ нумерации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Style7">
    <w:name w:val="Интернет-ссылка"/>
    <w:uiPriority w:val="99"/>
    <w:rsid w:val="007d426d"/>
    <w:rPr>
      <w:color w:val="0563C1"/>
      <w:w w:val="100"/>
      <w:position w:val="0"/>
      <w:sz w:val="22"/>
      <w:sz w:val="22"/>
      <w:u w:val="single"/>
      <w:effect w:val="none"/>
      <w:vertAlign w:val="baseline"/>
      <w:em w:val="none"/>
    </w:rPr>
  </w:style>
  <w:style w:type="character" w:styleId="FollowedHyperlink">
    <w:name w:val="FollowedHyperlink"/>
    <w:qFormat/>
    <w:rsid w:val="007d426d"/>
    <w:rPr>
      <w:color w:val="954F72"/>
      <w:w w:val="100"/>
      <w:position w:val="0"/>
      <w:sz w:val="22"/>
      <w:sz w:val="22"/>
      <w:u w:val="single"/>
      <w:effect w:val="none"/>
      <w:vertAlign w:val="baseline"/>
      <w:em w:val="none"/>
    </w:rPr>
  </w:style>
  <w:style w:type="character" w:styleId="Style8" w:customStyle="1">
    <w:name w:val="Основной текст Знак"/>
    <w:basedOn w:val="DefaultParagraphFont"/>
    <w:link w:val="aa"/>
    <w:qFormat/>
    <w:rsid w:val="007d426d"/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character" w:styleId="Style9" w:customStyle="1">
    <w:name w:val="Подзаголовок Знак"/>
    <w:basedOn w:val="DefaultParagraphFont"/>
    <w:link w:val="ae"/>
    <w:qFormat/>
    <w:rsid w:val="007d426d"/>
    <w:rPr>
      <w:rFonts w:ascii="Times New Roman" w:hAnsi="Times New Roman" w:eastAsia="Times New Roman" w:cs="Times New Roman"/>
      <w:b/>
      <w:smallCaps/>
      <w:sz w:val="24"/>
      <w:szCs w:val="24"/>
      <w:lang w:eastAsia="zh-CN" w:bidi="hi-IN"/>
    </w:rPr>
  </w:style>
  <w:style w:type="character" w:styleId="Heading2Char" w:customStyle="1">
    <w:name w:val="Heading 2 Char"/>
    <w:qFormat/>
    <w:rsid w:val="007d426d"/>
    <w:rPr>
      <w:rFonts w:ascii="Calibri Light" w:hAnsi="Calibri Light" w:eastAsia="Yu Gothic Light" w:cs="Mangal"/>
      <w:b/>
      <w:bCs/>
      <w:i/>
      <w:iCs/>
      <w:w w:val="100"/>
      <w:position w:val="0"/>
      <w:sz w:val="28"/>
      <w:sz w:val="28"/>
      <w:szCs w:val="25"/>
      <w:effect w:val="none"/>
      <w:vertAlign w:val="baseline"/>
      <w:em w:val="none"/>
      <w:lang w:eastAsia="zh-CN" w:bidi="hi-IN"/>
    </w:rPr>
  </w:style>
  <w:style w:type="character" w:styleId="13" w:customStyle="1">
    <w:name w:val="Стиль1 Знак"/>
    <w:qFormat/>
    <w:rsid w:val="007d426d"/>
    <w:rPr>
      <w:b/>
      <w:caps/>
      <w:w w:val="100"/>
      <w:position w:val="0"/>
      <w:sz w:val="28"/>
      <w:sz w:val="28"/>
      <w:szCs w:val="28"/>
      <w:effect w:val="none"/>
      <w:vertAlign w:val="baseline"/>
      <w:em w:val="none"/>
      <w:lang w:eastAsia="zh-CN" w:bidi="hi-IN"/>
    </w:rPr>
  </w:style>
  <w:style w:type="character" w:styleId="Times142" w:customStyle="1">
    <w:name w:val="Times14_РИО2 Знак"/>
    <w:qFormat/>
    <w:rsid w:val="007d426d"/>
    <w:rPr>
      <w:w w:val="100"/>
      <w:position w:val="0"/>
      <w:sz w:val="28"/>
      <w:sz w:val="28"/>
      <w:szCs w:val="24"/>
      <w:effect w:val="none"/>
      <w:vertAlign w:val="baseline"/>
      <w:em w:val="none"/>
      <w:lang w:eastAsia="zh-CN" w:bidi="hi-IN"/>
    </w:rPr>
  </w:style>
  <w:style w:type="character" w:styleId="Style10" w:customStyle="1">
    <w:name w:val="Верхний колонтитул Знак"/>
    <w:basedOn w:val="DefaultParagraphFont"/>
    <w:link w:val="af2"/>
    <w:uiPriority w:val="99"/>
    <w:qFormat/>
    <w:rsid w:val="007d426d"/>
    <w:rPr>
      <w:rFonts w:ascii="Times New Roman" w:hAnsi="Times New Roman" w:eastAsia="Times New Roman" w:cs="Times New Roman"/>
      <w:sz w:val="24"/>
      <w:szCs w:val="21"/>
      <w:lang w:eastAsia="zh-CN" w:bidi="hi-IN"/>
    </w:rPr>
  </w:style>
  <w:style w:type="character" w:styleId="HeaderChar" w:customStyle="1">
    <w:name w:val="Header Char"/>
    <w:qFormat/>
    <w:rsid w:val="007d426d"/>
    <w:rPr>
      <w:w w:val="100"/>
      <w:position w:val="0"/>
      <w:sz w:val="24"/>
      <w:sz w:val="24"/>
      <w:szCs w:val="21"/>
      <w:effect w:val="none"/>
      <w:vertAlign w:val="baseline"/>
      <w:em w:val="none"/>
      <w:lang w:eastAsia="zh-CN" w:bidi="hi-IN"/>
    </w:rPr>
  </w:style>
  <w:style w:type="character" w:styleId="Style11" w:customStyle="1">
    <w:name w:val="Нижний колонтитул Знак"/>
    <w:basedOn w:val="DefaultParagraphFont"/>
    <w:link w:val="af4"/>
    <w:uiPriority w:val="99"/>
    <w:qFormat/>
    <w:rsid w:val="007d426d"/>
    <w:rPr>
      <w:rFonts w:ascii="Times New Roman" w:hAnsi="Times New Roman" w:eastAsia="Times New Roman" w:cs="Times New Roman"/>
      <w:sz w:val="24"/>
      <w:szCs w:val="21"/>
      <w:lang w:eastAsia="zh-CN" w:bidi="hi-IN"/>
    </w:rPr>
  </w:style>
  <w:style w:type="character" w:styleId="FooterChar" w:customStyle="1">
    <w:name w:val="Footer Char"/>
    <w:qFormat/>
    <w:rsid w:val="007d426d"/>
    <w:rPr>
      <w:w w:val="100"/>
      <w:position w:val="0"/>
      <w:sz w:val="24"/>
      <w:sz w:val="24"/>
      <w:szCs w:val="21"/>
      <w:effect w:val="none"/>
      <w:vertAlign w:val="baseline"/>
      <w:em w:val="none"/>
      <w:lang w:eastAsia="zh-CN" w:bidi="hi-IN"/>
    </w:rPr>
  </w:style>
  <w:style w:type="character" w:styleId="TitleChar" w:customStyle="1">
    <w:name w:val="Title Char"/>
    <w:qFormat/>
    <w:rsid w:val="007d426d"/>
    <w:rPr>
      <w:rFonts w:ascii="Calibri Light" w:hAnsi="Calibri Light" w:eastAsia="Yu Gothic Light" w:cs="Mangal"/>
      <w:b/>
      <w:bCs/>
      <w:w w:val="100"/>
      <w:position w:val="0"/>
      <w:sz w:val="32"/>
      <w:sz w:val="32"/>
      <w:szCs w:val="29"/>
      <w:effect w:val="none"/>
      <w:vertAlign w:val="baseline"/>
      <w:em w:val="none"/>
      <w:lang w:eastAsia="zh-CN" w:bidi="hi-IN"/>
    </w:rPr>
  </w:style>
  <w:style w:type="character" w:styleId="Style12" w:customStyle="1">
    <w:name w:val="Текст выноски Знак"/>
    <w:basedOn w:val="DefaultParagraphFont"/>
    <w:link w:val="af6"/>
    <w:qFormat/>
    <w:rsid w:val="007d426d"/>
    <w:rPr>
      <w:rFonts w:ascii="Segoe UI" w:hAnsi="Segoe UI" w:eastAsia="SimSun" w:cs="Mangal"/>
      <w:sz w:val="18"/>
      <w:szCs w:val="16"/>
      <w:lang w:eastAsia="zh-CN" w:bidi="hi-IN"/>
    </w:rPr>
  </w:style>
  <w:style w:type="character" w:styleId="BalloonTextChar" w:customStyle="1">
    <w:name w:val="Balloon Text Char"/>
    <w:qFormat/>
    <w:rsid w:val="007d426d"/>
    <w:rPr>
      <w:rFonts w:ascii="Segoe UI" w:hAnsi="Segoe UI" w:eastAsia="SimSun" w:cs="Mangal"/>
      <w:w w:val="100"/>
      <w:position w:val="0"/>
      <w:sz w:val="18"/>
      <w:sz w:val="18"/>
      <w:szCs w:val="16"/>
      <w:effect w:val="none"/>
      <w:vertAlign w:val="baseline"/>
      <w:em w:val="none"/>
      <w:lang w:val="ru-RU" w:eastAsia="zh-CN" w:bidi="hi-IN"/>
    </w:rPr>
  </w:style>
  <w:style w:type="character" w:styleId="Heading3Char" w:customStyle="1">
    <w:name w:val="Heading 3 Char"/>
    <w:qFormat/>
    <w:rsid w:val="007d426d"/>
    <w:rPr>
      <w:rFonts w:ascii="Arial" w:hAnsi="Arial" w:eastAsia="Times New Roman"/>
      <w:i/>
      <w:w w:val="100"/>
      <w:position w:val="0"/>
      <w:sz w:val="22"/>
      <w:sz w:val="22"/>
      <w:effect w:val="none"/>
      <w:vertAlign w:val="baseline"/>
      <w:em w:val="none"/>
      <w:lang w:val="en-US" w:eastAsia="en-US"/>
    </w:rPr>
  </w:style>
  <w:style w:type="character" w:styleId="Heading4Char" w:customStyle="1">
    <w:name w:val="Heading 4 Char"/>
    <w:qFormat/>
    <w:rsid w:val="007d426d"/>
    <w:rPr>
      <w:rFonts w:ascii="Arial" w:hAnsi="Arial" w:eastAsia="Times New Roman"/>
      <w:w w:val="100"/>
      <w:position w:val="0"/>
      <w:sz w:val="22"/>
      <w:sz w:val="22"/>
      <w:effect w:val="none"/>
      <w:vertAlign w:val="baseline"/>
      <w:em w:val="none"/>
      <w:lang w:val="en-US" w:eastAsia="en-US"/>
    </w:rPr>
  </w:style>
  <w:style w:type="character" w:styleId="Heading5Char" w:customStyle="1">
    <w:name w:val="Heading 5 Char"/>
    <w:qFormat/>
    <w:rsid w:val="007d426d"/>
    <w:rPr>
      <w:w w:val="100"/>
      <w:position w:val="0"/>
      <w:sz w:val="22"/>
      <w:sz w:val="22"/>
      <w:effect w:val="none"/>
      <w:vertAlign w:val="baseline"/>
      <w:em w:val="none"/>
      <w:lang w:val="en-US" w:eastAsia="en-US"/>
    </w:rPr>
  </w:style>
  <w:style w:type="character" w:styleId="Heading6Char" w:customStyle="1">
    <w:name w:val="Heading 6 Char"/>
    <w:qFormat/>
    <w:rsid w:val="007d426d"/>
    <w:rPr>
      <w:i/>
      <w:w w:val="100"/>
      <w:position w:val="0"/>
      <w:sz w:val="22"/>
      <w:sz w:val="22"/>
      <w:effect w:val="none"/>
      <w:vertAlign w:val="baseline"/>
      <w:em w:val="none"/>
      <w:lang w:val="en-US" w:eastAsia="en-US"/>
    </w:rPr>
  </w:style>
  <w:style w:type="character" w:styleId="Heading7Char" w:customStyle="1">
    <w:name w:val="Heading 7 Char"/>
    <w:qFormat/>
    <w:rsid w:val="007d426d"/>
    <w:rPr>
      <w:w w:val="100"/>
      <w:position w:val="0"/>
      <w:sz w:val="22"/>
      <w:sz w:val="22"/>
      <w:effect w:val="none"/>
      <w:vertAlign w:val="baseline"/>
      <w:em w:val="none"/>
      <w:lang w:val="en-US" w:eastAsia="en-US"/>
    </w:rPr>
  </w:style>
  <w:style w:type="character" w:styleId="Heading8Char" w:customStyle="1">
    <w:name w:val="Heading 8 Char"/>
    <w:qFormat/>
    <w:rsid w:val="007d426d"/>
    <w:rPr>
      <w:i/>
      <w:w w:val="100"/>
      <w:position w:val="0"/>
      <w:sz w:val="22"/>
      <w:sz w:val="22"/>
      <w:effect w:val="none"/>
      <w:vertAlign w:val="baseline"/>
      <w:em w:val="none"/>
      <w:lang w:val="en-US" w:eastAsia="en-US"/>
    </w:rPr>
  </w:style>
  <w:style w:type="character" w:styleId="Heading9Char" w:customStyle="1">
    <w:name w:val="Heading 9 Char"/>
    <w:qFormat/>
    <w:rsid w:val="007d426d"/>
    <w:rPr>
      <w:b/>
      <w:i/>
      <w:w w:val="100"/>
      <w:position w:val="0"/>
      <w:sz w:val="18"/>
      <w:sz w:val="18"/>
      <w:effect w:val="none"/>
      <w:vertAlign w:val="baseline"/>
      <w:em w:val="none"/>
      <w:lang w:val="en-US" w:eastAsia="en-US"/>
    </w:rPr>
  </w:style>
  <w:style w:type="character" w:styleId="22" w:customStyle="1">
    <w:name w:val="Стиль2 Знак"/>
    <w:basedOn w:val="31"/>
    <w:link w:val="24"/>
    <w:qFormat/>
    <w:rsid w:val="000f19a2"/>
    <w:rPr>
      <w:rFonts w:ascii="Times New Roman" w:hAnsi="Times New Roman" w:eastAsia="Times New Roman" w:cs="Times New Roman"/>
      <w:b/>
      <w:i w:val="false"/>
      <w:sz w:val="28"/>
      <w:szCs w:val="28"/>
      <w:lang w:val="en-US" w:eastAsia="zh-CN"/>
    </w:rPr>
  </w:style>
  <w:style w:type="character" w:styleId="32" w:customStyle="1">
    <w:name w:val="Стиль3 Знак"/>
    <w:basedOn w:val="DefaultParagraphFont"/>
    <w:link w:val="32"/>
    <w:qFormat/>
    <w:rsid w:val="000f19a2"/>
    <w:rPr>
      <w:rFonts w:ascii="Times New Roman" w:hAnsi="Times New Roman" w:eastAsia="Times New Roman" w:cs="Times New Roman"/>
      <w:smallCaps/>
      <w:sz w:val="28"/>
      <w:szCs w:val="28"/>
      <w:lang w:val="en-US" w:eastAsia="zh-CN" w:bidi="hi-IN"/>
    </w:rPr>
  </w:style>
  <w:style w:type="character" w:styleId="42" w:customStyle="1">
    <w:name w:val="Стиль4 Знак"/>
    <w:basedOn w:val="41"/>
    <w:link w:val="42"/>
    <w:qFormat/>
    <w:rsid w:val="00474994"/>
    <w:rPr>
      <w:rFonts w:ascii="Times New Roman" w:hAnsi="Times New Roman" w:eastAsia="Times New Roman" w:cs="Times New Roman"/>
      <w:b/>
      <w:sz w:val="28"/>
      <w:szCs w:val="20"/>
      <w:lang w:val="en-US" w:eastAsia="zh-CN"/>
    </w:rPr>
  </w:style>
  <w:style w:type="character" w:styleId="52" w:customStyle="1">
    <w:name w:val="Стиль5 Знак"/>
    <w:basedOn w:val="11"/>
    <w:link w:val="52"/>
    <w:qFormat/>
    <w:rsid w:val="00ed235d"/>
    <w:rPr>
      <w:rFonts w:ascii="Times New Roman" w:hAnsi="Times New Roman" w:eastAsia="Times New Roman" w:cs="Times New Roman"/>
      <w:b/>
      <w:caps/>
      <w:sz w:val="28"/>
      <w:szCs w:val="28"/>
      <w:lang w:eastAsia="ru-RU" w:bidi="hi-IN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82249"/>
    <w:rPr>
      <w:rFonts w:ascii="Courier New" w:hAnsi="Courier New" w:eastAsia="Times New Roman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3727e3"/>
    <w:rPr>
      <w:color w:val="808080"/>
    </w:rPr>
  </w:style>
  <w:style w:type="character" w:styleId="ListLabel1">
    <w:name w:val="ListLabel 1"/>
    <w:qFormat/>
    <w:rPr>
      <w:rFonts w:ascii="Times New Roman" w:hAnsi="Times New Roman" w:eastAsia="Noto Sans Symbols" w:cs="Noto Sans Symbols"/>
      <w:sz w:val="28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ascii="Times New Roman" w:hAnsi="Times New Roman" w:eastAsia="Noto Sans Symbols" w:cs="Noto Sans Symbols"/>
      <w:sz w:val="28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ascii="Times New Roman" w:hAnsi="Times New Roman" w:eastAsia="Noto Sans Symbols" w:cs="Noto Sans Symbols"/>
      <w:sz w:val="28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ascii="Times New Roman" w:hAnsi="Times New Roman" w:eastAsia="Noto Sans Symbols" w:cs="Noto Sans Symbols"/>
      <w:sz w:val="28"/>
    </w:rPr>
  </w:style>
  <w:style w:type="character" w:styleId="ListLabel29">
    <w:name w:val="ListLabel 29"/>
    <w:qFormat/>
    <w:rPr>
      <w:rFonts w:eastAsia="Courier New" w:cs="Courier New"/>
    </w:rPr>
  </w:style>
  <w:style w:type="character" w:styleId="ListLabel30">
    <w:name w:val="ListLabel 30"/>
    <w:qFormat/>
    <w:rPr>
      <w:rFonts w:eastAsia="Noto Sans Symbols" w:cs="Noto Sans Symbols"/>
    </w:rPr>
  </w:style>
  <w:style w:type="character" w:styleId="ListLabel31">
    <w:name w:val="ListLabel 31"/>
    <w:qFormat/>
    <w:rPr>
      <w:rFonts w:eastAsia="Noto Sans Symbols" w:cs="Noto Sans Symbols"/>
    </w:rPr>
  </w:style>
  <w:style w:type="character" w:styleId="ListLabel32">
    <w:name w:val="ListLabel 32"/>
    <w:qFormat/>
    <w:rPr>
      <w:rFonts w:eastAsia="Courier New" w:cs="Courier New"/>
    </w:rPr>
  </w:style>
  <w:style w:type="character" w:styleId="ListLabel33">
    <w:name w:val="ListLabel 33"/>
    <w:qFormat/>
    <w:rPr>
      <w:rFonts w:eastAsia="Noto Sans Symbols" w:cs="Noto Sans Symbols"/>
    </w:rPr>
  </w:style>
  <w:style w:type="character" w:styleId="ListLabel34">
    <w:name w:val="ListLabel 34"/>
    <w:qFormat/>
    <w:rPr>
      <w:rFonts w:eastAsia="Noto Sans Symbols" w:cs="Noto Sans Symbols"/>
    </w:rPr>
  </w:style>
  <w:style w:type="character" w:styleId="ListLabel35">
    <w:name w:val="ListLabel 35"/>
    <w:qFormat/>
    <w:rPr>
      <w:rFonts w:eastAsia="Courier New" w:cs="Courier New"/>
    </w:rPr>
  </w:style>
  <w:style w:type="character" w:styleId="ListLabel36">
    <w:name w:val="ListLabel 36"/>
    <w:qFormat/>
    <w:rPr>
      <w:rFonts w:eastAsia="Noto Sans Symbols" w:cs="Noto Sans Symbols"/>
    </w:rPr>
  </w:style>
  <w:style w:type="character" w:styleId="ListLabel37">
    <w:name w:val="ListLabel 37"/>
    <w:qFormat/>
    <w:rPr>
      <w:rFonts w:ascii="Times New Roman" w:hAnsi="Times New Roman" w:eastAsia="Noto Sans Symbols" w:cs="Noto Sans Symbols"/>
      <w:sz w:val="28"/>
    </w:rPr>
  </w:style>
  <w:style w:type="character" w:styleId="ListLabel38">
    <w:name w:val="ListLabel 38"/>
    <w:qFormat/>
    <w:rPr>
      <w:rFonts w:eastAsia="Courier New" w:cs="Courier New"/>
    </w:rPr>
  </w:style>
  <w:style w:type="character" w:styleId="ListLabel39">
    <w:name w:val="ListLabel 39"/>
    <w:qFormat/>
    <w:rPr>
      <w:rFonts w:eastAsia="Noto Sans Symbols" w:cs="Noto Sans Symbols"/>
    </w:rPr>
  </w:style>
  <w:style w:type="character" w:styleId="ListLabel40">
    <w:name w:val="ListLabel 40"/>
    <w:qFormat/>
    <w:rPr>
      <w:rFonts w:eastAsia="Noto Sans Symbols" w:cs="Noto Sans Symbols"/>
    </w:rPr>
  </w:style>
  <w:style w:type="character" w:styleId="ListLabel41">
    <w:name w:val="ListLabel 41"/>
    <w:qFormat/>
    <w:rPr>
      <w:rFonts w:eastAsia="Courier New" w:cs="Courier New"/>
    </w:rPr>
  </w:style>
  <w:style w:type="character" w:styleId="ListLabel42">
    <w:name w:val="ListLabel 42"/>
    <w:qFormat/>
    <w:rPr>
      <w:rFonts w:eastAsia="Noto Sans Symbols" w:cs="Noto Sans Symbols"/>
    </w:rPr>
  </w:style>
  <w:style w:type="character" w:styleId="ListLabel43">
    <w:name w:val="ListLabel 43"/>
    <w:qFormat/>
    <w:rPr>
      <w:rFonts w:eastAsia="Noto Sans Symbols" w:cs="Noto Sans Symbols"/>
    </w:rPr>
  </w:style>
  <w:style w:type="character" w:styleId="ListLabel44">
    <w:name w:val="ListLabel 44"/>
    <w:qFormat/>
    <w:rPr>
      <w:rFonts w:eastAsia="Courier New" w:cs="Courier New"/>
    </w:rPr>
  </w:style>
  <w:style w:type="character" w:styleId="ListLabel45">
    <w:name w:val="ListLabel 45"/>
    <w:qFormat/>
    <w:rPr>
      <w:rFonts w:eastAsia="Noto Sans Symbols" w:cs="Noto Sans Symbols"/>
    </w:rPr>
  </w:style>
  <w:style w:type="character" w:styleId="ListLabel46">
    <w:name w:val="ListLabel 46"/>
    <w:qFormat/>
    <w:rPr>
      <w:rFonts w:ascii="Times New Roman" w:hAnsi="Times New Roman" w:eastAsia="Noto Sans Symbols" w:cs="Noto Sans Symbols"/>
      <w:sz w:val="28"/>
    </w:rPr>
  </w:style>
  <w:style w:type="character" w:styleId="ListLabel47">
    <w:name w:val="ListLabel 47"/>
    <w:qFormat/>
    <w:rPr>
      <w:rFonts w:eastAsia="Courier New" w:cs="Courier New"/>
    </w:rPr>
  </w:style>
  <w:style w:type="character" w:styleId="ListLabel48">
    <w:name w:val="ListLabel 48"/>
    <w:qFormat/>
    <w:rPr>
      <w:rFonts w:eastAsia="Noto Sans Symbols" w:cs="Noto Sans Symbols"/>
    </w:rPr>
  </w:style>
  <w:style w:type="character" w:styleId="ListLabel49">
    <w:name w:val="ListLabel 49"/>
    <w:qFormat/>
    <w:rPr>
      <w:rFonts w:eastAsia="Noto Sans Symbols" w:cs="Noto Sans Symbols"/>
    </w:rPr>
  </w:style>
  <w:style w:type="character" w:styleId="ListLabel50">
    <w:name w:val="ListLabel 50"/>
    <w:qFormat/>
    <w:rPr>
      <w:rFonts w:eastAsia="Courier New" w:cs="Courier New"/>
    </w:rPr>
  </w:style>
  <w:style w:type="character" w:styleId="ListLabel51">
    <w:name w:val="ListLabel 51"/>
    <w:qFormat/>
    <w:rPr>
      <w:rFonts w:eastAsia="Noto Sans Symbols" w:cs="Noto Sans Symbols"/>
    </w:rPr>
  </w:style>
  <w:style w:type="character" w:styleId="ListLabel52">
    <w:name w:val="ListLabel 52"/>
    <w:qFormat/>
    <w:rPr>
      <w:rFonts w:eastAsia="Noto Sans Symbols" w:cs="Noto Sans Symbols"/>
    </w:rPr>
  </w:style>
  <w:style w:type="character" w:styleId="ListLabel53">
    <w:name w:val="ListLabel 53"/>
    <w:qFormat/>
    <w:rPr>
      <w:rFonts w:eastAsia="Courier New" w:cs="Courier New"/>
    </w:rPr>
  </w:style>
  <w:style w:type="character" w:styleId="ListLabel54">
    <w:name w:val="ListLabel 54"/>
    <w:qFormat/>
    <w:rPr>
      <w:rFonts w:eastAsia="Noto Sans Symbols" w:cs="Noto Sans Symbols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ListLabel55">
    <w:name w:val="ListLabel 55"/>
    <w:qFormat/>
    <w:rPr>
      <w:rFonts w:ascii="Times New Roman" w:hAnsi="Times New Roman" w:cs="Noto Sans Symbols"/>
      <w:sz w:val="28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Noto Sans Symbols"/>
    </w:rPr>
  </w:style>
  <w:style w:type="character" w:styleId="ListLabel58">
    <w:name w:val="ListLabel 58"/>
    <w:qFormat/>
    <w:rPr>
      <w:rFonts w:cs="Noto Sans Symbols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Noto Sans Symbols"/>
    </w:rPr>
  </w:style>
  <w:style w:type="character" w:styleId="ListLabel61">
    <w:name w:val="ListLabel 61"/>
    <w:qFormat/>
    <w:rPr>
      <w:rFonts w:cs="Noto Sans Symbols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Noto Sans Symbols"/>
    </w:rPr>
  </w:style>
  <w:style w:type="character" w:styleId="ListLabel64">
    <w:name w:val="ListLabel 64"/>
    <w:qFormat/>
    <w:rPr>
      <w:rFonts w:ascii="Times New Roman" w:hAnsi="Times New Roman" w:cs="Noto Sans Symbols"/>
      <w:sz w:val="28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Noto Sans Symbols"/>
    </w:rPr>
  </w:style>
  <w:style w:type="character" w:styleId="ListLabel67">
    <w:name w:val="ListLabel 67"/>
    <w:qFormat/>
    <w:rPr>
      <w:rFonts w:cs="Noto Sans Symbols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Noto Sans Symbols"/>
    </w:rPr>
  </w:style>
  <w:style w:type="character" w:styleId="ListLabel70">
    <w:name w:val="ListLabel 70"/>
    <w:qFormat/>
    <w:rPr>
      <w:rFonts w:cs="Noto Sans Symbols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Noto Sans Symbols"/>
    </w:rPr>
  </w:style>
  <w:style w:type="character" w:styleId="ListLabel73">
    <w:name w:val="ListLabel 73"/>
    <w:qFormat/>
    <w:rPr>
      <w:rFonts w:ascii="Times New Roman" w:hAnsi="Times New Roman" w:cs="Noto Sans Symbols"/>
      <w:sz w:val="28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Noto Sans Symbols"/>
    </w:rPr>
  </w:style>
  <w:style w:type="character" w:styleId="ListLabel76">
    <w:name w:val="ListLabel 76"/>
    <w:qFormat/>
    <w:rPr>
      <w:rFonts w:cs="Noto Sans Symbols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Noto Sans Symbols"/>
    </w:rPr>
  </w:style>
  <w:style w:type="character" w:styleId="ListLabel79">
    <w:name w:val="ListLabel 79"/>
    <w:qFormat/>
    <w:rPr>
      <w:rFonts w:cs="Noto Sans Symbols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Noto Sans Symbols"/>
    </w:rPr>
  </w:style>
  <w:style w:type="character" w:styleId="ListLabel82">
    <w:name w:val="ListLabel 82"/>
    <w:qFormat/>
    <w:rPr>
      <w:rFonts w:ascii="Times New Roman" w:hAnsi="Times New Roman" w:cs="Noto Sans Symbols"/>
      <w:sz w:val="28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Noto Sans Symbols"/>
    </w:rPr>
  </w:style>
  <w:style w:type="character" w:styleId="ListLabel85">
    <w:name w:val="ListLabel 85"/>
    <w:qFormat/>
    <w:rPr>
      <w:rFonts w:cs="Noto Sans Symbols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Noto Sans Symbols"/>
    </w:rPr>
  </w:style>
  <w:style w:type="character" w:styleId="ListLabel88">
    <w:name w:val="ListLabel 88"/>
    <w:qFormat/>
    <w:rPr>
      <w:rFonts w:cs="Noto Sans Symbols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Noto Sans Symbols"/>
    </w:rPr>
  </w:style>
  <w:style w:type="character" w:styleId="ListLabel91">
    <w:name w:val="ListLabel 91"/>
    <w:qFormat/>
    <w:rPr>
      <w:rFonts w:ascii="Times New Roman" w:hAnsi="Times New Roman" w:cs="Noto Sans Symbols"/>
      <w:sz w:val="28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Noto Sans Symbols"/>
    </w:rPr>
  </w:style>
  <w:style w:type="character" w:styleId="ListLabel94">
    <w:name w:val="ListLabel 94"/>
    <w:qFormat/>
    <w:rPr>
      <w:rFonts w:cs="Noto Sans Symbols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Noto Sans Symbols"/>
    </w:rPr>
  </w:style>
  <w:style w:type="character" w:styleId="ListLabel97">
    <w:name w:val="ListLabel 97"/>
    <w:qFormat/>
    <w:rPr>
      <w:rFonts w:cs="Noto Sans Symbols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Noto Sans Symbols"/>
    </w:rPr>
  </w:style>
  <w:style w:type="character" w:styleId="ListLabel100">
    <w:name w:val="ListLabel 100"/>
    <w:qFormat/>
    <w:rPr>
      <w:rFonts w:ascii="Times New Roman" w:hAnsi="Times New Roman" w:cs="OpenSymbol"/>
      <w:sz w:val="28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Times New Roman" w:hAnsi="Times New Roman" w:cs="Noto Sans Symbols"/>
      <w:sz w:val="28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Noto Sans Symbols"/>
    </w:rPr>
  </w:style>
  <w:style w:type="character" w:styleId="ListLabel121">
    <w:name w:val="ListLabel 121"/>
    <w:qFormat/>
    <w:rPr>
      <w:rFonts w:cs="Noto Sans Symbols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Noto Sans Symbols"/>
    </w:rPr>
  </w:style>
  <w:style w:type="character" w:styleId="ListLabel124">
    <w:name w:val="ListLabel 124"/>
    <w:qFormat/>
    <w:rPr>
      <w:rFonts w:cs="Noto Sans Symbols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Noto Sans Symbols"/>
    </w:rPr>
  </w:style>
  <w:style w:type="character" w:styleId="ListLabel127">
    <w:name w:val="ListLabel 127"/>
    <w:qFormat/>
    <w:rPr>
      <w:rFonts w:ascii="Times New Roman" w:hAnsi="Times New Roman" w:cs="Noto Sans Symbols"/>
      <w:sz w:val="28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Noto Sans Symbols"/>
    </w:rPr>
  </w:style>
  <w:style w:type="character" w:styleId="ListLabel130">
    <w:name w:val="ListLabel 130"/>
    <w:qFormat/>
    <w:rPr>
      <w:rFonts w:cs="Noto Sans Symbols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Noto Sans Symbols"/>
    </w:rPr>
  </w:style>
  <w:style w:type="character" w:styleId="ListLabel133">
    <w:name w:val="ListLabel 133"/>
    <w:qFormat/>
    <w:rPr>
      <w:rFonts w:cs="Noto Sans Symbols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Noto Sans Symbols"/>
    </w:rPr>
  </w:style>
  <w:style w:type="character" w:styleId="ListLabel136">
    <w:name w:val="ListLabel 136"/>
    <w:qFormat/>
    <w:rPr>
      <w:rFonts w:ascii="Times New Roman" w:hAnsi="Times New Roman" w:cs="Noto Sans Symbols"/>
      <w:sz w:val="28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Noto Sans Symbols"/>
    </w:rPr>
  </w:style>
  <w:style w:type="character" w:styleId="ListLabel139">
    <w:name w:val="ListLabel 139"/>
    <w:qFormat/>
    <w:rPr>
      <w:rFonts w:cs="Noto Sans Symbols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Noto Sans Symbols"/>
    </w:rPr>
  </w:style>
  <w:style w:type="character" w:styleId="ListLabel142">
    <w:name w:val="ListLabel 142"/>
    <w:qFormat/>
    <w:rPr>
      <w:rFonts w:cs="Noto Sans Symbols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Noto Sans Symbols"/>
    </w:rPr>
  </w:style>
  <w:style w:type="character" w:styleId="ListLabel145">
    <w:name w:val="ListLabel 145"/>
    <w:qFormat/>
    <w:rPr>
      <w:rFonts w:ascii="Times New Roman" w:hAnsi="Times New Roman" w:cs="Noto Sans Symbols"/>
      <w:sz w:val="28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Noto Sans Symbols"/>
    </w:rPr>
  </w:style>
  <w:style w:type="character" w:styleId="ListLabel148">
    <w:name w:val="ListLabel 148"/>
    <w:qFormat/>
    <w:rPr>
      <w:rFonts w:cs="Noto Sans Symbols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Noto Sans Symbols"/>
    </w:rPr>
  </w:style>
  <w:style w:type="character" w:styleId="ListLabel151">
    <w:name w:val="ListLabel 151"/>
    <w:qFormat/>
    <w:rPr>
      <w:rFonts w:cs="Noto Sans Symbols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Noto Sans Symbols"/>
    </w:rPr>
  </w:style>
  <w:style w:type="character" w:styleId="ListLabel154">
    <w:name w:val="ListLabel 154"/>
    <w:qFormat/>
    <w:rPr>
      <w:rFonts w:ascii="Times New Roman" w:hAnsi="Times New Roman" w:cs="OpenSymbol"/>
      <w:sz w:val="28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Times New Roman" w:hAnsi="Times New Roman" w:cs="OpenSymbol"/>
      <w:b w:val="false"/>
      <w:sz w:val="28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Times New Roman" w:hAnsi="Times New Roman" w:cs="OpenSymbol"/>
      <w:sz w:val="28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Times New Roman" w:hAnsi="Times New Roman" w:cs="OpenSymbol"/>
      <w:b w:val="false"/>
      <w:sz w:val="28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Times New Roman" w:hAnsi="Times New Roman" w:cs="Noto Sans Symbols"/>
      <w:sz w:val="28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Noto Sans Symbols"/>
    </w:rPr>
  </w:style>
  <w:style w:type="character" w:styleId="ListLabel193">
    <w:name w:val="ListLabel 193"/>
    <w:qFormat/>
    <w:rPr>
      <w:rFonts w:cs="Noto Sans Symbols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Noto Sans Symbols"/>
    </w:rPr>
  </w:style>
  <w:style w:type="character" w:styleId="ListLabel196">
    <w:name w:val="ListLabel 196"/>
    <w:qFormat/>
    <w:rPr>
      <w:rFonts w:cs="Noto Sans Symbols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Noto Sans Symbols"/>
    </w:rPr>
  </w:style>
  <w:style w:type="character" w:styleId="ListLabel199">
    <w:name w:val="ListLabel 199"/>
    <w:qFormat/>
    <w:rPr>
      <w:rFonts w:ascii="Times New Roman" w:hAnsi="Times New Roman" w:cs="Noto Sans Symbols"/>
      <w:sz w:val="28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Noto Sans Symbols"/>
    </w:rPr>
  </w:style>
  <w:style w:type="character" w:styleId="ListLabel202">
    <w:name w:val="ListLabel 202"/>
    <w:qFormat/>
    <w:rPr>
      <w:rFonts w:cs="Noto Sans Symbols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Noto Sans Symbols"/>
    </w:rPr>
  </w:style>
  <w:style w:type="character" w:styleId="ListLabel205">
    <w:name w:val="ListLabel 205"/>
    <w:qFormat/>
    <w:rPr>
      <w:rFonts w:cs="Noto Sans Symbols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Noto Sans Symbols"/>
    </w:rPr>
  </w:style>
  <w:style w:type="character" w:styleId="ListLabel208">
    <w:name w:val="ListLabel 208"/>
    <w:qFormat/>
    <w:rPr>
      <w:rFonts w:ascii="Times New Roman" w:hAnsi="Times New Roman" w:cs="Noto Sans Symbols"/>
      <w:sz w:val="28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Noto Sans Symbols"/>
    </w:rPr>
  </w:style>
  <w:style w:type="character" w:styleId="ListLabel211">
    <w:name w:val="ListLabel 211"/>
    <w:qFormat/>
    <w:rPr>
      <w:rFonts w:cs="Noto Sans Symbols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Noto Sans Symbols"/>
    </w:rPr>
  </w:style>
  <w:style w:type="character" w:styleId="ListLabel214">
    <w:name w:val="ListLabel 214"/>
    <w:qFormat/>
    <w:rPr>
      <w:rFonts w:cs="Noto Sans Symbols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Noto Sans Symbols"/>
    </w:rPr>
  </w:style>
  <w:style w:type="character" w:styleId="ListLabel217">
    <w:name w:val="ListLabel 217"/>
    <w:qFormat/>
    <w:rPr>
      <w:rFonts w:ascii="Times New Roman" w:hAnsi="Times New Roman" w:cs="Noto Sans Symbols"/>
      <w:sz w:val="28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Noto Sans Symbols"/>
    </w:rPr>
  </w:style>
  <w:style w:type="character" w:styleId="ListLabel220">
    <w:name w:val="ListLabel 220"/>
    <w:qFormat/>
    <w:rPr>
      <w:rFonts w:cs="Noto Sans Symbols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Noto Sans Symbols"/>
    </w:rPr>
  </w:style>
  <w:style w:type="character" w:styleId="ListLabel223">
    <w:name w:val="ListLabel 223"/>
    <w:qFormat/>
    <w:rPr>
      <w:rFonts w:cs="Noto Sans Symbols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Noto Sans Symbols"/>
    </w:rPr>
  </w:style>
  <w:style w:type="character" w:styleId="ListLabel226">
    <w:name w:val="ListLabel 226"/>
    <w:qFormat/>
    <w:rPr>
      <w:rFonts w:ascii="Times New Roman" w:hAnsi="Times New Roman" w:cs="OpenSymbol"/>
      <w:sz w:val="28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ascii="Times New Roman" w:hAnsi="Times New Roman" w:cs="OpenSymbol"/>
      <w:b w:val="false"/>
      <w:sz w:val="28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Times New Roman" w:hAnsi="Times New Roman" w:cs="OpenSymbol"/>
      <w:sz w:val="28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Times New Roman" w:hAnsi="Times New Roman" w:cs="OpenSymbol"/>
      <w:b w:val="false"/>
      <w:sz w:val="28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Times New Roman" w:hAnsi="Times New Roman" w:cs="OpenSymbol"/>
      <w:b w:val="false"/>
      <w:sz w:val="28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ascii="Times New Roman" w:hAnsi="Times New Roman" w:cs="OpenSymbol"/>
      <w:b w:val="false"/>
      <w:sz w:val="28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Times New Roman" w:hAnsi="Times New Roman" w:cs="OpenSymbol"/>
      <w:b w:val="false"/>
      <w:sz w:val="28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299">
    <w:name w:val="ListLabel 29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0">
    <w:name w:val="ListLabel 30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1">
    <w:name w:val="ListLabel 30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2">
    <w:name w:val="ListLabel 30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3">
    <w:name w:val="ListLabel 30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4">
    <w:name w:val="ListLabel 30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5">
    <w:name w:val="ListLabel 30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6">
    <w:name w:val="ListLabel 30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7">
    <w:name w:val="ListLabel 307"/>
    <w:qFormat/>
    <w:rPr>
      <w:rFonts w:ascii="Times New Roman" w:hAnsi="Times New Roman" w:cs="OpenSymbol"/>
      <w:b w:val="false"/>
      <w:sz w:val="28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317">
    <w:name w:val="ListLabel 31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18">
    <w:name w:val="ListLabel 31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19">
    <w:name w:val="ListLabel 31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20">
    <w:name w:val="ListLabel 32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21">
    <w:name w:val="ListLabel 32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22">
    <w:name w:val="ListLabel 32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23">
    <w:name w:val="ListLabel 32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24">
    <w:name w:val="ListLabel 32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25">
    <w:name w:val="ListLabel 325"/>
    <w:qFormat/>
    <w:rPr>
      <w:rFonts w:ascii="Times New Roman" w:hAnsi="Times New Roman" w:cs="OpenSymbol"/>
      <w:b w:val="false"/>
      <w:sz w:val="28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ascii="Times New Roman" w:hAnsi="Times New Roman" w:cs="Noto Sans Symbols"/>
      <w:sz w:val="28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Noto Sans Symbols"/>
    </w:rPr>
  </w:style>
  <w:style w:type="character" w:styleId="ListLabel337">
    <w:name w:val="ListLabel 337"/>
    <w:qFormat/>
    <w:rPr>
      <w:rFonts w:cs="Noto Sans Symbols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Noto Sans Symbols"/>
    </w:rPr>
  </w:style>
  <w:style w:type="character" w:styleId="ListLabel340">
    <w:name w:val="ListLabel 340"/>
    <w:qFormat/>
    <w:rPr>
      <w:rFonts w:cs="Noto Sans Symbols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Noto Sans Symbols"/>
    </w:rPr>
  </w:style>
  <w:style w:type="character" w:styleId="ListLabel343">
    <w:name w:val="ListLabel 343"/>
    <w:qFormat/>
    <w:rPr>
      <w:rFonts w:ascii="Times New Roman" w:hAnsi="Times New Roman" w:cs="Noto Sans Symbols"/>
      <w:sz w:val="28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Noto Sans Symbols"/>
    </w:rPr>
  </w:style>
  <w:style w:type="character" w:styleId="ListLabel346">
    <w:name w:val="ListLabel 346"/>
    <w:qFormat/>
    <w:rPr>
      <w:rFonts w:cs="Noto Sans Symbols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Noto Sans Symbols"/>
    </w:rPr>
  </w:style>
  <w:style w:type="character" w:styleId="ListLabel349">
    <w:name w:val="ListLabel 349"/>
    <w:qFormat/>
    <w:rPr>
      <w:rFonts w:cs="Noto Sans Symbols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Noto Sans Symbols"/>
    </w:rPr>
  </w:style>
  <w:style w:type="character" w:styleId="ListLabel352">
    <w:name w:val="ListLabel 352"/>
    <w:qFormat/>
    <w:rPr>
      <w:rFonts w:ascii="Times New Roman" w:hAnsi="Times New Roman" w:cs="Noto Sans Symbols"/>
      <w:sz w:val="28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Noto Sans Symbols"/>
    </w:rPr>
  </w:style>
  <w:style w:type="character" w:styleId="ListLabel355">
    <w:name w:val="ListLabel 355"/>
    <w:qFormat/>
    <w:rPr>
      <w:rFonts w:cs="Noto Sans Symbols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Noto Sans Symbols"/>
    </w:rPr>
  </w:style>
  <w:style w:type="character" w:styleId="ListLabel358">
    <w:name w:val="ListLabel 358"/>
    <w:qFormat/>
    <w:rPr>
      <w:rFonts w:cs="Noto Sans Symbols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Noto Sans Symbols"/>
    </w:rPr>
  </w:style>
  <w:style w:type="character" w:styleId="ListLabel361">
    <w:name w:val="ListLabel 361"/>
    <w:qFormat/>
    <w:rPr>
      <w:rFonts w:ascii="Times New Roman" w:hAnsi="Times New Roman" w:cs="Noto Sans Symbols"/>
      <w:sz w:val="28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Noto Sans Symbols"/>
    </w:rPr>
  </w:style>
  <w:style w:type="character" w:styleId="ListLabel364">
    <w:name w:val="ListLabel 364"/>
    <w:qFormat/>
    <w:rPr>
      <w:rFonts w:cs="Noto Sans Symbols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Noto Sans Symbols"/>
    </w:rPr>
  </w:style>
  <w:style w:type="character" w:styleId="ListLabel367">
    <w:name w:val="ListLabel 367"/>
    <w:qFormat/>
    <w:rPr>
      <w:rFonts w:cs="Noto Sans Symbols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Noto Sans Symbols"/>
    </w:rPr>
  </w:style>
  <w:style w:type="character" w:styleId="ListLabel370">
    <w:name w:val="ListLabel 370"/>
    <w:qFormat/>
    <w:rPr>
      <w:rFonts w:ascii="Times New Roman" w:hAnsi="Times New Roman" w:cs="OpenSymbol"/>
      <w:sz w:val="28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Times New Roman" w:hAnsi="Times New Roman" w:cs="OpenSymbol"/>
      <w:b w:val="false"/>
      <w:sz w:val="28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Times New Roman" w:hAnsi="Times New Roman" w:cs="OpenSymbol"/>
      <w:sz w:val="28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Times New Roman" w:hAnsi="Times New Roman" w:cs="OpenSymbol"/>
      <w:b w:val="false"/>
      <w:sz w:val="28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ascii="Times New Roman" w:hAnsi="Times New Roman" w:cs="OpenSymbol"/>
      <w:b w:val="false"/>
      <w:sz w:val="28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ascii="Times New Roman" w:hAnsi="Times New Roman" w:cs="OpenSymbol"/>
      <w:b w:val="false"/>
      <w:sz w:val="28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ascii="Times New Roman" w:hAnsi="Times New Roman" w:cs="OpenSymbol"/>
      <w:b w:val="false"/>
      <w:sz w:val="28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443">
    <w:name w:val="ListLabel 44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44">
    <w:name w:val="ListLabel 44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45">
    <w:name w:val="ListLabel 44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46">
    <w:name w:val="ListLabel 44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47">
    <w:name w:val="ListLabel 44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48">
    <w:name w:val="ListLabel 44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49">
    <w:name w:val="ListLabel 44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50">
    <w:name w:val="ListLabel 45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51">
    <w:name w:val="ListLabel 451"/>
    <w:qFormat/>
    <w:rPr>
      <w:rFonts w:ascii="Times New Roman" w:hAnsi="Times New Roman" w:cs="OpenSymbol"/>
      <w:b w:val="false"/>
      <w:sz w:val="28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461">
    <w:name w:val="ListLabel 46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2">
    <w:name w:val="ListLabel 46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3">
    <w:name w:val="ListLabel 46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4">
    <w:name w:val="ListLabel 46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5">
    <w:name w:val="ListLabel 46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6">
    <w:name w:val="ListLabel 46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7">
    <w:name w:val="ListLabel 46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8">
    <w:name w:val="ListLabel 46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9">
    <w:name w:val="ListLabel 469"/>
    <w:qFormat/>
    <w:rPr>
      <w:rFonts w:ascii="Times New Roman" w:hAnsi="Times New Roman" w:cs="OpenSymbol"/>
      <w:b w:val="false"/>
      <w:sz w:val="28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ascii="Times New Roman" w:hAnsi="Times New Roman" w:cs="Noto Sans Symbols"/>
      <w:sz w:val="28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Noto Sans Symbols"/>
    </w:rPr>
  </w:style>
  <w:style w:type="character" w:styleId="ListLabel481">
    <w:name w:val="ListLabel 481"/>
    <w:qFormat/>
    <w:rPr>
      <w:rFonts w:cs="Noto Sans Symbols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Noto Sans Symbols"/>
    </w:rPr>
  </w:style>
  <w:style w:type="character" w:styleId="ListLabel484">
    <w:name w:val="ListLabel 484"/>
    <w:qFormat/>
    <w:rPr>
      <w:rFonts w:cs="Noto Sans Symbols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Noto Sans Symbols"/>
    </w:rPr>
  </w:style>
  <w:style w:type="character" w:styleId="ListLabel487">
    <w:name w:val="ListLabel 487"/>
    <w:qFormat/>
    <w:rPr>
      <w:rFonts w:ascii="Times New Roman" w:hAnsi="Times New Roman" w:cs="Noto Sans Symbols"/>
      <w:sz w:val="28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Noto Sans Symbols"/>
    </w:rPr>
  </w:style>
  <w:style w:type="character" w:styleId="ListLabel490">
    <w:name w:val="ListLabel 490"/>
    <w:qFormat/>
    <w:rPr>
      <w:rFonts w:cs="Noto Sans Symbols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Noto Sans Symbols"/>
    </w:rPr>
  </w:style>
  <w:style w:type="character" w:styleId="ListLabel493">
    <w:name w:val="ListLabel 493"/>
    <w:qFormat/>
    <w:rPr>
      <w:rFonts w:cs="Noto Sans Symbols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Noto Sans Symbols"/>
    </w:rPr>
  </w:style>
  <w:style w:type="character" w:styleId="ListLabel496">
    <w:name w:val="ListLabel 496"/>
    <w:qFormat/>
    <w:rPr>
      <w:rFonts w:ascii="Times New Roman" w:hAnsi="Times New Roman" w:cs="Noto Sans Symbols"/>
      <w:sz w:val="28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Noto Sans Symbols"/>
    </w:rPr>
  </w:style>
  <w:style w:type="character" w:styleId="ListLabel499">
    <w:name w:val="ListLabel 499"/>
    <w:qFormat/>
    <w:rPr>
      <w:rFonts w:cs="Noto Sans Symbols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Noto Sans Symbols"/>
    </w:rPr>
  </w:style>
  <w:style w:type="character" w:styleId="ListLabel502">
    <w:name w:val="ListLabel 502"/>
    <w:qFormat/>
    <w:rPr>
      <w:rFonts w:cs="Noto Sans Symbols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Noto Sans Symbols"/>
    </w:rPr>
  </w:style>
  <w:style w:type="character" w:styleId="ListLabel505">
    <w:name w:val="ListLabel 505"/>
    <w:qFormat/>
    <w:rPr>
      <w:rFonts w:ascii="Times New Roman" w:hAnsi="Times New Roman" w:cs="Noto Sans Symbols"/>
      <w:sz w:val="28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Noto Sans Symbols"/>
    </w:rPr>
  </w:style>
  <w:style w:type="character" w:styleId="ListLabel508">
    <w:name w:val="ListLabel 508"/>
    <w:qFormat/>
    <w:rPr>
      <w:rFonts w:cs="Noto Sans Symbols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Noto Sans Symbols"/>
    </w:rPr>
  </w:style>
  <w:style w:type="character" w:styleId="ListLabel511">
    <w:name w:val="ListLabel 511"/>
    <w:qFormat/>
    <w:rPr>
      <w:rFonts w:cs="Noto Sans Symbols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Noto Sans Symbols"/>
    </w:rPr>
  </w:style>
  <w:style w:type="character" w:styleId="ListLabel514">
    <w:name w:val="ListLabel 514"/>
    <w:qFormat/>
    <w:rPr>
      <w:rFonts w:ascii="Times New Roman" w:hAnsi="Times New Roman" w:cs="OpenSymbol"/>
      <w:sz w:val="28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ascii="Times New Roman" w:hAnsi="Times New Roman" w:cs="OpenSymbol"/>
      <w:b w:val="false"/>
      <w:sz w:val="28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ascii="Times New Roman" w:hAnsi="Times New Roman" w:cs="OpenSymbol"/>
      <w:sz w:val="28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ascii="Times New Roman" w:hAnsi="Times New Roman" w:cs="OpenSymbol"/>
      <w:b w:val="false"/>
      <w:sz w:val="28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ascii="Times New Roman" w:hAnsi="Times New Roman" w:cs="OpenSymbol"/>
      <w:b w:val="false"/>
      <w:sz w:val="28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ascii="Times New Roman" w:hAnsi="Times New Roman" w:cs="OpenSymbol"/>
      <w:b w:val="false"/>
      <w:sz w:val="28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ascii="Times New Roman" w:hAnsi="Times New Roman" w:cs="OpenSymbol"/>
      <w:b w:val="false"/>
      <w:sz w:val="28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587">
    <w:name w:val="ListLabel 58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88">
    <w:name w:val="ListLabel 58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89">
    <w:name w:val="ListLabel 58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90">
    <w:name w:val="ListLabel 59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91">
    <w:name w:val="ListLabel 59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92">
    <w:name w:val="ListLabel 59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93">
    <w:name w:val="ListLabel 59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94">
    <w:name w:val="ListLabel 59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95">
    <w:name w:val="ListLabel 595"/>
    <w:qFormat/>
    <w:rPr>
      <w:rFonts w:ascii="Times New Roman" w:hAnsi="Times New Roman" w:cs="OpenSymbol"/>
      <w:b w:val="false"/>
      <w:sz w:val="28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605">
    <w:name w:val="ListLabel 60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06">
    <w:name w:val="ListLabel 60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07">
    <w:name w:val="ListLabel 60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08">
    <w:name w:val="ListLabel 60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09">
    <w:name w:val="ListLabel 60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10">
    <w:name w:val="ListLabel 61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11">
    <w:name w:val="ListLabel 61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12">
    <w:name w:val="ListLabel 61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13">
    <w:name w:val="ListLabel 613"/>
    <w:qFormat/>
    <w:rPr>
      <w:rFonts w:ascii="Times New Roman" w:hAnsi="Times New Roman" w:cs="OpenSymbol"/>
      <w:b w:val="false"/>
      <w:sz w:val="28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ascii="Times New Roman" w:hAnsi="Times New Roman" w:cs="Noto Sans Symbols"/>
      <w:sz w:val="28"/>
    </w:rPr>
  </w:style>
  <w:style w:type="character" w:styleId="ListLabel623">
    <w:name w:val="ListLabel 623"/>
    <w:qFormat/>
    <w:rPr>
      <w:rFonts w:cs="Courier New"/>
    </w:rPr>
  </w:style>
  <w:style w:type="character" w:styleId="ListLabel624">
    <w:name w:val="ListLabel 624"/>
    <w:qFormat/>
    <w:rPr>
      <w:rFonts w:cs="Noto Sans Symbols"/>
    </w:rPr>
  </w:style>
  <w:style w:type="character" w:styleId="ListLabel625">
    <w:name w:val="ListLabel 625"/>
    <w:qFormat/>
    <w:rPr>
      <w:rFonts w:cs="Noto Sans Symbols"/>
    </w:rPr>
  </w:style>
  <w:style w:type="character" w:styleId="ListLabel626">
    <w:name w:val="ListLabel 626"/>
    <w:qFormat/>
    <w:rPr>
      <w:rFonts w:cs="Courier New"/>
    </w:rPr>
  </w:style>
  <w:style w:type="character" w:styleId="ListLabel627">
    <w:name w:val="ListLabel 627"/>
    <w:qFormat/>
    <w:rPr>
      <w:rFonts w:cs="Noto Sans Symbols"/>
    </w:rPr>
  </w:style>
  <w:style w:type="character" w:styleId="ListLabel628">
    <w:name w:val="ListLabel 628"/>
    <w:qFormat/>
    <w:rPr>
      <w:rFonts w:cs="Noto Sans Symbols"/>
    </w:rPr>
  </w:style>
  <w:style w:type="character" w:styleId="ListLabel629">
    <w:name w:val="ListLabel 629"/>
    <w:qFormat/>
    <w:rPr>
      <w:rFonts w:cs="Courier New"/>
    </w:rPr>
  </w:style>
  <w:style w:type="character" w:styleId="ListLabel630">
    <w:name w:val="ListLabel 630"/>
    <w:qFormat/>
    <w:rPr>
      <w:rFonts w:cs="Noto Sans Symbols"/>
    </w:rPr>
  </w:style>
  <w:style w:type="character" w:styleId="ListLabel631">
    <w:name w:val="ListLabel 631"/>
    <w:qFormat/>
    <w:rPr>
      <w:rFonts w:ascii="Times New Roman" w:hAnsi="Times New Roman" w:cs="Noto Sans Symbols"/>
      <w:sz w:val="28"/>
    </w:rPr>
  </w:style>
  <w:style w:type="character" w:styleId="ListLabel632">
    <w:name w:val="ListLabel 632"/>
    <w:qFormat/>
    <w:rPr>
      <w:rFonts w:cs="Courier New"/>
    </w:rPr>
  </w:style>
  <w:style w:type="character" w:styleId="ListLabel633">
    <w:name w:val="ListLabel 633"/>
    <w:qFormat/>
    <w:rPr>
      <w:rFonts w:cs="Noto Sans Symbols"/>
    </w:rPr>
  </w:style>
  <w:style w:type="character" w:styleId="ListLabel634">
    <w:name w:val="ListLabel 634"/>
    <w:qFormat/>
    <w:rPr>
      <w:rFonts w:cs="Noto Sans Symbols"/>
    </w:rPr>
  </w:style>
  <w:style w:type="character" w:styleId="ListLabel635">
    <w:name w:val="ListLabel 635"/>
    <w:qFormat/>
    <w:rPr>
      <w:rFonts w:cs="Courier New"/>
    </w:rPr>
  </w:style>
  <w:style w:type="character" w:styleId="ListLabel636">
    <w:name w:val="ListLabel 636"/>
    <w:qFormat/>
    <w:rPr>
      <w:rFonts w:cs="Noto Sans Symbols"/>
    </w:rPr>
  </w:style>
  <w:style w:type="character" w:styleId="ListLabel637">
    <w:name w:val="ListLabel 637"/>
    <w:qFormat/>
    <w:rPr>
      <w:rFonts w:cs="Noto Sans Symbols"/>
    </w:rPr>
  </w:style>
  <w:style w:type="character" w:styleId="ListLabel638">
    <w:name w:val="ListLabel 638"/>
    <w:qFormat/>
    <w:rPr>
      <w:rFonts w:cs="Courier New"/>
    </w:rPr>
  </w:style>
  <w:style w:type="character" w:styleId="ListLabel639">
    <w:name w:val="ListLabel 639"/>
    <w:qFormat/>
    <w:rPr>
      <w:rFonts w:cs="Noto Sans Symbols"/>
    </w:rPr>
  </w:style>
  <w:style w:type="character" w:styleId="ListLabel640">
    <w:name w:val="ListLabel 640"/>
    <w:qFormat/>
    <w:rPr>
      <w:rFonts w:ascii="Times New Roman" w:hAnsi="Times New Roman" w:cs="Noto Sans Symbols"/>
      <w:sz w:val="28"/>
    </w:rPr>
  </w:style>
  <w:style w:type="character" w:styleId="ListLabel641">
    <w:name w:val="ListLabel 641"/>
    <w:qFormat/>
    <w:rPr>
      <w:rFonts w:cs="Courier New"/>
    </w:rPr>
  </w:style>
  <w:style w:type="character" w:styleId="ListLabel642">
    <w:name w:val="ListLabel 642"/>
    <w:qFormat/>
    <w:rPr>
      <w:rFonts w:cs="Noto Sans Symbols"/>
    </w:rPr>
  </w:style>
  <w:style w:type="character" w:styleId="ListLabel643">
    <w:name w:val="ListLabel 643"/>
    <w:qFormat/>
    <w:rPr>
      <w:rFonts w:cs="Noto Sans Symbols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Noto Sans Symbols"/>
    </w:rPr>
  </w:style>
  <w:style w:type="character" w:styleId="ListLabel646">
    <w:name w:val="ListLabel 646"/>
    <w:qFormat/>
    <w:rPr>
      <w:rFonts w:cs="Noto Sans Symbols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Noto Sans Symbols"/>
    </w:rPr>
  </w:style>
  <w:style w:type="character" w:styleId="ListLabel649">
    <w:name w:val="ListLabel 649"/>
    <w:qFormat/>
    <w:rPr>
      <w:rFonts w:ascii="Times New Roman" w:hAnsi="Times New Roman" w:cs="Noto Sans Symbols"/>
      <w:sz w:val="28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Noto Sans Symbols"/>
    </w:rPr>
  </w:style>
  <w:style w:type="character" w:styleId="ListLabel652">
    <w:name w:val="ListLabel 652"/>
    <w:qFormat/>
    <w:rPr>
      <w:rFonts w:cs="Noto Sans Symbols"/>
    </w:rPr>
  </w:style>
  <w:style w:type="character" w:styleId="ListLabel653">
    <w:name w:val="ListLabel 653"/>
    <w:qFormat/>
    <w:rPr>
      <w:rFonts w:cs="Courier New"/>
    </w:rPr>
  </w:style>
  <w:style w:type="character" w:styleId="ListLabel654">
    <w:name w:val="ListLabel 654"/>
    <w:qFormat/>
    <w:rPr>
      <w:rFonts w:cs="Noto Sans Symbols"/>
    </w:rPr>
  </w:style>
  <w:style w:type="character" w:styleId="ListLabel655">
    <w:name w:val="ListLabel 655"/>
    <w:qFormat/>
    <w:rPr>
      <w:rFonts w:cs="Noto Sans Symbols"/>
    </w:rPr>
  </w:style>
  <w:style w:type="character" w:styleId="ListLabel656">
    <w:name w:val="ListLabel 656"/>
    <w:qFormat/>
    <w:rPr>
      <w:rFonts w:cs="Courier New"/>
    </w:rPr>
  </w:style>
  <w:style w:type="character" w:styleId="ListLabel657">
    <w:name w:val="ListLabel 657"/>
    <w:qFormat/>
    <w:rPr>
      <w:rFonts w:cs="Noto Sans Symbols"/>
    </w:rPr>
  </w:style>
  <w:style w:type="character" w:styleId="ListLabel658">
    <w:name w:val="ListLabel 658"/>
    <w:qFormat/>
    <w:rPr>
      <w:rFonts w:ascii="Times New Roman" w:hAnsi="Times New Roman" w:cs="OpenSymbol"/>
      <w:sz w:val="28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ascii="Times New Roman" w:hAnsi="Times New Roman" w:cs="OpenSymbol"/>
      <w:b w:val="false"/>
      <w:sz w:val="28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ascii="Times New Roman" w:hAnsi="Times New Roman" w:cs="OpenSymbol"/>
      <w:sz w:val="28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ascii="Times New Roman" w:hAnsi="Times New Roman" w:cs="OpenSymbol"/>
      <w:b w:val="false"/>
      <w:sz w:val="28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ascii="Times New Roman" w:hAnsi="Times New Roman" w:cs="OpenSymbol"/>
      <w:b w:val="false"/>
      <w:sz w:val="28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ascii="Times New Roman" w:hAnsi="Times New Roman" w:cs="OpenSymbol"/>
      <w:b w:val="false"/>
      <w:sz w:val="28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ascii="Times New Roman" w:hAnsi="Times New Roman" w:cs="OpenSymbol"/>
      <w:b w:val="false"/>
      <w:sz w:val="28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731">
    <w:name w:val="ListLabel 73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2">
    <w:name w:val="ListLabel 73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3">
    <w:name w:val="ListLabel 73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4">
    <w:name w:val="ListLabel 73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5">
    <w:name w:val="ListLabel 73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6">
    <w:name w:val="ListLabel 73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7">
    <w:name w:val="ListLabel 73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8">
    <w:name w:val="ListLabel 73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9">
    <w:name w:val="ListLabel 739"/>
    <w:qFormat/>
    <w:rPr>
      <w:rFonts w:ascii="Times New Roman" w:hAnsi="Times New Roman" w:cs="OpenSymbol"/>
      <w:b w:val="false"/>
      <w:sz w:val="28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749">
    <w:name w:val="ListLabel 74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0">
    <w:name w:val="ListLabel 75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1">
    <w:name w:val="ListLabel 75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2">
    <w:name w:val="ListLabel 75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3">
    <w:name w:val="ListLabel 75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4">
    <w:name w:val="ListLabel 75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5">
    <w:name w:val="ListLabel 75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6">
    <w:name w:val="ListLabel 75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7">
    <w:name w:val="ListLabel 757"/>
    <w:qFormat/>
    <w:rPr>
      <w:rFonts w:ascii="Times New Roman" w:hAnsi="Times New Roman" w:cs="OpenSymbol"/>
      <w:b w:val="false"/>
      <w:sz w:val="28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ascii="Times New Roman" w:hAnsi="Times New Roman" w:cs="Noto Sans Symbols"/>
      <w:sz w:val="28"/>
    </w:rPr>
  </w:style>
  <w:style w:type="character" w:styleId="ListLabel767">
    <w:name w:val="ListLabel 767"/>
    <w:qFormat/>
    <w:rPr>
      <w:rFonts w:cs="Courier New"/>
    </w:rPr>
  </w:style>
  <w:style w:type="character" w:styleId="ListLabel768">
    <w:name w:val="ListLabel 768"/>
    <w:qFormat/>
    <w:rPr>
      <w:rFonts w:cs="Noto Sans Symbols"/>
    </w:rPr>
  </w:style>
  <w:style w:type="character" w:styleId="ListLabel769">
    <w:name w:val="ListLabel 769"/>
    <w:qFormat/>
    <w:rPr>
      <w:rFonts w:cs="Noto Sans Symbols"/>
    </w:rPr>
  </w:style>
  <w:style w:type="character" w:styleId="ListLabel770">
    <w:name w:val="ListLabel 770"/>
    <w:qFormat/>
    <w:rPr>
      <w:rFonts w:cs="Courier New"/>
    </w:rPr>
  </w:style>
  <w:style w:type="character" w:styleId="ListLabel771">
    <w:name w:val="ListLabel 771"/>
    <w:qFormat/>
    <w:rPr>
      <w:rFonts w:cs="Noto Sans Symbols"/>
    </w:rPr>
  </w:style>
  <w:style w:type="character" w:styleId="ListLabel772">
    <w:name w:val="ListLabel 772"/>
    <w:qFormat/>
    <w:rPr>
      <w:rFonts w:cs="Noto Sans Symbols"/>
    </w:rPr>
  </w:style>
  <w:style w:type="character" w:styleId="ListLabel773">
    <w:name w:val="ListLabel 773"/>
    <w:qFormat/>
    <w:rPr>
      <w:rFonts w:cs="Courier New"/>
    </w:rPr>
  </w:style>
  <w:style w:type="character" w:styleId="ListLabel774">
    <w:name w:val="ListLabel 774"/>
    <w:qFormat/>
    <w:rPr>
      <w:rFonts w:cs="Noto Sans Symbols"/>
    </w:rPr>
  </w:style>
  <w:style w:type="character" w:styleId="ListLabel775">
    <w:name w:val="ListLabel 775"/>
    <w:qFormat/>
    <w:rPr>
      <w:rFonts w:ascii="Times New Roman" w:hAnsi="Times New Roman" w:cs="Noto Sans Symbols"/>
      <w:sz w:val="28"/>
    </w:rPr>
  </w:style>
  <w:style w:type="character" w:styleId="ListLabel776">
    <w:name w:val="ListLabel 776"/>
    <w:qFormat/>
    <w:rPr>
      <w:rFonts w:cs="Courier New"/>
    </w:rPr>
  </w:style>
  <w:style w:type="character" w:styleId="ListLabel777">
    <w:name w:val="ListLabel 777"/>
    <w:qFormat/>
    <w:rPr>
      <w:rFonts w:cs="Noto Sans Symbols"/>
    </w:rPr>
  </w:style>
  <w:style w:type="character" w:styleId="ListLabel778">
    <w:name w:val="ListLabel 778"/>
    <w:qFormat/>
    <w:rPr>
      <w:rFonts w:cs="Noto Sans Symbols"/>
    </w:rPr>
  </w:style>
  <w:style w:type="character" w:styleId="ListLabel779">
    <w:name w:val="ListLabel 779"/>
    <w:qFormat/>
    <w:rPr>
      <w:rFonts w:cs="Courier New"/>
    </w:rPr>
  </w:style>
  <w:style w:type="character" w:styleId="ListLabel780">
    <w:name w:val="ListLabel 780"/>
    <w:qFormat/>
    <w:rPr>
      <w:rFonts w:cs="Noto Sans Symbols"/>
    </w:rPr>
  </w:style>
  <w:style w:type="character" w:styleId="ListLabel781">
    <w:name w:val="ListLabel 781"/>
    <w:qFormat/>
    <w:rPr>
      <w:rFonts w:cs="Noto Sans Symbols"/>
    </w:rPr>
  </w:style>
  <w:style w:type="character" w:styleId="ListLabel782">
    <w:name w:val="ListLabel 782"/>
    <w:qFormat/>
    <w:rPr>
      <w:rFonts w:cs="Courier New"/>
    </w:rPr>
  </w:style>
  <w:style w:type="character" w:styleId="ListLabel783">
    <w:name w:val="ListLabel 783"/>
    <w:qFormat/>
    <w:rPr>
      <w:rFonts w:cs="Noto Sans Symbols"/>
    </w:rPr>
  </w:style>
  <w:style w:type="character" w:styleId="ListLabel784">
    <w:name w:val="ListLabel 784"/>
    <w:qFormat/>
    <w:rPr>
      <w:rFonts w:ascii="Times New Roman" w:hAnsi="Times New Roman" w:cs="Noto Sans Symbols"/>
      <w:sz w:val="28"/>
    </w:rPr>
  </w:style>
  <w:style w:type="character" w:styleId="ListLabel785">
    <w:name w:val="ListLabel 785"/>
    <w:qFormat/>
    <w:rPr>
      <w:rFonts w:cs="Courier New"/>
    </w:rPr>
  </w:style>
  <w:style w:type="character" w:styleId="ListLabel786">
    <w:name w:val="ListLabel 786"/>
    <w:qFormat/>
    <w:rPr>
      <w:rFonts w:cs="Noto Sans Symbols"/>
    </w:rPr>
  </w:style>
  <w:style w:type="character" w:styleId="ListLabel787">
    <w:name w:val="ListLabel 787"/>
    <w:qFormat/>
    <w:rPr>
      <w:rFonts w:cs="Noto Sans Symbols"/>
    </w:rPr>
  </w:style>
  <w:style w:type="character" w:styleId="ListLabel788">
    <w:name w:val="ListLabel 788"/>
    <w:qFormat/>
    <w:rPr>
      <w:rFonts w:cs="Courier New"/>
    </w:rPr>
  </w:style>
  <w:style w:type="character" w:styleId="ListLabel789">
    <w:name w:val="ListLabel 789"/>
    <w:qFormat/>
    <w:rPr>
      <w:rFonts w:cs="Noto Sans Symbols"/>
    </w:rPr>
  </w:style>
  <w:style w:type="character" w:styleId="ListLabel790">
    <w:name w:val="ListLabel 790"/>
    <w:qFormat/>
    <w:rPr>
      <w:rFonts w:cs="Noto Sans Symbols"/>
    </w:rPr>
  </w:style>
  <w:style w:type="character" w:styleId="ListLabel791">
    <w:name w:val="ListLabel 791"/>
    <w:qFormat/>
    <w:rPr>
      <w:rFonts w:cs="Courier New"/>
    </w:rPr>
  </w:style>
  <w:style w:type="character" w:styleId="ListLabel792">
    <w:name w:val="ListLabel 792"/>
    <w:qFormat/>
    <w:rPr>
      <w:rFonts w:cs="Noto Sans Symbols"/>
    </w:rPr>
  </w:style>
  <w:style w:type="character" w:styleId="ListLabel793">
    <w:name w:val="ListLabel 793"/>
    <w:qFormat/>
    <w:rPr>
      <w:rFonts w:ascii="Times New Roman" w:hAnsi="Times New Roman" w:cs="Noto Sans Symbols"/>
      <w:sz w:val="28"/>
    </w:rPr>
  </w:style>
  <w:style w:type="character" w:styleId="ListLabel794">
    <w:name w:val="ListLabel 794"/>
    <w:qFormat/>
    <w:rPr>
      <w:rFonts w:cs="Courier New"/>
    </w:rPr>
  </w:style>
  <w:style w:type="character" w:styleId="ListLabel795">
    <w:name w:val="ListLabel 795"/>
    <w:qFormat/>
    <w:rPr>
      <w:rFonts w:cs="Noto Sans Symbols"/>
    </w:rPr>
  </w:style>
  <w:style w:type="character" w:styleId="ListLabel796">
    <w:name w:val="ListLabel 796"/>
    <w:qFormat/>
    <w:rPr>
      <w:rFonts w:cs="Noto Sans Symbols"/>
    </w:rPr>
  </w:style>
  <w:style w:type="character" w:styleId="ListLabel797">
    <w:name w:val="ListLabel 797"/>
    <w:qFormat/>
    <w:rPr>
      <w:rFonts w:cs="Courier New"/>
    </w:rPr>
  </w:style>
  <w:style w:type="character" w:styleId="ListLabel798">
    <w:name w:val="ListLabel 798"/>
    <w:qFormat/>
    <w:rPr>
      <w:rFonts w:cs="Noto Sans Symbols"/>
    </w:rPr>
  </w:style>
  <w:style w:type="character" w:styleId="ListLabel799">
    <w:name w:val="ListLabel 799"/>
    <w:qFormat/>
    <w:rPr>
      <w:rFonts w:cs="Noto Sans Symbols"/>
    </w:rPr>
  </w:style>
  <w:style w:type="character" w:styleId="ListLabel800">
    <w:name w:val="ListLabel 800"/>
    <w:qFormat/>
    <w:rPr>
      <w:rFonts w:cs="Courier New"/>
    </w:rPr>
  </w:style>
  <w:style w:type="character" w:styleId="ListLabel801">
    <w:name w:val="ListLabel 801"/>
    <w:qFormat/>
    <w:rPr>
      <w:rFonts w:cs="Noto Sans Symbols"/>
    </w:rPr>
  </w:style>
  <w:style w:type="character" w:styleId="ListLabel802">
    <w:name w:val="ListLabel 802"/>
    <w:qFormat/>
    <w:rPr>
      <w:rFonts w:ascii="Times New Roman" w:hAnsi="Times New Roman" w:cs="OpenSymbol"/>
      <w:sz w:val="28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ascii="Times New Roman" w:hAnsi="Times New Roman" w:cs="OpenSymbol"/>
      <w:b w:val="false"/>
      <w:sz w:val="28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ascii="Times New Roman" w:hAnsi="Times New Roman" w:cs="OpenSymbol"/>
      <w:sz w:val="28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ascii="Times New Roman" w:hAnsi="Times New Roman" w:cs="OpenSymbol"/>
      <w:b w:val="false"/>
      <w:sz w:val="28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ascii="Times New Roman" w:hAnsi="Times New Roman" w:cs="OpenSymbol"/>
      <w:b w:val="false"/>
      <w:sz w:val="28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ascii="Times New Roman" w:hAnsi="Times New Roman" w:cs="OpenSymbol"/>
      <w:b w:val="false"/>
      <w:sz w:val="28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ascii="Times New Roman" w:hAnsi="Times New Roman" w:cs="OpenSymbol"/>
      <w:b w:val="false"/>
      <w:sz w:val="28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875">
    <w:name w:val="ListLabel 87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76">
    <w:name w:val="ListLabel 87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77">
    <w:name w:val="ListLabel 87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78">
    <w:name w:val="ListLabel 87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79">
    <w:name w:val="ListLabel 87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80">
    <w:name w:val="ListLabel 88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81">
    <w:name w:val="ListLabel 88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82">
    <w:name w:val="ListLabel 88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83">
    <w:name w:val="ListLabel 883"/>
    <w:qFormat/>
    <w:rPr>
      <w:rFonts w:ascii="Times New Roman" w:hAnsi="Times New Roman" w:cs="OpenSymbol"/>
      <w:b w:val="false"/>
      <w:sz w:val="28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893">
    <w:name w:val="ListLabel 89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94">
    <w:name w:val="ListLabel 89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95">
    <w:name w:val="ListLabel 89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96">
    <w:name w:val="ListLabel 89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97">
    <w:name w:val="ListLabel 89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98">
    <w:name w:val="ListLabel 89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99">
    <w:name w:val="ListLabel 89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900">
    <w:name w:val="ListLabel 90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901">
    <w:name w:val="ListLabel 901"/>
    <w:qFormat/>
    <w:rPr>
      <w:rFonts w:ascii="Times New Roman" w:hAnsi="Times New Roman" w:cs="OpenSymbol"/>
      <w:b w:val="false"/>
      <w:sz w:val="28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ascii="Times New Roman" w:hAnsi="Times New Roman" w:cs="OpenSymbol"/>
      <w:sz w:val="28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ascii="Times New Roman" w:hAnsi="Times New Roman" w:cs="OpenSymbol"/>
      <w:b w:val="false"/>
      <w:sz w:val="28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ascii="Times New Roman" w:hAnsi="Times New Roman" w:cs="OpenSymbol"/>
      <w:sz w:val="28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  <w:b w:val="false"/>
      <w:sz w:val="28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ascii="Times New Roman" w:hAnsi="Times New Roman" w:cs="OpenSymbol"/>
      <w:b w:val="false"/>
      <w:sz w:val="28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ascii="Times New Roman" w:hAnsi="Times New Roman" w:cs="OpenSymbol"/>
      <w:b w:val="false"/>
      <w:sz w:val="28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ascii="Times New Roman" w:hAnsi="Times New Roman" w:cs="OpenSymbol"/>
      <w:b w:val="false"/>
      <w:sz w:val="28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ascii="Times New Roman" w:hAnsi="Times New Roman" w:cs="OpenSymbol"/>
      <w:b w:val="false"/>
      <w:sz w:val="28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ascii="Times New Roman" w:hAnsi="Times New Roman" w:cs="OpenSymbol"/>
      <w:b w:val="false"/>
      <w:sz w:val="28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ascii="Times New Roman" w:hAnsi="Times New Roman" w:cs="OpenSymbol"/>
      <w:b w:val="false"/>
      <w:sz w:val="28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ascii="Times New Roman" w:hAnsi="Times New Roman" w:cs="OpenSymbol"/>
      <w:b w:val="false"/>
      <w:sz w:val="28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ascii="Times New Roman" w:hAnsi="Times New Roman" w:cs="OpenSymbol"/>
      <w:sz w:val="28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ascii="Times New Roman" w:hAnsi="Times New Roman" w:cs="OpenSymbol"/>
      <w:b w:val="false"/>
      <w:sz w:val="28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ascii="Times New Roman" w:hAnsi="Times New Roman" w:cs="OpenSymbol"/>
      <w:sz w:val="28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OpenSymbol"/>
      <w:b w:val="false"/>
      <w:sz w:val="28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ascii="Times New Roman" w:hAnsi="Times New Roman" w:cs="OpenSymbol"/>
      <w:b w:val="false"/>
      <w:sz w:val="28"/>
    </w:rPr>
  </w:style>
  <w:style w:type="character" w:styleId="ListLabel1055">
    <w:name w:val="ListLabel 1055"/>
    <w:qFormat/>
    <w:rPr>
      <w:rFonts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ascii="Times New Roman" w:hAnsi="Times New Roman" w:cs="OpenSymbol"/>
      <w:b w:val="false"/>
      <w:sz w:val="28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ascii="Times New Roman" w:hAnsi="Times New Roman" w:cs="OpenSymbol"/>
      <w:b w:val="false"/>
      <w:sz w:val="28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ascii="Times New Roman" w:hAnsi="Times New Roman" w:cs="OpenSymbol"/>
      <w:b w:val="false"/>
      <w:sz w:val="28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ascii="Times New Roman" w:hAnsi="Times New Roman" w:cs="OpenSymbol"/>
      <w:b w:val="false"/>
      <w:sz w:val="28"/>
    </w:rPr>
  </w:style>
  <w:style w:type="character" w:styleId="ListLabel1100">
    <w:name w:val="ListLabel 1100"/>
    <w:qFormat/>
    <w:rPr>
      <w:rFonts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ascii="Times New Roman" w:hAnsi="Times New Roman" w:cs="OpenSymbol"/>
      <w:b w:val="false"/>
      <w:sz w:val="28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ascii="Times New Roman" w:hAnsi="Times New Roman" w:cs="OpenSymbol"/>
      <w:b w:val="false"/>
      <w:sz w:val="28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1127">
    <w:name w:val="ListLabel 1127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1128">
    <w:name w:val="ListLabel 112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129">
    <w:name w:val="ListLabel 112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130">
    <w:name w:val="ListLabel 113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131">
    <w:name w:val="ListLabel 113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132">
    <w:name w:val="ListLabel 113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133">
    <w:name w:val="ListLabel 113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134">
    <w:name w:val="ListLabel 113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135">
    <w:name w:val="ListLabel 1135"/>
    <w:qFormat/>
    <w:rPr>
      <w:rFonts w:ascii="Times New Roman" w:hAnsi="Times New Roman" w:cs="OpenSymbol"/>
      <w:b w:val="false"/>
      <w:sz w:val="28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ascii="Times New Roman" w:hAnsi="Times New Roman" w:cs="OpenSymbol"/>
      <w:sz w:val="28"/>
    </w:rPr>
  </w:style>
  <w:style w:type="character" w:styleId="ListLabel1145">
    <w:name w:val="ListLabel 1145"/>
    <w:qFormat/>
    <w:rPr>
      <w:rFonts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ascii="Times New Roman" w:hAnsi="Times New Roman" w:cs="OpenSymbol"/>
      <w:b w:val="false"/>
      <w:sz w:val="28"/>
    </w:rPr>
  </w:style>
  <w:style w:type="character" w:styleId="ListLabel1154">
    <w:name w:val="ListLabel 1154"/>
    <w:qFormat/>
    <w:rPr>
      <w:rFonts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ascii="Times New Roman" w:hAnsi="Times New Roman" w:cs="OpenSymbol"/>
      <w:sz w:val="28"/>
    </w:rPr>
  </w:style>
  <w:style w:type="character" w:styleId="ListLabel1163">
    <w:name w:val="ListLabel 1163"/>
    <w:qFormat/>
    <w:rPr>
      <w:rFonts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cs="OpenSymbol"/>
      <w:b w:val="false"/>
      <w:sz w:val="28"/>
    </w:rPr>
  </w:style>
  <w:style w:type="character" w:styleId="ListLabel1172">
    <w:name w:val="ListLabel 1172"/>
    <w:qFormat/>
    <w:rPr>
      <w:rFonts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ascii="Times New Roman" w:hAnsi="Times New Roman" w:cs="OpenSymbol"/>
      <w:b w:val="false"/>
      <w:sz w:val="28"/>
    </w:rPr>
  </w:style>
  <w:style w:type="character" w:styleId="ListLabel1181">
    <w:name w:val="ListLabel 1181"/>
    <w:qFormat/>
    <w:rPr>
      <w:rFonts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ascii="Times New Roman" w:hAnsi="Times New Roman" w:cs="OpenSymbol"/>
      <w:b w:val="false"/>
      <w:sz w:val="28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ascii="Times New Roman" w:hAnsi="Times New Roman" w:cs="OpenSymbol"/>
      <w:b w:val="false"/>
      <w:sz w:val="28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ascii="Times New Roman" w:hAnsi="Times New Roman" w:cs="OpenSymbol"/>
      <w:b w:val="false"/>
      <w:sz w:val="28"/>
    </w:rPr>
  </w:style>
  <w:style w:type="character" w:styleId="ListLabel1208">
    <w:name w:val="ListLabel 1208"/>
    <w:qFormat/>
    <w:rPr>
      <w:rFonts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cs="OpenSymbol"/>
    </w:rPr>
  </w:style>
  <w:style w:type="character" w:styleId="ListLabel1217">
    <w:name w:val="ListLabel 1217"/>
    <w:qFormat/>
    <w:rPr>
      <w:rFonts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ascii="Times New Roman" w:hAnsi="Times New Roman" w:cs="OpenSymbol"/>
      <w:b w:val="false"/>
      <w:sz w:val="28"/>
    </w:rPr>
  </w:style>
  <w:style w:type="character" w:styleId="ListLabel1226">
    <w:name w:val="ListLabel 1226"/>
    <w:qFormat/>
    <w:rPr>
      <w:rFonts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ascii="Times New Roman" w:hAnsi="Times New Roman" w:cs="OpenSymbol"/>
      <w:b w:val="false"/>
      <w:sz w:val="28"/>
    </w:rPr>
  </w:style>
  <w:style w:type="character" w:styleId="ListLabel1235">
    <w:name w:val="ListLabel 1235"/>
    <w:qFormat/>
    <w:rPr>
      <w:rFonts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ascii="Times New Roman" w:hAnsi="Times New Roman" w:cs="OpenSymbol"/>
      <w:b w:val="false"/>
      <w:sz w:val="28"/>
    </w:rPr>
  </w:style>
  <w:style w:type="character" w:styleId="ListLabel1244">
    <w:name w:val="ListLabel 1244"/>
    <w:qFormat/>
    <w:rPr>
      <w:rFonts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1253">
    <w:name w:val="ListLabel 1253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1254">
    <w:name w:val="ListLabel 125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255">
    <w:name w:val="ListLabel 125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256">
    <w:name w:val="ListLabel 125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257">
    <w:name w:val="ListLabel 125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258">
    <w:name w:val="ListLabel 125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259">
    <w:name w:val="ListLabel 125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260">
    <w:name w:val="ListLabel 126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261">
    <w:name w:val="ListLabel 1261"/>
    <w:qFormat/>
    <w:rPr>
      <w:rFonts w:ascii="Times New Roman" w:hAnsi="Times New Roman" w:cs="OpenSymbol"/>
      <w:b w:val="false"/>
      <w:sz w:val="28"/>
    </w:rPr>
  </w:style>
  <w:style w:type="character" w:styleId="ListLabel1262">
    <w:name w:val="ListLabel 1262"/>
    <w:qFormat/>
    <w:rPr>
      <w:rFonts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paragraph" w:styleId="Style14" w:customStyle="1">
    <w:name w:val="Заголовок"/>
    <w:basedOn w:val="Normal"/>
    <w:next w:val="Style15"/>
    <w:qFormat/>
    <w:rsid w:val="007d426d"/>
    <w:pPr>
      <w:widowControl w:val="false"/>
      <w:spacing w:lineRule="atLeast" w:line="1" w:before="0" w:after="0"/>
      <w:ind w:left="-1" w:hanging="1"/>
      <w:jc w:val="center"/>
      <w:textAlignment w:val="top"/>
      <w:outlineLvl w:val="0"/>
    </w:pPr>
    <w:rPr>
      <w:rFonts w:ascii="Times New Roman" w:hAnsi="Times New Roman" w:eastAsia="Times New Roman" w:cs="Times New Roman"/>
      <w:b/>
      <w:szCs w:val="24"/>
      <w:lang w:eastAsia="zh-CN" w:bidi="hi-IN"/>
    </w:rPr>
  </w:style>
  <w:style w:type="paragraph" w:styleId="Style15">
    <w:name w:val="Body Text"/>
    <w:basedOn w:val="Normal"/>
    <w:link w:val="ab"/>
    <w:rsid w:val="007d426d"/>
    <w:pPr>
      <w:widowControl w:val="false"/>
      <w:spacing w:lineRule="atLeast" w:line="1" w:before="0" w:after="12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paragraph" w:styleId="Style16">
    <w:name w:val="List"/>
    <w:basedOn w:val="Style15"/>
    <w:rsid w:val="007d426d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Указатель"/>
    <w:basedOn w:val="Normal"/>
    <w:qFormat/>
    <w:rsid w:val="007d426d"/>
    <w:pPr>
      <w:widowControl w:val="false"/>
      <w:suppressLineNumbers/>
      <w:spacing w:lineRule="atLeast" w:line="1" w:before="0" w:after="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sz w:val="22"/>
      <w:szCs w:val="22"/>
      <w:lang w:val="ru-RU" w:eastAsia="zh-CN" w:bidi="hi-IN"/>
    </w:rPr>
  </w:style>
  <w:style w:type="paragraph" w:styleId="Style19">
    <w:name w:val="Title"/>
    <w:basedOn w:val="Normal"/>
    <w:next w:val="Normal"/>
    <w:link w:val="a5"/>
    <w:qFormat/>
    <w:rsid w:val="007d426d"/>
    <w:pPr>
      <w:widowControl w:val="false"/>
      <w:spacing w:lineRule="atLeast" w:line="1" w:before="240" w:after="60"/>
      <w:ind w:left="-1" w:hanging="1"/>
      <w:jc w:val="center"/>
      <w:textAlignment w:val="top"/>
      <w:outlineLvl w:val="0"/>
    </w:pPr>
    <w:rPr>
      <w:rFonts w:ascii="Calibri Light" w:hAnsi="Calibri Light" w:eastAsia="Yu Gothic Light" w:cs="Mangal"/>
      <w:b/>
      <w:bCs/>
      <w:sz w:val="32"/>
      <w:szCs w:val="29"/>
      <w:lang w:eastAsia="zh-CN" w:bidi="hi-IN"/>
    </w:rPr>
  </w:style>
  <w:style w:type="paragraph" w:styleId="23" w:customStyle="1">
    <w:name w:val="Заголовок2"/>
    <w:basedOn w:val="Normal"/>
    <w:qFormat/>
    <w:rsid w:val="007d426d"/>
    <w:pPr>
      <w:keepNext/>
      <w:widowControl w:val="false"/>
      <w:spacing w:lineRule="atLeast" w:line="1" w:before="240" w:after="120"/>
      <w:ind w:left="-1" w:hanging="1"/>
      <w:textAlignment w:val="top"/>
      <w:outlineLvl w:val="0"/>
    </w:pPr>
    <w:rPr>
      <w:rFonts w:ascii="Liberation Sans" w:hAnsi="Liberation Sans" w:eastAsia="Microsoft YaHei" w:cs="Arial"/>
      <w:sz w:val="28"/>
      <w:szCs w:val="28"/>
      <w:lang w:eastAsia="zh-CN" w:bidi="hi-IN"/>
    </w:rPr>
  </w:style>
  <w:style w:type="paragraph" w:styleId="Caption">
    <w:name w:val="caption"/>
    <w:basedOn w:val="Normal"/>
    <w:qFormat/>
    <w:rsid w:val="007d426d"/>
    <w:pPr>
      <w:widowControl w:val="false"/>
      <w:suppressLineNumbers/>
      <w:spacing w:lineRule="atLeast" w:line="1" w:before="120" w:after="120"/>
      <w:ind w:left="-1" w:hanging="1"/>
      <w:textAlignment w:val="top"/>
      <w:outlineLvl w:val="0"/>
    </w:pPr>
    <w:rPr>
      <w:rFonts w:ascii="Times New Roman" w:hAnsi="Times New Roman" w:eastAsia="Times New Roman" w:cs="Times New Roman"/>
      <w:i/>
      <w:iCs/>
      <w:sz w:val="24"/>
      <w:szCs w:val="24"/>
      <w:lang w:eastAsia="zh-CN" w:bidi="hi-IN"/>
    </w:rPr>
  </w:style>
  <w:style w:type="paragraph" w:styleId="24" w:customStyle="1">
    <w:name w:val="Указатель2"/>
    <w:basedOn w:val="Normal"/>
    <w:qFormat/>
    <w:rsid w:val="007d426d"/>
    <w:pPr>
      <w:widowControl w:val="false"/>
      <w:suppressLineNumbers/>
      <w:spacing w:lineRule="atLeast" w:line="1" w:before="0" w:after="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paragraph" w:styleId="14" w:customStyle="1">
    <w:name w:val="Название объекта1"/>
    <w:basedOn w:val="Normal"/>
    <w:qFormat/>
    <w:rsid w:val="007d426d"/>
    <w:pPr>
      <w:widowControl w:val="false"/>
      <w:suppressLineNumbers/>
      <w:spacing w:lineRule="atLeast" w:line="1" w:before="120" w:after="120"/>
      <w:ind w:left="-1" w:hanging="1"/>
      <w:textAlignment w:val="top"/>
      <w:outlineLvl w:val="0"/>
    </w:pPr>
    <w:rPr>
      <w:rFonts w:ascii="Times New Roman" w:hAnsi="Times New Roman" w:eastAsia="Times New Roman" w:cs="Times New Roman"/>
      <w:i/>
      <w:iCs/>
      <w:sz w:val="24"/>
      <w:szCs w:val="24"/>
      <w:lang w:eastAsia="zh-CN" w:bidi="hi-IN"/>
    </w:rPr>
  </w:style>
  <w:style w:type="paragraph" w:styleId="15" w:customStyle="1">
    <w:name w:val="Заголовок1"/>
    <w:basedOn w:val="Normal"/>
    <w:qFormat/>
    <w:rsid w:val="007d426d"/>
    <w:pPr>
      <w:keepNext/>
      <w:widowControl w:val="false"/>
      <w:spacing w:lineRule="atLeast" w:line="1" w:before="240" w:after="120"/>
      <w:ind w:left="-1" w:hanging="1"/>
      <w:textAlignment w:val="top"/>
      <w:outlineLvl w:val="0"/>
    </w:pPr>
    <w:rPr>
      <w:rFonts w:ascii="Arial" w:hAnsi="Arial" w:eastAsia="Microsoft YaHei" w:cs="Arial"/>
      <w:sz w:val="28"/>
      <w:szCs w:val="28"/>
      <w:lang w:eastAsia="zh-CN" w:bidi="hi-IN"/>
    </w:rPr>
  </w:style>
  <w:style w:type="paragraph" w:styleId="16" w:customStyle="1">
    <w:name w:val="Указатель1"/>
    <w:basedOn w:val="Normal"/>
    <w:qFormat/>
    <w:rsid w:val="007d426d"/>
    <w:pPr>
      <w:widowControl w:val="false"/>
      <w:suppressLineNumbers/>
      <w:spacing w:lineRule="atLeast" w:line="1" w:before="0" w:after="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paragraph" w:styleId="17" w:customStyle="1">
    <w:name w:val="Стиль1"/>
    <w:basedOn w:val="Normal"/>
    <w:qFormat/>
    <w:rsid w:val="007d426d"/>
    <w:pPr>
      <w:widowControl w:val="false"/>
      <w:spacing w:lineRule="atLeast" w:line="1" w:before="0" w:after="0"/>
      <w:ind w:left="-1" w:hanging="1"/>
      <w:jc w:val="center"/>
      <w:textAlignment w:val="top"/>
      <w:outlineLvl w:val="0"/>
    </w:pPr>
    <w:rPr>
      <w:rFonts w:ascii="Times New Roman" w:hAnsi="Times New Roman" w:eastAsia="Times New Roman" w:cs="Times New Roman"/>
      <w:b/>
      <w:caps/>
      <w:sz w:val="28"/>
      <w:szCs w:val="28"/>
      <w:lang w:eastAsia="zh-CN" w:bidi="hi-IN"/>
    </w:rPr>
  </w:style>
  <w:style w:type="paragraph" w:styleId="Style20">
    <w:name w:val="Subtitle"/>
    <w:basedOn w:val="LOnormal"/>
    <w:next w:val="Normal"/>
    <w:link w:val="af"/>
    <w:qFormat/>
    <w:rsid w:val="007d426d"/>
    <w:pPr/>
    <w:rPr/>
  </w:style>
  <w:style w:type="paragraph" w:styleId="Times1421" w:customStyle="1">
    <w:name w:val="Times14_РИО2"/>
    <w:basedOn w:val="Normal"/>
    <w:qFormat/>
    <w:rsid w:val="007d426d"/>
    <w:pPr>
      <w:widowControl w:val="false"/>
      <w:spacing w:lineRule="auto" w:line="312" w:before="0" w:after="0"/>
      <w:ind w:left="-1" w:hanging="1"/>
      <w:jc w:val="both"/>
      <w:textAlignment w:val="top"/>
      <w:outlineLvl w:val="0"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Style21" w:customStyle="1">
    <w:name w:val="Содержимое таблицы"/>
    <w:basedOn w:val="Normal"/>
    <w:qFormat/>
    <w:rsid w:val="007d426d"/>
    <w:pPr>
      <w:widowControl w:val="false"/>
      <w:suppressLineNumbers/>
      <w:spacing w:lineRule="atLeast" w:line="1" w:before="0" w:after="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paragraph" w:styleId="Style22" w:customStyle="1">
    <w:name w:val="Заголовок таблицы"/>
    <w:basedOn w:val="Style21"/>
    <w:qFormat/>
    <w:rsid w:val="007d426d"/>
    <w:pPr>
      <w:jc w:val="center"/>
    </w:pPr>
    <w:rPr>
      <w:b/>
      <w:bCs/>
    </w:rPr>
  </w:style>
  <w:style w:type="paragraph" w:styleId="Style23">
    <w:name w:val="Header"/>
    <w:basedOn w:val="Normal"/>
    <w:link w:val="af3"/>
    <w:uiPriority w:val="99"/>
    <w:qFormat/>
    <w:rsid w:val="007d426d"/>
    <w:pPr>
      <w:widowControl w:val="false"/>
      <w:tabs>
        <w:tab w:val="center" w:pos="4252" w:leader="none"/>
        <w:tab w:val="right" w:pos="8504" w:leader="none"/>
      </w:tabs>
      <w:spacing w:lineRule="atLeast" w:line="1" w:before="0" w:after="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1"/>
      <w:lang w:eastAsia="zh-CN" w:bidi="hi-IN"/>
    </w:rPr>
  </w:style>
  <w:style w:type="paragraph" w:styleId="Style24">
    <w:name w:val="Footer"/>
    <w:basedOn w:val="Normal"/>
    <w:link w:val="af5"/>
    <w:uiPriority w:val="99"/>
    <w:qFormat/>
    <w:rsid w:val="007d426d"/>
    <w:pPr>
      <w:widowControl w:val="false"/>
      <w:tabs>
        <w:tab w:val="center" w:pos="4252" w:leader="none"/>
        <w:tab w:val="right" w:pos="8504" w:leader="none"/>
      </w:tabs>
      <w:spacing w:lineRule="atLeast" w:line="1" w:before="0" w:after="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1"/>
      <w:lang w:eastAsia="zh-CN" w:bidi="hi-IN"/>
    </w:rPr>
  </w:style>
  <w:style w:type="paragraph" w:styleId="NormalWeb">
    <w:name w:val="Normal (Web)"/>
    <w:basedOn w:val="Normal"/>
    <w:uiPriority w:val="99"/>
    <w:qFormat/>
    <w:rsid w:val="007d426d"/>
    <w:pPr>
      <w:tabs>
        <w:tab w:val="left" w:pos="720" w:leader="none"/>
      </w:tabs>
      <w:suppressAutoHyphens w:val="true"/>
      <w:spacing w:lineRule="auto" w:line="360" w:beforeAutospacing="1" w:afterAutospacing="1"/>
      <w:ind w:left="720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Tabletext" w:customStyle="1">
    <w:name w:val="Tabletext"/>
    <w:basedOn w:val="Normal"/>
    <w:qFormat/>
    <w:rsid w:val="007d426d"/>
    <w:pPr>
      <w:keepLines/>
      <w:widowControl w:val="false"/>
      <w:suppressAutoHyphens w:val="true"/>
      <w:spacing w:lineRule="auto" w:line="360" w:before="0" w:after="120"/>
      <w:ind w:left="-1" w:hanging="1"/>
      <w:jc w:val="both"/>
      <w:textAlignment w:val="top"/>
      <w:outlineLvl w:val="0"/>
    </w:pPr>
    <w:rPr>
      <w:rFonts w:ascii="Times New Roman" w:hAnsi="Times New Roman" w:eastAsia="Times New Roman" w:cs="Times New Roman"/>
      <w:sz w:val="24"/>
      <w:szCs w:val="20"/>
      <w:lang w:val="en-US" w:eastAsia="zh-CN"/>
    </w:rPr>
  </w:style>
  <w:style w:type="paragraph" w:styleId="BalloonText">
    <w:name w:val="Balloon Text"/>
    <w:basedOn w:val="Normal"/>
    <w:link w:val="af7"/>
    <w:qFormat/>
    <w:rsid w:val="007d426d"/>
    <w:pPr>
      <w:widowControl w:val="false"/>
      <w:spacing w:lineRule="atLeast" w:line="1" w:before="0" w:after="0"/>
      <w:ind w:left="-1" w:hanging="1"/>
      <w:textAlignment w:val="top"/>
      <w:outlineLvl w:val="0"/>
    </w:pPr>
    <w:rPr>
      <w:rFonts w:ascii="Segoe UI" w:hAnsi="Segoe UI" w:eastAsia="SimSun" w:cs="Mangal"/>
      <w:sz w:val="18"/>
      <w:szCs w:val="16"/>
      <w:lang w:eastAsia="zh-CN" w:bidi="hi-IN"/>
    </w:rPr>
  </w:style>
  <w:style w:type="paragraph" w:styleId="18">
    <w:name w:val="TOC 1"/>
    <w:basedOn w:val="Normal"/>
    <w:autoRedefine/>
    <w:uiPriority w:val="39"/>
    <w:unhideWhenUsed/>
    <w:rsid w:val="007d426d"/>
    <w:pPr>
      <w:spacing w:before="0" w:after="100"/>
    </w:pPr>
    <w:rPr/>
  </w:style>
  <w:style w:type="paragraph" w:styleId="25">
    <w:name w:val="TOC 2"/>
    <w:basedOn w:val="Normal"/>
    <w:autoRedefine/>
    <w:uiPriority w:val="39"/>
    <w:unhideWhenUsed/>
    <w:rsid w:val="00ed235d"/>
    <w:pPr>
      <w:tabs>
        <w:tab w:val="left" w:pos="709" w:leader="none"/>
        <w:tab w:val="right" w:pos="9628" w:leader="none"/>
      </w:tabs>
      <w:spacing w:before="0" w:after="100"/>
      <w:ind w:firstLine="284"/>
      <w:jc w:val="both"/>
    </w:pPr>
    <w:rPr/>
  </w:style>
  <w:style w:type="paragraph" w:styleId="33">
    <w:name w:val="TOC 3"/>
    <w:basedOn w:val="Normal"/>
    <w:autoRedefine/>
    <w:uiPriority w:val="39"/>
    <w:unhideWhenUsed/>
    <w:rsid w:val="007d426d"/>
    <w:pPr>
      <w:spacing w:before="0" w:after="100"/>
      <w:ind w:left="440" w:hanging="0"/>
    </w:pPr>
    <w:rPr>
      <w:rFonts w:eastAsia="" w:eastAsiaTheme="minorEastAsia"/>
      <w:lang w:eastAsia="ru-RU"/>
    </w:rPr>
  </w:style>
  <w:style w:type="paragraph" w:styleId="43">
    <w:name w:val="TOC 4"/>
    <w:basedOn w:val="Normal"/>
    <w:autoRedefine/>
    <w:uiPriority w:val="39"/>
    <w:unhideWhenUsed/>
    <w:rsid w:val="007d426d"/>
    <w:pPr>
      <w:spacing w:before="0" w:after="100"/>
      <w:ind w:left="660" w:hanging="0"/>
    </w:pPr>
    <w:rPr>
      <w:rFonts w:eastAsia="" w:eastAsiaTheme="minorEastAsia"/>
      <w:lang w:eastAsia="ru-RU"/>
    </w:rPr>
  </w:style>
  <w:style w:type="paragraph" w:styleId="53">
    <w:name w:val="TOC 5"/>
    <w:basedOn w:val="Normal"/>
    <w:autoRedefine/>
    <w:uiPriority w:val="39"/>
    <w:unhideWhenUsed/>
    <w:rsid w:val="007d426d"/>
    <w:pPr>
      <w:spacing w:before="0" w:after="100"/>
      <w:ind w:left="880" w:hanging="0"/>
    </w:pPr>
    <w:rPr>
      <w:rFonts w:eastAsia="" w:eastAsiaTheme="minorEastAsia"/>
      <w:lang w:eastAsia="ru-RU"/>
    </w:rPr>
  </w:style>
  <w:style w:type="paragraph" w:styleId="62">
    <w:name w:val="TOC 6"/>
    <w:basedOn w:val="Normal"/>
    <w:autoRedefine/>
    <w:uiPriority w:val="39"/>
    <w:unhideWhenUsed/>
    <w:rsid w:val="007d426d"/>
    <w:pPr>
      <w:spacing w:before="0" w:after="100"/>
      <w:ind w:left="1100" w:hanging="0"/>
    </w:pPr>
    <w:rPr>
      <w:rFonts w:eastAsia="" w:eastAsiaTheme="minorEastAsia"/>
      <w:lang w:eastAsia="ru-RU"/>
    </w:rPr>
  </w:style>
  <w:style w:type="paragraph" w:styleId="72">
    <w:name w:val="TOC 7"/>
    <w:basedOn w:val="Normal"/>
    <w:autoRedefine/>
    <w:uiPriority w:val="39"/>
    <w:unhideWhenUsed/>
    <w:rsid w:val="007d426d"/>
    <w:pPr>
      <w:spacing w:before="0" w:after="100"/>
      <w:ind w:left="1320" w:hanging="0"/>
    </w:pPr>
    <w:rPr>
      <w:rFonts w:eastAsia="" w:eastAsiaTheme="minorEastAsia"/>
      <w:lang w:eastAsia="ru-RU"/>
    </w:rPr>
  </w:style>
  <w:style w:type="paragraph" w:styleId="82">
    <w:name w:val="TOC 8"/>
    <w:basedOn w:val="Normal"/>
    <w:autoRedefine/>
    <w:uiPriority w:val="39"/>
    <w:unhideWhenUsed/>
    <w:rsid w:val="007d426d"/>
    <w:pPr>
      <w:spacing w:before="0" w:after="100"/>
      <w:ind w:left="1540" w:hanging="0"/>
    </w:pPr>
    <w:rPr>
      <w:rFonts w:eastAsia="" w:eastAsiaTheme="minorEastAsia"/>
      <w:lang w:eastAsia="ru-RU"/>
    </w:rPr>
  </w:style>
  <w:style w:type="paragraph" w:styleId="92">
    <w:name w:val="TOC 9"/>
    <w:basedOn w:val="Normal"/>
    <w:autoRedefine/>
    <w:uiPriority w:val="39"/>
    <w:unhideWhenUsed/>
    <w:rsid w:val="007d426d"/>
    <w:pPr>
      <w:spacing w:before="0" w:after="100"/>
      <w:ind w:left="1760" w:hanging="0"/>
    </w:pPr>
    <w:rPr>
      <w:rFonts w:eastAsia="" w:eastAsiaTheme="minorEastAsia"/>
      <w:lang w:eastAsia="ru-RU"/>
    </w:rPr>
  </w:style>
  <w:style w:type="paragraph" w:styleId="ListParagraph">
    <w:name w:val="List Paragraph"/>
    <w:basedOn w:val="Normal"/>
    <w:uiPriority w:val="34"/>
    <w:qFormat/>
    <w:rsid w:val="007d426d"/>
    <w:pPr>
      <w:spacing w:before="0" w:after="160"/>
      <w:ind w:left="720" w:hanging="0"/>
      <w:contextualSpacing/>
    </w:pPr>
    <w:rPr/>
  </w:style>
  <w:style w:type="paragraph" w:styleId="26" w:customStyle="1">
    <w:name w:val="Стиль2"/>
    <w:basedOn w:val="3"/>
    <w:link w:val="25"/>
    <w:qFormat/>
    <w:rsid w:val="000f19a2"/>
    <w:pPr>
      <w:tabs>
        <w:tab w:val="left" w:pos="709" w:leader="none"/>
      </w:tabs>
      <w:spacing w:lineRule="auto" w:line="276" w:before="120" w:after="0"/>
      <w:ind w:left="720" w:firstLine="567"/>
      <w:jc w:val="both"/>
    </w:pPr>
    <w:rPr>
      <w:rFonts w:ascii="Times New Roman" w:hAnsi="Times New Roman"/>
      <w:b/>
      <w:i w:val="false"/>
      <w:sz w:val="28"/>
      <w:szCs w:val="28"/>
    </w:rPr>
  </w:style>
  <w:style w:type="paragraph" w:styleId="34" w:customStyle="1">
    <w:name w:val="Стиль3"/>
    <w:basedOn w:val="Style15"/>
    <w:link w:val="33"/>
    <w:qFormat/>
    <w:rsid w:val="000f19a2"/>
    <w:pPr>
      <w:spacing w:lineRule="auto" w:line="276" w:before="0" w:after="0"/>
      <w:ind w:left="-1" w:firstLine="567"/>
      <w:jc w:val="both"/>
    </w:pPr>
    <w:rPr>
      <w:smallCaps/>
      <w:sz w:val="28"/>
      <w:szCs w:val="28"/>
      <w:lang w:val="en-US"/>
    </w:rPr>
  </w:style>
  <w:style w:type="paragraph" w:styleId="44" w:customStyle="1">
    <w:name w:val="Стиль4"/>
    <w:basedOn w:val="4"/>
    <w:link w:val="43"/>
    <w:qFormat/>
    <w:rsid w:val="00474994"/>
    <w:pPr>
      <w:ind w:left="2" w:firstLine="563"/>
    </w:pPr>
    <w:rPr>
      <w:rFonts w:ascii="Times New Roman" w:hAnsi="Times New Roman"/>
      <w:b/>
      <w:sz w:val="28"/>
    </w:rPr>
  </w:style>
  <w:style w:type="paragraph" w:styleId="54" w:customStyle="1">
    <w:name w:val="Стиль5"/>
    <w:basedOn w:val="1"/>
    <w:link w:val="53"/>
    <w:qFormat/>
    <w:rsid w:val="00ed235d"/>
    <w:pPr>
      <w:jc w:val="center"/>
    </w:pPr>
    <w:rPr>
      <w:caps/>
      <w:szCs w:val="28"/>
      <w:lang w:eastAsia="ru-RU"/>
    </w:rPr>
  </w:style>
  <w:style w:type="paragraph" w:styleId="Msonormal" w:customStyle="1">
    <w:name w:val="msonormal"/>
    <w:basedOn w:val="Normal"/>
    <w:qFormat/>
    <w:rsid w:val="0058224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58224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Paragraph2" w:customStyle="1">
    <w:name w:val="Paragraph2"/>
    <w:basedOn w:val="Normal"/>
    <w:qFormat/>
    <w:rsid w:val="0029786e"/>
    <w:pPr>
      <w:widowControl w:val="false"/>
      <w:spacing w:lineRule="atLeast" w:line="240" w:before="80" w:after="0"/>
      <w:ind w:left="720" w:hanging="0"/>
      <w:jc w:val="both"/>
    </w:pPr>
    <w:rPr>
      <w:rFonts w:ascii="Times New Roman" w:hAnsi="Times New Roman" w:eastAsia="Times New Roman" w:cs="Times New Roman"/>
      <w:color w:val="000000"/>
      <w:sz w:val="20"/>
      <w:szCs w:val="20"/>
      <w:lang w:val="en-AU"/>
    </w:rPr>
  </w:style>
  <w:style w:type="paragraph" w:styleId="InfoBlue" w:customStyle="1">
    <w:name w:val="InfoBlue"/>
    <w:basedOn w:val="Normal"/>
    <w:autoRedefine/>
    <w:qFormat/>
    <w:rsid w:val="0029786e"/>
    <w:pPr>
      <w:widowControl w:val="false"/>
      <w:spacing w:lineRule="atLeast" w:line="240" w:before="0" w:after="120"/>
      <w:ind w:left="720" w:hanging="0"/>
    </w:pPr>
    <w:rPr>
      <w:rFonts w:ascii="Times New Roman" w:hAnsi="Times New Roman" w:eastAsia="Times New Roman" w:cs="Times New Roman"/>
      <w:sz w:val="20"/>
      <w:szCs w:val="20"/>
    </w:rPr>
  </w:style>
  <w:style w:type="paragraph" w:styleId="Style25">
    <w:name w:val="Текст в заданном формате"/>
    <w:basedOn w:val="Normal"/>
    <w:qFormat/>
    <w:pPr/>
    <w:rPr/>
  </w:style>
  <w:style w:type="paragraph" w:styleId="Style2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8" w:customStyle="1">
    <w:name w:val="WW8Num8"/>
    <w:qFormat/>
    <w:rsid w:val="007d426d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d426d"/>
    <w:pPr>
      <w:spacing w:after="0" w:line="240" w:lineRule="auto"/>
    </w:pPr>
    <w:rPr>
      <w:lang w:eastAsia="ru-RU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8">
    <w:name w:val="Table Grid"/>
    <w:basedOn w:val="TableNormal"/>
    <w:rsid w:val="007d426d"/>
    <w:pPr>
      <w:spacing w:line="1" w:lineRule="atLeast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108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drive.google.com/open?id=15roV6q0P3Y_a0xA8CXMRIs32zrhNJMwD" TargetMode="External"/><Relationship Id="rId4" Type="http://schemas.openxmlformats.org/officeDocument/2006/relationships/hyperlink" Target="https://drive.google.com/file/d/1M-mcziWajCGPKKnlTFv8EjMzJhDa8Ku0/view?usp=sharing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t4vJV6mozXlZywmZGyGq9ARE7xg==">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315</TotalTime>
  <Application>LibreOffice/5.1.6.2$Linux_X86_64 LibreOffice_project/10m0$Build-2</Application>
  <Pages>19</Pages>
  <Words>2620</Words>
  <Characters>19003</Characters>
  <CharactersWithSpaces>22055</CharactersWithSpaces>
  <Paragraphs>420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2020-05-09T14:48:00Z</dcterms:created>
  <dc:creator>Ilia Lesnkii;Maria;Oliva</dc:creator>
  <dc:description/>
  <dc:language>ru-RU</dc:language>
  <cp:lastModifiedBy/>
  <dcterms:modified xsi:type="dcterms:W3CDTF">2020-06-03T00:21:57Z</dcterms:modified>
  <cp:revision>131</cp:revision>
  <dc:subject/>
  <dc:title/>
</cp:coreProperties>
</file>