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5E621" w14:textId="77777777" w:rsidR="00565293" w:rsidRPr="008915E7" w:rsidRDefault="00565293" w:rsidP="0042523D">
      <w:pPr>
        <w:spacing w:after="0" w:line="480" w:lineRule="auto"/>
        <w:jc w:val="center"/>
        <w:rPr>
          <w:rFonts w:ascii="Times New Roman" w:hAnsi="Times New Roman" w:cs="Times New Roman"/>
          <w:b/>
          <w:bCs/>
        </w:rPr>
      </w:pPr>
    </w:p>
    <w:p w14:paraId="3576BDFF" w14:textId="77777777" w:rsidR="00565293" w:rsidRPr="008915E7" w:rsidRDefault="00565293" w:rsidP="0042523D">
      <w:pPr>
        <w:spacing w:after="0" w:line="480" w:lineRule="auto"/>
        <w:jc w:val="center"/>
        <w:rPr>
          <w:rFonts w:ascii="Times New Roman" w:hAnsi="Times New Roman" w:cs="Times New Roman"/>
          <w:b/>
          <w:bCs/>
        </w:rPr>
      </w:pPr>
    </w:p>
    <w:p w14:paraId="3684BDDE" w14:textId="77777777" w:rsidR="00565293" w:rsidRPr="008915E7" w:rsidRDefault="00565293" w:rsidP="0042523D">
      <w:pPr>
        <w:spacing w:after="0" w:line="480" w:lineRule="auto"/>
        <w:jc w:val="center"/>
        <w:rPr>
          <w:rFonts w:ascii="Times New Roman" w:hAnsi="Times New Roman" w:cs="Times New Roman"/>
          <w:b/>
          <w:bCs/>
        </w:rPr>
      </w:pPr>
    </w:p>
    <w:p w14:paraId="204D23AB" w14:textId="77777777" w:rsidR="00565293" w:rsidRPr="008915E7" w:rsidRDefault="00565293" w:rsidP="0042523D">
      <w:pPr>
        <w:spacing w:after="0" w:line="480" w:lineRule="auto"/>
        <w:jc w:val="center"/>
        <w:rPr>
          <w:rFonts w:ascii="Times New Roman" w:hAnsi="Times New Roman" w:cs="Times New Roman"/>
          <w:b/>
          <w:bCs/>
        </w:rPr>
      </w:pPr>
    </w:p>
    <w:p w14:paraId="4B72E60D" w14:textId="7D83DB96" w:rsidR="00565293" w:rsidRPr="008915E7" w:rsidRDefault="00565293" w:rsidP="0042523D">
      <w:pPr>
        <w:spacing w:after="0" w:line="480" w:lineRule="auto"/>
        <w:jc w:val="center"/>
        <w:rPr>
          <w:rFonts w:ascii="Times New Roman" w:hAnsi="Times New Roman" w:cs="Times New Roman"/>
          <w:b/>
          <w:bCs/>
        </w:rPr>
      </w:pPr>
      <w:r w:rsidRPr="008915E7">
        <w:rPr>
          <w:rFonts w:ascii="Times New Roman" w:hAnsi="Times New Roman" w:cs="Times New Roman"/>
          <w:b/>
          <w:bCs/>
        </w:rPr>
        <w:t>Water quality in Port Arthur</w:t>
      </w:r>
    </w:p>
    <w:p w14:paraId="24EC5303" w14:textId="77777777" w:rsidR="00565293" w:rsidRPr="008915E7" w:rsidRDefault="00565293" w:rsidP="0042523D">
      <w:pPr>
        <w:spacing w:after="0" w:line="480" w:lineRule="auto"/>
        <w:jc w:val="center"/>
        <w:rPr>
          <w:rFonts w:ascii="Times New Roman" w:hAnsi="Times New Roman" w:cs="Times New Roman"/>
          <w:b/>
          <w:bCs/>
        </w:rPr>
      </w:pPr>
    </w:p>
    <w:p w14:paraId="4BDC463C" w14:textId="77777777" w:rsidR="00565293" w:rsidRPr="008915E7" w:rsidRDefault="00565293" w:rsidP="0042523D">
      <w:pPr>
        <w:spacing w:after="0" w:line="480" w:lineRule="auto"/>
        <w:jc w:val="center"/>
        <w:rPr>
          <w:rFonts w:ascii="Times New Roman" w:hAnsi="Times New Roman" w:cs="Times New Roman"/>
          <w:b/>
          <w:bCs/>
        </w:rPr>
      </w:pPr>
    </w:p>
    <w:p w14:paraId="1CE0EA62" w14:textId="68B2BAB7" w:rsidR="00565293" w:rsidRPr="008915E7" w:rsidRDefault="00565293" w:rsidP="0042523D">
      <w:pPr>
        <w:spacing w:after="0" w:line="480" w:lineRule="auto"/>
        <w:jc w:val="center"/>
        <w:rPr>
          <w:rFonts w:ascii="Times New Roman" w:hAnsi="Times New Roman" w:cs="Times New Roman"/>
        </w:rPr>
      </w:pPr>
      <w:r w:rsidRPr="008915E7">
        <w:rPr>
          <w:rFonts w:ascii="Times New Roman" w:hAnsi="Times New Roman" w:cs="Times New Roman"/>
        </w:rPr>
        <w:t>Student</w:t>
      </w:r>
      <w:r w:rsidR="00AA1490" w:rsidRPr="008915E7">
        <w:rPr>
          <w:rFonts w:ascii="Times New Roman" w:hAnsi="Times New Roman" w:cs="Times New Roman"/>
        </w:rPr>
        <w:t>’</w:t>
      </w:r>
      <w:r w:rsidRPr="008915E7">
        <w:rPr>
          <w:rFonts w:ascii="Times New Roman" w:hAnsi="Times New Roman" w:cs="Times New Roman"/>
        </w:rPr>
        <w:t>s Name</w:t>
      </w:r>
    </w:p>
    <w:p w14:paraId="3C63379A" w14:textId="1A45D0FD" w:rsidR="00565293" w:rsidRPr="008915E7" w:rsidRDefault="00565293" w:rsidP="0042523D">
      <w:pPr>
        <w:spacing w:after="0" w:line="480" w:lineRule="auto"/>
        <w:jc w:val="center"/>
        <w:rPr>
          <w:rFonts w:ascii="Times New Roman" w:hAnsi="Times New Roman" w:cs="Times New Roman"/>
        </w:rPr>
      </w:pPr>
      <w:r w:rsidRPr="008915E7">
        <w:rPr>
          <w:rFonts w:ascii="Times New Roman" w:hAnsi="Times New Roman" w:cs="Times New Roman"/>
        </w:rPr>
        <w:t>Institutional Affiliations</w:t>
      </w:r>
    </w:p>
    <w:p w14:paraId="5CB10F2D" w14:textId="207A642F" w:rsidR="00565293" w:rsidRPr="008915E7" w:rsidRDefault="00565293" w:rsidP="0042523D">
      <w:pPr>
        <w:spacing w:after="0" w:line="480" w:lineRule="auto"/>
        <w:jc w:val="center"/>
        <w:rPr>
          <w:rFonts w:ascii="Times New Roman" w:hAnsi="Times New Roman" w:cs="Times New Roman"/>
        </w:rPr>
      </w:pPr>
      <w:r w:rsidRPr="008915E7">
        <w:rPr>
          <w:rFonts w:ascii="Times New Roman" w:hAnsi="Times New Roman" w:cs="Times New Roman"/>
        </w:rPr>
        <w:t>Course Number and Title</w:t>
      </w:r>
    </w:p>
    <w:p w14:paraId="5AC4367C" w14:textId="66451417" w:rsidR="00565293" w:rsidRPr="008915E7" w:rsidRDefault="00565293" w:rsidP="0042523D">
      <w:pPr>
        <w:spacing w:after="0" w:line="480" w:lineRule="auto"/>
        <w:jc w:val="center"/>
        <w:rPr>
          <w:rFonts w:ascii="Times New Roman" w:hAnsi="Times New Roman" w:cs="Times New Roman"/>
        </w:rPr>
      </w:pPr>
      <w:r w:rsidRPr="008915E7">
        <w:rPr>
          <w:rFonts w:ascii="Times New Roman" w:hAnsi="Times New Roman" w:cs="Times New Roman"/>
        </w:rPr>
        <w:t>Professor</w:t>
      </w:r>
      <w:r w:rsidR="00AA1490" w:rsidRPr="008915E7">
        <w:rPr>
          <w:rFonts w:ascii="Times New Roman" w:hAnsi="Times New Roman" w:cs="Times New Roman"/>
        </w:rPr>
        <w:t>’</w:t>
      </w:r>
      <w:r w:rsidRPr="008915E7">
        <w:rPr>
          <w:rFonts w:ascii="Times New Roman" w:hAnsi="Times New Roman" w:cs="Times New Roman"/>
        </w:rPr>
        <w:t>s Name</w:t>
      </w:r>
    </w:p>
    <w:p w14:paraId="2EA3B044" w14:textId="51F6C06C" w:rsidR="00565293" w:rsidRPr="008915E7" w:rsidRDefault="00565293" w:rsidP="0042523D">
      <w:pPr>
        <w:spacing w:after="0" w:line="480" w:lineRule="auto"/>
        <w:jc w:val="center"/>
        <w:rPr>
          <w:rFonts w:ascii="Times New Roman" w:hAnsi="Times New Roman" w:cs="Times New Roman"/>
        </w:rPr>
      </w:pPr>
      <w:r w:rsidRPr="008915E7">
        <w:rPr>
          <w:rFonts w:ascii="Times New Roman" w:hAnsi="Times New Roman" w:cs="Times New Roman"/>
        </w:rPr>
        <w:t>Due Date</w:t>
      </w:r>
    </w:p>
    <w:p w14:paraId="5064AD5F" w14:textId="77777777" w:rsidR="00B65B31" w:rsidRPr="008915E7" w:rsidRDefault="00B65B31" w:rsidP="0042523D">
      <w:pPr>
        <w:spacing w:after="0" w:line="480" w:lineRule="auto"/>
        <w:jc w:val="center"/>
        <w:rPr>
          <w:rFonts w:ascii="Times New Roman" w:hAnsi="Times New Roman" w:cs="Times New Roman"/>
        </w:rPr>
      </w:pPr>
    </w:p>
    <w:p w14:paraId="01A92276" w14:textId="77777777" w:rsidR="00B65B31" w:rsidRPr="008915E7" w:rsidRDefault="00B65B31" w:rsidP="0042523D">
      <w:pPr>
        <w:spacing w:after="0" w:line="480" w:lineRule="auto"/>
        <w:jc w:val="center"/>
        <w:rPr>
          <w:rFonts w:ascii="Times New Roman" w:hAnsi="Times New Roman" w:cs="Times New Roman"/>
        </w:rPr>
      </w:pPr>
    </w:p>
    <w:p w14:paraId="036418D3" w14:textId="77777777" w:rsidR="00B65B31" w:rsidRPr="008915E7" w:rsidRDefault="00B65B31" w:rsidP="0042523D">
      <w:pPr>
        <w:spacing w:after="0" w:line="480" w:lineRule="auto"/>
        <w:jc w:val="center"/>
        <w:rPr>
          <w:rFonts w:ascii="Times New Roman" w:hAnsi="Times New Roman" w:cs="Times New Roman"/>
        </w:rPr>
      </w:pPr>
    </w:p>
    <w:p w14:paraId="059AE62E" w14:textId="77777777" w:rsidR="00B65B31" w:rsidRPr="008915E7" w:rsidRDefault="00B65B31" w:rsidP="0042523D">
      <w:pPr>
        <w:spacing w:after="0" w:line="480" w:lineRule="auto"/>
        <w:jc w:val="center"/>
        <w:rPr>
          <w:rFonts w:ascii="Times New Roman" w:hAnsi="Times New Roman" w:cs="Times New Roman"/>
        </w:rPr>
      </w:pPr>
    </w:p>
    <w:p w14:paraId="3895F56F" w14:textId="77777777" w:rsidR="00B65B31" w:rsidRPr="008915E7" w:rsidRDefault="00B65B31" w:rsidP="0042523D">
      <w:pPr>
        <w:spacing w:after="0" w:line="480" w:lineRule="auto"/>
        <w:jc w:val="center"/>
        <w:rPr>
          <w:rFonts w:ascii="Times New Roman" w:hAnsi="Times New Roman" w:cs="Times New Roman"/>
        </w:rPr>
      </w:pPr>
    </w:p>
    <w:p w14:paraId="43CF85EE" w14:textId="77777777" w:rsidR="00B65B31" w:rsidRPr="008915E7" w:rsidRDefault="00B65B31" w:rsidP="0042523D">
      <w:pPr>
        <w:spacing w:after="0" w:line="480" w:lineRule="auto"/>
        <w:jc w:val="center"/>
        <w:rPr>
          <w:rFonts w:ascii="Times New Roman" w:hAnsi="Times New Roman" w:cs="Times New Roman"/>
        </w:rPr>
      </w:pPr>
    </w:p>
    <w:p w14:paraId="5D653D29" w14:textId="77777777" w:rsidR="00B65B31" w:rsidRPr="008915E7" w:rsidRDefault="00B65B31" w:rsidP="0042523D">
      <w:pPr>
        <w:spacing w:after="0" w:line="480" w:lineRule="auto"/>
        <w:jc w:val="center"/>
        <w:rPr>
          <w:rFonts w:ascii="Times New Roman" w:hAnsi="Times New Roman" w:cs="Times New Roman"/>
        </w:rPr>
      </w:pPr>
    </w:p>
    <w:p w14:paraId="5AB04D4B" w14:textId="77777777" w:rsidR="00B65B31" w:rsidRPr="008915E7" w:rsidRDefault="00B65B31" w:rsidP="0042523D">
      <w:pPr>
        <w:spacing w:after="0" w:line="480" w:lineRule="auto"/>
        <w:jc w:val="center"/>
        <w:rPr>
          <w:rFonts w:ascii="Times New Roman" w:hAnsi="Times New Roman" w:cs="Times New Roman"/>
        </w:rPr>
      </w:pPr>
    </w:p>
    <w:p w14:paraId="567FEDAA" w14:textId="77777777" w:rsidR="00B65B31" w:rsidRPr="008915E7" w:rsidRDefault="00B65B31" w:rsidP="0042523D">
      <w:pPr>
        <w:spacing w:after="0" w:line="480" w:lineRule="auto"/>
        <w:jc w:val="center"/>
        <w:rPr>
          <w:rFonts w:ascii="Times New Roman" w:hAnsi="Times New Roman" w:cs="Times New Roman"/>
        </w:rPr>
      </w:pPr>
    </w:p>
    <w:p w14:paraId="57BABC07" w14:textId="77777777" w:rsidR="00B65B31" w:rsidRPr="008915E7" w:rsidRDefault="00B65B31" w:rsidP="0042523D">
      <w:pPr>
        <w:spacing w:after="0" w:line="480" w:lineRule="auto"/>
        <w:jc w:val="center"/>
        <w:rPr>
          <w:rFonts w:ascii="Times New Roman" w:hAnsi="Times New Roman" w:cs="Times New Roman"/>
        </w:rPr>
      </w:pPr>
    </w:p>
    <w:p w14:paraId="090D1F7C" w14:textId="77777777" w:rsidR="00565293" w:rsidRPr="008915E7" w:rsidRDefault="00565293" w:rsidP="0042523D">
      <w:pPr>
        <w:spacing w:after="0" w:line="480" w:lineRule="auto"/>
        <w:jc w:val="center"/>
        <w:rPr>
          <w:rFonts w:ascii="Times New Roman" w:hAnsi="Times New Roman" w:cs="Times New Roman"/>
          <w:b/>
          <w:bCs/>
        </w:rPr>
      </w:pPr>
    </w:p>
    <w:p w14:paraId="4D08F43B" w14:textId="3B1A5D8E" w:rsidR="00C21AF4" w:rsidRPr="008915E7" w:rsidRDefault="00C21AF4" w:rsidP="00C21AF4">
      <w:pPr>
        <w:spacing w:after="0" w:line="480" w:lineRule="auto"/>
        <w:jc w:val="center"/>
        <w:rPr>
          <w:rFonts w:ascii="Times New Roman" w:hAnsi="Times New Roman" w:cs="Times New Roman"/>
          <w:b/>
          <w:bCs/>
        </w:rPr>
      </w:pPr>
      <w:r w:rsidRPr="008915E7">
        <w:rPr>
          <w:rFonts w:ascii="Times New Roman" w:hAnsi="Times New Roman" w:cs="Times New Roman"/>
          <w:b/>
          <w:bCs/>
        </w:rPr>
        <w:lastRenderedPageBreak/>
        <w:t>Water quality in Port Arthur</w:t>
      </w:r>
    </w:p>
    <w:p w14:paraId="5E25A1F2" w14:textId="7BFF58D0" w:rsidR="009D311D" w:rsidRPr="008915E7" w:rsidRDefault="00042FC3" w:rsidP="00C21AF4">
      <w:pPr>
        <w:spacing w:after="0" w:line="480" w:lineRule="auto"/>
        <w:jc w:val="center"/>
        <w:rPr>
          <w:rFonts w:ascii="Times New Roman" w:hAnsi="Times New Roman" w:cs="Times New Roman"/>
          <w:b/>
          <w:bCs/>
        </w:rPr>
      </w:pPr>
      <w:r w:rsidRPr="008915E7">
        <w:rPr>
          <w:rFonts w:ascii="Times New Roman" w:hAnsi="Times New Roman" w:cs="Times New Roman"/>
          <w:b/>
          <w:bCs/>
        </w:rPr>
        <w:t>Introduction</w:t>
      </w:r>
    </w:p>
    <w:p w14:paraId="51823D13" w14:textId="6B68D5A9" w:rsidR="00F36D62" w:rsidRPr="008915E7" w:rsidRDefault="00681FBB" w:rsidP="0036222A">
      <w:pPr>
        <w:spacing w:after="0" w:line="480" w:lineRule="auto"/>
        <w:ind w:firstLine="720"/>
        <w:rPr>
          <w:rFonts w:ascii="Times New Roman" w:hAnsi="Times New Roman" w:cs="Times New Roman"/>
        </w:rPr>
      </w:pPr>
      <w:r w:rsidRPr="008915E7">
        <w:rPr>
          <w:rFonts w:ascii="Times New Roman" w:hAnsi="Times New Roman" w:cs="Times New Roman"/>
        </w:rPr>
        <w:t>Port Arthur, Texas, a coastal community on the Upper Gulf Coast, is highly reliant on its surface waters and uses them for drinking water, recreation, and economic activities. As part of the Golden Triangle petrochemical region, the city face</w:t>
      </w:r>
      <w:r w:rsidR="00825938" w:rsidRPr="008915E7">
        <w:rPr>
          <w:rFonts w:ascii="Times New Roman" w:hAnsi="Times New Roman" w:cs="Times New Roman"/>
        </w:rPr>
        <w:t xml:space="preserve">s </w:t>
      </w:r>
      <w:r w:rsidRPr="008915E7">
        <w:rPr>
          <w:rFonts w:ascii="Times New Roman" w:hAnsi="Times New Roman" w:cs="Times New Roman"/>
        </w:rPr>
        <w:t xml:space="preserve">some unique water quality challenges. Reviewing the recent reports of water quality at the municipality level helps to identify sources of local pollution and environmental impacts, as well as public health </w:t>
      </w:r>
      <w:r w:rsidR="00F36D62" w:rsidRPr="008915E7">
        <w:rPr>
          <w:rFonts w:ascii="Times New Roman" w:hAnsi="Times New Roman" w:cs="Times New Roman"/>
        </w:rPr>
        <w:t>affecting the community</w:t>
      </w:r>
      <w:r w:rsidR="00825938" w:rsidRPr="008915E7">
        <w:rPr>
          <w:rFonts w:ascii="Times New Roman" w:hAnsi="Times New Roman" w:cs="Times New Roman"/>
        </w:rPr>
        <w:t>.</w:t>
      </w:r>
    </w:p>
    <w:p w14:paraId="4C1FBFDF" w14:textId="77777777" w:rsidR="00565293" w:rsidRPr="008915E7" w:rsidRDefault="00565293" w:rsidP="006D5C23">
      <w:pPr>
        <w:spacing w:after="0" w:line="480" w:lineRule="auto"/>
        <w:jc w:val="center"/>
        <w:rPr>
          <w:rFonts w:ascii="Times New Roman" w:hAnsi="Times New Roman" w:cs="Times New Roman"/>
          <w:b/>
          <w:bCs/>
        </w:rPr>
      </w:pPr>
      <w:r w:rsidRPr="008915E7">
        <w:rPr>
          <w:rFonts w:ascii="Times New Roman" w:hAnsi="Times New Roman" w:cs="Times New Roman"/>
          <w:b/>
          <w:bCs/>
        </w:rPr>
        <w:t>What the most recent municipal water quality report shows</w:t>
      </w:r>
    </w:p>
    <w:p w14:paraId="2AA00473" w14:textId="11376473" w:rsidR="00523DA4" w:rsidRPr="008915E7" w:rsidRDefault="008F3DBA" w:rsidP="00523DA4">
      <w:pPr>
        <w:spacing w:after="0" w:line="480" w:lineRule="auto"/>
        <w:ind w:firstLine="720"/>
        <w:rPr>
          <w:rFonts w:ascii="Times New Roman" w:hAnsi="Times New Roman" w:cs="Times New Roman"/>
        </w:rPr>
      </w:pPr>
      <w:r w:rsidRPr="008915E7">
        <w:rPr>
          <w:rFonts w:ascii="Times New Roman" w:hAnsi="Times New Roman" w:cs="Times New Roman"/>
        </w:rPr>
        <w:t>The City of Port Arthur</w:t>
      </w:r>
      <w:r w:rsidR="00AA1490" w:rsidRPr="008915E7">
        <w:rPr>
          <w:rFonts w:ascii="Times New Roman" w:hAnsi="Times New Roman" w:cs="Times New Roman"/>
        </w:rPr>
        <w:t>’</w:t>
      </w:r>
      <w:r w:rsidRPr="008915E7">
        <w:rPr>
          <w:rFonts w:ascii="Times New Roman" w:hAnsi="Times New Roman" w:cs="Times New Roman"/>
        </w:rPr>
        <w:t xml:space="preserve">s annual water quality report provides a summary of the testing </w:t>
      </w:r>
      <w:r w:rsidR="00EC4B9A" w:rsidRPr="008915E7">
        <w:rPr>
          <w:rFonts w:ascii="Times New Roman" w:hAnsi="Times New Roman" w:cs="Times New Roman"/>
        </w:rPr>
        <w:t xml:space="preserve">done </w:t>
      </w:r>
      <w:r w:rsidRPr="008915E7">
        <w:rPr>
          <w:rFonts w:ascii="Times New Roman" w:hAnsi="Times New Roman" w:cs="Times New Roman"/>
        </w:rPr>
        <w:t>from January 1 to December 31, 2023 (City of Port Arthur Water Utilities Department, 2024). Port Arthur</w:t>
      </w:r>
      <w:r w:rsidR="00AA1490" w:rsidRPr="008915E7">
        <w:rPr>
          <w:rFonts w:ascii="Times New Roman" w:hAnsi="Times New Roman" w:cs="Times New Roman"/>
        </w:rPr>
        <w:t>’</w:t>
      </w:r>
      <w:r w:rsidRPr="008915E7">
        <w:rPr>
          <w:rFonts w:ascii="Times New Roman" w:hAnsi="Times New Roman" w:cs="Times New Roman"/>
        </w:rPr>
        <w:t>s drinking water is drawn from surface water sources such as the Neches River Basin, Lower Neches Valley Authority canal system and Port Arthur Reservoir</w:t>
      </w:r>
      <w:r w:rsidR="00D0341B" w:rsidRPr="008915E7">
        <w:rPr>
          <w:rFonts w:ascii="Times New Roman" w:hAnsi="Times New Roman" w:cs="Times New Roman"/>
        </w:rPr>
        <w:t xml:space="preserve"> </w:t>
      </w:r>
      <w:r w:rsidR="00D0341B" w:rsidRPr="008915E7">
        <w:rPr>
          <w:rFonts w:ascii="Times New Roman" w:hAnsi="Times New Roman" w:cs="Times New Roman"/>
        </w:rPr>
        <w:t>(City of Port Arthur Water Utilities Department, 2024)</w:t>
      </w:r>
      <w:r w:rsidRPr="008915E7">
        <w:rPr>
          <w:rFonts w:ascii="Times New Roman" w:hAnsi="Times New Roman" w:cs="Times New Roman"/>
        </w:rPr>
        <w:t xml:space="preserve">. </w:t>
      </w:r>
      <w:r w:rsidR="0009195E" w:rsidRPr="008915E7">
        <w:rPr>
          <w:rFonts w:ascii="Times New Roman" w:hAnsi="Times New Roman" w:cs="Times New Roman"/>
        </w:rPr>
        <w:t xml:space="preserve">Because these sources are surface waters, the system was assigned a </w:t>
      </w:r>
      <w:r w:rsidR="004A25FD" w:rsidRPr="008915E7">
        <w:rPr>
          <w:rFonts w:ascii="Times New Roman" w:hAnsi="Times New Roman" w:cs="Times New Roman"/>
        </w:rPr>
        <w:t>“</w:t>
      </w:r>
      <w:r w:rsidR="0009195E" w:rsidRPr="008915E7">
        <w:rPr>
          <w:rFonts w:ascii="Times New Roman" w:hAnsi="Times New Roman" w:cs="Times New Roman"/>
        </w:rPr>
        <w:t>medium</w:t>
      </w:r>
      <w:r w:rsidR="004A25FD" w:rsidRPr="008915E7">
        <w:rPr>
          <w:rFonts w:ascii="Times New Roman" w:hAnsi="Times New Roman" w:cs="Times New Roman"/>
        </w:rPr>
        <w:t>”</w:t>
      </w:r>
      <w:r w:rsidR="0009195E" w:rsidRPr="008915E7">
        <w:rPr>
          <w:rFonts w:ascii="Times New Roman" w:hAnsi="Times New Roman" w:cs="Times New Roman"/>
        </w:rPr>
        <w:t xml:space="preserve"> susceptibility rating in the </w:t>
      </w:r>
      <w:r w:rsidRPr="008915E7">
        <w:rPr>
          <w:rFonts w:ascii="Times New Roman" w:hAnsi="Times New Roman" w:cs="Times New Roman"/>
        </w:rPr>
        <w:t>Source Water Assessment Plan (SWAP)</w:t>
      </w:r>
      <w:r w:rsidR="0009195E" w:rsidRPr="008915E7">
        <w:rPr>
          <w:rFonts w:ascii="Times New Roman" w:hAnsi="Times New Roman" w:cs="Times New Roman"/>
        </w:rPr>
        <w:t>,</w:t>
      </w:r>
      <w:r w:rsidRPr="008915E7">
        <w:rPr>
          <w:rFonts w:ascii="Times New Roman" w:hAnsi="Times New Roman" w:cs="Times New Roman"/>
        </w:rPr>
        <w:t xml:space="preserve"> indicating potential risk of contamination if </w:t>
      </w:r>
      <w:r w:rsidR="00F56088" w:rsidRPr="008915E7">
        <w:rPr>
          <w:rFonts w:ascii="Times New Roman" w:hAnsi="Times New Roman" w:cs="Times New Roman"/>
        </w:rPr>
        <w:t>pollutants enter the watershed and</w:t>
      </w:r>
      <w:r w:rsidR="00F56088" w:rsidRPr="008915E7">
        <w:rPr>
          <w:rFonts w:ascii="Times New Roman" w:hAnsi="Times New Roman" w:cs="Times New Roman"/>
        </w:rPr>
        <w:t xml:space="preserve"> </w:t>
      </w:r>
      <w:r w:rsidRPr="008915E7">
        <w:rPr>
          <w:rFonts w:ascii="Times New Roman" w:hAnsi="Times New Roman" w:cs="Times New Roman"/>
        </w:rPr>
        <w:t>migrate to</w:t>
      </w:r>
      <w:r w:rsidRPr="008915E7">
        <w:rPr>
          <w:rFonts w:ascii="Times New Roman" w:hAnsi="Times New Roman" w:cs="Times New Roman"/>
        </w:rPr>
        <w:t xml:space="preserve"> </w:t>
      </w:r>
      <w:r w:rsidR="00523DA4" w:rsidRPr="008915E7">
        <w:rPr>
          <w:rFonts w:ascii="Times New Roman" w:hAnsi="Times New Roman" w:cs="Times New Roman"/>
        </w:rPr>
        <w:t>intake areas.</w:t>
      </w:r>
      <w:r w:rsidR="00F40842" w:rsidRPr="008915E7">
        <w:rPr>
          <w:rFonts w:ascii="Times New Roman" w:hAnsi="Times New Roman" w:cs="Times New Roman"/>
        </w:rPr>
        <w:t xml:space="preserve"> </w:t>
      </w:r>
    </w:p>
    <w:p w14:paraId="13DD1433" w14:textId="2217A197" w:rsidR="007C7161" w:rsidRPr="008915E7" w:rsidRDefault="007C7161" w:rsidP="00523DA4">
      <w:pPr>
        <w:spacing w:after="0" w:line="480" w:lineRule="auto"/>
        <w:ind w:firstLine="720"/>
        <w:rPr>
          <w:rFonts w:ascii="Times New Roman" w:hAnsi="Times New Roman" w:cs="Times New Roman"/>
        </w:rPr>
      </w:pPr>
      <w:r w:rsidRPr="008915E7">
        <w:rPr>
          <w:rFonts w:ascii="Times New Roman" w:hAnsi="Times New Roman" w:cs="Times New Roman"/>
        </w:rPr>
        <w:t>Overall, the contaminant data show that the water is in compliance with major federal drinking-water standards. Lead and copper levels were below action levels with lead reported at a 90</w:t>
      </w:r>
      <w:r w:rsidRPr="008915E7">
        <w:rPr>
          <w:rFonts w:ascii="Times New Roman" w:hAnsi="Times New Roman" w:cs="Times New Roman"/>
          <w:vertAlign w:val="superscript"/>
        </w:rPr>
        <w:t>th</w:t>
      </w:r>
      <w:r w:rsidR="005169B8" w:rsidRPr="008915E7">
        <w:rPr>
          <w:rFonts w:ascii="Times New Roman" w:hAnsi="Times New Roman" w:cs="Times New Roman"/>
        </w:rPr>
        <w:t>-</w:t>
      </w:r>
      <w:r w:rsidRPr="008915E7">
        <w:rPr>
          <w:rFonts w:ascii="Times New Roman" w:hAnsi="Times New Roman" w:cs="Times New Roman"/>
        </w:rPr>
        <w:t xml:space="preserve">percentile value of 0.005 mg/L and copper at 0.313 mg/L (City of Port Arthur Water Utilities Department, 2024). Disinfection byproducts (DBPs) were also below regulatory limits, including </w:t>
      </w:r>
      <w:proofErr w:type="spellStart"/>
      <w:r w:rsidRPr="008915E7">
        <w:rPr>
          <w:rFonts w:ascii="Times New Roman" w:hAnsi="Times New Roman" w:cs="Times New Roman"/>
        </w:rPr>
        <w:t>haloacetic</w:t>
      </w:r>
      <w:proofErr w:type="spellEnd"/>
      <w:r w:rsidRPr="008915E7">
        <w:rPr>
          <w:rFonts w:ascii="Times New Roman" w:hAnsi="Times New Roman" w:cs="Times New Roman"/>
        </w:rPr>
        <w:t xml:space="preserve"> acids (27 ppb) and total trihalomethanes (24 ppb) (City of Port Arthur Water Utilities Department, 2024). Nitrate concentrations were found to be </w:t>
      </w:r>
      <w:r w:rsidR="00767EE3" w:rsidRPr="008915E7">
        <w:rPr>
          <w:rFonts w:ascii="Times New Roman" w:hAnsi="Times New Roman" w:cs="Times New Roman"/>
        </w:rPr>
        <w:t>0.06 mg/L</w:t>
      </w:r>
      <w:r w:rsidRPr="008915E7">
        <w:rPr>
          <w:rFonts w:ascii="Times New Roman" w:hAnsi="Times New Roman" w:cs="Times New Roman"/>
        </w:rPr>
        <w:t xml:space="preserve">, which is well </w:t>
      </w:r>
      <w:r w:rsidRPr="008915E7">
        <w:rPr>
          <w:rFonts w:ascii="Times New Roman" w:hAnsi="Times New Roman" w:cs="Times New Roman"/>
        </w:rPr>
        <w:lastRenderedPageBreak/>
        <w:t xml:space="preserve">below the maximum contaminant level of 10 </w:t>
      </w:r>
      <w:r w:rsidR="00767EE3" w:rsidRPr="008915E7">
        <w:rPr>
          <w:rFonts w:ascii="Times New Roman" w:hAnsi="Times New Roman" w:cs="Times New Roman"/>
        </w:rPr>
        <w:t xml:space="preserve">mg/L </w:t>
      </w:r>
      <w:r w:rsidRPr="008915E7">
        <w:rPr>
          <w:rFonts w:ascii="Times New Roman" w:hAnsi="Times New Roman" w:cs="Times New Roman"/>
        </w:rPr>
        <w:t>(City of Port Arthur Water Utilities Department, 2024)</w:t>
      </w:r>
      <w:r w:rsidRPr="008915E7">
        <w:rPr>
          <w:rFonts w:ascii="Times New Roman" w:hAnsi="Times New Roman" w:cs="Times New Roman"/>
        </w:rPr>
        <w:t>.</w:t>
      </w:r>
    </w:p>
    <w:p w14:paraId="58E67AE5" w14:textId="77777777" w:rsidR="00565293" w:rsidRPr="008915E7" w:rsidRDefault="00565293" w:rsidP="00E60157">
      <w:pPr>
        <w:spacing w:after="0" w:line="480" w:lineRule="auto"/>
        <w:jc w:val="center"/>
        <w:rPr>
          <w:rFonts w:ascii="Times New Roman" w:hAnsi="Times New Roman" w:cs="Times New Roman"/>
          <w:b/>
          <w:bCs/>
        </w:rPr>
      </w:pPr>
      <w:r w:rsidRPr="008915E7">
        <w:rPr>
          <w:rFonts w:ascii="Times New Roman" w:hAnsi="Times New Roman" w:cs="Times New Roman"/>
          <w:b/>
          <w:bCs/>
        </w:rPr>
        <w:t>A water quality issue in the community and where pollution comes from</w:t>
      </w:r>
    </w:p>
    <w:p w14:paraId="60C86653" w14:textId="650B4703" w:rsidR="00A32D5D" w:rsidRPr="008915E7" w:rsidRDefault="00BD0F79" w:rsidP="007B7771">
      <w:pPr>
        <w:spacing w:after="0" w:line="480" w:lineRule="auto"/>
        <w:ind w:firstLine="720"/>
        <w:rPr>
          <w:rFonts w:ascii="Times New Roman" w:hAnsi="Times New Roman" w:cs="Times New Roman"/>
        </w:rPr>
      </w:pPr>
      <w:r w:rsidRPr="008915E7">
        <w:rPr>
          <w:rFonts w:ascii="Times New Roman" w:hAnsi="Times New Roman" w:cs="Times New Roman"/>
        </w:rPr>
        <w:t>A realistic water</w:t>
      </w:r>
      <w:r w:rsidR="00D73EED" w:rsidRPr="008915E7">
        <w:rPr>
          <w:rFonts w:ascii="Times New Roman" w:hAnsi="Times New Roman" w:cs="Times New Roman"/>
        </w:rPr>
        <w:t>-</w:t>
      </w:r>
      <w:r w:rsidRPr="008915E7">
        <w:rPr>
          <w:rFonts w:ascii="Times New Roman" w:hAnsi="Times New Roman" w:cs="Times New Roman"/>
        </w:rPr>
        <w:t xml:space="preserve">quality concern for Port Arthur is storm-driven pollution in the Lower Neches River system coupled with industrial contamination pressures associated with a major refinery and shipping corridor. </w:t>
      </w:r>
      <w:r w:rsidR="005A5DE7" w:rsidRPr="008915E7">
        <w:rPr>
          <w:rFonts w:ascii="Times New Roman" w:hAnsi="Times New Roman" w:cs="Times New Roman"/>
        </w:rPr>
        <w:t xml:space="preserve">Monitoring research performed in the Lower Neches River </w:t>
      </w:r>
      <w:r w:rsidR="00410034" w:rsidRPr="008915E7">
        <w:rPr>
          <w:rFonts w:ascii="Times New Roman" w:hAnsi="Times New Roman" w:cs="Times New Roman"/>
        </w:rPr>
        <w:t>indicates that flow rates are positively correlated with</w:t>
      </w:r>
      <w:r w:rsidR="005A5DE7" w:rsidRPr="008915E7">
        <w:rPr>
          <w:rFonts w:ascii="Times New Roman" w:hAnsi="Times New Roman" w:cs="Times New Roman"/>
        </w:rPr>
        <w:t xml:space="preserve"> </w:t>
      </w:r>
      <w:r w:rsidR="005A5DE7" w:rsidRPr="008915E7">
        <w:rPr>
          <w:rFonts w:ascii="Times New Roman" w:hAnsi="Times New Roman" w:cs="Times New Roman"/>
          <w:i/>
          <w:iCs/>
        </w:rPr>
        <w:t>E. coli</w:t>
      </w:r>
      <w:r w:rsidR="005A5DE7" w:rsidRPr="008915E7">
        <w:rPr>
          <w:rFonts w:ascii="Times New Roman" w:hAnsi="Times New Roman" w:cs="Times New Roman"/>
        </w:rPr>
        <w:t xml:space="preserve">, total suspended solids, and turbidity </w:t>
      </w:r>
      <w:r w:rsidR="00A32D5D" w:rsidRPr="008915E7">
        <w:rPr>
          <w:rFonts w:ascii="Times New Roman" w:hAnsi="Times New Roman" w:cs="Times New Roman"/>
        </w:rPr>
        <w:t>showing that stormwater runoff is a significant contributor to an increase in bacterial and sediment loads after heavy rainfall (Qian et al., 2024). These conditions frequently lead to muddy waterways, greater health threats in recreational waters and additional challenges to drinking water treatment plants that depend on surface</w:t>
      </w:r>
      <w:r w:rsidR="00ED563A" w:rsidRPr="008915E7">
        <w:rPr>
          <w:rFonts w:ascii="Times New Roman" w:hAnsi="Times New Roman" w:cs="Times New Roman"/>
        </w:rPr>
        <w:t>-</w:t>
      </w:r>
      <w:r w:rsidR="00A32D5D" w:rsidRPr="008915E7">
        <w:rPr>
          <w:rFonts w:ascii="Times New Roman" w:hAnsi="Times New Roman" w:cs="Times New Roman"/>
        </w:rPr>
        <w:t>water sources.</w:t>
      </w:r>
    </w:p>
    <w:p w14:paraId="53AF7BD9" w14:textId="6974B6D0" w:rsidR="002841FB" w:rsidRPr="008915E7" w:rsidRDefault="007A5A2F" w:rsidP="007577B4">
      <w:pPr>
        <w:spacing w:after="0" w:line="480" w:lineRule="auto"/>
        <w:ind w:firstLine="720"/>
        <w:rPr>
          <w:rFonts w:ascii="Times New Roman" w:hAnsi="Times New Roman" w:cs="Times New Roman"/>
        </w:rPr>
      </w:pPr>
      <w:r w:rsidRPr="008915E7">
        <w:rPr>
          <w:rFonts w:ascii="Times New Roman" w:hAnsi="Times New Roman" w:cs="Times New Roman"/>
        </w:rPr>
        <w:t xml:space="preserve">Different sources of pollution impact the quality of the water in the area, depending on land use and weather conditions. Point sources are permitted industrial discharges, wastewater infrastructure, and accidental releases. A study on Hurricane Harvey impacts in the nearby Neches-Brakes Bayou system (Beaumont area) </w:t>
      </w:r>
      <w:r w:rsidR="00FB13FB" w:rsidRPr="008915E7">
        <w:rPr>
          <w:rFonts w:ascii="Times New Roman" w:hAnsi="Times New Roman" w:cs="Times New Roman"/>
        </w:rPr>
        <w:t>record</w:t>
      </w:r>
      <w:r w:rsidRPr="008915E7">
        <w:rPr>
          <w:rFonts w:ascii="Times New Roman" w:hAnsi="Times New Roman" w:cs="Times New Roman"/>
        </w:rPr>
        <w:t xml:space="preserve">ed large increases in polycyclic aromatic hydrocarbons (PAHs) weeks after flooding at places adjacent to a Superfund site, and illustrates how contamination can be mobilized into surface waters during extreme events (Rao et al., 2023). </w:t>
      </w:r>
      <w:r w:rsidR="00DD62C7" w:rsidRPr="008915E7">
        <w:rPr>
          <w:rFonts w:ascii="Times New Roman" w:hAnsi="Times New Roman" w:cs="Times New Roman"/>
        </w:rPr>
        <w:t xml:space="preserve">Non-point sources such as urban stormwater runoff containing oil residues, road pollutants and </w:t>
      </w:r>
      <w:r w:rsidR="00DD62C7" w:rsidRPr="008915E7">
        <w:rPr>
          <w:rFonts w:ascii="Times New Roman" w:hAnsi="Times New Roman" w:cs="Times New Roman"/>
        </w:rPr>
        <w:t>fecal</w:t>
      </w:r>
      <w:r w:rsidR="00DD62C7" w:rsidRPr="008915E7">
        <w:rPr>
          <w:rFonts w:ascii="Times New Roman" w:hAnsi="Times New Roman" w:cs="Times New Roman"/>
        </w:rPr>
        <w:t xml:space="preserve"> matter, and natural processes such as erosion and resuspension of sediments during high flow events also play a role in contaminant distribution</w:t>
      </w:r>
      <w:r w:rsidRPr="008915E7">
        <w:rPr>
          <w:rFonts w:ascii="Times New Roman" w:hAnsi="Times New Roman" w:cs="Times New Roman"/>
        </w:rPr>
        <w:t xml:space="preserve"> </w:t>
      </w:r>
      <w:r w:rsidR="00246598" w:rsidRPr="008915E7">
        <w:rPr>
          <w:rFonts w:ascii="Times New Roman" w:hAnsi="Times New Roman" w:cs="Times New Roman"/>
        </w:rPr>
        <w:t>(</w:t>
      </w:r>
      <w:r w:rsidRPr="008915E7">
        <w:rPr>
          <w:rFonts w:ascii="Times New Roman" w:hAnsi="Times New Roman" w:cs="Times New Roman"/>
        </w:rPr>
        <w:t>Lloyd et al., 2024</w:t>
      </w:r>
      <w:r w:rsidR="00246598" w:rsidRPr="008915E7">
        <w:rPr>
          <w:rFonts w:ascii="Times New Roman" w:hAnsi="Times New Roman" w:cs="Times New Roman"/>
        </w:rPr>
        <w:t>)</w:t>
      </w:r>
      <w:r w:rsidR="002841FB" w:rsidRPr="008915E7">
        <w:rPr>
          <w:rFonts w:ascii="Times New Roman" w:hAnsi="Times New Roman" w:cs="Times New Roman"/>
        </w:rPr>
        <w:t>.</w:t>
      </w:r>
    </w:p>
    <w:p w14:paraId="03B82279" w14:textId="77777777" w:rsidR="00565293" w:rsidRPr="008915E7" w:rsidRDefault="00565293" w:rsidP="00350EAA">
      <w:pPr>
        <w:spacing w:after="0" w:line="480" w:lineRule="auto"/>
        <w:jc w:val="center"/>
        <w:rPr>
          <w:rFonts w:ascii="Times New Roman" w:hAnsi="Times New Roman" w:cs="Times New Roman"/>
          <w:b/>
          <w:bCs/>
        </w:rPr>
      </w:pPr>
      <w:r w:rsidRPr="008915E7">
        <w:rPr>
          <w:rFonts w:ascii="Times New Roman" w:hAnsi="Times New Roman" w:cs="Times New Roman"/>
          <w:b/>
          <w:bCs/>
        </w:rPr>
        <w:t>How the pollution affects the environment and human health</w:t>
      </w:r>
    </w:p>
    <w:p w14:paraId="67A33520" w14:textId="00FA41D7" w:rsidR="000C7C9D" w:rsidRPr="008915E7" w:rsidRDefault="000C7C9D" w:rsidP="00426790">
      <w:pPr>
        <w:spacing w:after="0" w:line="480" w:lineRule="auto"/>
        <w:ind w:firstLine="720"/>
        <w:rPr>
          <w:rFonts w:ascii="Times New Roman" w:hAnsi="Times New Roman" w:cs="Times New Roman"/>
        </w:rPr>
      </w:pPr>
      <w:r w:rsidRPr="008915E7">
        <w:rPr>
          <w:rFonts w:ascii="Times New Roman" w:hAnsi="Times New Roman" w:cs="Times New Roman"/>
        </w:rPr>
        <w:t xml:space="preserve">Water pollution in the Port Arthur area has quantifiable effects on ecosystems and public health. Environmental impacts are reflected in sediments, fish and habitat quality. One example </w:t>
      </w:r>
      <w:r w:rsidRPr="008915E7">
        <w:rPr>
          <w:rFonts w:ascii="Times New Roman" w:hAnsi="Times New Roman" w:cs="Times New Roman"/>
        </w:rPr>
        <w:lastRenderedPageBreak/>
        <w:t xml:space="preserve">is mobilization and persistence of PAHs following major storms. </w:t>
      </w:r>
      <w:r w:rsidR="00AE7227" w:rsidRPr="008915E7">
        <w:rPr>
          <w:rFonts w:ascii="Times New Roman" w:hAnsi="Times New Roman" w:cs="Times New Roman"/>
        </w:rPr>
        <w:t>After Hurricane Harvey, Rao et al. (2023) observed large increases in PAH concentrations at sensitive sites in the Neches-Brakes Bayou system, showing that flooding can cause contamination that lasts beyond the immediate storm period</w:t>
      </w:r>
      <w:r w:rsidR="00475002" w:rsidRPr="008915E7">
        <w:rPr>
          <w:rFonts w:ascii="Times New Roman" w:hAnsi="Times New Roman" w:cs="Times New Roman"/>
        </w:rPr>
        <w:t xml:space="preserve">. </w:t>
      </w:r>
      <w:r w:rsidR="008243D4" w:rsidRPr="008915E7">
        <w:rPr>
          <w:rFonts w:ascii="Times New Roman" w:hAnsi="Times New Roman" w:cs="Times New Roman"/>
        </w:rPr>
        <w:t>A second example is the presence of long-term pollutants in aquatic organisms</w:t>
      </w:r>
      <w:r w:rsidR="00475002" w:rsidRPr="008915E7">
        <w:rPr>
          <w:rFonts w:ascii="Times New Roman" w:hAnsi="Times New Roman" w:cs="Times New Roman"/>
        </w:rPr>
        <w:t xml:space="preserve">. A Sabine Lake fish study by </w:t>
      </w:r>
      <w:proofErr w:type="spellStart"/>
      <w:r w:rsidR="00475002" w:rsidRPr="008915E7">
        <w:rPr>
          <w:rFonts w:ascii="Times New Roman" w:hAnsi="Times New Roman" w:cs="Times New Roman"/>
        </w:rPr>
        <w:t>Hernout</w:t>
      </w:r>
      <w:proofErr w:type="spellEnd"/>
      <w:r w:rsidR="00475002" w:rsidRPr="008915E7">
        <w:rPr>
          <w:rFonts w:ascii="Times New Roman" w:hAnsi="Times New Roman" w:cs="Times New Roman"/>
        </w:rPr>
        <w:t xml:space="preserve"> et al. (2020) found measurable body burdens of PAHs and polychlorinated biphenyls (PCBs), and found that PCB burdens showed biomagnification at higher trophic levels, meaning that contaminants can concentrate upwards through the food web. This process puts stress on fisheries, wildlife and coastal wetlands</w:t>
      </w:r>
      <w:r w:rsidR="00E93A41" w:rsidRPr="008915E7">
        <w:rPr>
          <w:rFonts w:ascii="Times New Roman" w:hAnsi="Times New Roman" w:cs="Times New Roman"/>
        </w:rPr>
        <w:t xml:space="preserve"> </w:t>
      </w:r>
      <w:r w:rsidR="00E93A41" w:rsidRPr="008915E7">
        <w:rPr>
          <w:rFonts w:ascii="Times New Roman" w:hAnsi="Times New Roman" w:cs="Times New Roman"/>
        </w:rPr>
        <w:t>already</w:t>
      </w:r>
      <w:r w:rsidR="00475002" w:rsidRPr="008915E7">
        <w:rPr>
          <w:rFonts w:ascii="Times New Roman" w:hAnsi="Times New Roman" w:cs="Times New Roman"/>
        </w:rPr>
        <w:t xml:space="preserve"> impacted by shipping, dredging and hurricanes.</w:t>
      </w:r>
    </w:p>
    <w:p w14:paraId="49A8AF44" w14:textId="1A423483" w:rsidR="00F30C74" w:rsidRPr="008915E7" w:rsidRDefault="00F30C74" w:rsidP="00502390">
      <w:pPr>
        <w:spacing w:after="0" w:line="480" w:lineRule="auto"/>
        <w:ind w:firstLine="720"/>
        <w:rPr>
          <w:rFonts w:ascii="Times New Roman" w:hAnsi="Times New Roman" w:cs="Times New Roman"/>
        </w:rPr>
      </w:pPr>
      <w:r w:rsidRPr="008915E7">
        <w:rPr>
          <w:rFonts w:ascii="Times New Roman" w:hAnsi="Times New Roman" w:cs="Times New Roman"/>
        </w:rPr>
        <w:t>Human health impacts are associated with both environmental exposure and drinking</w:t>
      </w:r>
      <w:r w:rsidR="00B41A1D" w:rsidRPr="008915E7">
        <w:rPr>
          <w:rFonts w:ascii="Times New Roman" w:hAnsi="Times New Roman" w:cs="Times New Roman"/>
        </w:rPr>
        <w:t>-</w:t>
      </w:r>
      <w:r w:rsidRPr="008915E7">
        <w:rPr>
          <w:rFonts w:ascii="Times New Roman" w:hAnsi="Times New Roman" w:cs="Times New Roman"/>
        </w:rPr>
        <w:t xml:space="preserve">water processes. One example is risk from consumption of contaminated fish or shellfish, as PCB biomagnification in fish is a cause for increased concern for frequent consumers and for sensitive groups (children and pregnant people). </w:t>
      </w:r>
      <w:r w:rsidR="00277620" w:rsidRPr="008915E7">
        <w:rPr>
          <w:rFonts w:ascii="Times New Roman" w:hAnsi="Times New Roman" w:cs="Times New Roman"/>
        </w:rPr>
        <w:t>A second example is DBPs that are produced when the disinfectants react with natural organic matter</w:t>
      </w:r>
      <w:r w:rsidRPr="008915E7">
        <w:rPr>
          <w:rFonts w:ascii="Times New Roman" w:hAnsi="Times New Roman" w:cs="Times New Roman"/>
        </w:rPr>
        <w:t xml:space="preserve">. </w:t>
      </w:r>
      <w:r w:rsidR="00E21455" w:rsidRPr="008915E7">
        <w:rPr>
          <w:rFonts w:ascii="Times New Roman" w:hAnsi="Times New Roman" w:cs="Times New Roman"/>
        </w:rPr>
        <w:t xml:space="preserve">Sinha et al. (2021) identify trihalomethanes (THMs) and </w:t>
      </w:r>
      <w:proofErr w:type="spellStart"/>
      <w:r w:rsidR="00E21455" w:rsidRPr="008915E7">
        <w:rPr>
          <w:rFonts w:ascii="Times New Roman" w:hAnsi="Times New Roman" w:cs="Times New Roman"/>
        </w:rPr>
        <w:t>haloacetic</w:t>
      </w:r>
      <w:proofErr w:type="spellEnd"/>
      <w:r w:rsidR="00E21455" w:rsidRPr="008915E7">
        <w:rPr>
          <w:rFonts w:ascii="Times New Roman" w:hAnsi="Times New Roman" w:cs="Times New Roman"/>
        </w:rPr>
        <w:t xml:space="preserve"> acids (HAAs) as potentially carcinogenic disinfection byproducts in drinking water, highlighting the importance of controlling DBP formation through effective treatment and disinfection management</w:t>
      </w:r>
      <w:r w:rsidRPr="008915E7">
        <w:rPr>
          <w:rFonts w:ascii="Times New Roman" w:hAnsi="Times New Roman" w:cs="Times New Roman"/>
        </w:rPr>
        <w:t>. Although Port Arthur's reported THMs (24 ppb) and HAAs (27 ppb) are below federal limits, studies estimate long-term cancer risks of 10</w:t>
      </w:r>
      <w:r w:rsidRPr="008915E7">
        <w:rPr>
          <w:rFonts w:ascii="Times New Roman" w:hAnsi="Times New Roman" w:cs="Times New Roman"/>
          <w:vertAlign w:val="superscript"/>
        </w:rPr>
        <w:t>-6</w:t>
      </w:r>
      <w:r w:rsidRPr="008915E7">
        <w:rPr>
          <w:rFonts w:ascii="Times New Roman" w:hAnsi="Times New Roman" w:cs="Times New Roman"/>
        </w:rPr>
        <w:t xml:space="preserve"> to 10</w:t>
      </w:r>
      <w:r w:rsidRPr="008915E7">
        <w:rPr>
          <w:rFonts w:ascii="Times New Roman" w:hAnsi="Times New Roman" w:cs="Times New Roman"/>
          <w:vertAlign w:val="superscript"/>
        </w:rPr>
        <w:t>-4</w:t>
      </w:r>
      <w:r w:rsidRPr="008915E7">
        <w:rPr>
          <w:rFonts w:ascii="Times New Roman" w:hAnsi="Times New Roman" w:cs="Times New Roman"/>
        </w:rPr>
        <w:t xml:space="preserve"> under certain exposure conditions (Wang et al., 2025).</w:t>
      </w:r>
    </w:p>
    <w:p w14:paraId="69BE966F" w14:textId="77777777" w:rsidR="00565293" w:rsidRPr="008915E7" w:rsidRDefault="00565293" w:rsidP="00061D6A">
      <w:pPr>
        <w:spacing w:after="0" w:line="480" w:lineRule="auto"/>
        <w:jc w:val="center"/>
        <w:rPr>
          <w:rFonts w:ascii="Times New Roman" w:hAnsi="Times New Roman" w:cs="Times New Roman"/>
          <w:b/>
          <w:bCs/>
        </w:rPr>
      </w:pPr>
      <w:r w:rsidRPr="008915E7">
        <w:rPr>
          <w:rFonts w:ascii="Times New Roman" w:hAnsi="Times New Roman" w:cs="Times New Roman"/>
          <w:b/>
          <w:bCs/>
        </w:rPr>
        <w:t>Three management practices to minimize water pollution</w:t>
      </w:r>
    </w:p>
    <w:p w14:paraId="727EB0AE" w14:textId="2A3C3DE9" w:rsidR="002371CB" w:rsidRPr="008915E7" w:rsidRDefault="002371CB" w:rsidP="002371CB">
      <w:pPr>
        <w:spacing w:after="0" w:line="480" w:lineRule="auto"/>
        <w:ind w:firstLine="720"/>
        <w:rPr>
          <w:rFonts w:ascii="Times New Roman" w:hAnsi="Times New Roman" w:cs="Times New Roman"/>
        </w:rPr>
      </w:pPr>
      <w:r w:rsidRPr="008915E7">
        <w:rPr>
          <w:rFonts w:ascii="Times New Roman" w:hAnsi="Times New Roman" w:cs="Times New Roman"/>
        </w:rPr>
        <w:t xml:space="preserve">First, </w:t>
      </w:r>
      <w:r w:rsidR="00EB285A" w:rsidRPr="008915E7">
        <w:rPr>
          <w:rFonts w:ascii="Times New Roman" w:hAnsi="Times New Roman" w:cs="Times New Roman"/>
        </w:rPr>
        <w:t>i</w:t>
      </w:r>
      <w:r w:rsidR="00EB285A" w:rsidRPr="008915E7">
        <w:rPr>
          <w:rFonts w:ascii="Times New Roman" w:hAnsi="Times New Roman" w:cs="Times New Roman"/>
        </w:rPr>
        <w:t xml:space="preserve">mproved industrial and wastewater controls are required for a city like Port Arthur. This includes greater discharge oversight, faster spill detection and better emergency response during high rain, flooding and storm surge. Evidence, from research related to Harvey, shows </w:t>
      </w:r>
      <w:r w:rsidR="00EB285A" w:rsidRPr="008915E7">
        <w:rPr>
          <w:rFonts w:ascii="Times New Roman" w:hAnsi="Times New Roman" w:cs="Times New Roman"/>
        </w:rPr>
        <w:lastRenderedPageBreak/>
        <w:t>that the effects of flooding can cause the mobilization of pollutant sources with weeks of risk for contamination, so planning has to be extreme weather-related</w:t>
      </w:r>
      <w:r w:rsidRPr="008915E7">
        <w:rPr>
          <w:rFonts w:ascii="Times New Roman" w:hAnsi="Times New Roman" w:cs="Times New Roman"/>
        </w:rPr>
        <w:t>.</w:t>
      </w:r>
      <w:r w:rsidRPr="008915E7">
        <w:rPr>
          <w:rFonts w:ascii="Times New Roman" w:hAnsi="Times New Roman" w:cs="Times New Roman"/>
        </w:rPr>
        <w:tab/>
      </w:r>
    </w:p>
    <w:p w14:paraId="014CE9F1" w14:textId="62499CA6" w:rsidR="002371CB" w:rsidRPr="008915E7" w:rsidRDefault="004373A0" w:rsidP="002371CB">
      <w:pPr>
        <w:spacing w:after="0" w:line="480" w:lineRule="auto"/>
        <w:ind w:firstLine="720"/>
        <w:rPr>
          <w:rFonts w:ascii="Times New Roman" w:hAnsi="Times New Roman" w:cs="Times New Roman"/>
        </w:rPr>
      </w:pPr>
      <w:r w:rsidRPr="008915E7">
        <w:rPr>
          <w:rFonts w:ascii="Times New Roman" w:hAnsi="Times New Roman" w:cs="Times New Roman"/>
        </w:rPr>
        <w:t>Second, the expansion of stormwater best management practices can minimize runoff pollution, which increases bacteria and turbidity. Detention basins, vegetated swales, rain gardens and improved drainage permit for reduced amounts of bacteria, sediment and nutrients from entering surface waters. Limiting harmful byproducts by decreasing organic material prior to disinfection and immediate public notification can help to protect public health and maintain community trust</w:t>
      </w:r>
      <w:r w:rsidR="002371CB" w:rsidRPr="008915E7">
        <w:rPr>
          <w:rFonts w:ascii="Times New Roman" w:hAnsi="Times New Roman" w:cs="Times New Roman"/>
        </w:rPr>
        <w:t>.</w:t>
      </w:r>
    </w:p>
    <w:p w14:paraId="7EB77739" w14:textId="1F176A2B" w:rsidR="002371CB" w:rsidRPr="008915E7" w:rsidRDefault="00E31792" w:rsidP="002371CB">
      <w:pPr>
        <w:spacing w:after="0" w:line="480" w:lineRule="auto"/>
        <w:ind w:firstLine="720"/>
        <w:rPr>
          <w:rFonts w:ascii="Times New Roman" w:hAnsi="Times New Roman" w:cs="Times New Roman"/>
        </w:rPr>
      </w:pPr>
      <w:r w:rsidRPr="008915E7">
        <w:rPr>
          <w:rFonts w:ascii="Times New Roman" w:hAnsi="Times New Roman" w:cs="Times New Roman"/>
        </w:rPr>
        <w:t xml:space="preserve">Third, drinking water treatment and communication should be upgraded. Reducing organic material before disinfection can help reduce harmful byproducts and good public notification in times of water issues can help protect the health of the public </w:t>
      </w:r>
      <w:r w:rsidR="00691A29" w:rsidRPr="008915E7">
        <w:rPr>
          <w:rFonts w:ascii="Times New Roman" w:hAnsi="Times New Roman" w:cs="Times New Roman"/>
        </w:rPr>
        <w:t>and</w:t>
      </w:r>
      <w:r w:rsidRPr="008915E7">
        <w:rPr>
          <w:rFonts w:ascii="Times New Roman" w:hAnsi="Times New Roman" w:cs="Times New Roman"/>
        </w:rPr>
        <w:t xml:space="preserve"> build trust</w:t>
      </w:r>
      <w:r w:rsidR="002371CB" w:rsidRPr="008915E7">
        <w:rPr>
          <w:rFonts w:ascii="Times New Roman" w:hAnsi="Times New Roman" w:cs="Times New Roman"/>
        </w:rPr>
        <w:t>.</w:t>
      </w:r>
    </w:p>
    <w:p w14:paraId="5F65BA25" w14:textId="77777777" w:rsidR="002371CB" w:rsidRPr="008915E7" w:rsidRDefault="002371CB" w:rsidP="002371CB">
      <w:pPr>
        <w:spacing w:after="0" w:line="480" w:lineRule="auto"/>
        <w:jc w:val="center"/>
        <w:rPr>
          <w:rFonts w:ascii="Times New Roman" w:hAnsi="Times New Roman" w:cs="Times New Roman"/>
          <w:b/>
          <w:bCs/>
        </w:rPr>
      </w:pPr>
      <w:r w:rsidRPr="008915E7">
        <w:rPr>
          <w:rFonts w:ascii="Times New Roman" w:hAnsi="Times New Roman" w:cs="Times New Roman"/>
          <w:b/>
          <w:bCs/>
        </w:rPr>
        <w:t>Conclusion</w:t>
      </w:r>
    </w:p>
    <w:p w14:paraId="633ABDDF" w14:textId="7BC908B2" w:rsidR="00AA3AFF" w:rsidRPr="008915E7" w:rsidRDefault="009A060E" w:rsidP="00424E69">
      <w:pPr>
        <w:spacing w:after="0" w:line="480" w:lineRule="auto"/>
        <w:ind w:firstLine="720"/>
        <w:rPr>
          <w:rFonts w:ascii="Times New Roman" w:hAnsi="Times New Roman" w:cs="Times New Roman"/>
        </w:rPr>
      </w:pPr>
      <w:r w:rsidRPr="008915E7">
        <w:rPr>
          <w:rFonts w:ascii="Times New Roman" w:hAnsi="Times New Roman" w:cs="Times New Roman"/>
        </w:rPr>
        <w:t>The quality of water in Port Arthur remains relatively good as per federal standards</w:t>
      </w:r>
      <w:r w:rsidR="002371CB" w:rsidRPr="008915E7">
        <w:rPr>
          <w:rFonts w:ascii="Times New Roman" w:hAnsi="Times New Roman" w:cs="Times New Roman"/>
        </w:rPr>
        <w:t xml:space="preserve">, but reliance on surface water, industrial activity and frequent storms increase vulnerability. </w:t>
      </w:r>
      <w:r w:rsidR="00402FB7" w:rsidRPr="008915E7">
        <w:rPr>
          <w:rFonts w:ascii="Times New Roman" w:hAnsi="Times New Roman" w:cs="Times New Roman"/>
        </w:rPr>
        <w:t xml:space="preserve">Further </w:t>
      </w:r>
      <w:r w:rsidR="00402FB7" w:rsidRPr="008915E7">
        <w:rPr>
          <w:rFonts w:ascii="Times New Roman" w:hAnsi="Times New Roman" w:cs="Times New Roman"/>
        </w:rPr>
        <w:t>monitoring</w:t>
      </w:r>
      <w:r w:rsidR="00402FB7" w:rsidRPr="008915E7">
        <w:rPr>
          <w:rFonts w:ascii="Times New Roman" w:hAnsi="Times New Roman" w:cs="Times New Roman"/>
        </w:rPr>
        <w:t>, pollution control measures and effective communication are essential measures to protect water resources and health of people</w:t>
      </w:r>
      <w:r w:rsidR="002371CB" w:rsidRPr="008915E7">
        <w:rPr>
          <w:rFonts w:ascii="Times New Roman" w:hAnsi="Times New Roman" w:cs="Times New Roman"/>
        </w:rPr>
        <w:t>.</w:t>
      </w:r>
    </w:p>
    <w:p w14:paraId="5F5DD21D" w14:textId="77777777" w:rsidR="00424E69" w:rsidRPr="008915E7" w:rsidRDefault="00424E69" w:rsidP="00424E69">
      <w:pPr>
        <w:spacing w:after="0" w:line="480" w:lineRule="auto"/>
        <w:rPr>
          <w:rFonts w:ascii="Times New Roman" w:hAnsi="Times New Roman" w:cs="Times New Roman"/>
        </w:rPr>
      </w:pPr>
    </w:p>
    <w:p w14:paraId="51E7501F" w14:textId="77777777" w:rsidR="00424E69" w:rsidRPr="008915E7" w:rsidRDefault="00424E69" w:rsidP="00424E69">
      <w:pPr>
        <w:spacing w:after="0" w:line="480" w:lineRule="auto"/>
        <w:rPr>
          <w:rFonts w:ascii="Times New Roman" w:hAnsi="Times New Roman" w:cs="Times New Roman"/>
        </w:rPr>
      </w:pPr>
    </w:p>
    <w:p w14:paraId="273C4202" w14:textId="77777777" w:rsidR="00AA3AFF" w:rsidRPr="008915E7" w:rsidRDefault="00AA3AFF" w:rsidP="0042523D">
      <w:pPr>
        <w:spacing w:after="0" w:line="480" w:lineRule="auto"/>
        <w:rPr>
          <w:rFonts w:ascii="Times New Roman" w:hAnsi="Times New Roman" w:cs="Times New Roman"/>
        </w:rPr>
      </w:pPr>
    </w:p>
    <w:p w14:paraId="6B15D22A" w14:textId="77777777" w:rsidR="00AA3AFF" w:rsidRPr="008915E7" w:rsidRDefault="00AA3AFF" w:rsidP="0042523D">
      <w:pPr>
        <w:spacing w:after="0" w:line="480" w:lineRule="auto"/>
        <w:rPr>
          <w:rFonts w:ascii="Times New Roman" w:hAnsi="Times New Roman" w:cs="Times New Roman"/>
        </w:rPr>
      </w:pPr>
    </w:p>
    <w:p w14:paraId="2B690D4F" w14:textId="77777777" w:rsidR="00AA3AFF" w:rsidRPr="008915E7" w:rsidRDefault="00AA3AFF" w:rsidP="0042523D">
      <w:pPr>
        <w:spacing w:after="0" w:line="480" w:lineRule="auto"/>
        <w:rPr>
          <w:rFonts w:ascii="Times New Roman" w:hAnsi="Times New Roman" w:cs="Times New Roman"/>
        </w:rPr>
      </w:pPr>
    </w:p>
    <w:p w14:paraId="72F1D473" w14:textId="77777777" w:rsidR="00AA3AFF" w:rsidRPr="008915E7" w:rsidRDefault="00AA3AFF" w:rsidP="0042523D">
      <w:pPr>
        <w:spacing w:after="0" w:line="480" w:lineRule="auto"/>
        <w:rPr>
          <w:rFonts w:ascii="Times New Roman" w:hAnsi="Times New Roman" w:cs="Times New Roman"/>
        </w:rPr>
      </w:pPr>
    </w:p>
    <w:p w14:paraId="504E84C4" w14:textId="77777777" w:rsidR="00F85836" w:rsidRPr="008915E7" w:rsidRDefault="00F85836" w:rsidP="0042523D">
      <w:pPr>
        <w:spacing w:after="0" w:line="480" w:lineRule="auto"/>
        <w:rPr>
          <w:rFonts w:ascii="Times New Roman" w:hAnsi="Times New Roman" w:cs="Times New Roman"/>
        </w:rPr>
      </w:pPr>
    </w:p>
    <w:p w14:paraId="4D1B6A75" w14:textId="510B4D84" w:rsidR="00565293" w:rsidRPr="008915E7" w:rsidRDefault="00565293" w:rsidP="00931500">
      <w:pPr>
        <w:spacing w:after="0" w:line="480" w:lineRule="auto"/>
        <w:jc w:val="center"/>
        <w:rPr>
          <w:rFonts w:ascii="Times New Roman" w:hAnsi="Times New Roman" w:cs="Times New Roman"/>
          <w:b/>
          <w:bCs/>
        </w:rPr>
      </w:pPr>
      <w:r w:rsidRPr="008915E7">
        <w:rPr>
          <w:rFonts w:ascii="Times New Roman" w:hAnsi="Times New Roman" w:cs="Times New Roman"/>
          <w:b/>
          <w:bCs/>
        </w:rPr>
        <w:lastRenderedPageBreak/>
        <w:t>References</w:t>
      </w:r>
    </w:p>
    <w:p w14:paraId="4BA39D66" w14:textId="77777777" w:rsidR="006140D6" w:rsidRPr="008915E7" w:rsidRDefault="006140D6" w:rsidP="00EF0780">
      <w:pPr>
        <w:spacing w:after="0" w:line="480" w:lineRule="auto"/>
        <w:ind w:left="720" w:hanging="720"/>
        <w:rPr>
          <w:rFonts w:ascii="Times New Roman" w:hAnsi="Times New Roman" w:cs="Times New Roman"/>
        </w:rPr>
      </w:pPr>
      <w:r w:rsidRPr="008915E7">
        <w:rPr>
          <w:rFonts w:ascii="Times New Roman" w:hAnsi="Times New Roman" w:cs="Times New Roman"/>
        </w:rPr>
        <w:t xml:space="preserve">City of Port Arthur Water Utilities Department. (2024). </w:t>
      </w:r>
      <w:r w:rsidRPr="008915E7">
        <w:rPr>
          <w:rFonts w:ascii="Times New Roman" w:hAnsi="Times New Roman" w:cs="Times New Roman"/>
          <w:i/>
          <w:iCs/>
        </w:rPr>
        <w:t>Port Arthur, Texas 2024 water quality report (consumer confidence report for calendar year 2023).</w:t>
      </w:r>
      <w:r w:rsidRPr="008915E7">
        <w:rPr>
          <w:rFonts w:ascii="Times New Roman" w:hAnsi="Times New Roman" w:cs="Times New Roman"/>
        </w:rPr>
        <w:t xml:space="preserve"> </w:t>
      </w:r>
      <w:hyperlink r:id="rId6" w:history="1">
        <w:r w:rsidRPr="008915E7">
          <w:rPr>
            <w:rStyle w:val="Hyperlink"/>
            <w:rFonts w:ascii="Times New Roman" w:hAnsi="Times New Roman" w:cs="Times New Roman"/>
            <w:color w:val="auto"/>
          </w:rPr>
          <w:t>https://www.portarthurtx.gov/DocumentCenter/View/17410/Port-Arthur-2024-Water-Quality-Report</w:t>
        </w:r>
      </w:hyperlink>
    </w:p>
    <w:p w14:paraId="5EDA1F74" w14:textId="77777777" w:rsidR="006140D6" w:rsidRPr="008915E7" w:rsidRDefault="006140D6" w:rsidP="00AD4D45">
      <w:pPr>
        <w:spacing w:after="0" w:line="480" w:lineRule="auto"/>
        <w:ind w:left="720" w:hanging="720"/>
        <w:rPr>
          <w:rFonts w:ascii="Times New Roman" w:hAnsi="Times New Roman" w:cs="Times New Roman"/>
        </w:rPr>
      </w:pPr>
      <w:proofErr w:type="spellStart"/>
      <w:r w:rsidRPr="008915E7">
        <w:rPr>
          <w:rFonts w:ascii="Times New Roman" w:hAnsi="Times New Roman" w:cs="Times New Roman"/>
        </w:rPr>
        <w:t>Hernout</w:t>
      </w:r>
      <w:proofErr w:type="spellEnd"/>
      <w:r w:rsidRPr="008915E7">
        <w:rPr>
          <w:rFonts w:ascii="Times New Roman" w:hAnsi="Times New Roman" w:cs="Times New Roman"/>
        </w:rPr>
        <w:t xml:space="preserve">, B., Leleux, J., Lynch, J., Ramaswamy, K., Faulkner, P., Matich, P., &amp; Hala, D. (2020). The integration of fatty acid biomarkers of trophic ecology with pollutant body-burdens of PAHs and PCBs in four species of fish from Sabine Lake, Texas. </w:t>
      </w:r>
      <w:r w:rsidRPr="008915E7">
        <w:rPr>
          <w:rFonts w:ascii="Times New Roman" w:hAnsi="Times New Roman" w:cs="Times New Roman"/>
          <w:i/>
          <w:iCs/>
        </w:rPr>
        <w:t>Environmental Advances</w:t>
      </w:r>
      <w:r w:rsidRPr="008915E7">
        <w:rPr>
          <w:rFonts w:ascii="Times New Roman" w:hAnsi="Times New Roman" w:cs="Times New Roman"/>
        </w:rPr>
        <w:t>, 1, 100001.</w:t>
      </w:r>
      <w:r w:rsidRPr="008915E7">
        <w:rPr>
          <w:rFonts w:ascii="Times New Roman" w:hAnsi="Times New Roman" w:cs="Times New Roman"/>
        </w:rPr>
        <w:t xml:space="preserve"> </w:t>
      </w:r>
      <w:hyperlink r:id="rId7" w:history="1">
        <w:r w:rsidRPr="008915E7">
          <w:rPr>
            <w:rStyle w:val="Hyperlink"/>
            <w:rFonts w:ascii="Times New Roman" w:hAnsi="Times New Roman" w:cs="Times New Roman"/>
            <w:color w:val="auto"/>
          </w:rPr>
          <w:t>https://doi.org/10.1016/j.envadv.2020.100001</w:t>
        </w:r>
      </w:hyperlink>
    </w:p>
    <w:p w14:paraId="70F59754" w14:textId="77777777" w:rsidR="006140D6" w:rsidRPr="008915E7" w:rsidRDefault="006140D6" w:rsidP="00AD4D45">
      <w:pPr>
        <w:spacing w:after="0" w:line="480" w:lineRule="auto"/>
        <w:ind w:left="720" w:hanging="720"/>
        <w:rPr>
          <w:rFonts w:ascii="Times New Roman" w:hAnsi="Times New Roman" w:cs="Times New Roman"/>
        </w:rPr>
      </w:pPr>
      <w:r w:rsidRPr="008915E7">
        <w:rPr>
          <w:rFonts w:ascii="Times New Roman" w:hAnsi="Times New Roman" w:cs="Times New Roman"/>
        </w:rPr>
        <w:t xml:space="preserve">Lloyd, J., Lu, K., &amp; Liu, Z. (2024). Investigating concentrations and sources of polycyclic aromatic hydrocarbons in South and Central Texas bays and estuaries along the Gulf of Mexico, USA. Frontiers in Marine Science, 11. </w:t>
      </w:r>
      <w:hyperlink r:id="rId8" w:history="1">
        <w:r w:rsidRPr="008915E7">
          <w:rPr>
            <w:rStyle w:val="Hyperlink"/>
            <w:rFonts w:ascii="Times New Roman" w:hAnsi="Times New Roman" w:cs="Times New Roman"/>
            <w:color w:val="auto"/>
          </w:rPr>
          <w:t>https://doi.org/10.3389/fmars.2024.1456717</w:t>
        </w:r>
      </w:hyperlink>
    </w:p>
    <w:p w14:paraId="18BB6AD4" w14:textId="77777777" w:rsidR="006140D6" w:rsidRPr="008915E7" w:rsidRDefault="006140D6" w:rsidP="00EF0780">
      <w:pPr>
        <w:spacing w:after="0" w:line="480" w:lineRule="auto"/>
        <w:ind w:left="720" w:hanging="720"/>
        <w:rPr>
          <w:rFonts w:ascii="Times New Roman" w:hAnsi="Times New Roman" w:cs="Times New Roman"/>
        </w:rPr>
      </w:pPr>
      <w:r w:rsidRPr="008915E7">
        <w:rPr>
          <w:rFonts w:ascii="Times New Roman" w:hAnsi="Times New Roman" w:cs="Times New Roman"/>
        </w:rPr>
        <w:t>Qian, Q., He, M., Sun, F., &amp; Liu, X. (2024). Monitoring and evaluation of the water quality of the Lower Neches River, Texas, USA. </w:t>
      </w:r>
      <w:r w:rsidRPr="008915E7">
        <w:rPr>
          <w:rFonts w:ascii="Times New Roman" w:hAnsi="Times New Roman" w:cs="Times New Roman"/>
          <w:i/>
          <w:iCs/>
        </w:rPr>
        <w:t>Water Science and Engineering</w:t>
      </w:r>
      <w:r w:rsidRPr="008915E7">
        <w:rPr>
          <w:rFonts w:ascii="Times New Roman" w:hAnsi="Times New Roman" w:cs="Times New Roman"/>
        </w:rPr>
        <w:t>, </w:t>
      </w:r>
      <w:r w:rsidRPr="008915E7">
        <w:rPr>
          <w:rFonts w:ascii="Times New Roman" w:hAnsi="Times New Roman" w:cs="Times New Roman"/>
          <w:i/>
          <w:iCs/>
        </w:rPr>
        <w:t>17</w:t>
      </w:r>
      <w:r w:rsidRPr="008915E7">
        <w:rPr>
          <w:rFonts w:ascii="Times New Roman" w:hAnsi="Times New Roman" w:cs="Times New Roman"/>
        </w:rPr>
        <w:t>(1), 21-32.</w:t>
      </w:r>
      <w:r w:rsidRPr="008915E7">
        <w:rPr>
          <w:rFonts w:ascii="Times New Roman" w:hAnsi="Times New Roman" w:cs="Times New Roman"/>
        </w:rPr>
        <w:t xml:space="preserve"> </w:t>
      </w:r>
      <w:hyperlink r:id="rId9" w:history="1">
        <w:r w:rsidRPr="008915E7">
          <w:rPr>
            <w:rStyle w:val="Hyperlink"/>
            <w:rFonts w:ascii="Times New Roman" w:hAnsi="Times New Roman" w:cs="Times New Roman"/>
            <w:color w:val="auto"/>
          </w:rPr>
          <w:t>https://www.sciencedirect.com/science/article/pii/S1674237023000947</w:t>
        </w:r>
      </w:hyperlink>
    </w:p>
    <w:p w14:paraId="68FDFD7C" w14:textId="77777777" w:rsidR="006140D6" w:rsidRPr="008915E7" w:rsidRDefault="006140D6" w:rsidP="00AD4D45">
      <w:pPr>
        <w:spacing w:after="0" w:line="480" w:lineRule="auto"/>
        <w:ind w:left="720" w:hanging="720"/>
        <w:rPr>
          <w:rFonts w:ascii="Times New Roman" w:hAnsi="Times New Roman" w:cs="Times New Roman"/>
        </w:rPr>
      </w:pPr>
      <w:r w:rsidRPr="008915E7">
        <w:rPr>
          <w:rFonts w:ascii="Times New Roman" w:hAnsi="Times New Roman" w:cs="Times New Roman"/>
        </w:rPr>
        <w:t xml:space="preserve">Rao, B., Reible, D., Athanasiou, D., Lou, H. H., Zhao, R., Fang, J., </w:t>
      </w:r>
      <w:proofErr w:type="spellStart"/>
      <w:r w:rsidRPr="008915E7">
        <w:rPr>
          <w:rFonts w:ascii="Times New Roman" w:hAnsi="Times New Roman" w:cs="Times New Roman"/>
        </w:rPr>
        <w:t>Drygiannaki</w:t>
      </w:r>
      <w:proofErr w:type="spellEnd"/>
      <w:r w:rsidRPr="008915E7">
        <w:rPr>
          <w:rFonts w:ascii="Times New Roman" w:hAnsi="Times New Roman" w:cs="Times New Roman"/>
        </w:rPr>
        <w:t>, I., Millerick, K., Barragan, N., &amp; Pagnozzi, G. (2023). Environmental impacts of Hurricane Harvey on the Neches</w:t>
      </w:r>
      <w:r w:rsidRPr="008915E7">
        <w:rPr>
          <w:rFonts w:ascii="Times New Roman" w:hAnsi="Times New Roman" w:cs="Times New Roman"/>
        </w:rPr>
        <w:t>-</w:t>
      </w:r>
      <w:r w:rsidRPr="008915E7">
        <w:rPr>
          <w:rFonts w:ascii="Times New Roman" w:hAnsi="Times New Roman" w:cs="Times New Roman"/>
        </w:rPr>
        <w:t>Brakes Bayou River system in Beaumont, Texas. Environmental Management, 71(4), 730</w:t>
      </w:r>
      <w:r w:rsidRPr="008915E7">
        <w:rPr>
          <w:rFonts w:ascii="Times New Roman" w:hAnsi="Times New Roman" w:cs="Times New Roman"/>
        </w:rPr>
        <w:t>-</w:t>
      </w:r>
      <w:r w:rsidRPr="008915E7">
        <w:rPr>
          <w:rFonts w:ascii="Times New Roman" w:hAnsi="Times New Roman" w:cs="Times New Roman"/>
        </w:rPr>
        <w:t>740.</w:t>
      </w:r>
    </w:p>
    <w:p w14:paraId="72F28045" w14:textId="77777777" w:rsidR="006140D6" w:rsidRPr="008915E7" w:rsidRDefault="006140D6" w:rsidP="004461F4">
      <w:pPr>
        <w:spacing w:after="0" w:line="480" w:lineRule="auto"/>
        <w:ind w:left="720" w:hanging="720"/>
        <w:rPr>
          <w:rFonts w:ascii="Times New Roman" w:hAnsi="Times New Roman" w:cs="Times New Roman"/>
        </w:rPr>
      </w:pPr>
      <w:r w:rsidRPr="008915E7">
        <w:rPr>
          <w:rFonts w:ascii="Times New Roman" w:hAnsi="Times New Roman" w:cs="Times New Roman"/>
        </w:rPr>
        <w:t xml:space="preserve">Sinha, R., Gupta, A. K., &amp; Ghosal, P. S. (2021). A review on Trihalomethanes and </w:t>
      </w:r>
      <w:proofErr w:type="spellStart"/>
      <w:r w:rsidRPr="008915E7">
        <w:rPr>
          <w:rFonts w:ascii="Times New Roman" w:hAnsi="Times New Roman" w:cs="Times New Roman"/>
        </w:rPr>
        <w:t>Haloacetic</w:t>
      </w:r>
      <w:proofErr w:type="spellEnd"/>
      <w:r w:rsidRPr="008915E7">
        <w:rPr>
          <w:rFonts w:ascii="Times New Roman" w:hAnsi="Times New Roman" w:cs="Times New Roman"/>
        </w:rPr>
        <w:t xml:space="preserve"> acids in drinking water: Global status, health impact, insights of control and removal </w:t>
      </w:r>
      <w:r w:rsidRPr="008915E7">
        <w:rPr>
          <w:rFonts w:ascii="Times New Roman" w:hAnsi="Times New Roman" w:cs="Times New Roman"/>
        </w:rPr>
        <w:lastRenderedPageBreak/>
        <w:t>technologies. </w:t>
      </w:r>
      <w:r w:rsidRPr="008915E7">
        <w:rPr>
          <w:rFonts w:ascii="Times New Roman" w:hAnsi="Times New Roman" w:cs="Times New Roman"/>
          <w:i/>
          <w:iCs/>
        </w:rPr>
        <w:t>Journal of Environmental Chemical Engineering</w:t>
      </w:r>
      <w:r w:rsidRPr="008915E7">
        <w:rPr>
          <w:rFonts w:ascii="Times New Roman" w:hAnsi="Times New Roman" w:cs="Times New Roman"/>
        </w:rPr>
        <w:t>, </w:t>
      </w:r>
      <w:r w:rsidRPr="008915E7">
        <w:rPr>
          <w:rFonts w:ascii="Times New Roman" w:hAnsi="Times New Roman" w:cs="Times New Roman"/>
          <w:i/>
          <w:iCs/>
        </w:rPr>
        <w:t>9</w:t>
      </w:r>
      <w:r w:rsidRPr="008915E7">
        <w:rPr>
          <w:rFonts w:ascii="Times New Roman" w:hAnsi="Times New Roman" w:cs="Times New Roman"/>
        </w:rPr>
        <w:t>(6), 106511.</w:t>
      </w:r>
      <w:r w:rsidRPr="008915E7">
        <w:rPr>
          <w:rFonts w:ascii="Times New Roman" w:hAnsi="Times New Roman" w:cs="Times New Roman"/>
        </w:rPr>
        <w:t xml:space="preserve"> </w:t>
      </w:r>
      <w:hyperlink r:id="rId10" w:history="1">
        <w:r w:rsidRPr="008915E7">
          <w:rPr>
            <w:rStyle w:val="Hyperlink"/>
            <w:rFonts w:ascii="Times New Roman" w:hAnsi="Times New Roman" w:cs="Times New Roman"/>
            <w:color w:val="auto"/>
          </w:rPr>
          <w:t>https://www.sciencedirect.com/science/article/abs/pii/S2213343721014883?via%3Dihub</w:t>
        </w:r>
      </w:hyperlink>
    </w:p>
    <w:p w14:paraId="67D51C66" w14:textId="299E01BC" w:rsidR="00565293" w:rsidRPr="008915E7" w:rsidRDefault="006140D6" w:rsidP="008915E7">
      <w:pPr>
        <w:spacing w:after="0" w:line="480" w:lineRule="auto"/>
        <w:ind w:left="720" w:hanging="720"/>
        <w:rPr>
          <w:rFonts w:ascii="Times New Roman" w:hAnsi="Times New Roman" w:cs="Times New Roman"/>
        </w:rPr>
      </w:pPr>
      <w:r w:rsidRPr="008915E7">
        <w:rPr>
          <w:rFonts w:ascii="Times New Roman" w:hAnsi="Times New Roman" w:cs="Times New Roman"/>
        </w:rPr>
        <w:t xml:space="preserve">Wang, L., Fang, Z., Zhou, X., Cheng, K., Ren, Y., Li, C., ... &amp; Xu, H. (2025). Health risk assessment via ingestion of disinfection by-products in drinking water. </w:t>
      </w:r>
      <w:r w:rsidRPr="008915E7">
        <w:rPr>
          <w:rFonts w:ascii="Times New Roman" w:hAnsi="Times New Roman" w:cs="Times New Roman"/>
          <w:i/>
          <w:iCs/>
        </w:rPr>
        <w:t>Scientific Reports</w:t>
      </w:r>
      <w:r w:rsidRPr="008915E7">
        <w:rPr>
          <w:rFonts w:ascii="Times New Roman" w:hAnsi="Times New Roman" w:cs="Times New Roman"/>
        </w:rPr>
        <w:t xml:space="preserve">, 15(1), 1793. </w:t>
      </w:r>
      <w:hyperlink r:id="rId11" w:history="1">
        <w:r w:rsidRPr="008915E7">
          <w:rPr>
            <w:rStyle w:val="Hyperlink"/>
            <w:rFonts w:ascii="Times New Roman" w:hAnsi="Times New Roman" w:cs="Times New Roman"/>
            <w:color w:val="auto"/>
          </w:rPr>
          <w:t>https://doi.org/10.1038/s41598-024-84094-9</w:t>
        </w:r>
      </w:hyperlink>
    </w:p>
    <w:sectPr w:rsidR="00565293" w:rsidRPr="008915E7">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5BD0" w14:textId="77777777" w:rsidR="00691C93" w:rsidRDefault="00691C93" w:rsidP="00565293">
      <w:pPr>
        <w:spacing w:after="0" w:line="240" w:lineRule="auto"/>
      </w:pPr>
      <w:r>
        <w:separator/>
      </w:r>
    </w:p>
  </w:endnote>
  <w:endnote w:type="continuationSeparator" w:id="0">
    <w:p w14:paraId="7E2CCCA5" w14:textId="77777777" w:rsidR="00691C93" w:rsidRDefault="00691C93" w:rsidP="00565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01BDB" w14:textId="77777777" w:rsidR="00691C93" w:rsidRDefault="00691C93" w:rsidP="00565293">
      <w:pPr>
        <w:spacing w:after="0" w:line="240" w:lineRule="auto"/>
      </w:pPr>
      <w:r>
        <w:separator/>
      </w:r>
    </w:p>
  </w:footnote>
  <w:footnote w:type="continuationSeparator" w:id="0">
    <w:p w14:paraId="0F2F2652" w14:textId="77777777" w:rsidR="00691C93" w:rsidRDefault="00691C93" w:rsidP="00565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9866043"/>
      <w:docPartObj>
        <w:docPartGallery w:val="Page Numbers (Top of Page)"/>
        <w:docPartUnique/>
      </w:docPartObj>
    </w:sdtPr>
    <w:sdtEndPr>
      <w:rPr>
        <w:noProof/>
      </w:rPr>
    </w:sdtEndPr>
    <w:sdtContent>
      <w:p w14:paraId="27C7656A" w14:textId="0210BDD9" w:rsidR="00565293" w:rsidRDefault="0056529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1C0250" w14:textId="77777777" w:rsidR="00565293" w:rsidRDefault="005652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93"/>
    <w:rsid w:val="00006D00"/>
    <w:rsid w:val="00010F6F"/>
    <w:rsid w:val="00017109"/>
    <w:rsid w:val="00017654"/>
    <w:rsid w:val="00042FC3"/>
    <w:rsid w:val="000516A7"/>
    <w:rsid w:val="0006115E"/>
    <w:rsid w:val="00061D6A"/>
    <w:rsid w:val="00062CFA"/>
    <w:rsid w:val="00085BED"/>
    <w:rsid w:val="000874D2"/>
    <w:rsid w:val="0009195E"/>
    <w:rsid w:val="000A62AD"/>
    <w:rsid w:val="000B299D"/>
    <w:rsid w:val="000B3F41"/>
    <w:rsid w:val="000B6BC6"/>
    <w:rsid w:val="000C7C9D"/>
    <w:rsid w:val="000D3949"/>
    <w:rsid w:val="000E037D"/>
    <w:rsid w:val="000E7960"/>
    <w:rsid w:val="00100A6D"/>
    <w:rsid w:val="00110803"/>
    <w:rsid w:val="0013375B"/>
    <w:rsid w:val="00150628"/>
    <w:rsid w:val="00156B22"/>
    <w:rsid w:val="0016761D"/>
    <w:rsid w:val="00170CFD"/>
    <w:rsid w:val="00175254"/>
    <w:rsid w:val="001910B5"/>
    <w:rsid w:val="001A4CF6"/>
    <w:rsid w:val="001B5A82"/>
    <w:rsid w:val="001B5B31"/>
    <w:rsid w:val="001B650B"/>
    <w:rsid w:val="00205AD2"/>
    <w:rsid w:val="002371CB"/>
    <w:rsid w:val="00246598"/>
    <w:rsid w:val="00247A10"/>
    <w:rsid w:val="00255292"/>
    <w:rsid w:val="00261C88"/>
    <w:rsid w:val="00264DA4"/>
    <w:rsid w:val="00274D45"/>
    <w:rsid w:val="00277620"/>
    <w:rsid w:val="002841FB"/>
    <w:rsid w:val="002B51FB"/>
    <w:rsid w:val="002D0716"/>
    <w:rsid w:val="002D1BC5"/>
    <w:rsid w:val="002E6F36"/>
    <w:rsid w:val="00305E01"/>
    <w:rsid w:val="00307DC7"/>
    <w:rsid w:val="00346F61"/>
    <w:rsid w:val="00350EAA"/>
    <w:rsid w:val="00360D17"/>
    <w:rsid w:val="0036222A"/>
    <w:rsid w:val="003659F6"/>
    <w:rsid w:val="003704FC"/>
    <w:rsid w:val="00391021"/>
    <w:rsid w:val="003A0313"/>
    <w:rsid w:val="003A1674"/>
    <w:rsid w:val="003A3827"/>
    <w:rsid w:val="003F190E"/>
    <w:rsid w:val="00402FB7"/>
    <w:rsid w:val="00407990"/>
    <w:rsid w:val="00410034"/>
    <w:rsid w:val="00424E69"/>
    <w:rsid w:val="0042523D"/>
    <w:rsid w:val="00425A30"/>
    <w:rsid w:val="00426790"/>
    <w:rsid w:val="00433232"/>
    <w:rsid w:val="00433BC1"/>
    <w:rsid w:val="00433EB5"/>
    <w:rsid w:val="004373A0"/>
    <w:rsid w:val="004427AF"/>
    <w:rsid w:val="004461F4"/>
    <w:rsid w:val="00446516"/>
    <w:rsid w:val="00447FD8"/>
    <w:rsid w:val="004604FB"/>
    <w:rsid w:val="00475002"/>
    <w:rsid w:val="00476F5F"/>
    <w:rsid w:val="004853D9"/>
    <w:rsid w:val="00495764"/>
    <w:rsid w:val="0049640F"/>
    <w:rsid w:val="00497637"/>
    <w:rsid w:val="004A25FD"/>
    <w:rsid w:val="004B2167"/>
    <w:rsid w:val="004C20BF"/>
    <w:rsid w:val="004D2DF8"/>
    <w:rsid w:val="004E381B"/>
    <w:rsid w:val="004F7288"/>
    <w:rsid w:val="004F7DC9"/>
    <w:rsid w:val="00502390"/>
    <w:rsid w:val="005077F3"/>
    <w:rsid w:val="005169B8"/>
    <w:rsid w:val="00523DA4"/>
    <w:rsid w:val="00532E8B"/>
    <w:rsid w:val="005375DA"/>
    <w:rsid w:val="00542AC4"/>
    <w:rsid w:val="00553027"/>
    <w:rsid w:val="005552AE"/>
    <w:rsid w:val="00565293"/>
    <w:rsid w:val="00577430"/>
    <w:rsid w:val="005A5DE7"/>
    <w:rsid w:val="005B5EA3"/>
    <w:rsid w:val="005F7BBA"/>
    <w:rsid w:val="006140D6"/>
    <w:rsid w:val="006309EC"/>
    <w:rsid w:val="006377A7"/>
    <w:rsid w:val="0065346A"/>
    <w:rsid w:val="00667F1A"/>
    <w:rsid w:val="00681FBB"/>
    <w:rsid w:val="00686CAD"/>
    <w:rsid w:val="00690B7E"/>
    <w:rsid w:val="00691A29"/>
    <w:rsid w:val="00691C93"/>
    <w:rsid w:val="006950D9"/>
    <w:rsid w:val="006A13F1"/>
    <w:rsid w:val="006C0D7E"/>
    <w:rsid w:val="006C1BD9"/>
    <w:rsid w:val="006D5C23"/>
    <w:rsid w:val="0072475C"/>
    <w:rsid w:val="007319BF"/>
    <w:rsid w:val="007577B4"/>
    <w:rsid w:val="00763F79"/>
    <w:rsid w:val="00767EE3"/>
    <w:rsid w:val="007771EB"/>
    <w:rsid w:val="00793C08"/>
    <w:rsid w:val="007A0011"/>
    <w:rsid w:val="007A5A2F"/>
    <w:rsid w:val="007B0B06"/>
    <w:rsid w:val="007B7771"/>
    <w:rsid w:val="007C4E71"/>
    <w:rsid w:val="007C7161"/>
    <w:rsid w:val="007D4CCA"/>
    <w:rsid w:val="007D598B"/>
    <w:rsid w:val="007D6849"/>
    <w:rsid w:val="00801906"/>
    <w:rsid w:val="00820BEE"/>
    <w:rsid w:val="008243D4"/>
    <w:rsid w:val="00825938"/>
    <w:rsid w:val="00827B96"/>
    <w:rsid w:val="00842A6D"/>
    <w:rsid w:val="00867A90"/>
    <w:rsid w:val="00875062"/>
    <w:rsid w:val="00883301"/>
    <w:rsid w:val="008915E7"/>
    <w:rsid w:val="00896669"/>
    <w:rsid w:val="008B0552"/>
    <w:rsid w:val="008B5D15"/>
    <w:rsid w:val="008C3EAC"/>
    <w:rsid w:val="008C54BF"/>
    <w:rsid w:val="008F0016"/>
    <w:rsid w:val="008F3DBA"/>
    <w:rsid w:val="008F5FAA"/>
    <w:rsid w:val="009024EF"/>
    <w:rsid w:val="00911A82"/>
    <w:rsid w:val="0091774E"/>
    <w:rsid w:val="00931500"/>
    <w:rsid w:val="00932EA6"/>
    <w:rsid w:val="009543B6"/>
    <w:rsid w:val="00962F13"/>
    <w:rsid w:val="009A060E"/>
    <w:rsid w:val="009B141C"/>
    <w:rsid w:val="009B1BA7"/>
    <w:rsid w:val="009D311D"/>
    <w:rsid w:val="009D78E7"/>
    <w:rsid w:val="009E4A1C"/>
    <w:rsid w:val="00A22E89"/>
    <w:rsid w:val="00A31B90"/>
    <w:rsid w:val="00A32D5D"/>
    <w:rsid w:val="00A35DA5"/>
    <w:rsid w:val="00A4270D"/>
    <w:rsid w:val="00A46B56"/>
    <w:rsid w:val="00A964E4"/>
    <w:rsid w:val="00A979B0"/>
    <w:rsid w:val="00AA1490"/>
    <w:rsid w:val="00AA3AFF"/>
    <w:rsid w:val="00AB210D"/>
    <w:rsid w:val="00AB3DF0"/>
    <w:rsid w:val="00AB4017"/>
    <w:rsid w:val="00AC2965"/>
    <w:rsid w:val="00AD4D45"/>
    <w:rsid w:val="00AD7F0D"/>
    <w:rsid w:val="00AE0BD7"/>
    <w:rsid w:val="00AE7227"/>
    <w:rsid w:val="00AF792B"/>
    <w:rsid w:val="00B062EF"/>
    <w:rsid w:val="00B0707D"/>
    <w:rsid w:val="00B21CCB"/>
    <w:rsid w:val="00B26D5B"/>
    <w:rsid w:val="00B31BD0"/>
    <w:rsid w:val="00B33DF8"/>
    <w:rsid w:val="00B41A1D"/>
    <w:rsid w:val="00B51546"/>
    <w:rsid w:val="00B51BFB"/>
    <w:rsid w:val="00B65B31"/>
    <w:rsid w:val="00B825B2"/>
    <w:rsid w:val="00B92D6A"/>
    <w:rsid w:val="00B931CE"/>
    <w:rsid w:val="00BD0F79"/>
    <w:rsid w:val="00BF2A77"/>
    <w:rsid w:val="00C21AF4"/>
    <w:rsid w:val="00C22AD2"/>
    <w:rsid w:val="00C22B15"/>
    <w:rsid w:val="00C32C92"/>
    <w:rsid w:val="00C354E6"/>
    <w:rsid w:val="00C412DD"/>
    <w:rsid w:val="00C414F2"/>
    <w:rsid w:val="00C426E1"/>
    <w:rsid w:val="00C46FDD"/>
    <w:rsid w:val="00C84060"/>
    <w:rsid w:val="00CA3FCC"/>
    <w:rsid w:val="00CC1BEA"/>
    <w:rsid w:val="00CF01F6"/>
    <w:rsid w:val="00CF3731"/>
    <w:rsid w:val="00D02558"/>
    <w:rsid w:val="00D0341B"/>
    <w:rsid w:val="00D05B53"/>
    <w:rsid w:val="00D062AA"/>
    <w:rsid w:val="00D14FE0"/>
    <w:rsid w:val="00D2057E"/>
    <w:rsid w:val="00D23239"/>
    <w:rsid w:val="00D315C6"/>
    <w:rsid w:val="00D44F5C"/>
    <w:rsid w:val="00D62192"/>
    <w:rsid w:val="00D73EED"/>
    <w:rsid w:val="00D75788"/>
    <w:rsid w:val="00D82E84"/>
    <w:rsid w:val="00D84385"/>
    <w:rsid w:val="00D96FA2"/>
    <w:rsid w:val="00DD62C7"/>
    <w:rsid w:val="00DF490E"/>
    <w:rsid w:val="00E113DF"/>
    <w:rsid w:val="00E12F2F"/>
    <w:rsid w:val="00E14B4A"/>
    <w:rsid w:val="00E21455"/>
    <w:rsid w:val="00E31792"/>
    <w:rsid w:val="00E60157"/>
    <w:rsid w:val="00E842C4"/>
    <w:rsid w:val="00E93A41"/>
    <w:rsid w:val="00EA2A4C"/>
    <w:rsid w:val="00EB285A"/>
    <w:rsid w:val="00EB3C25"/>
    <w:rsid w:val="00EC033F"/>
    <w:rsid w:val="00EC1408"/>
    <w:rsid w:val="00EC4B9A"/>
    <w:rsid w:val="00ED4952"/>
    <w:rsid w:val="00ED563A"/>
    <w:rsid w:val="00EE781C"/>
    <w:rsid w:val="00EF0780"/>
    <w:rsid w:val="00F02C9B"/>
    <w:rsid w:val="00F05F0B"/>
    <w:rsid w:val="00F27984"/>
    <w:rsid w:val="00F30C74"/>
    <w:rsid w:val="00F36D62"/>
    <w:rsid w:val="00F40842"/>
    <w:rsid w:val="00F466EF"/>
    <w:rsid w:val="00F54269"/>
    <w:rsid w:val="00F56088"/>
    <w:rsid w:val="00F75771"/>
    <w:rsid w:val="00F80E0F"/>
    <w:rsid w:val="00F8361C"/>
    <w:rsid w:val="00F85836"/>
    <w:rsid w:val="00F92A46"/>
    <w:rsid w:val="00F95130"/>
    <w:rsid w:val="00FA1E1E"/>
    <w:rsid w:val="00FB13FB"/>
    <w:rsid w:val="00FB176E"/>
    <w:rsid w:val="00FC55A9"/>
    <w:rsid w:val="00FD3BAF"/>
    <w:rsid w:val="00FD3C43"/>
    <w:rsid w:val="00FD704D"/>
    <w:rsid w:val="00FF0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27B3"/>
  <w15:chartTrackingRefBased/>
  <w15:docId w15:val="{D7065371-1B79-4819-898A-054E78969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2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2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2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2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2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2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2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2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293"/>
    <w:rPr>
      <w:rFonts w:eastAsiaTheme="majorEastAsia" w:cstheme="majorBidi"/>
      <w:color w:val="272727" w:themeColor="text1" w:themeTint="D8"/>
    </w:rPr>
  </w:style>
  <w:style w:type="paragraph" w:styleId="Title">
    <w:name w:val="Title"/>
    <w:basedOn w:val="Normal"/>
    <w:next w:val="Normal"/>
    <w:link w:val="TitleChar"/>
    <w:uiPriority w:val="10"/>
    <w:qFormat/>
    <w:rsid w:val="00565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293"/>
    <w:pPr>
      <w:spacing w:before="160"/>
      <w:jc w:val="center"/>
    </w:pPr>
    <w:rPr>
      <w:i/>
      <w:iCs/>
      <w:color w:val="404040" w:themeColor="text1" w:themeTint="BF"/>
    </w:rPr>
  </w:style>
  <w:style w:type="character" w:customStyle="1" w:styleId="QuoteChar">
    <w:name w:val="Quote Char"/>
    <w:basedOn w:val="DefaultParagraphFont"/>
    <w:link w:val="Quote"/>
    <w:uiPriority w:val="29"/>
    <w:rsid w:val="00565293"/>
    <w:rPr>
      <w:i/>
      <w:iCs/>
      <w:color w:val="404040" w:themeColor="text1" w:themeTint="BF"/>
    </w:rPr>
  </w:style>
  <w:style w:type="paragraph" w:styleId="ListParagraph">
    <w:name w:val="List Paragraph"/>
    <w:basedOn w:val="Normal"/>
    <w:uiPriority w:val="34"/>
    <w:qFormat/>
    <w:rsid w:val="00565293"/>
    <w:pPr>
      <w:ind w:left="720"/>
      <w:contextualSpacing/>
    </w:pPr>
  </w:style>
  <w:style w:type="character" w:styleId="IntenseEmphasis">
    <w:name w:val="Intense Emphasis"/>
    <w:basedOn w:val="DefaultParagraphFont"/>
    <w:uiPriority w:val="21"/>
    <w:qFormat/>
    <w:rsid w:val="00565293"/>
    <w:rPr>
      <w:i/>
      <w:iCs/>
      <w:color w:val="2F5496" w:themeColor="accent1" w:themeShade="BF"/>
    </w:rPr>
  </w:style>
  <w:style w:type="paragraph" w:styleId="IntenseQuote">
    <w:name w:val="Intense Quote"/>
    <w:basedOn w:val="Normal"/>
    <w:next w:val="Normal"/>
    <w:link w:val="IntenseQuoteChar"/>
    <w:uiPriority w:val="30"/>
    <w:qFormat/>
    <w:rsid w:val="00565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293"/>
    <w:rPr>
      <w:i/>
      <w:iCs/>
      <w:color w:val="2F5496" w:themeColor="accent1" w:themeShade="BF"/>
    </w:rPr>
  </w:style>
  <w:style w:type="character" w:styleId="IntenseReference">
    <w:name w:val="Intense Reference"/>
    <w:basedOn w:val="DefaultParagraphFont"/>
    <w:uiPriority w:val="32"/>
    <w:qFormat/>
    <w:rsid w:val="00565293"/>
    <w:rPr>
      <w:b/>
      <w:bCs/>
      <w:smallCaps/>
      <w:color w:val="2F5496" w:themeColor="accent1" w:themeShade="BF"/>
      <w:spacing w:val="5"/>
    </w:rPr>
  </w:style>
  <w:style w:type="paragraph" w:styleId="Header">
    <w:name w:val="header"/>
    <w:basedOn w:val="Normal"/>
    <w:link w:val="HeaderChar"/>
    <w:uiPriority w:val="99"/>
    <w:unhideWhenUsed/>
    <w:rsid w:val="00565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293"/>
  </w:style>
  <w:style w:type="paragraph" w:styleId="Footer">
    <w:name w:val="footer"/>
    <w:basedOn w:val="Normal"/>
    <w:link w:val="FooterChar"/>
    <w:uiPriority w:val="99"/>
    <w:unhideWhenUsed/>
    <w:rsid w:val="00565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293"/>
  </w:style>
  <w:style w:type="character" w:styleId="Hyperlink">
    <w:name w:val="Hyperlink"/>
    <w:basedOn w:val="DefaultParagraphFont"/>
    <w:uiPriority w:val="99"/>
    <w:unhideWhenUsed/>
    <w:rsid w:val="00EF0780"/>
    <w:rPr>
      <w:color w:val="0563C1" w:themeColor="hyperlink"/>
      <w:u w:val="single"/>
    </w:rPr>
  </w:style>
  <w:style w:type="character" w:styleId="UnresolvedMention">
    <w:name w:val="Unresolved Mention"/>
    <w:basedOn w:val="DefaultParagraphFont"/>
    <w:uiPriority w:val="99"/>
    <w:semiHidden/>
    <w:unhideWhenUsed/>
    <w:rsid w:val="00EF0780"/>
    <w:rPr>
      <w:color w:val="605E5C"/>
      <w:shd w:val="clear" w:color="auto" w:fill="E1DFDD"/>
    </w:rPr>
  </w:style>
  <w:style w:type="character" w:styleId="FollowedHyperlink">
    <w:name w:val="FollowedHyperlink"/>
    <w:basedOn w:val="DefaultParagraphFont"/>
    <w:uiPriority w:val="99"/>
    <w:semiHidden/>
    <w:unhideWhenUsed/>
    <w:rsid w:val="000E03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mars.2024.1456717"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16/j.envadv.2020.100001"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ortarthurtx.gov/DocumentCenter/View/17410/Port-Arthur-2024-Water-Quality-Report" TargetMode="External"/><Relationship Id="rId11" Type="http://schemas.openxmlformats.org/officeDocument/2006/relationships/hyperlink" Target="https://doi.org/10.1038/s41598-024-84094-9" TargetMode="External"/><Relationship Id="rId5" Type="http://schemas.openxmlformats.org/officeDocument/2006/relationships/endnotes" Target="endnotes.xml"/><Relationship Id="rId10" Type="http://schemas.openxmlformats.org/officeDocument/2006/relationships/hyperlink" Target="https://www.sciencedirect.com/science/article/abs/pii/S2213343721014883?via%3Dihub" TargetMode="External"/><Relationship Id="rId4" Type="http://schemas.openxmlformats.org/officeDocument/2006/relationships/footnotes" Target="footnotes.xml"/><Relationship Id="rId9" Type="http://schemas.openxmlformats.org/officeDocument/2006/relationships/hyperlink" Target="https://www.sciencedirect.com/science/article/pii/S167423702300094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7</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419</cp:revision>
  <cp:lastPrinted>2026-01-14T11:30:00Z</cp:lastPrinted>
  <dcterms:created xsi:type="dcterms:W3CDTF">2026-01-14T06:47:00Z</dcterms:created>
  <dcterms:modified xsi:type="dcterms:W3CDTF">2026-01-14T13:56:00Z</dcterms:modified>
</cp:coreProperties>
</file>