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F37" w:rsidRDefault="00511F37" w:rsidP="00511F37">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511F37" w:rsidRDefault="00511F37" w:rsidP="00511F37">
      <w:pPr>
        <w:autoSpaceDE w:val="0"/>
        <w:autoSpaceDN w:val="0"/>
        <w:adjustRightInd w:val="0"/>
        <w:jc w:val="center"/>
        <w:rPr>
          <w:rFonts w:ascii="Arial" w:hAnsi="Arial" w:cs="Arial"/>
          <w:b/>
          <w:bCs/>
          <w:sz w:val="20"/>
          <w:szCs w:val="20"/>
        </w:rPr>
      </w:pPr>
    </w:p>
    <w:p w:rsidR="00511F37" w:rsidRDefault="00511F37" w:rsidP="00511F37">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511F37" w:rsidRDefault="00511F37" w:rsidP="00511F37">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7"/>
        <w:gridCol w:w="3959"/>
        <w:gridCol w:w="2903"/>
      </w:tblGrid>
      <w:tr w:rsidR="00511F37" w:rsidRPr="00B958AB" w:rsidTr="0009210E">
        <w:tc>
          <w:tcPr>
            <w:tcW w:w="2178" w:type="dxa"/>
            <w:tcBorders>
              <w:top w:val="single" w:sz="4" w:space="0" w:color="auto"/>
              <w:left w:val="single" w:sz="4" w:space="0" w:color="auto"/>
              <w:bottom w:val="single" w:sz="4" w:space="0" w:color="auto"/>
              <w:right w:val="single" w:sz="4" w:space="0" w:color="auto"/>
            </w:tcBorders>
          </w:tcPr>
          <w:p w:rsidR="00511F37" w:rsidRPr="00B958AB" w:rsidRDefault="00511F37" w:rsidP="0009210E">
            <w:pPr>
              <w:tabs>
                <w:tab w:val="center" w:pos="4320"/>
                <w:tab w:val="right" w:pos="8640"/>
              </w:tabs>
              <w:rPr>
                <w:b/>
              </w:rPr>
            </w:pPr>
            <w:r w:rsidRPr="00334F93">
              <w:t>Document Type:</w:t>
            </w:r>
            <w:r>
              <w:rPr>
                <w:b/>
              </w:rPr>
              <w:t xml:space="preserve"> STANDARD</w:t>
            </w:r>
          </w:p>
        </w:tc>
        <w:tc>
          <w:tcPr>
            <w:tcW w:w="7020" w:type="dxa"/>
            <w:gridSpan w:val="2"/>
            <w:tcBorders>
              <w:top w:val="single" w:sz="4" w:space="0" w:color="auto"/>
              <w:left w:val="single" w:sz="4" w:space="0" w:color="auto"/>
              <w:bottom w:val="single" w:sz="4" w:space="0" w:color="auto"/>
              <w:right w:val="single" w:sz="4" w:space="0" w:color="auto"/>
            </w:tcBorders>
          </w:tcPr>
          <w:p w:rsidR="00511F37" w:rsidRDefault="00511F37" w:rsidP="0009210E">
            <w:pPr>
              <w:autoSpaceDE w:val="0"/>
              <w:autoSpaceDN w:val="0"/>
              <w:adjustRightInd w:val="0"/>
              <w:rPr>
                <w:rFonts w:ascii="Arial" w:hAnsi="Arial" w:cs="Arial"/>
                <w:b/>
                <w:bCs/>
                <w:sz w:val="20"/>
                <w:szCs w:val="20"/>
              </w:rPr>
            </w:pPr>
            <w:r>
              <w:rPr>
                <w:rFonts w:ascii="Arial" w:hAnsi="Arial" w:cs="Arial"/>
                <w:b/>
                <w:bCs/>
                <w:sz w:val="20"/>
                <w:szCs w:val="20"/>
              </w:rPr>
              <w:t>Adoption proposal</w:t>
            </w:r>
          </w:p>
          <w:p w:rsidR="00511F37" w:rsidRDefault="00511F37" w:rsidP="0009210E">
            <w:pPr>
              <w:autoSpaceDE w:val="0"/>
              <w:autoSpaceDN w:val="0"/>
              <w:adjustRightInd w:val="0"/>
            </w:pPr>
            <w:r>
              <w:rPr>
                <w:rFonts w:ascii="Arial" w:hAnsi="Arial" w:cs="Arial"/>
                <w:b/>
                <w:bCs/>
                <w:sz w:val="20"/>
                <w:szCs w:val="20"/>
              </w:rPr>
              <w:t>TC:  075. Leather and leather products</w:t>
            </w:r>
          </w:p>
        </w:tc>
      </w:tr>
      <w:tr w:rsidR="00511F37" w:rsidRPr="00B958AB" w:rsidTr="0009210E">
        <w:tc>
          <w:tcPr>
            <w:tcW w:w="2178" w:type="dxa"/>
            <w:vMerge w:val="restart"/>
            <w:tcBorders>
              <w:top w:val="single" w:sz="4" w:space="0" w:color="auto"/>
              <w:left w:val="single" w:sz="4" w:space="0" w:color="auto"/>
              <w:bottom w:val="single" w:sz="4" w:space="0" w:color="auto"/>
              <w:right w:val="single" w:sz="4" w:space="0" w:color="auto"/>
            </w:tcBorders>
          </w:tcPr>
          <w:p w:rsidR="00511F37" w:rsidRPr="00B958AB" w:rsidRDefault="00511F37" w:rsidP="0009210E">
            <w:pPr>
              <w:tabs>
                <w:tab w:val="center" w:pos="4320"/>
                <w:tab w:val="right" w:pos="8640"/>
              </w:tabs>
              <w:rPr>
                <w:b/>
              </w:rPr>
            </w:pPr>
            <w:r w:rsidRPr="00B958AB">
              <w:rPr>
                <w:b/>
              </w:rPr>
              <w:t>Dates:</w:t>
            </w:r>
            <w:r>
              <w:rPr>
                <w:b/>
              </w:rPr>
              <w:t xml:space="preserve"> </w:t>
            </w:r>
          </w:p>
        </w:tc>
        <w:tc>
          <w:tcPr>
            <w:tcW w:w="4050" w:type="dxa"/>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pPr>
            <w:r>
              <w:t>Closing date</w:t>
            </w:r>
          </w:p>
        </w:tc>
      </w:tr>
      <w:tr w:rsidR="00511F37" w:rsidRPr="00B958AB" w:rsidTr="0009210E">
        <w:tc>
          <w:tcPr>
            <w:tcW w:w="0" w:type="auto"/>
            <w:vMerge/>
            <w:tcBorders>
              <w:top w:val="single" w:sz="4" w:space="0" w:color="auto"/>
              <w:left w:val="single" w:sz="4" w:space="0" w:color="auto"/>
              <w:bottom w:val="single" w:sz="4" w:space="0" w:color="auto"/>
              <w:right w:val="single" w:sz="4" w:space="0" w:color="auto"/>
            </w:tcBorders>
            <w:vAlign w:val="center"/>
          </w:tcPr>
          <w:p w:rsidR="00511F37" w:rsidRPr="00B958AB" w:rsidRDefault="00511F37" w:rsidP="0009210E">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511F37" w:rsidRPr="00C127F7" w:rsidRDefault="00374C10" w:rsidP="0009210E">
            <w:pPr>
              <w:tabs>
                <w:tab w:val="center" w:pos="4320"/>
                <w:tab w:val="right" w:pos="8640"/>
              </w:tabs>
              <w:rPr>
                <w:b/>
              </w:rPr>
            </w:pPr>
            <w:r w:rsidRPr="00C127F7">
              <w:rPr>
                <w:b/>
              </w:rPr>
              <w:t>3-11-2020</w:t>
            </w:r>
          </w:p>
        </w:tc>
        <w:tc>
          <w:tcPr>
            <w:tcW w:w="2970" w:type="dxa"/>
            <w:tcBorders>
              <w:top w:val="single" w:sz="4" w:space="0" w:color="auto"/>
              <w:left w:val="single" w:sz="4" w:space="0" w:color="auto"/>
              <w:bottom w:val="single" w:sz="4" w:space="0" w:color="auto"/>
              <w:right w:val="single" w:sz="4" w:space="0" w:color="auto"/>
            </w:tcBorders>
          </w:tcPr>
          <w:p w:rsidR="00511F37" w:rsidRPr="00C127F7" w:rsidRDefault="00C127F7" w:rsidP="00374C10">
            <w:pPr>
              <w:tabs>
                <w:tab w:val="center" w:pos="4320"/>
                <w:tab w:val="right" w:pos="8640"/>
              </w:tabs>
              <w:rPr>
                <w:b/>
              </w:rPr>
            </w:pPr>
            <w:r w:rsidRPr="00C127F7">
              <w:rPr>
                <w:b/>
              </w:rPr>
              <w:t>2</w:t>
            </w:r>
            <w:r w:rsidR="00374C10" w:rsidRPr="00C127F7">
              <w:rPr>
                <w:b/>
              </w:rPr>
              <w:t>-12-2020</w:t>
            </w:r>
          </w:p>
        </w:tc>
      </w:tr>
      <w:tr w:rsidR="00511F37" w:rsidRPr="00B958AB" w:rsidTr="0009210E">
        <w:tc>
          <w:tcPr>
            <w:tcW w:w="2178" w:type="dxa"/>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rPr>
                <w:b/>
              </w:rPr>
            </w:pPr>
            <w:r w:rsidRPr="00334F93">
              <w:t>TC Secretary</w:t>
            </w:r>
            <w:r>
              <w:rPr>
                <w:b/>
              </w:rPr>
              <w:t>:</w:t>
            </w:r>
          </w:p>
          <w:p w:rsidR="00511F37" w:rsidRPr="00334F93" w:rsidRDefault="00987E8A" w:rsidP="0009210E">
            <w:pPr>
              <w:tabs>
                <w:tab w:val="center" w:pos="4320"/>
                <w:tab w:val="right" w:pos="8640"/>
              </w:tabs>
              <w:rPr>
                <w:rFonts w:ascii="Arial Narrow" w:hAnsi="Arial Narrow"/>
                <w:b/>
              </w:rPr>
            </w:pPr>
            <w:r>
              <w:rPr>
                <w:rFonts w:ascii="Arial Narrow" w:hAnsi="Arial Narrow"/>
                <w:b/>
              </w:rPr>
              <w:t xml:space="preserve">Dr. </w:t>
            </w:r>
            <w:r w:rsidR="00511F37" w:rsidRPr="00334F93">
              <w:rPr>
                <w:rFonts w:ascii="Arial Narrow" w:hAnsi="Arial Narrow"/>
                <w:b/>
              </w:rPr>
              <w:t>Agnes Mwatu</w:t>
            </w:r>
          </w:p>
        </w:tc>
        <w:tc>
          <w:tcPr>
            <w:tcW w:w="7020" w:type="dxa"/>
            <w:gridSpan w:val="2"/>
            <w:tcBorders>
              <w:top w:val="single" w:sz="4" w:space="0" w:color="auto"/>
              <w:left w:val="single" w:sz="4" w:space="0" w:color="auto"/>
              <w:bottom w:val="single" w:sz="4" w:space="0" w:color="auto"/>
              <w:right w:val="single" w:sz="4" w:space="0" w:color="auto"/>
            </w:tcBorders>
          </w:tcPr>
          <w:p w:rsidR="00511F37" w:rsidRDefault="00511F37" w:rsidP="0009210E">
            <w:pPr>
              <w:tabs>
                <w:tab w:val="center" w:pos="4320"/>
                <w:tab w:val="right" w:pos="8640"/>
              </w:tabs>
            </w:pPr>
            <w:r w:rsidRPr="001D79C7">
              <w:rPr>
                <w:rFonts w:ascii="Arial" w:hAnsi="Arial" w:cs="Arial"/>
                <w:bCs/>
                <w:sz w:val="20"/>
                <w:szCs w:val="20"/>
              </w:rPr>
              <w:t>This form shall be filled, signed and returned to Kenya Bureau of Standards for the attention of</w:t>
            </w:r>
            <w:r w:rsidRPr="00B958AB">
              <w:rPr>
                <w:rFonts w:ascii="Arial" w:hAnsi="Arial" w:cs="Arial"/>
                <w:b/>
                <w:bCs/>
                <w:sz w:val="20"/>
                <w:szCs w:val="20"/>
              </w:rPr>
              <w:t xml:space="preserve"> </w:t>
            </w:r>
            <w:r>
              <w:rPr>
                <w:rFonts w:ascii="Arial" w:hAnsi="Arial" w:cs="Arial"/>
                <w:b/>
                <w:bCs/>
                <w:sz w:val="20"/>
                <w:szCs w:val="20"/>
              </w:rPr>
              <w:t xml:space="preserve"> </w:t>
            </w:r>
            <w:r w:rsidR="00987E8A">
              <w:rPr>
                <w:rFonts w:ascii="Arial" w:hAnsi="Arial" w:cs="Arial"/>
                <w:b/>
                <w:bCs/>
                <w:sz w:val="20"/>
                <w:szCs w:val="20"/>
              </w:rPr>
              <w:t xml:space="preserve">Dr. </w:t>
            </w:r>
            <w:r>
              <w:rPr>
                <w:rFonts w:ascii="Arial" w:hAnsi="Arial" w:cs="Arial"/>
                <w:b/>
                <w:bCs/>
                <w:sz w:val="20"/>
                <w:szCs w:val="20"/>
              </w:rPr>
              <w:t>Agnes Mwatu</w:t>
            </w:r>
            <w:r w:rsidR="00987E8A">
              <w:rPr>
                <w:rFonts w:ascii="Arial" w:hAnsi="Arial" w:cs="Arial"/>
                <w:b/>
                <w:bCs/>
                <w:sz w:val="20"/>
                <w:szCs w:val="20"/>
              </w:rPr>
              <w:t xml:space="preserve"> (mwatua@kebs.org)</w:t>
            </w:r>
          </w:p>
        </w:tc>
      </w:tr>
    </w:tbl>
    <w:p w:rsidR="00511F37" w:rsidRDefault="00511F37" w:rsidP="00511F37">
      <w:pPr>
        <w:autoSpaceDE w:val="0"/>
        <w:autoSpaceDN w:val="0"/>
        <w:adjustRightInd w:val="0"/>
        <w:jc w:val="center"/>
        <w:rPr>
          <w:rFonts w:ascii="Arial" w:hAnsi="Arial" w:cs="Arial"/>
          <w:b/>
          <w:bCs/>
          <w:sz w:val="20"/>
          <w:szCs w:val="20"/>
        </w:rPr>
      </w:pPr>
    </w:p>
    <w:p w:rsidR="00C127F7" w:rsidRPr="00C127F7" w:rsidRDefault="00BB1DAD" w:rsidP="00C127F7">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b/>
          <w:sz w:val="22"/>
          <w:szCs w:val="22"/>
        </w:rPr>
        <w:t>1</w:t>
      </w:r>
      <w:r w:rsidR="00C127F7" w:rsidRPr="00C127F7">
        <w:rPr>
          <w:rFonts w:asciiTheme="minorHAnsi" w:eastAsiaTheme="minorHAnsi" w:hAnsiTheme="minorHAnsi" w:cstheme="minorBidi"/>
          <w:b/>
          <w:sz w:val="22"/>
          <w:szCs w:val="22"/>
        </w:rPr>
        <w:t>. ISO 20876:2018</w:t>
      </w:r>
      <w:r w:rsidR="00C127F7" w:rsidRPr="00C127F7">
        <w:rPr>
          <w:rFonts w:asciiTheme="minorHAnsi" w:eastAsiaTheme="minorHAnsi" w:hAnsiTheme="minorHAnsi" w:cstheme="minorBidi"/>
          <w:sz w:val="22"/>
          <w:szCs w:val="22"/>
        </w:rPr>
        <w:t xml:space="preserve"> </w:t>
      </w:r>
      <w:r w:rsidR="00C127F7" w:rsidRPr="00C127F7">
        <w:rPr>
          <w:rFonts w:asciiTheme="minorHAnsi" w:eastAsiaTheme="minorHAnsi" w:hAnsiTheme="minorHAnsi" w:cstheme="minorBidi"/>
          <w:sz w:val="22"/>
          <w:szCs w:val="22"/>
        </w:rPr>
        <w:tab/>
        <w:t>Footwear - Test methods for insoles - Resistance to stitch tear.</w:t>
      </w:r>
    </w:p>
    <w:p w:rsidR="00C127F7" w:rsidRPr="00C127F7" w:rsidRDefault="00C127F7" w:rsidP="00C127F7">
      <w:pPr>
        <w:spacing w:after="160" w:line="259" w:lineRule="auto"/>
        <w:rPr>
          <w:rFonts w:asciiTheme="minorHAnsi" w:eastAsiaTheme="minorHAnsi" w:hAnsiTheme="minorHAnsi" w:cstheme="minorBidi"/>
          <w:sz w:val="22"/>
          <w:szCs w:val="22"/>
        </w:rPr>
      </w:pPr>
      <w:r w:rsidRPr="00C127F7">
        <w:rPr>
          <w:rFonts w:asciiTheme="minorHAnsi" w:eastAsiaTheme="minorHAnsi" w:hAnsiTheme="minorHAnsi" w:cstheme="minorBidi"/>
          <w:b/>
          <w:sz w:val="22"/>
          <w:szCs w:val="22"/>
        </w:rPr>
        <w:t>Scope:</w:t>
      </w:r>
      <w:r w:rsidRPr="00C127F7">
        <w:rPr>
          <w:rFonts w:asciiTheme="minorHAnsi" w:eastAsiaTheme="minorHAnsi" w:hAnsiTheme="minorHAnsi" w:cstheme="minorBidi"/>
          <w:sz w:val="22"/>
          <w:szCs w:val="22"/>
        </w:rPr>
        <w:t xml:space="preserve"> This ISO Standard describes a method for evaluating the ability of an insole, irrespective of the material, to hold stitches, or to take clenched metal fastenings. The method has become accepted as a general quality criterion for insole materials even where attachment is by means of adhesives.</w:t>
      </w:r>
    </w:p>
    <w:p w:rsidR="00C127F7" w:rsidRPr="00C127F7" w:rsidRDefault="00BB1DAD" w:rsidP="00C127F7">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b/>
          <w:sz w:val="22"/>
          <w:szCs w:val="22"/>
        </w:rPr>
        <w:t>2</w:t>
      </w:r>
      <w:r w:rsidR="00C127F7" w:rsidRPr="00C127F7">
        <w:rPr>
          <w:rFonts w:asciiTheme="minorHAnsi" w:eastAsiaTheme="minorHAnsi" w:hAnsiTheme="minorHAnsi" w:cstheme="minorBidi"/>
          <w:b/>
          <w:sz w:val="22"/>
          <w:szCs w:val="22"/>
        </w:rPr>
        <w:t>. ISO 5398-3:2018.</w:t>
      </w:r>
      <w:r w:rsidR="00C127F7" w:rsidRPr="00C127F7">
        <w:rPr>
          <w:rFonts w:asciiTheme="minorHAnsi" w:eastAsiaTheme="minorHAnsi" w:hAnsiTheme="minorHAnsi" w:cstheme="minorBidi"/>
          <w:sz w:val="22"/>
          <w:szCs w:val="22"/>
        </w:rPr>
        <w:t xml:space="preserve"> </w:t>
      </w:r>
      <w:r w:rsidR="00C127F7" w:rsidRPr="00C127F7">
        <w:rPr>
          <w:rFonts w:asciiTheme="minorHAnsi" w:eastAsiaTheme="minorHAnsi" w:hAnsiTheme="minorHAnsi" w:cstheme="minorBidi"/>
          <w:sz w:val="22"/>
          <w:szCs w:val="22"/>
        </w:rPr>
        <w:tab/>
        <w:t>Leather - Chemical determination of chromic oxide content Part 3: Quantification by atomic absorption spectrometry.</w:t>
      </w:r>
    </w:p>
    <w:p w:rsidR="00C127F7" w:rsidRPr="00C127F7" w:rsidRDefault="00C127F7" w:rsidP="00C127F7">
      <w:pPr>
        <w:spacing w:before="100" w:beforeAutospacing="1" w:after="100" w:afterAutospacing="1"/>
      </w:pPr>
      <w:r w:rsidRPr="00C127F7">
        <w:rPr>
          <w:b/>
        </w:rPr>
        <w:t>Scope: T</w:t>
      </w:r>
      <w:r w:rsidRPr="00C127F7">
        <w:t>his document describes a method for the determination of chromium in aqueous solution obtained from leather. This is an analysis for total chromium in leather; it is not compound specific or specific to its oxidation state.</w:t>
      </w:r>
    </w:p>
    <w:p w:rsidR="00C127F7" w:rsidRPr="00C127F7" w:rsidRDefault="00C127F7" w:rsidP="00C127F7">
      <w:pPr>
        <w:spacing w:before="100" w:beforeAutospacing="1" w:after="100" w:afterAutospacing="1"/>
      </w:pPr>
      <w:r w:rsidRPr="00C127F7">
        <w:t>This method describes the determination of chromium by atomic absorption spectrometry and is applicable to leathers which are expected to have chromic oxide contents in excess of 5 mg/kg. Two techniques for the preparation of the solution to be analyzed are included. In the case of disputes, the wet oxidation technique is to be used.</w:t>
      </w:r>
    </w:p>
    <w:p w:rsidR="00C127F7" w:rsidRPr="00C127F7" w:rsidRDefault="00BB1DAD" w:rsidP="00C127F7">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b/>
          <w:sz w:val="22"/>
          <w:szCs w:val="22"/>
        </w:rPr>
        <w:t>3</w:t>
      </w:r>
      <w:r w:rsidR="00C127F7" w:rsidRPr="00C127F7">
        <w:rPr>
          <w:rFonts w:asciiTheme="minorHAnsi" w:eastAsiaTheme="minorHAnsi" w:hAnsiTheme="minorHAnsi" w:cstheme="minorBidi"/>
          <w:b/>
          <w:sz w:val="22"/>
          <w:szCs w:val="22"/>
        </w:rPr>
        <w:t>. ISO 17075-1:2017</w:t>
      </w:r>
      <w:r w:rsidR="00C127F7" w:rsidRPr="00C127F7">
        <w:rPr>
          <w:rFonts w:asciiTheme="minorHAnsi" w:eastAsiaTheme="minorHAnsi" w:hAnsiTheme="minorHAnsi" w:cstheme="minorBidi"/>
          <w:sz w:val="22"/>
          <w:szCs w:val="22"/>
        </w:rPr>
        <w:t xml:space="preserve"> </w:t>
      </w:r>
      <w:r w:rsidR="00C127F7" w:rsidRPr="00C127F7">
        <w:rPr>
          <w:rFonts w:asciiTheme="minorHAnsi" w:eastAsiaTheme="minorHAnsi" w:hAnsiTheme="minorHAnsi" w:cstheme="minorBidi"/>
          <w:sz w:val="22"/>
          <w:szCs w:val="22"/>
        </w:rPr>
        <w:tab/>
        <w:t>Leather — Chemical determination of chromium(VI) content in leather — Part 1: Colorimetric method</w:t>
      </w:r>
    </w:p>
    <w:p w:rsidR="00C127F7" w:rsidRPr="00C127F7" w:rsidRDefault="00C127F7" w:rsidP="00C127F7">
      <w:pPr>
        <w:spacing w:after="160" w:line="259" w:lineRule="auto"/>
        <w:rPr>
          <w:rFonts w:asciiTheme="minorHAnsi" w:eastAsiaTheme="minorHAnsi" w:hAnsiTheme="minorHAnsi" w:cstheme="minorBidi"/>
          <w:sz w:val="22"/>
          <w:szCs w:val="22"/>
        </w:rPr>
      </w:pPr>
      <w:r w:rsidRPr="00C127F7">
        <w:rPr>
          <w:rFonts w:asciiTheme="minorHAnsi" w:eastAsiaTheme="minorHAnsi" w:hAnsiTheme="minorHAnsi" w:cstheme="minorBidi"/>
          <w:b/>
          <w:sz w:val="22"/>
          <w:szCs w:val="22"/>
        </w:rPr>
        <w:t xml:space="preserve">Scope: </w:t>
      </w:r>
      <w:r w:rsidRPr="00C127F7">
        <w:rPr>
          <w:rFonts w:asciiTheme="minorHAnsi" w:eastAsiaTheme="minorHAnsi" w:hAnsiTheme="minorHAnsi" w:cstheme="minorBidi"/>
          <w:sz w:val="22"/>
          <w:szCs w:val="22"/>
        </w:rPr>
        <w:t xml:space="preserve">ISO </w:t>
      </w:r>
      <w:r w:rsidRPr="00C127F7">
        <w:rPr>
          <w:rFonts w:asciiTheme="minorHAnsi" w:eastAsiaTheme="minorHAnsi" w:hAnsiTheme="minorHAnsi" w:cstheme="minorBidi"/>
          <w:b/>
          <w:bCs/>
          <w:sz w:val="22"/>
          <w:szCs w:val="22"/>
        </w:rPr>
        <w:t>17075-1</w:t>
      </w:r>
      <w:r w:rsidRPr="00C127F7">
        <w:rPr>
          <w:rFonts w:asciiTheme="minorHAnsi" w:eastAsiaTheme="minorHAnsi" w:hAnsiTheme="minorHAnsi" w:cstheme="minorBidi"/>
          <w:b/>
          <w:sz w:val="22"/>
          <w:szCs w:val="22"/>
        </w:rPr>
        <w:t>:2017</w:t>
      </w:r>
      <w:r w:rsidRPr="00C127F7">
        <w:rPr>
          <w:rFonts w:asciiTheme="minorHAnsi" w:eastAsiaTheme="minorHAnsi" w:hAnsiTheme="minorHAnsi" w:cstheme="minorBidi"/>
          <w:sz w:val="22"/>
          <w:szCs w:val="22"/>
        </w:rPr>
        <w:t xml:space="preserve"> specifies a method for determining chromium(VI) in solutions leached from leather under defined conditions. The method described is suitable to quantify the chromium(VI) content in leathers down to 3 mg/kg. ISO </w:t>
      </w:r>
      <w:r w:rsidRPr="00C127F7">
        <w:rPr>
          <w:rFonts w:asciiTheme="minorHAnsi" w:eastAsiaTheme="minorHAnsi" w:hAnsiTheme="minorHAnsi" w:cstheme="minorBidi"/>
          <w:b/>
          <w:bCs/>
          <w:sz w:val="22"/>
          <w:szCs w:val="22"/>
        </w:rPr>
        <w:t>17075-1</w:t>
      </w:r>
      <w:r w:rsidRPr="00C127F7">
        <w:rPr>
          <w:rFonts w:asciiTheme="minorHAnsi" w:eastAsiaTheme="minorHAnsi" w:hAnsiTheme="minorHAnsi" w:cstheme="minorBidi"/>
          <w:sz w:val="22"/>
          <w:szCs w:val="22"/>
        </w:rPr>
        <w:t>:2017 is applicable to all leather types</w:t>
      </w:r>
    </w:p>
    <w:p w:rsidR="00C127F7" w:rsidRPr="00C127F7" w:rsidRDefault="00C127F7" w:rsidP="00C127F7">
      <w:pPr>
        <w:spacing w:after="160" w:line="259" w:lineRule="auto"/>
        <w:rPr>
          <w:rFonts w:asciiTheme="minorHAnsi" w:eastAsiaTheme="minorHAnsi" w:hAnsiTheme="minorHAnsi" w:cstheme="minorBidi"/>
          <w:sz w:val="22"/>
          <w:szCs w:val="22"/>
        </w:rPr>
      </w:pPr>
    </w:p>
    <w:p w:rsidR="00C127F7" w:rsidRPr="00C127F7" w:rsidRDefault="00BB1DAD" w:rsidP="00C127F7">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b/>
          <w:sz w:val="22"/>
          <w:szCs w:val="22"/>
        </w:rPr>
        <w:t>4</w:t>
      </w:r>
      <w:r w:rsidR="00C127F7" w:rsidRPr="00C127F7">
        <w:rPr>
          <w:rFonts w:asciiTheme="minorHAnsi" w:eastAsiaTheme="minorHAnsi" w:hAnsiTheme="minorHAnsi" w:cstheme="minorBidi"/>
          <w:b/>
          <w:sz w:val="22"/>
          <w:szCs w:val="22"/>
        </w:rPr>
        <w:t>. ISO 17075-2:2017</w:t>
      </w:r>
      <w:r w:rsidR="00C127F7" w:rsidRPr="00C127F7">
        <w:rPr>
          <w:rFonts w:asciiTheme="minorHAnsi" w:eastAsiaTheme="minorHAnsi" w:hAnsiTheme="minorHAnsi" w:cstheme="minorBidi"/>
          <w:sz w:val="22"/>
          <w:szCs w:val="22"/>
        </w:rPr>
        <w:tab/>
        <w:t>Leather — Chemical determination of chromium(VI) content in leather — Part 2: Chromatographic method</w:t>
      </w:r>
    </w:p>
    <w:p w:rsidR="00C127F7" w:rsidRPr="00C127F7" w:rsidRDefault="00C127F7" w:rsidP="00C127F7">
      <w:pPr>
        <w:spacing w:after="160" w:line="259" w:lineRule="auto"/>
      </w:pPr>
      <w:r w:rsidRPr="00C127F7">
        <w:rPr>
          <w:rFonts w:asciiTheme="minorHAnsi" w:eastAsiaTheme="minorHAnsi" w:hAnsiTheme="minorHAnsi" w:cstheme="minorBidi"/>
          <w:b/>
          <w:sz w:val="22"/>
          <w:szCs w:val="22"/>
        </w:rPr>
        <w:t>Scope: T</w:t>
      </w:r>
      <w:r w:rsidRPr="00C127F7">
        <w:t>his document specifies a method for determining chromium(VI) in solutions leached from leather under defined conditions. The method described is suitable to quantify the chromium(VI) content in leathers down to 3 mg/kg.</w:t>
      </w:r>
    </w:p>
    <w:p w:rsidR="00C127F7" w:rsidRPr="00C127F7" w:rsidRDefault="00C127F7" w:rsidP="00C127F7">
      <w:r w:rsidRPr="00C127F7">
        <w:t>This document is applicable to all leather types</w:t>
      </w:r>
    </w:p>
    <w:p w:rsidR="00C127F7" w:rsidRPr="00C127F7" w:rsidRDefault="00C127F7" w:rsidP="00C127F7">
      <w:pPr>
        <w:spacing w:after="160" w:line="259" w:lineRule="auto"/>
        <w:rPr>
          <w:rFonts w:asciiTheme="minorHAnsi" w:eastAsiaTheme="minorHAnsi" w:hAnsiTheme="minorHAnsi" w:cstheme="minorBidi"/>
          <w:sz w:val="22"/>
          <w:szCs w:val="22"/>
        </w:rPr>
      </w:pPr>
    </w:p>
    <w:p w:rsidR="00C127F7" w:rsidRPr="00C127F7" w:rsidRDefault="00BB1DAD" w:rsidP="00C127F7">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b/>
          <w:sz w:val="22"/>
          <w:szCs w:val="22"/>
        </w:rPr>
        <w:t>5</w:t>
      </w:r>
      <w:r w:rsidR="00C127F7" w:rsidRPr="00C127F7">
        <w:rPr>
          <w:rFonts w:asciiTheme="minorHAnsi" w:eastAsiaTheme="minorHAnsi" w:hAnsiTheme="minorHAnsi" w:cstheme="minorBidi"/>
          <w:b/>
          <w:sz w:val="22"/>
          <w:szCs w:val="22"/>
        </w:rPr>
        <w:t>. ISO 5402-1:2017</w:t>
      </w:r>
      <w:r w:rsidR="00C127F7" w:rsidRPr="00C127F7">
        <w:rPr>
          <w:rFonts w:asciiTheme="minorHAnsi" w:eastAsiaTheme="minorHAnsi" w:hAnsiTheme="minorHAnsi" w:cstheme="minorBidi"/>
          <w:sz w:val="22"/>
          <w:szCs w:val="22"/>
        </w:rPr>
        <w:t xml:space="preserve"> </w:t>
      </w:r>
      <w:r w:rsidR="00C127F7" w:rsidRPr="00C127F7">
        <w:rPr>
          <w:rFonts w:asciiTheme="minorHAnsi" w:eastAsiaTheme="minorHAnsi" w:hAnsiTheme="minorHAnsi" w:cstheme="minorBidi"/>
          <w:sz w:val="22"/>
          <w:szCs w:val="22"/>
        </w:rPr>
        <w:tab/>
        <w:t xml:space="preserve">Leather — Determination of flex resistance — Part 1: </w:t>
      </w:r>
      <w:proofErr w:type="spellStart"/>
      <w:r w:rsidR="00C127F7" w:rsidRPr="00C127F7">
        <w:rPr>
          <w:rFonts w:asciiTheme="minorHAnsi" w:eastAsiaTheme="minorHAnsi" w:hAnsiTheme="minorHAnsi" w:cstheme="minorBidi"/>
          <w:sz w:val="22"/>
          <w:szCs w:val="22"/>
        </w:rPr>
        <w:t>Flexometer</w:t>
      </w:r>
      <w:proofErr w:type="spellEnd"/>
      <w:r w:rsidR="00C127F7" w:rsidRPr="00C127F7">
        <w:rPr>
          <w:rFonts w:asciiTheme="minorHAnsi" w:eastAsiaTheme="minorHAnsi" w:hAnsiTheme="minorHAnsi" w:cstheme="minorBidi"/>
          <w:sz w:val="22"/>
          <w:szCs w:val="22"/>
        </w:rPr>
        <w:t xml:space="preserve"> method</w:t>
      </w:r>
    </w:p>
    <w:p w:rsidR="00C127F7" w:rsidRPr="00C127F7" w:rsidRDefault="00C127F7" w:rsidP="00C127F7">
      <w:pPr>
        <w:spacing w:after="160" w:line="259" w:lineRule="auto"/>
        <w:rPr>
          <w:rFonts w:asciiTheme="minorHAnsi" w:eastAsiaTheme="minorHAnsi" w:hAnsiTheme="minorHAnsi" w:cstheme="minorBidi"/>
          <w:sz w:val="22"/>
          <w:szCs w:val="22"/>
        </w:rPr>
      </w:pPr>
      <w:r w:rsidRPr="00C127F7">
        <w:rPr>
          <w:rFonts w:asciiTheme="minorHAnsi" w:eastAsiaTheme="minorHAnsi" w:hAnsiTheme="minorHAnsi" w:cstheme="minorBidi"/>
          <w:b/>
          <w:sz w:val="22"/>
          <w:szCs w:val="22"/>
        </w:rPr>
        <w:lastRenderedPageBreak/>
        <w:t xml:space="preserve">Scope: </w:t>
      </w:r>
      <w:r w:rsidRPr="00C127F7">
        <w:rPr>
          <w:rFonts w:asciiTheme="minorHAnsi" w:eastAsiaTheme="minorHAnsi" w:hAnsiTheme="minorHAnsi" w:cstheme="minorBidi"/>
          <w:sz w:val="22"/>
          <w:szCs w:val="22"/>
        </w:rPr>
        <w:t xml:space="preserve">ISO </w:t>
      </w:r>
      <w:r w:rsidRPr="00C127F7">
        <w:rPr>
          <w:rFonts w:asciiTheme="minorHAnsi" w:eastAsiaTheme="minorHAnsi" w:hAnsiTheme="minorHAnsi" w:cstheme="minorBidi"/>
          <w:b/>
          <w:bCs/>
          <w:sz w:val="22"/>
          <w:szCs w:val="22"/>
        </w:rPr>
        <w:t>5402-1</w:t>
      </w:r>
      <w:r w:rsidRPr="00C127F7">
        <w:rPr>
          <w:rFonts w:asciiTheme="minorHAnsi" w:eastAsiaTheme="minorHAnsi" w:hAnsiTheme="minorHAnsi" w:cstheme="minorBidi"/>
          <w:sz w:val="22"/>
          <w:szCs w:val="22"/>
        </w:rPr>
        <w:t>:2017 specifies a method for determining the wet or dry flex resistance of leather and finishes applied to leather. It is applicable to all types of flexible leather below 3,0 mm in thickness.</w:t>
      </w:r>
    </w:p>
    <w:p w:rsidR="00C127F7" w:rsidRPr="00C127F7" w:rsidRDefault="00BB1DAD" w:rsidP="00C127F7">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b/>
          <w:sz w:val="22"/>
          <w:szCs w:val="22"/>
        </w:rPr>
        <w:t>6</w:t>
      </w:r>
      <w:r w:rsidR="00C127F7" w:rsidRPr="00C127F7">
        <w:rPr>
          <w:rFonts w:asciiTheme="minorHAnsi" w:eastAsiaTheme="minorHAnsi" w:hAnsiTheme="minorHAnsi" w:cstheme="minorBidi"/>
          <w:b/>
          <w:sz w:val="22"/>
          <w:szCs w:val="22"/>
        </w:rPr>
        <w:t>. ISO 17131:2020</w:t>
      </w:r>
      <w:r w:rsidR="00C127F7" w:rsidRPr="00C127F7">
        <w:rPr>
          <w:rFonts w:asciiTheme="minorHAnsi" w:eastAsiaTheme="minorHAnsi" w:hAnsiTheme="minorHAnsi" w:cstheme="minorBidi"/>
          <w:sz w:val="22"/>
          <w:szCs w:val="22"/>
        </w:rPr>
        <w:tab/>
        <w:t>Leather - Identification of leather with microscopy.</w:t>
      </w:r>
    </w:p>
    <w:p w:rsidR="00C127F7" w:rsidRPr="00C127F7" w:rsidRDefault="00C127F7" w:rsidP="00C127F7">
      <w:pPr>
        <w:spacing w:after="160" w:line="259" w:lineRule="auto"/>
        <w:rPr>
          <w:rFonts w:asciiTheme="minorHAnsi" w:eastAsiaTheme="minorHAnsi" w:hAnsiTheme="minorHAnsi" w:cstheme="minorBidi"/>
          <w:sz w:val="22"/>
          <w:szCs w:val="22"/>
        </w:rPr>
      </w:pPr>
      <w:r w:rsidRPr="00C127F7">
        <w:rPr>
          <w:rFonts w:asciiTheme="minorHAnsi" w:eastAsiaTheme="minorHAnsi" w:hAnsiTheme="minorHAnsi" w:cstheme="minorBidi"/>
          <w:b/>
          <w:sz w:val="22"/>
          <w:szCs w:val="22"/>
        </w:rPr>
        <w:t xml:space="preserve">Scope: </w:t>
      </w:r>
      <w:r w:rsidRPr="00C127F7">
        <w:rPr>
          <w:rFonts w:asciiTheme="minorHAnsi" w:eastAsiaTheme="minorHAnsi" w:hAnsiTheme="minorHAnsi" w:cstheme="minorBidi"/>
          <w:sz w:val="22"/>
          <w:szCs w:val="22"/>
        </w:rPr>
        <w:t>This document specifies a method using microscopy to identify leather and distinguish it from other materials. The method is not applicable for identifying specific leathers (e.g. sheep leather).</w:t>
      </w:r>
    </w:p>
    <w:p w:rsidR="00C127F7" w:rsidRPr="00C127F7" w:rsidRDefault="00BB1DAD" w:rsidP="00C127F7">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b/>
          <w:sz w:val="22"/>
          <w:szCs w:val="22"/>
        </w:rPr>
        <w:t>7</w:t>
      </w:r>
      <w:r w:rsidR="00C127F7" w:rsidRPr="00C127F7">
        <w:rPr>
          <w:rFonts w:asciiTheme="minorHAnsi" w:eastAsiaTheme="minorHAnsi" w:hAnsiTheme="minorHAnsi" w:cstheme="minorBidi"/>
          <w:b/>
          <w:sz w:val="22"/>
          <w:szCs w:val="22"/>
        </w:rPr>
        <w:t>. ISO 23910:2019</w:t>
      </w:r>
      <w:r w:rsidR="00C127F7" w:rsidRPr="00C127F7">
        <w:rPr>
          <w:rFonts w:asciiTheme="minorHAnsi" w:eastAsiaTheme="minorHAnsi" w:hAnsiTheme="minorHAnsi" w:cstheme="minorBidi"/>
          <w:sz w:val="22"/>
          <w:szCs w:val="22"/>
        </w:rPr>
        <w:tab/>
        <w:t>Leather — Physical and mechanical tests — Measurement of stitch tear resistance</w:t>
      </w:r>
    </w:p>
    <w:p w:rsidR="00C127F7" w:rsidRPr="00C127F7" w:rsidRDefault="00C127F7" w:rsidP="00C127F7">
      <w:pPr>
        <w:spacing w:after="160" w:line="259" w:lineRule="auto"/>
        <w:rPr>
          <w:rFonts w:asciiTheme="minorHAnsi" w:eastAsiaTheme="minorHAnsi" w:hAnsiTheme="minorHAnsi" w:cstheme="minorBidi"/>
          <w:sz w:val="22"/>
          <w:szCs w:val="22"/>
        </w:rPr>
      </w:pPr>
      <w:r w:rsidRPr="00C127F7">
        <w:rPr>
          <w:rFonts w:asciiTheme="minorHAnsi" w:eastAsiaTheme="minorHAnsi" w:hAnsiTheme="minorHAnsi" w:cstheme="minorBidi"/>
          <w:b/>
          <w:sz w:val="22"/>
          <w:szCs w:val="22"/>
        </w:rPr>
        <w:t>Scope:</w:t>
      </w:r>
      <w:r w:rsidRPr="00C127F7">
        <w:rPr>
          <w:rFonts w:asciiTheme="minorHAnsi" w:eastAsiaTheme="minorHAnsi" w:hAnsiTheme="minorHAnsi" w:cstheme="minorBidi"/>
          <w:sz w:val="22"/>
          <w:szCs w:val="22"/>
        </w:rPr>
        <w:t xml:space="preserve"> This document specifies a method for determining the stitch tear resistance of leather. It can be used on all leathers but is particularly suitable for leathers over 1,2 mm in thickness.</w:t>
      </w:r>
    </w:p>
    <w:p w:rsidR="00C127F7" w:rsidRPr="00C127F7" w:rsidRDefault="00BB1DAD" w:rsidP="00C127F7">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b/>
          <w:sz w:val="22"/>
          <w:szCs w:val="22"/>
        </w:rPr>
        <w:t>8</w:t>
      </w:r>
      <w:r w:rsidR="00C127F7" w:rsidRPr="00C127F7">
        <w:rPr>
          <w:rFonts w:asciiTheme="minorHAnsi" w:eastAsiaTheme="minorHAnsi" w:hAnsiTheme="minorHAnsi" w:cstheme="minorBidi"/>
          <w:b/>
          <w:sz w:val="22"/>
          <w:szCs w:val="22"/>
        </w:rPr>
        <w:t>. ISO 4044: 2017</w:t>
      </w:r>
      <w:r w:rsidR="00C127F7" w:rsidRPr="00C127F7">
        <w:rPr>
          <w:rFonts w:asciiTheme="minorHAnsi" w:eastAsiaTheme="minorHAnsi" w:hAnsiTheme="minorHAnsi" w:cstheme="minorBidi"/>
          <w:sz w:val="22"/>
          <w:szCs w:val="22"/>
        </w:rPr>
        <w:tab/>
        <w:t>Leather - Chemical tests - Preparation of chemical test samples</w:t>
      </w:r>
    </w:p>
    <w:p w:rsidR="00C127F7" w:rsidRPr="00C127F7" w:rsidRDefault="00C127F7" w:rsidP="00C127F7">
      <w:pPr>
        <w:spacing w:after="160" w:line="259" w:lineRule="auto"/>
        <w:rPr>
          <w:rFonts w:asciiTheme="minorHAnsi" w:eastAsiaTheme="minorHAnsi" w:hAnsiTheme="minorHAnsi" w:cstheme="minorBidi"/>
          <w:b/>
          <w:sz w:val="22"/>
          <w:szCs w:val="22"/>
        </w:rPr>
      </w:pPr>
      <w:r w:rsidRPr="00C127F7">
        <w:rPr>
          <w:rFonts w:asciiTheme="minorHAnsi" w:eastAsiaTheme="minorHAnsi" w:hAnsiTheme="minorHAnsi" w:cstheme="minorBidi"/>
          <w:b/>
          <w:sz w:val="22"/>
          <w:szCs w:val="22"/>
        </w:rPr>
        <w:t>Scope:</w:t>
      </w:r>
      <w:r w:rsidRPr="00C127F7">
        <w:rPr>
          <w:rFonts w:asciiTheme="minorHAnsi" w:eastAsiaTheme="minorHAnsi" w:hAnsiTheme="minorHAnsi" w:cstheme="minorBidi"/>
          <w:sz w:val="22"/>
          <w:szCs w:val="22"/>
        </w:rPr>
        <w:t xml:space="preserve"> This ISO </w:t>
      </w:r>
      <w:r w:rsidRPr="00C127F7">
        <w:rPr>
          <w:rFonts w:asciiTheme="minorHAnsi" w:eastAsiaTheme="minorHAnsi" w:hAnsiTheme="minorHAnsi" w:cstheme="minorBidi"/>
          <w:b/>
          <w:bCs/>
          <w:sz w:val="22"/>
          <w:szCs w:val="22"/>
        </w:rPr>
        <w:t>4044</w:t>
      </w:r>
      <w:r w:rsidRPr="00C127F7">
        <w:rPr>
          <w:rFonts w:asciiTheme="minorHAnsi" w:eastAsiaTheme="minorHAnsi" w:hAnsiTheme="minorHAnsi" w:cstheme="minorBidi"/>
          <w:sz w:val="22"/>
          <w:szCs w:val="22"/>
        </w:rPr>
        <w:t xml:space="preserve">:2017 specifies how to prepare a test sample of leather for chemical analysis. The test sample can be either ground or cut into small pieces. Unless specified in this document, the method to be used depends on the size of leather sample available for testing. </w:t>
      </w:r>
      <w:r w:rsidRPr="00C127F7">
        <w:rPr>
          <w:rFonts w:asciiTheme="minorHAnsi" w:eastAsiaTheme="minorHAnsi" w:hAnsiTheme="minorHAnsi" w:cstheme="minorBidi"/>
          <w:b/>
          <w:sz w:val="22"/>
          <w:szCs w:val="22"/>
        </w:rPr>
        <w:t xml:space="preserve"> </w:t>
      </w:r>
    </w:p>
    <w:p w:rsidR="00C127F7" w:rsidRPr="00C127F7" w:rsidRDefault="00BB1DAD" w:rsidP="00C127F7">
      <w:pPr>
        <w:keepNext/>
        <w:keepLines/>
        <w:spacing w:before="240" w:line="259" w:lineRule="auto"/>
        <w:outlineLvl w:val="0"/>
        <w:rPr>
          <w:rFonts w:asciiTheme="minorHAnsi" w:eastAsiaTheme="majorEastAsia" w:hAnsiTheme="minorHAnsi" w:cstheme="majorBidi"/>
          <w:b/>
          <w:sz w:val="22"/>
          <w:szCs w:val="22"/>
        </w:rPr>
      </w:pPr>
      <w:r>
        <w:rPr>
          <w:rFonts w:asciiTheme="minorHAnsi" w:eastAsiaTheme="majorEastAsia" w:hAnsiTheme="minorHAnsi" w:cstheme="majorBidi"/>
          <w:b/>
          <w:sz w:val="22"/>
          <w:szCs w:val="22"/>
        </w:rPr>
        <w:t>9</w:t>
      </w:r>
      <w:bookmarkStart w:id="0" w:name="_GoBack"/>
      <w:bookmarkEnd w:id="0"/>
      <w:r w:rsidR="00C127F7" w:rsidRPr="00C127F7">
        <w:rPr>
          <w:rFonts w:asciiTheme="minorHAnsi" w:eastAsiaTheme="majorEastAsia" w:hAnsiTheme="minorHAnsi" w:cstheme="majorBidi"/>
          <w:b/>
          <w:sz w:val="22"/>
          <w:szCs w:val="22"/>
        </w:rPr>
        <w:t xml:space="preserve">. ISO 10195:2018 </w:t>
      </w:r>
      <w:r w:rsidR="00C127F7" w:rsidRPr="00C127F7">
        <w:rPr>
          <w:rFonts w:asciiTheme="minorHAnsi" w:eastAsiaTheme="majorEastAsia" w:hAnsiTheme="minorHAnsi" w:cstheme="majorBidi"/>
          <w:sz w:val="22"/>
          <w:szCs w:val="22"/>
        </w:rPr>
        <w:t>Leather — Chemical determination of chromium(VI) content in leather — Thermal pre-ageing of leather and determination of hexavalent chromium</w:t>
      </w:r>
    </w:p>
    <w:p w:rsidR="00C127F7" w:rsidRPr="00C127F7" w:rsidRDefault="00C127F7" w:rsidP="00C127F7">
      <w:pPr>
        <w:keepNext/>
        <w:keepLines/>
        <w:spacing w:before="240" w:line="259" w:lineRule="auto"/>
        <w:outlineLvl w:val="0"/>
        <w:rPr>
          <w:rFonts w:asciiTheme="minorHAnsi" w:hAnsiTheme="minorHAnsi"/>
          <w:b/>
          <w:bCs/>
          <w:kern w:val="36"/>
          <w:sz w:val="22"/>
          <w:szCs w:val="22"/>
        </w:rPr>
      </w:pPr>
      <w:r w:rsidRPr="00C127F7">
        <w:rPr>
          <w:rFonts w:asciiTheme="minorHAnsi" w:hAnsiTheme="minorHAnsi"/>
          <w:b/>
          <w:bCs/>
          <w:kern w:val="36"/>
          <w:sz w:val="22"/>
          <w:szCs w:val="22"/>
        </w:rPr>
        <w:t xml:space="preserve">Scope: </w:t>
      </w:r>
      <w:r w:rsidRPr="00C127F7">
        <w:rPr>
          <w:rFonts w:asciiTheme="minorHAnsi" w:hAnsiTheme="minorHAnsi"/>
          <w:sz w:val="22"/>
          <w:szCs w:val="22"/>
        </w:rPr>
        <w:t>This document specifies a thermal pre-ageing procedure for leather to obtain indications about the tendency to the formation of hexavalent chromium under specified conditions and the determination of hexavalent chromium according to ISO 17075-1 or ISO 17075-2</w:t>
      </w:r>
    </w:p>
    <w:p w:rsidR="00C127F7" w:rsidRPr="00C127F7" w:rsidRDefault="00C127F7" w:rsidP="00C127F7">
      <w:pPr>
        <w:rPr>
          <w:rFonts w:asciiTheme="minorHAnsi" w:hAnsiTheme="minorHAnsi"/>
          <w:sz w:val="22"/>
          <w:szCs w:val="22"/>
        </w:rPr>
      </w:pPr>
      <w:r w:rsidRPr="00C127F7">
        <w:rPr>
          <w:rFonts w:asciiTheme="minorHAnsi" w:hAnsiTheme="minorHAnsi"/>
          <w:sz w:val="22"/>
          <w:szCs w:val="22"/>
        </w:rPr>
        <w:t>This thermal pre-ageing procedure does not simulate any real condition in leather production or use.</w:t>
      </w:r>
    </w:p>
    <w:p w:rsidR="00C127F7" w:rsidRPr="00C127F7" w:rsidRDefault="00C127F7" w:rsidP="00C127F7">
      <w:pPr>
        <w:rPr>
          <w:rFonts w:asciiTheme="minorHAnsi" w:hAnsiTheme="minorHAnsi"/>
          <w:sz w:val="22"/>
          <w:szCs w:val="22"/>
        </w:rPr>
      </w:pPr>
      <w:r w:rsidRPr="00C127F7">
        <w:rPr>
          <w:rFonts w:asciiTheme="minorHAnsi" w:hAnsiTheme="minorHAnsi"/>
          <w:sz w:val="22"/>
          <w:szCs w:val="22"/>
        </w:rPr>
        <w:t>It is applicable to all types of chromium tanned leather</w:t>
      </w:r>
    </w:p>
    <w:p w:rsidR="00C127F7" w:rsidRPr="00C127F7" w:rsidRDefault="00C127F7" w:rsidP="00C127F7">
      <w:pPr>
        <w:spacing w:after="160" w:line="259" w:lineRule="auto"/>
        <w:rPr>
          <w:rFonts w:asciiTheme="minorHAnsi" w:eastAsiaTheme="minorHAnsi" w:hAnsiTheme="minorHAnsi" w:cstheme="minorBidi"/>
          <w:sz w:val="22"/>
          <w:szCs w:val="22"/>
        </w:rPr>
      </w:pPr>
    </w:p>
    <w:p w:rsidR="00A435E6" w:rsidRPr="00A435E6" w:rsidRDefault="00A435E6" w:rsidP="00C127F7">
      <w:pPr>
        <w:autoSpaceDE w:val="0"/>
        <w:autoSpaceDN w:val="0"/>
        <w:adjustRightInd w:val="0"/>
        <w:jc w:val="both"/>
        <w:rPr>
          <w:rFonts w:ascii="Arial" w:hAnsi="Arial" w:cs="Arial"/>
          <w:b/>
          <w:bCs/>
          <w:sz w:val="20"/>
          <w:szCs w:val="20"/>
        </w:rPr>
      </w:pP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Adoption acceptable as presented</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t>...............................................................................................................................</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Adoption proposal not acceptable because of the reason(s) below</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t>...............................................................................................................................</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Our Recommendations are as follows</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t>...............................................................................................................................</w:t>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ab/>
      </w: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511F37" w:rsidRDefault="00511F37" w:rsidP="00511F37">
      <w:pPr>
        <w:autoSpaceDE w:val="0"/>
        <w:autoSpaceDN w:val="0"/>
        <w:adjustRightInd w:val="0"/>
        <w:jc w:val="both"/>
        <w:rPr>
          <w:rFonts w:ascii="Arial" w:hAnsi="Arial" w:cs="Arial"/>
          <w:sz w:val="20"/>
          <w:szCs w:val="20"/>
        </w:rPr>
      </w:pPr>
    </w:p>
    <w:p w:rsidR="00511F37" w:rsidRDefault="00511F37" w:rsidP="00511F37">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511F37" w:rsidRDefault="00511F37" w:rsidP="00511F37">
      <w:pPr>
        <w:autoSpaceDE w:val="0"/>
        <w:autoSpaceDN w:val="0"/>
        <w:adjustRightInd w:val="0"/>
        <w:jc w:val="both"/>
        <w:rPr>
          <w:rFonts w:ascii="Arial" w:hAnsi="Arial" w:cs="Arial"/>
          <w:sz w:val="20"/>
          <w:szCs w:val="20"/>
        </w:rPr>
      </w:pPr>
    </w:p>
    <w:p w:rsidR="00511F37" w:rsidRPr="001B7CF1" w:rsidRDefault="00511F37" w:rsidP="00511F37">
      <w:pPr>
        <w:autoSpaceDE w:val="0"/>
        <w:autoSpaceDN w:val="0"/>
        <w:adjustRightInd w:val="0"/>
        <w:jc w:val="both"/>
        <w:rPr>
          <w:rFonts w:ascii="Arial" w:hAnsi="Arial" w:cs="Arial"/>
          <w:sz w:val="20"/>
          <w:szCs w:val="20"/>
        </w:rPr>
      </w:pPr>
      <w:r>
        <w:rPr>
          <w:rFonts w:ascii="Arial" w:hAnsi="Arial" w:cs="Arial"/>
          <w:sz w:val="20"/>
          <w:szCs w:val="20"/>
        </w:rPr>
        <w:t>Date .........................................................................</w:t>
      </w:r>
    </w:p>
    <w:p w:rsidR="00511F37" w:rsidRDefault="00511F37" w:rsidP="00511F3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177AF5" w:rsidRDefault="00177AF5"/>
    <w:sectPr w:rsidR="00177AF5"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67F" w:rsidRDefault="0061667F">
      <w:r>
        <w:separator/>
      </w:r>
    </w:p>
  </w:endnote>
  <w:endnote w:type="continuationSeparator" w:id="0">
    <w:p w:rsidR="0061667F" w:rsidRDefault="00616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D74AEC" w:rsidP="00967F8D">
          <w:pPr>
            <w:pStyle w:val="Footer"/>
            <w:rPr>
              <w:rFonts w:ascii="Arial" w:hAnsi="Arial" w:cs="Arial"/>
              <w:sz w:val="20"/>
            </w:rPr>
          </w:pPr>
          <w:r>
            <w:rPr>
              <w:rFonts w:ascii="Arial" w:hAnsi="Arial" w:cs="Arial"/>
              <w:sz w:val="20"/>
            </w:rPr>
            <w:t>Revision</w:t>
          </w:r>
        </w:p>
      </w:tc>
      <w:tc>
        <w:tcPr>
          <w:tcW w:w="480" w:type="dxa"/>
        </w:tcPr>
        <w:p w:rsidR="00952AAA" w:rsidRDefault="00D74AEC"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61667F" w:rsidP="00967F8D">
          <w:pPr>
            <w:pStyle w:val="Footer"/>
            <w:rPr>
              <w:rFonts w:ascii="Arial" w:hAnsi="Arial" w:cs="Arial"/>
              <w:sz w:val="20"/>
            </w:rPr>
          </w:pPr>
        </w:p>
      </w:tc>
      <w:tc>
        <w:tcPr>
          <w:tcW w:w="2244" w:type="dxa"/>
        </w:tcPr>
        <w:p w:rsidR="00952AAA" w:rsidRDefault="00D74AEC" w:rsidP="00F01196">
          <w:pPr>
            <w:pStyle w:val="Footer"/>
            <w:rPr>
              <w:rFonts w:ascii="Arial" w:hAnsi="Arial" w:cs="Arial"/>
              <w:sz w:val="20"/>
            </w:rPr>
          </w:pPr>
          <w:r>
            <w:rPr>
              <w:rFonts w:ascii="Arial" w:hAnsi="Arial" w:cs="Arial"/>
              <w:sz w:val="20"/>
            </w:rPr>
            <w:t>Date: 2012-03-16</w:t>
          </w:r>
        </w:p>
      </w:tc>
    </w:tr>
  </w:tbl>
  <w:p w:rsidR="00952AAA" w:rsidRDefault="006166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67F" w:rsidRDefault="0061667F">
      <w:r>
        <w:separator/>
      </w:r>
    </w:p>
  </w:footnote>
  <w:footnote w:type="continuationSeparator" w:id="0">
    <w:p w:rsidR="0061667F" w:rsidRDefault="006166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D74AEC"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A486E"/>
    <w:multiLevelType w:val="hybridMultilevel"/>
    <w:tmpl w:val="0770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37"/>
    <w:rsid w:val="00177AF5"/>
    <w:rsid w:val="00374C10"/>
    <w:rsid w:val="00511F37"/>
    <w:rsid w:val="00584C63"/>
    <w:rsid w:val="0061667F"/>
    <w:rsid w:val="00623CF3"/>
    <w:rsid w:val="00733E1E"/>
    <w:rsid w:val="007E7417"/>
    <w:rsid w:val="00886FED"/>
    <w:rsid w:val="00987E8A"/>
    <w:rsid w:val="00A435E6"/>
    <w:rsid w:val="00A64D44"/>
    <w:rsid w:val="00AD7BCB"/>
    <w:rsid w:val="00BB1DAD"/>
    <w:rsid w:val="00C127F7"/>
    <w:rsid w:val="00D74AEC"/>
    <w:rsid w:val="00E108CB"/>
    <w:rsid w:val="00E8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4651"/>
  <w15:chartTrackingRefBased/>
  <w15:docId w15:val="{A9ABD514-FBB5-4D66-9ABF-3F293709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F3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435E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1F37"/>
    <w:pPr>
      <w:tabs>
        <w:tab w:val="center" w:pos="4320"/>
        <w:tab w:val="right" w:pos="8640"/>
      </w:tabs>
    </w:pPr>
  </w:style>
  <w:style w:type="character" w:customStyle="1" w:styleId="HeaderChar">
    <w:name w:val="Header Char"/>
    <w:basedOn w:val="DefaultParagraphFont"/>
    <w:link w:val="Header"/>
    <w:rsid w:val="00511F37"/>
    <w:rPr>
      <w:rFonts w:ascii="Times New Roman" w:eastAsia="Times New Roman" w:hAnsi="Times New Roman" w:cs="Times New Roman"/>
      <w:sz w:val="24"/>
      <w:szCs w:val="24"/>
    </w:rPr>
  </w:style>
  <w:style w:type="paragraph" w:styleId="Footer">
    <w:name w:val="footer"/>
    <w:basedOn w:val="Normal"/>
    <w:link w:val="FooterChar"/>
    <w:rsid w:val="00511F37"/>
    <w:pPr>
      <w:tabs>
        <w:tab w:val="center" w:pos="4320"/>
        <w:tab w:val="right" w:pos="8640"/>
      </w:tabs>
    </w:pPr>
  </w:style>
  <w:style w:type="character" w:customStyle="1" w:styleId="FooterChar">
    <w:name w:val="Footer Char"/>
    <w:basedOn w:val="DefaultParagraphFont"/>
    <w:link w:val="Footer"/>
    <w:rsid w:val="00511F37"/>
    <w:rPr>
      <w:rFonts w:ascii="Times New Roman" w:eastAsia="Times New Roman" w:hAnsi="Times New Roman" w:cs="Times New Roman"/>
      <w:sz w:val="24"/>
      <w:szCs w:val="24"/>
    </w:rPr>
  </w:style>
  <w:style w:type="paragraph" w:styleId="ListParagraph">
    <w:name w:val="List Paragraph"/>
    <w:basedOn w:val="Normal"/>
    <w:uiPriority w:val="34"/>
    <w:qFormat/>
    <w:rsid w:val="00511F37"/>
    <w:pPr>
      <w:ind w:left="708"/>
    </w:pPr>
  </w:style>
  <w:style w:type="paragraph" w:styleId="NormalWeb">
    <w:name w:val="Normal (Web)"/>
    <w:basedOn w:val="Normal"/>
    <w:uiPriority w:val="99"/>
    <w:semiHidden/>
    <w:unhideWhenUsed/>
    <w:rsid w:val="00A435E6"/>
  </w:style>
  <w:style w:type="character" w:customStyle="1" w:styleId="Heading2Char">
    <w:name w:val="Heading 2 Char"/>
    <w:basedOn w:val="DefaultParagraphFont"/>
    <w:link w:val="Heading2"/>
    <w:uiPriority w:val="9"/>
    <w:semiHidden/>
    <w:rsid w:val="00A435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6293">
      <w:bodyDiv w:val="1"/>
      <w:marLeft w:val="0"/>
      <w:marRight w:val="0"/>
      <w:marTop w:val="0"/>
      <w:marBottom w:val="0"/>
      <w:divBdr>
        <w:top w:val="none" w:sz="0" w:space="0" w:color="auto"/>
        <w:left w:val="none" w:sz="0" w:space="0" w:color="auto"/>
        <w:bottom w:val="none" w:sz="0" w:space="0" w:color="auto"/>
        <w:right w:val="none" w:sz="0" w:space="0" w:color="auto"/>
      </w:divBdr>
    </w:div>
    <w:div w:id="793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804</Words>
  <Characters>4586</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9. ISO 10195:2018 Leather — Chemical determination of chromium(VI) content in le</vt:lpstr>
      <vt:lpstr>Scope: This document specifies a thermal pre-ageing procedure for leather to obt</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Mwatu</dc:creator>
  <cp:keywords/>
  <dc:description/>
  <cp:lastModifiedBy>Agnes Mwatu</cp:lastModifiedBy>
  <cp:revision>2</cp:revision>
  <dcterms:created xsi:type="dcterms:W3CDTF">2020-11-02T19:16:00Z</dcterms:created>
  <dcterms:modified xsi:type="dcterms:W3CDTF">2020-11-02T19:16:00Z</dcterms:modified>
</cp:coreProperties>
</file>