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1EC4" w:rsidRDefault="00161EC4" w:rsidP="000A5E80">
      <w:pPr>
        <w:pStyle w:val="annex"/>
        <w:numPr>
          <w:ilvl w:val="0"/>
          <w:numId w:val="0"/>
        </w:numPr>
      </w:pPr>
      <w:bookmarkStart w:id="0" w:name="_Toc462930810"/>
      <w:bookmarkStart w:id="1" w:name="_Toc462930916"/>
      <w:bookmarkStart w:id="2" w:name="_Toc462931018"/>
      <w:bookmarkStart w:id="3" w:name="_Toc462931078"/>
      <w:bookmarkStart w:id="4" w:name="_Toc462931119"/>
      <w:bookmarkStart w:id="5" w:name="_Toc471815044"/>
      <w:bookmarkStart w:id="6" w:name="_Toc471815532"/>
      <w:bookmarkStart w:id="7" w:name="_Toc471815687"/>
      <w:bookmarkStart w:id="8" w:name="_Toc471815947"/>
      <w:bookmarkStart w:id="9" w:name="_Toc471816103"/>
      <w:bookmarkStart w:id="10" w:name="_Toc474741739"/>
      <w:bookmarkStart w:id="11" w:name="_Toc474741897"/>
      <w:bookmarkStart w:id="12" w:name="_Toc474742055"/>
      <w:bookmarkStart w:id="13" w:name="_Toc474742212"/>
      <w:bookmarkStart w:id="14" w:name="_Toc474742545"/>
      <w:bookmarkStart w:id="15" w:name="_Ref509913798"/>
      <w:bookmarkStart w:id="16" w:name="_Toc20859730"/>
      <w:bookmarkStart w:id="17" w:name="_Toc20860263"/>
      <w:bookmarkStart w:id="18" w:name="_Toc20860797"/>
      <w:bookmarkStart w:id="19" w:name="_Toc23774357"/>
      <w:bookmarkStart w:id="20" w:name="_Toc24013018"/>
    </w:p>
    <w:p w:rsidR="007D7BDE" w:rsidRPr="00556197" w:rsidRDefault="00703562" w:rsidP="000A5E80">
      <w:pPr>
        <w:pStyle w:val="annex"/>
        <w:numPr>
          <w:ilvl w:val="0"/>
          <w:numId w:val="0"/>
        </w:numPr>
        <w:rPr>
          <w:rFonts w:ascii="Arial Narrow" w:hAnsi="Arial Narrow"/>
          <w:color w:val="auto"/>
          <w:sz w:val="22"/>
          <w:szCs w:val="22"/>
        </w:rPr>
      </w:pPr>
      <w:r>
        <w:t>APPENDIX BB</w:t>
      </w:r>
      <w:r w:rsidRPr="00556197">
        <w:rPr>
          <w:rFonts w:ascii="Arial Narrow" w:hAnsi="Arial Narrow"/>
          <w:color w:val="auto"/>
        </w:rPr>
        <w:t xml:space="preserve"> </w:t>
      </w:r>
      <w:r>
        <w:rPr>
          <w:rFonts w:ascii="Arial Narrow" w:hAnsi="Arial Narrow"/>
          <w:color w:val="auto"/>
        </w:rPr>
        <w:br/>
      </w:r>
      <w:r w:rsidR="007D7BDE" w:rsidRPr="00556197">
        <w:rPr>
          <w:rFonts w:ascii="Arial Narrow" w:hAnsi="Arial Narrow"/>
          <w:bCs w:val="0"/>
          <w:color w:val="auto"/>
        </w:rPr>
        <w:t>ADOPTION PROPOSAL FORM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7D7BDE" w:rsidRPr="00556197" w:rsidRDefault="007D7BDE" w:rsidP="007D7BDE">
      <w:pPr>
        <w:autoSpaceDE w:val="0"/>
        <w:autoSpaceDN w:val="0"/>
        <w:adjustRightInd w:val="0"/>
        <w:jc w:val="right"/>
        <w:rPr>
          <w:rFonts w:ascii="Arial Narrow" w:hAnsi="Arial Narrow" w:cs="Arial"/>
          <w:b/>
          <w:lang w:val="nl-NL"/>
        </w:rPr>
      </w:pPr>
      <w:r>
        <w:rPr>
          <w:rFonts w:ascii="Arial Narrow" w:hAnsi="Arial Narrow" w:cs="Arial"/>
          <w:b/>
          <w:lang w:val="nl-NL"/>
        </w:rPr>
        <w:t>CPR183</w:t>
      </w:r>
      <w:r w:rsidRPr="00556197">
        <w:rPr>
          <w:rFonts w:ascii="Arial Narrow" w:hAnsi="Arial Narrow" w:cs="Arial"/>
          <w:b/>
          <w:lang w:val="nl-NL"/>
        </w:rPr>
        <w:t>/F1</w:t>
      </w:r>
      <w:r>
        <w:rPr>
          <w:rFonts w:ascii="Arial Narrow" w:hAnsi="Arial Narrow" w:cs="Arial"/>
          <w:b/>
          <w:lang w:val="nl-NL"/>
        </w:rPr>
        <w:t>5</w:t>
      </w:r>
    </w:p>
    <w:p w:rsidR="007D7BDE" w:rsidRPr="00556197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lang w:val="nl-NL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  <w:r w:rsidRPr="00450EF2">
        <w:rPr>
          <w:rFonts w:ascii="Arial Narrow" w:hAnsi="Arial Narrow" w:cs="Arial"/>
          <w:b/>
          <w:bCs/>
          <w:sz w:val="24"/>
          <w:szCs w:val="24"/>
        </w:rPr>
        <w:t>KENYA BUREAU OF STANDARDS</w:t>
      </w: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8"/>
        <w:gridCol w:w="4050"/>
        <w:gridCol w:w="2970"/>
      </w:tblGrid>
      <w:tr w:rsidR="007D7BDE" w:rsidRPr="00450EF2" w:rsidTr="00D4138E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  <w:r w:rsidRPr="00450EF2">
              <w:rPr>
                <w:rFonts w:ascii="Arial Narrow" w:hAnsi="Arial Narrow"/>
                <w:b/>
                <w:sz w:val="24"/>
                <w:szCs w:val="24"/>
              </w:rPr>
              <w:t>Document Type:</w:t>
            </w: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autoSpaceDE w:val="0"/>
              <w:autoSpaceDN w:val="0"/>
              <w:adjustRightInd w:val="0"/>
              <w:rPr>
                <w:rFonts w:ascii="Arial Narrow" w:hAnsi="Arial Narrow"/>
                <w:sz w:val="24"/>
                <w:szCs w:val="24"/>
              </w:rPr>
            </w:pPr>
            <w:r w:rsidRPr="00450EF2">
              <w:rPr>
                <w:rFonts w:ascii="Arial Narrow" w:hAnsi="Arial Narrow" w:cs="Arial"/>
                <w:b/>
                <w:bCs/>
                <w:sz w:val="24"/>
                <w:szCs w:val="24"/>
              </w:rPr>
              <w:t>Adoption proposal</w:t>
            </w:r>
          </w:p>
        </w:tc>
      </w:tr>
      <w:tr w:rsidR="007D7BDE" w:rsidRPr="00450EF2" w:rsidTr="00D4138E">
        <w:tc>
          <w:tcPr>
            <w:tcW w:w="21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  <w:r w:rsidRPr="00450EF2">
              <w:rPr>
                <w:rFonts w:ascii="Arial Narrow" w:hAnsi="Arial Narrow"/>
                <w:b/>
                <w:sz w:val="24"/>
                <w:szCs w:val="24"/>
              </w:rPr>
              <w:t>Dates: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 w:rsidRPr="00450EF2">
              <w:rPr>
                <w:rFonts w:ascii="Arial Narrow" w:hAnsi="Arial Narrow"/>
                <w:sz w:val="24"/>
                <w:szCs w:val="24"/>
              </w:rPr>
              <w:t>Circulation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 w:rsidRPr="00450EF2">
              <w:rPr>
                <w:rFonts w:ascii="Arial Narrow" w:hAnsi="Arial Narrow"/>
                <w:sz w:val="24"/>
                <w:szCs w:val="24"/>
              </w:rPr>
              <w:t>Closing date</w:t>
            </w:r>
          </w:p>
        </w:tc>
      </w:tr>
      <w:tr w:rsidR="007D7BDE" w:rsidRPr="00450EF2" w:rsidTr="00D4138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543D00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16</w:t>
            </w:r>
            <w:r w:rsidR="00015464">
              <w:rPr>
                <w:rFonts w:ascii="Arial Narrow" w:hAnsi="Arial Narrow"/>
                <w:sz w:val="24"/>
                <w:szCs w:val="24"/>
              </w:rPr>
              <w:t>/06</w:t>
            </w:r>
            <w:r w:rsidR="00EB55F8">
              <w:rPr>
                <w:rFonts w:ascii="Arial Narrow" w:hAnsi="Arial Narrow"/>
                <w:sz w:val="24"/>
                <w:szCs w:val="24"/>
              </w:rPr>
              <w:t>/2021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543D00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>
              <w:rPr>
                <w:rFonts w:ascii="Arial Narrow" w:hAnsi="Arial Narrow"/>
                <w:sz w:val="24"/>
                <w:szCs w:val="24"/>
              </w:rPr>
              <w:t>16</w:t>
            </w:r>
            <w:r w:rsidR="00015464">
              <w:rPr>
                <w:rFonts w:ascii="Arial Narrow" w:hAnsi="Arial Narrow"/>
                <w:sz w:val="24"/>
                <w:szCs w:val="24"/>
              </w:rPr>
              <w:t>/07</w:t>
            </w:r>
            <w:r w:rsidR="00EB55F8">
              <w:rPr>
                <w:rFonts w:ascii="Arial Narrow" w:hAnsi="Arial Narrow"/>
                <w:sz w:val="24"/>
                <w:szCs w:val="24"/>
              </w:rPr>
              <w:t>/2021</w:t>
            </w:r>
          </w:p>
        </w:tc>
      </w:tr>
      <w:tr w:rsidR="007D7BDE" w:rsidRPr="00450EF2" w:rsidTr="00D4138E"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b/>
                <w:sz w:val="24"/>
                <w:szCs w:val="24"/>
              </w:rPr>
            </w:pPr>
            <w:r w:rsidRPr="00450EF2">
              <w:rPr>
                <w:rFonts w:ascii="Arial Narrow" w:hAnsi="Arial Narrow"/>
                <w:b/>
                <w:sz w:val="24"/>
                <w:szCs w:val="24"/>
              </w:rPr>
              <w:t>TC Secretary</w:t>
            </w:r>
          </w:p>
        </w:tc>
        <w:tc>
          <w:tcPr>
            <w:tcW w:w="70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7BDE" w:rsidRPr="00450EF2" w:rsidRDefault="007D7BDE" w:rsidP="00D4138E">
            <w:pPr>
              <w:tabs>
                <w:tab w:val="center" w:pos="4320"/>
                <w:tab w:val="right" w:pos="8640"/>
              </w:tabs>
              <w:rPr>
                <w:rFonts w:ascii="Arial Narrow" w:hAnsi="Arial Narrow"/>
                <w:sz w:val="24"/>
                <w:szCs w:val="24"/>
              </w:rPr>
            </w:pPr>
            <w:r w:rsidRPr="006A3C1E">
              <w:rPr>
                <w:rFonts w:ascii="Arial Narrow" w:hAnsi="Arial Narrow" w:cs="Arial"/>
                <w:bCs/>
                <w:sz w:val="24"/>
                <w:szCs w:val="24"/>
              </w:rPr>
              <w:t>This form shall be filled, signed and returned to Kenya Bureau of Standards for the attention of</w:t>
            </w:r>
            <w:r w:rsidRPr="00450EF2">
              <w:rPr>
                <w:rFonts w:ascii="Arial Narrow" w:hAnsi="Arial Narrow" w:cs="Arial"/>
                <w:b/>
                <w:bCs/>
                <w:sz w:val="24"/>
                <w:szCs w:val="24"/>
              </w:rPr>
              <w:t xml:space="preserve"> </w:t>
            </w:r>
            <w:r w:rsidR="00561BDF" w:rsidRPr="00450EF2">
              <w:rPr>
                <w:rFonts w:ascii="Arial Narrow" w:hAnsi="Arial Narrow" w:cs="Arial"/>
                <w:b/>
                <w:bCs/>
                <w:sz w:val="24"/>
                <w:szCs w:val="24"/>
              </w:rPr>
              <w:t>Christine Kalui (kaluic@kebs.org)</w:t>
            </w:r>
          </w:p>
        </w:tc>
      </w:tr>
    </w:tbl>
    <w:p w:rsidR="007D7BDE" w:rsidRPr="00450EF2" w:rsidRDefault="007D7BDE" w:rsidP="007D7BDE">
      <w:pPr>
        <w:autoSpaceDE w:val="0"/>
        <w:autoSpaceDN w:val="0"/>
        <w:adjustRightInd w:val="0"/>
        <w:jc w:val="center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The Kenya Bureau of Standards intends to adopt the International Standards as detailed here below .............................................................................................................................................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EB55F8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b/>
          <w:sz w:val="24"/>
          <w:szCs w:val="24"/>
        </w:rPr>
        <w:t>Number</w:t>
      </w:r>
      <w:r w:rsidR="007D7BDE" w:rsidRPr="00450EF2">
        <w:rPr>
          <w:rFonts w:ascii="Arial Narrow" w:hAnsi="Arial Narrow" w:cs="Arial"/>
          <w:b/>
          <w:sz w:val="24"/>
          <w:szCs w:val="24"/>
        </w:rPr>
        <w:t>.</w:t>
      </w:r>
      <w:r w:rsidR="00E232E0">
        <w:rPr>
          <w:rFonts w:ascii="Arial Narrow" w:hAnsi="Arial Narrow" w:cs="Arial"/>
          <w:b/>
          <w:sz w:val="24"/>
          <w:szCs w:val="24"/>
        </w:rPr>
        <w:t xml:space="preserve"> </w:t>
      </w:r>
      <w:r w:rsidR="00015464" w:rsidRPr="00015464">
        <w:rPr>
          <w:rFonts w:ascii="Arial" w:hAnsi="Arial" w:cs="Arial"/>
          <w:b/>
          <w:sz w:val="24"/>
          <w:szCs w:val="24"/>
        </w:rPr>
        <w:t>ISO 11056:2021</w:t>
      </w:r>
      <w:r w:rsidR="007D7BDE" w:rsidRPr="00450EF2">
        <w:rPr>
          <w:rFonts w:ascii="Arial Narrow" w:hAnsi="Arial Narrow" w:cs="Arial"/>
          <w:sz w:val="24"/>
          <w:szCs w:val="24"/>
        </w:rPr>
        <w:t>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b/>
          <w:sz w:val="24"/>
          <w:szCs w:val="24"/>
        </w:rPr>
        <w:t>Title ...</w:t>
      </w:r>
      <w:r w:rsidR="00450EF2" w:rsidRPr="00450EF2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015464" w:rsidRPr="00015464">
        <w:rPr>
          <w:rFonts w:ascii="Arial" w:hAnsi="Arial" w:cs="Arial"/>
          <w:b/>
          <w:bCs/>
          <w:color w:val="000000"/>
          <w:sz w:val="24"/>
          <w:szCs w:val="24"/>
        </w:rPr>
        <w:t>Sensory analysis — Methodology — Magnitude estimation method</w:t>
      </w:r>
      <w:r w:rsidR="00E35591">
        <w:rPr>
          <w:rFonts w:ascii="Arial" w:hAnsi="Arial" w:cs="Arial"/>
          <w:b/>
          <w:bCs/>
          <w:color w:val="000000"/>
          <w:sz w:val="24"/>
          <w:szCs w:val="24"/>
        </w:rPr>
        <w:t>.</w:t>
      </w:r>
    </w:p>
    <w:p w:rsidR="00E35591" w:rsidRPr="00450EF2" w:rsidRDefault="00E35591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C62F04" w:rsidRDefault="007D7BDE" w:rsidP="004C6E2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  <w:r w:rsidRPr="00450EF2">
        <w:rPr>
          <w:rFonts w:ascii="Arial Narrow" w:hAnsi="Arial Narrow" w:cs="Arial"/>
          <w:b/>
          <w:sz w:val="24"/>
          <w:szCs w:val="24"/>
        </w:rPr>
        <w:t>Scope:</w:t>
      </w:r>
      <w:r w:rsidRPr="00450EF2">
        <w:rPr>
          <w:rFonts w:ascii="Arial Narrow" w:hAnsi="Arial Narrow" w:cs="Arial"/>
          <w:sz w:val="24"/>
          <w:szCs w:val="24"/>
        </w:rPr>
        <w:t xml:space="preserve"> </w:t>
      </w:r>
      <w:r w:rsidR="00015464" w:rsidRPr="00015464">
        <w:rPr>
          <w:rFonts w:ascii="Arial" w:hAnsi="Arial" w:cs="Arial"/>
          <w:color w:val="000000"/>
          <w:sz w:val="24"/>
          <w:szCs w:val="24"/>
        </w:rPr>
        <w:t>This document specifies a method for applying magnitude estimation to the evaluation of sensory attributes. The methodology specified covers the training of assessors, and obtaining magnitude estimations as well as their statistical interpretation.</w:t>
      </w:r>
    </w:p>
    <w:p w:rsidR="00015464" w:rsidRDefault="00015464" w:rsidP="004C6E2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EA35C0" w:rsidRDefault="002E4CD9" w:rsidP="004C6E2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This second edition, published in May 2021, </w:t>
      </w:r>
      <w:r w:rsidR="00111408">
        <w:rPr>
          <w:rFonts w:ascii="Arial" w:hAnsi="Arial" w:cs="Arial"/>
          <w:color w:val="000000"/>
          <w:sz w:val="24"/>
          <w:szCs w:val="24"/>
        </w:rPr>
        <w:t xml:space="preserve">is a revision of </w:t>
      </w:r>
      <w:r w:rsidR="00015464" w:rsidRPr="00015464">
        <w:rPr>
          <w:rFonts w:ascii="Arial" w:hAnsi="Arial" w:cs="Arial"/>
          <w:color w:val="000000"/>
          <w:sz w:val="24"/>
          <w:szCs w:val="24"/>
        </w:rPr>
        <w:t xml:space="preserve">and </w:t>
      </w:r>
      <w:r w:rsidR="00111408">
        <w:rPr>
          <w:rFonts w:ascii="Arial" w:hAnsi="Arial" w:cs="Arial"/>
          <w:color w:val="000000"/>
          <w:sz w:val="24"/>
          <w:szCs w:val="24"/>
        </w:rPr>
        <w:t xml:space="preserve">therefore </w:t>
      </w:r>
      <w:r w:rsidR="00015464" w:rsidRPr="00015464">
        <w:rPr>
          <w:rFonts w:ascii="Arial" w:hAnsi="Arial" w:cs="Arial"/>
          <w:color w:val="000000"/>
          <w:sz w:val="24"/>
          <w:szCs w:val="24"/>
        </w:rPr>
        <w:t xml:space="preserve">replaces the first edition </w:t>
      </w:r>
      <w:r w:rsidR="00111408">
        <w:rPr>
          <w:rFonts w:ascii="Arial" w:hAnsi="Arial" w:cs="Arial"/>
          <w:b/>
          <w:color w:val="000000"/>
          <w:sz w:val="24"/>
          <w:szCs w:val="24"/>
        </w:rPr>
        <w:t>(ISO 11056:1999)</w:t>
      </w:r>
      <w:r w:rsidR="0025400D">
        <w:rPr>
          <w:rFonts w:ascii="Arial" w:hAnsi="Arial" w:cs="Arial"/>
          <w:color w:val="000000"/>
          <w:sz w:val="24"/>
          <w:szCs w:val="24"/>
        </w:rPr>
        <w:t>. The revised version a</w:t>
      </w:r>
      <w:r w:rsidR="00015464" w:rsidRPr="00015464">
        <w:rPr>
          <w:rFonts w:ascii="Arial" w:hAnsi="Arial" w:cs="Arial"/>
          <w:color w:val="000000"/>
          <w:sz w:val="24"/>
          <w:szCs w:val="24"/>
        </w:rPr>
        <w:t xml:space="preserve">lso incorporates </w:t>
      </w:r>
      <w:r w:rsidR="00111408" w:rsidRPr="00015464">
        <w:rPr>
          <w:rFonts w:ascii="Arial" w:hAnsi="Arial" w:cs="Arial"/>
          <w:color w:val="000000"/>
          <w:sz w:val="24"/>
          <w:szCs w:val="24"/>
        </w:rPr>
        <w:t xml:space="preserve">the amendments </w:t>
      </w:r>
      <w:r w:rsidR="00111408" w:rsidRPr="00072865">
        <w:rPr>
          <w:rFonts w:ascii="Arial" w:hAnsi="Arial" w:cs="Arial"/>
          <w:b/>
          <w:color w:val="000000"/>
          <w:sz w:val="24"/>
          <w:szCs w:val="24"/>
        </w:rPr>
        <w:t xml:space="preserve">ISO </w:t>
      </w:r>
      <w:r w:rsidR="00015464" w:rsidRPr="00072865">
        <w:rPr>
          <w:rFonts w:ascii="Arial" w:hAnsi="Arial" w:cs="Arial"/>
          <w:b/>
          <w:color w:val="000000"/>
          <w:sz w:val="24"/>
          <w:szCs w:val="24"/>
        </w:rPr>
        <w:t>11056:1999/Amd.1:2013</w:t>
      </w:r>
      <w:r w:rsidR="00111408">
        <w:rPr>
          <w:rFonts w:ascii="Arial" w:hAnsi="Arial" w:cs="Arial"/>
          <w:b/>
          <w:color w:val="000000"/>
          <w:sz w:val="24"/>
          <w:szCs w:val="24"/>
        </w:rPr>
        <w:t xml:space="preserve"> and ISO 11056:1999/Amd.2:2015 which have therefore been cancelled/replaced.</w:t>
      </w:r>
      <w:r w:rsidR="00111408">
        <w:rPr>
          <w:rFonts w:ascii="Arial" w:hAnsi="Arial" w:cs="Arial"/>
          <w:color w:val="000000"/>
          <w:sz w:val="24"/>
          <w:szCs w:val="24"/>
        </w:rPr>
        <w:t xml:space="preserve"> </w:t>
      </w:r>
      <w:r w:rsidR="00EA35C0" w:rsidRPr="00EA35C0">
        <w:rPr>
          <w:rFonts w:ascii="Arial" w:hAnsi="Arial" w:cs="Arial"/>
          <w:color w:val="000000"/>
          <w:sz w:val="24"/>
          <w:szCs w:val="24"/>
        </w:rPr>
        <w:t xml:space="preserve">The </w:t>
      </w:r>
      <w:r w:rsidR="00EA35C0">
        <w:rPr>
          <w:rFonts w:ascii="Arial" w:hAnsi="Arial" w:cs="Arial"/>
          <w:color w:val="000000"/>
          <w:sz w:val="24"/>
          <w:szCs w:val="24"/>
        </w:rPr>
        <w:t xml:space="preserve">proposed adoption will therefore </w:t>
      </w:r>
      <w:bookmarkStart w:id="21" w:name="_GoBack"/>
      <w:bookmarkEnd w:id="21"/>
      <w:r w:rsidR="00EA35C0">
        <w:rPr>
          <w:rFonts w:ascii="Arial" w:hAnsi="Arial" w:cs="Arial"/>
          <w:color w:val="000000"/>
          <w:sz w:val="24"/>
          <w:szCs w:val="24"/>
        </w:rPr>
        <w:t>replace the adopted KS versions of these standards:</w:t>
      </w:r>
    </w:p>
    <w:p w:rsidR="00EA35C0" w:rsidRPr="00EA35C0" w:rsidRDefault="00EA35C0" w:rsidP="004C6E20">
      <w:pPr>
        <w:pStyle w:val="ListParagraph"/>
        <w:numPr>
          <w:ilvl w:val="0"/>
          <w:numId w:val="6"/>
        </w:numPr>
        <w:contextualSpacing w:val="0"/>
        <w:jc w:val="both"/>
        <w:rPr>
          <w:sz w:val="24"/>
          <w:szCs w:val="24"/>
        </w:rPr>
      </w:pPr>
      <w:r w:rsidRPr="00EA35C0">
        <w:rPr>
          <w:sz w:val="24"/>
          <w:szCs w:val="24"/>
        </w:rPr>
        <w:t>KS ISO 11056:1999 - Sensory analysis — Methodology — Magnitude estimation method</w:t>
      </w:r>
    </w:p>
    <w:p w:rsidR="00EA35C0" w:rsidRPr="00EA35C0" w:rsidRDefault="00EA35C0" w:rsidP="004C6E20">
      <w:pPr>
        <w:pStyle w:val="ListParagraph"/>
        <w:numPr>
          <w:ilvl w:val="0"/>
          <w:numId w:val="6"/>
        </w:numPr>
        <w:contextualSpacing w:val="0"/>
        <w:jc w:val="both"/>
        <w:rPr>
          <w:sz w:val="24"/>
          <w:szCs w:val="24"/>
        </w:rPr>
      </w:pPr>
      <w:r w:rsidRPr="00EA35C0">
        <w:rPr>
          <w:sz w:val="24"/>
          <w:szCs w:val="24"/>
        </w:rPr>
        <w:t>KS ISO 11056:1999/AMD 1:2013 - Sensory analysis — Methodology — Magnitude estimation method — Amendment 1</w:t>
      </w:r>
    </w:p>
    <w:p w:rsidR="00EA35C0" w:rsidRPr="00EA35C0" w:rsidRDefault="00EA35C0" w:rsidP="004C6E20">
      <w:pPr>
        <w:pStyle w:val="ListParagraph"/>
        <w:numPr>
          <w:ilvl w:val="0"/>
          <w:numId w:val="6"/>
        </w:numPr>
        <w:contextualSpacing w:val="0"/>
        <w:jc w:val="both"/>
        <w:rPr>
          <w:sz w:val="24"/>
          <w:szCs w:val="24"/>
        </w:rPr>
      </w:pPr>
      <w:r w:rsidRPr="00EA35C0">
        <w:rPr>
          <w:sz w:val="24"/>
          <w:szCs w:val="24"/>
        </w:rPr>
        <w:t>KS ISO 11056:1999/AMD 2:2015 - Sensory analysis — Methodology — Magnitude estimation method — Amendment 2</w:t>
      </w:r>
    </w:p>
    <w:p w:rsidR="00EA35C0" w:rsidRPr="00EA35C0" w:rsidRDefault="00EA35C0" w:rsidP="004C6E20">
      <w:pPr>
        <w:pStyle w:val="ListParagraph"/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</w:p>
    <w:p w:rsidR="00015464" w:rsidRDefault="00015464" w:rsidP="004C6E2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  <w:r w:rsidRPr="00015464">
        <w:rPr>
          <w:rFonts w:ascii="Arial" w:hAnsi="Arial" w:cs="Arial"/>
          <w:color w:val="000000"/>
          <w:sz w:val="24"/>
          <w:szCs w:val="24"/>
        </w:rPr>
        <w:t xml:space="preserve">The main changes </w:t>
      </w:r>
      <w:r w:rsidR="00EA35C0">
        <w:rPr>
          <w:rFonts w:ascii="Arial" w:hAnsi="Arial" w:cs="Arial"/>
          <w:color w:val="000000"/>
          <w:sz w:val="24"/>
          <w:szCs w:val="24"/>
        </w:rPr>
        <w:t xml:space="preserve">in the revised ISO standard, when </w:t>
      </w:r>
      <w:r w:rsidRPr="00015464">
        <w:rPr>
          <w:rFonts w:ascii="Arial" w:hAnsi="Arial" w:cs="Arial"/>
          <w:color w:val="000000"/>
          <w:sz w:val="24"/>
          <w:szCs w:val="24"/>
        </w:rPr>
        <w:t>compared with the previous edition concern the statistical treatment of the examples in Annex B</w:t>
      </w:r>
      <w:r w:rsidR="00EA35C0">
        <w:rPr>
          <w:rFonts w:ascii="Arial" w:hAnsi="Arial" w:cs="Arial"/>
          <w:color w:val="000000"/>
          <w:sz w:val="24"/>
          <w:szCs w:val="24"/>
        </w:rPr>
        <w:t xml:space="preserve"> as follows</w:t>
      </w:r>
      <w:r w:rsidRPr="00015464">
        <w:rPr>
          <w:rFonts w:ascii="Arial" w:hAnsi="Arial" w:cs="Arial"/>
          <w:color w:val="000000"/>
          <w:sz w:val="24"/>
          <w:szCs w:val="24"/>
        </w:rPr>
        <w:t>:</w:t>
      </w:r>
    </w:p>
    <w:p w:rsidR="00015464" w:rsidRPr="00015464" w:rsidRDefault="00015464" w:rsidP="004C6E2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  <w:r w:rsidRPr="00015464">
        <w:rPr>
          <w:rFonts w:ascii="Arial" w:hAnsi="Arial" w:cs="Arial"/>
          <w:color w:val="000000"/>
          <w:sz w:val="24"/>
          <w:szCs w:val="24"/>
        </w:rPr>
        <w:t>— the Assessor factor is considered as fixed factor or as random factor (in the previous edition, the Assessor factor was always considered as a fixed factor);</w:t>
      </w:r>
    </w:p>
    <w:p w:rsidR="00015464" w:rsidRPr="00015464" w:rsidRDefault="00015464" w:rsidP="004C6E2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  <w:r w:rsidRPr="00015464">
        <w:rPr>
          <w:rFonts w:ascii="Arial" w:hAnsi="Arial" w:cs="Arial"/>
          <w:color w:val="000000"/>
          <w:sz w:val="24"/>
          <w:szCs w:val="24"/>
        </w:rPr>
        <w:t>— the R commands used to process the examples and to obtain the different tables are given explicitly (in the previous edition, only the tables of results were given);</w:t>
      </w:r>
    </w:p>
    <w:p w:rsidR="00015464" w:rsidRPr="00015464" w:rsidRDefault="00015464" w:rsidP="004C6E2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  <w:r w:rsidRPr="00015464">
        <w:rPr>
          <w:rFonts w:ascii="Arial" w:hAnsi="Arial" w:cs="Arial"/>
          <w:color w:val="000000"/>
          <w:sz w:val="24"/>
          <w:szCs w:val="24"/>
        </w:rPr>
        <w:t>— the numerical examples have been preserved without any modification to allow the user to understand the evolution in the processing of the tables;</w:t>
      </w:r>
    </w:p>
    <w:p w:rsidR="00450EF2" w:rsidRDefault="00015464" w:rsidP="004C6E20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4"/>
          <w:szCs w:val="24"/>
        </w:rPr>
      </w:pPr>
      <w:r w:rsidRPr="00015464">
        <w:rPr>
          <w:rFonts w:ascii="Arial" w:hAnsi="Arial" w:cs="Arial"/>
          <w:color w:val="000000"/>
          <w:sz w:val="24"/>
          <w:szCs w:val="24"/>
        </w:rPr>
        <w:t>— a new example has been added as B.2.</w:t>
      </w:r>
    </w:p>
    <w:p w:rsidR="00015464" w:rsidRDefault="00015464" w:rsidP="00015464">
      <w:pPr>
        <w:autoSpaceDE w:val="0"/>
        <w:autoSpaceDN w:val="0"/>
        <w:adjustRightInd w:val="0"/>
        <w:rPr>
          <w:rFonts w:ascii="Arial" w:hAnsi="Arial" w:cs="Arial"/>
          <w:color w:val="000000"/>
          <w:sz w:val="24"/>
          <w:szCs w:val="24"/>
        </w:rPr>
      </w:pPr>
    </w:p>
    <w:p w:rsidR="00015464" w:rsidRPr="007C211C" w:rsidRDefault="00015464" w:rsidP="00015464">
      <w:pPr>
        <w:autoSpaceDE w:val="0"/>
        <w:autoSpaceDN w:val="0"/>
        <w:adjustRightInd w:val="0"/>
        <w:rPr>
          <w:rFonts w:ascii="Arial" w:hAnsi="Arial" w:cs="Arial"/>
          <w:bCs/>
          <w:color w:val="000000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 xml:space="preserve">We are therefore seeking views from potential users in respect of the same.  </w:t>
      </w:r>
      <w:r w:rsidRPr="001B78B5">
        <w:rPr>
          <w:rFonts w:ascii="Arial Narrow" w:hAnsi="Arial Narrow" w:cs="Arial"/>
          <w:b/>
          <w:sz w:val="24"/>
          <w:szCs w:val="24"/>
        </w:rPr>
        <w:t>The Standard is available at the Kenya Bureau of Standards Information Centre</w:t>
      </w:r>
      <w:r w:rsidRPr="00450EF2">
        <w:rPr>
          <w:rFonts w:ascii="Arial Narrow" w:hAnsi="Arial Narrow" w:cs="Arial"/>
          <w:sz w:val="24"/>
          <w:szCs w:val="24"/>
        </w:rPr>
        <w:t>.  Please tick and fill your preference of the listed option.  (If the spaces provided are not enough, please attach a separate sheet of paper).</w:t>
      </w:r>
    </w:p>
    <w:p w:rsidR="007D7BDE" w:rsidRPr="00450EF2" w:rsidRDefault="001B78B5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1B78B5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9CD35" wp14:editId="39D249CA">
                <wp:simplePos x="0" y="0"/>
                <wp:positionH relativeFrom="leftMargin">
                  <wp:posOffset>914400</wp:posOffset>
                </wp:positionH>
                <wp:positionV relativeFrom="paragraph">
                  <wp:posOffset>173990</wp:posOffset>
                </wp:positionV>
                <wp:extent cx="342900" cy="301625"/>
                <wp:effectExtent l="0" t="0" r="19050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F1D62" id="Rectangle 3" o:spid="_x0000_s1026" style="position:absolute;margin-left:1in;margin-top:13.7pt;width:27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" filled="f" strokecolor="windowText" strokeweight="1.5pt">
                <w10:wrap anchorx="margin"/>
              </v:rect>
            </w:pict>
          </mc:Fallback>
        </mc:AlternateConten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Adoption acceptable as presented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........................</w:t>
      </w:r>
      <w:r w:rsidRPr="00450EF2">
        <w:rPr>
          <w:rFonts w:ascii="Arial Narrow" w:hAnsi="Arial Narrow" w:cs="Arial"/>
          <w:sz w:val="24"/>
          <w:szCs w:val="24"/>
        </w:rPr>
        <w:t>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</w:r>
      <w:r w:rsidR="001B78B5" w:rsidRPr="001B78B5"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215FE5" wp14:editId="2C68B00E">
                <wp:simplePos x="0" y="0"/>
                <wp:positionH relativeFrom="leftMargin">
                  <wp:posOffset>914400</wp:posOffset>
                </wp:positionH>
                <wp:positionV relativeFrom="paragraph">
                  <wp:posOffset>0</wp:posOffset>
                </wp:positionV>
                <wp:extent cx="342900" cy="301625"/>
                <wp:effectExtent l="0" t="0" r="19050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16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A732C" id="Rectangle 2" o:spid="_x0000_s1026" style="position:absolute;margin-left:1in;margin-top:0;width:27pt;height: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" filled="f" strokecolor="windowText" strokeweight="1.5pt">
                <w10:wrap anchorx="margin"/>
              </v:rect>
            </w:pict>
          </mc:Fallback>
        </mc:AlternateContent>
      </w:r>
      <w:r w:rsidRPr="00450EF2">
        <w:rPr>
          <w:rFonts w:ascii="Arial Narrow" w:hAnsi="Arial Narrow" w:cs="Arial"/>
          <w:sz w:val="24"/>
          <w:szCs w:val="24"/>
        </w:rPr>
        <w:t>Adoption proposal not acceptable because of the reason(s) below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</w:r>
      <w:r w:rsidRPr="00450EF2">
        <w:rPr>
          <w:rFonts w:ascii="Arial Narrow" w:hAnsi="Arial Narrow" w:cs="Arial"/>
          <w:sz w:val="24"/>
          <w:szCs w:val="24"/>
        </w:rPr>
        <w:tab/>
        <w:t>Our Recommendations are as follows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  <w:r w:rsidR="00450EF2">
        <w:rPr>
          <w:rFonts w:ascii="Arial Narrow" w:hAnsi="Arial Narrow" w:cs="Arial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ab/>
        <w:t>...............................................................................................................................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 xml:space="preserve">Name and Signature (of respondent): ................................................ 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Position (of respondent): 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On behalf of ......................................................................................... (Name of organization)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sz w:val="24"/>
          <w:szCs w:val="24"/>
        </w:rPr>
      </w:pPr>
      <w:r w:rsidRPr="00450EF2">
        <w:rPr>
          <w:rFonts w:ascii="Arial Narrow" w:hAnsi="Arial Narrow" w:cs="Arial"/>
          <w:sz w:val="24"/>
          <w:szCs w:val="24"/>
        </w:rPr>
        <w:t>Date .........................................................................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bCs/>
          <w:sz w:val="24"/>
          <w:szCs w:val="24"/>
        </w:rPr>
      </w:pP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/>
          <w:sz w:val="24"/>
          <w:szCs w:val="24"/>
        </w:rPr>
      </w:pPr>
      <w:r w:rsidRPr="00450EF2">
        <w:rPr>
          <w:rFonts w:ascii="Arial Narrow" w:hAnsi="Arial Narrow" w:cs="Arial"/>
          <w:b/>
          <w:bCs/>
          <w:sz w:val="24"/>
          <w:szCs w:val="24"/>
        </w:rPr>
        <w:t xml:space="preserve">NOTE: </w:t>
      </w:r>
      <w:r w:rsidRPr="00450EF2">
        <w:rPr>
          <w:rFonts w:ascii="Arial Narrow" w:hAnsi="Arial Narrow" w:cs="Arial"/>
          <w:bCs/>
          <w:sz w:val="24"/>
          <w:szCs w:val="24"/>
        </w:rPr>
        <w:t xml:space="preserve">Absence of any reply or comments shall be deemed to be an acceptance of the proposal for adoption and </w:t>
      </w:r>
      <w:r w:rsidRPr="00450EF2">
        <w:rPr>
          <w:rFonts w:ascii="Arial Narrow" w:hAnsi="Arial Narrow" w:cs="Arial"/>
          <w:b/>
          <w:sz w:val="24"/>
          <w:szCs w:val="24"/>
        </w:rPr>
        <w:t>shall constitute an approval vote</w:t>
      </w:r>
      <w:r w:rsidRPr="00450EF2">
        <w:rPr>
          <w:rFonts w:ascii="Arial Narrow" w:hAnsi="Arial Narrow" w:cs="Arial"/>
          <w:bCs/>
          <w:sz w:val="24"/>
          <w:szCs w:val="24"/>
        </w:rPr>
        <w:t>.</w:t>
      </w:r>
    </w:p>
    <w:p w:rsidR="007D7BDE" w:rsidRPr="00450EF2" w:rsidRDefault="007D7BDE" w:rsidP="007D7BDE">
      <w:pPr>
        <w:autoSpaceDE w:val="0"/>
        <w:autoSpaceDN w:val="0"/>
        <w:adjustRightInd w:val="0"/>
        <w:jc w:val="both"/>
        <w:rPr>
          <w:rFonts w:ascii="Arial Narrow" w:hAnsi="Arial Narrow" w:cs="Arial"/>
          <w:b/>
          <w:bCs/>
          <w:sz w:val="24"/>
          <w:szCs w:val="24"/>
        </w:rPr>
      </w:pPr>
    </w:p>
    <w:sectPr w:rsidR="007D7BDE" w:rsidRPr="00450EF2" w:rsidSect="005B3B44">
      <w:footerReference w:type="default" r:id="rId7"/>
      <w:headerReference w:type="first" r:id="rId8"/>
      <w:footerReference w:type="first" r:id="rId9"/>
      <w:pgSz w:w="11909" w:h="16834" w:code="9"/>
      <w:pgMar w:top="1440" w:right="1109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1A2D" w:rsidRDefault="00731A2D" w:rsidP="007D7BDE">
      <w:r>
        <w:separator/>
      </w:r>
    </w:p>
  </w:endnote>
  <w:endnote w:type="continuationSeparator" w:id="0">
    <w:p w:rsidR="00731A2D" w:rsidRDefault="00731A2D" w:rsidP="007D7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BDE" w:rsidRDefault="007D7BDE" w:rsidP="00164A04">
    <w:pPr>
      <w:pStyle w:val="Footer"/>
      <w:jc w:val="right"/>
    </w:pPr>
    <w:r w:rsidRPr="00FF25C7">
      <w:rPr>
        <w:rFonts w:ascii="Arial" w:hAnsi="Arial" w:cs="Arial"/>
      </w:rPr>
      <w:t xml:space="preserve">Page </w:t>
    </w:r>
    <w:r w:rsidRPr="00FF25C7">
      <w:rPr>
        <w:rStyle w:val="PageNumber"/>
        <w:b/>
      </w:rPr>
      <w:fldChar w:fldCharType="begin"/>
    </w:r>
    <w:r w:rsidRPr="00FF25C7">
      <w:rPr>
        <w:rStyle w:val="PageNumber"/>
        <w:b/>
      </w:rPr>
      <w:instrText xml:space="preserve"> PAGE </w:instrText>
    </w:r>
    <w:r w:rsidRPr="00FF25C7">
      <w:rPr>
        <w:rStyle w:val="PageNumber"/>
        <w:b/>
      </w:rPr>
      <w:fldChar w:fldCharType="separate"/>
    </w:r>
    <w:r w:rsidR="00111408">
      <w:rPr>
        <w:rStyle w:val="PageNumber"/>
        <w:b/>
        <w:noProof/>
      </w:rPr>
      <w:t>2</w:t>
    </w:r>
    <w:r w:rsidRPr="00FF25C7">
      <w:rPr>
        <w:rStyle w:val="PageNumber"/>
        <w:b/>
      </w:rPr>
      <w:fldChar w:fldCharType="end"/>
    </w:r>
    <w:r w:rsidRPr="00FF25C7">
      <w:rPr>
        <w:rStyle w:val="PageNumber"/>
      </w:rPr>
      <w:t xml:space="preserve"> of </w:t>
    </w:r>
    <w:r w:rsidRPr="00FF25C7">
      <w:rPr>
        <w:rStyle w:val="PageNumber"/>
      </w:rPr>
      <w:fldChar w:fldCharType="begin"/>
    </w:r>
    <w:r w:rsidRPr="00FF25C7">
      <w:rPr>
        <w:rStyle w:val="PageNumber"/>
      </w:rPr>
      <w:instrText xml:space="preserve"> NUMPAGES  </w:instrText>
    </w:r>
    <w:r w:rsidRPr="00FF25C7">
      <w:rPr>
        <w:rStyle w:val="PageNumber"/>
      </w:rPr>
      <w:fldChar w:fldCharType="separate"/>
    </w:r>
    <w:r w:rsidR="00111408">
      <w:rPr>
        <w:rStyle w:val="PageNumber"/>
        <w:noProof/>
      </w:rPr>
      <w:t>2</w:t>
    </w:r>
    <w:r w:rsidRPr="00FF25C7">
      <w:rPr>
        <w:rStyle w:val="PageNumber"/>
      </w:rPr>
      <w:fldChar w:fldCharType="end"/>
    </w:r>
  </w:p>
  <w:p w:rsidR="007D7BDE" w:rsidRPr="008F5151" w:rsidRDefault="007D7BDE" w:rsidP="008F51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BDE" w:rsidRDefault="007D7BDE" w:rsidP="00164A04">
    <w:pPr>
      <w:pStyle w:val="Footer"/>
      <w:jc w:val="right"/>
    </w:pPr>
    <w:r w:rsidRPr="00FF25C7">
      <w:rPr>
        <w:rFonts w:ascii="Arial" w:hAnsi="Arial" w:cs="Arial"/>
      </w:rPr>
      <w:t xml:space="preserve">Page </w:t>
    </w:r>
    <w:r w:rsidRPr="00FF25C7">
      <w:rPr>
        <w:rStyle w:val="PageNumber"/>
        <w:b/>
      </w:rPr>
      <w:fldChar w:fldCharType="begin"/>
    </w:r>
    <w:r w:rsidRPr="00FF25C7">
      <w:rPr>
        <w:rStyle w:val="PageNumber"/>
        <w:b/>
      </w:rPr>
      <w:instrText xml:space="preserve"> PAGE </w:instrText>
    </w:r>
    <w:r w:rsidRPr="00FF25C7">
      <w:rPr>
        <w:rStyle w:val="PageNumber"/>
        <w:b/>
      </w:rPr>
      <w:fldChar w:fldCharType="separate"/>
    </w:r>
    <w:r w:rsidR="00731A2D">
      <w:rPr>
        <w:rStyle w:val="PageNumber"/>
        <w:b/>
        <w:noProof/>
      </w:rPr>
      <w:t>1</w:t>
    </w:r>
    <w:r w:rsidRPr="00FF25C7">
      <w:rPr>
        <w:rStyle w:val="PageNumber"/>
        <w:b/>
      </w:rPr>
      <w:fldChar w:fldCharType="end"/>
    </w:r>
    <w:r w:rsidRPr="00FF25C7">
      <w:rPr>
        <w:rStyle w:val="PageNumber"/>
      </w:rPr>
      <w:t xml:space="preserve"> of </w:t>
    </w:r>
    <w:r w:rsidRPr="00FF25C7">
      <w:rPr>
        <w:rStyle w:val="PageNumber"/>
      </w:rPr>
      <w:fldChar w:fldCharType="begin"/>
    </w:r>
    <w:r w:rsidRPr="00FF25C7">
      <w:rPr>
        <w:rStyle w:val="PageNumber"/>
      </w:rPr>
      <w:instrText xml:space="preserve"> NUMPAGES  </w:instrText>
    </w:r>
    <w:r w:rsidRPr="00FF25C7">
      <w:rPr>
        <w:rStyle w:val="PageNumber"/>
      </w:rPr>
      <w:fldChar w:fldCharType="separate"/>
    </w:r>
    <w:r w:rsidR="00731A2D">
      <w:rPr>
        <w:rStyle w:val="PageNumber"/>
        <w:noProof/>
      </w:rPr>
      <w:t>1</w:t>
    </w:r>
    <w:r w:rsidRPr="00FF25C7">
      <w:rPr>
        <w:rStyle w:val="PageNumber"/>
      </w:rPr>
      <w:fldChar w:fldCharType="end"/>
    </w:r>
  </w:p>
  <w:p w:rsidR="007D7BDE" w:rsidRPr="008F5151" w:rsidRDefault="007D7BDE" w:rsidP="008F5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1A2D" w:rsidRDefault="00731A2D" w:rsidP="007D7BDE">
      <w:r>
        <w:separator/>
      </w:r>
    </w:p>
  </w:footnote>
  <w:footnote w:type="continuationSeparator" w:id="0">
    <w:p w:rsidR="00731A2D" w:rsidRDefault="00731A2D" w:rsidP="007D7B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1EC4" w:rsidRDefault="00161EC4">
    <w:pPr>
      <w:pStyle w:val="Header"/>
    </w:pPr>
    <w:r w:rsidRPr="006C2635">
      <w:rPr>
        <w:rFonts w:ascii="Arial Narrow" w:hAnsi="Arial Narrow" w:cs="Arial"/>
        <w:b/>
        <w:noProof/>
        <w:color w:val="0070C0"/>
        <w:sz w:val="24"/>
      </w:rPr>
      <w:drawing>
        <wp:inline distT="0" distB="0" distL="0" distR="0">
          <wp:extent cx="2533650" cy="692150"/>
          <wp:effectExtent l="0" t="0" r="0" b="0"/>
          <wp:docPr id="13" name="Picture 13" descr="KEBS logo - Standards for Quality lif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KEBS logo - Standards for Quality lif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692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15966"/>
    <w:multiLevelType w:val="multilevel"/>
    <w:tmpl w:val="29925368"/>
    <w:lvl w:ilvl="0">
      <w:start w:val="6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Proc2"/>
      <w:lvlText w:val="%1.%2"/>
      <w:lvlJc w:val="left"/>
      <w:pPr>
        <w:tabs>
          <w:tab w:val="num" w:pos="720"/>
        </w:tabs>
        <w:ind w:left="720" w:hanging="720"/>
      </w:pPr>
      <w:rPr>
        <w:rFonts w:ascii="Arial Narrow" w:hAnsi="Arial Narrow" w:cs="Arial" w:hint="default"/>
        <w:b/>
        <w:i w:val="0"/>
        <w:sz w:val="22"/>
        <w:szCs w:val="22"/>
      </w:rPr>
    </w:lvl>
    <w:lvl w:ilvl="2">
      <w:start w:val="1"/>
      <w:numFmt w:val="decimal"/>
      <w:pStyle w:val="Proc4"/>
      <w:lvlText w:val="%1.%2.%3"/>
      <w:lvlJc w:val="left"/>
      <w:pPr>
        <w:tabs>
          <w:tab w:val="num" w:pos="720"/>
        </w:tabs>
        <w:ind w:left="720" w:hanging="720"/>
      </w:pPr>
      <w:rPr>
        <w:rFonts w:ascii="Arial Narrow" w:hAnsi="Arial Narrow" w:cs="Arial"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0"/>
      </w:pPr>
      <w:rPr>
        <w:rFonts w:ascii="Arial Narrow" w:hAnsi="Arial Narrow" w:cs="Arial" w:hint="default"/>
        <w:b/>
        <w:i w:val="0"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0" w:firstLine="0"/>
      </w:pPr>
      <w:rPr>
        <w:rFonts w:ascii="Arial Narrow" w:hAnsi="Arial Narrow" w:hint="default"/>
        <w:b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10721847"/>
    <w:multiLevelType w:val="hybridMultilevel"/>
    <w:tmpl w:val="1D28E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0303D"/>
    <w:multiLevelType w:val="multilevel"/>
    <w:tmpl w:val="B840EE74"/>
    <w:lvl w:ilvl="0">
      <w:start w:val="1"/>
      <w:numFmt w:val="upperLetter"/>
      <w:pStyle w:val="annex"/>
      <w:suff w:val="nothing"/>
      <w:lvlText w:val="APPENDIX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36FF1519"/>
    <w:multiLevelType w:val="singleLevel"/>
    <w:tmpl w:val="AC769848"/>
    <w:lvl w:ilvl="0">
      <w:start w:val="1"/>
      <w:numFmt w:val="lowerLetter"/>
      <w:pStyle w:val="ListNumber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73D571AD"/>
    <w:multiLevelType w:val="hybridMultilevel"/>
    <w:tmpl w:val="9CDC2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564E94"/>
    <w:multiLevelType w:val="multilevel"/>
    <w:tmpl w:val="62EECC3C"/>
    <w:lvl w:ilvl="0">
      <w:start w:val="1"/>
      <w:numFmt w:val="decimal"/>
      <w:pStyle w:val="Proc"/>
      <w:lvlText w:val="%1."/>
      <w:lvlJc w:val="left"/>
      <w:pPr>
        <w:tabs>
          <w:tab w:val="num" w:pos="1080"/>
        </w:tabs>
        <w:ind w:left="720" w:hanging="720"/>
      </w:pPr>
      <w:rPr>
        <w:rFonts w:ascii="Arial Narrow" w:hAnsi="Arial Narrow" w:hint="default"/>
        <w:color w:val="000000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BDE"/>
    <w:rsid w:val="00015464"/>
    <w:rsid w:val="000250FB"/>
    <w:rsid w:val="0003199D"/>
    <w:rsid w:val="00041973"/>
    <w:rsid w:val="00072865"/>
    <w:rsid w:val="00074575"/>
    <w:rsid w:val="000A35DF"/>
    <w:rsid w:val="000A5E80"/>
    <w:rsid w:val="000C4E32"/>
    <w:rsid w:val="00103C02"/>
    <w:rsid w:val="00111408"/>
    <w:rsid w:val="00146B64"/>
    <w:rsid w:val="00154D57"/>
    <w:rsid w:val="00161EC4"/>
    <w:rsid w:val="00161F8F"/>
    <w:rsid w:val="001B78B5"/>
    <w:rsid w:val="001C7A4E"/>
    <w:rsid w:val="001D112C"/>
    <w:rsid w:val="00204781"/>
    <w:rsid w:val="002236B8"/>
    <w:rsid w:val="00241E4B"/>
    <w:rsid w:val="00242755"/>
    <w:rsid w:val="0025400D"/>
    <w:rsid w:val="00282D9D"/>
    <w:rsid w:val="002D448C"/>
    <w:rsid w:val="002E03CE"/>
    <w:rsid w:val="002E12DF"/>
    <w:rsid w:val="002E3F7C"/>
    <w:rsid w:val="002E4CD9"/>
    <w:rsid w:val="00341D2E"/>
    <w:rsid w:val="00350BFA"/>
    <w:rsid w:val="0037216D"/>
    <w:rsid w:val="003A2DFD"/>
    <w:rsid w:val="003B51D0"/>
    <w:rsid w:val="003C4A6C"/>
    <w:rsid w:val="003F2C4E"/>
    <w:rsid w:val="00402707"/>
    <w:rsid w:val="00450EF2"/>
    <w:rsid w:val="00452734"/>
    <w:rsid w:val="004C6E20"/>
    <w:rsid w:val="00506AFA"/>
    <w:rsid w:val="00543D00"/>
    <w:rsid w:val="00561BDF"/>
    <w:rsid w:val="005965CF"/>
    <w:rsid w:val="005B3B44"/>
    <w:rsid w:val="005D3E09"/>
    <w:rsid w:val="005E2F92"/>
    <w:rsid w:val="00624301"/>
    <w:rsid w:val="00680852"/>
    <w:rsid w:val="006A3C1E"/>
    <w:rsid w:val="00703562"/>
    <w:rsid w:val="00703CB1"/>
    <w:rsid w:val="007244A4"/>
    <w:rsid w:val="00731A2D"/>
    <w:rsid w:val="00756E07"/>
    <w:rsid w:val="0076331D"/>
    <w:rsid w:val="00766B20"/>
    <w:rsid w:val="007C211C"/>
    <w:rsid w:val="007D5546"/>
    <w:rsid w:val="007D7BDE"/>
    <w:rsid w:val="00810E69"/>
    <w:rsid w:val="008572A5"/>
    <w:rsid w:val="00877DFF"/>
    <w:rsid w:val="00893D7E"/>
    <w:rsid w:val="008B3FDD"/>
    <w:rsid w:val="008D100C"/>
    <w:rsid w:val="00A15AB7"/>
    <w:rsid w:val="00A81E9A"/>
    <w:rsid w:val="00A87B44"/>
    <w:rsid w:val="00AB16F3"/>
    <w:rsid w:val="00B04B5B"/>
    <w:rsid w:val="00BA0183"/>
    <w:rsid w:val="00BE1E49"/>
    <w:rsid w:val="00BF6EDE"/>
    <w:rsid w:val="00C23675"/>
    <w:rsid w:val="00C62F04"/>
    <w:rsid w:val="00C734AC"/>
    <w:rsid w:val="00D57FB3"/>
    <w:rsid w:val="00D711C5"/>
    <w:rsid w:val="00D71C0A"/>
    <w:rsid w:val="00DA3115"/>
    <w:rsid w:val="00DC7D31"/>
    <w:rsid w:val="00E00478"/>
    <w:rsid w:val="00E1291B"/>
    <w:rsid w:val="00E232E0"/>
    <w:rsid w:val="00E35591"/>
    <w:rsid w:val="00E41A20"/>
    <w:rsid w:val="00E67378"/>
    <w:rsid w:val="00E9231E"/>
    <w:rsid w:val="00EA35C0"/>
    <w:rsid w:val="00EB55F8"/>
    <w:rsid w:val="00EB7875"/>
    <w:rsid w:val="00EF7104"/>
    <w:rsid w:val="00F701C2"/>
    <w:rsid w:val="00F77065"/>
    <w:rsid w:val="00F87FFB"/>
    <w:rsid w:val="00FE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BBE78"/>
  <w15:chartTrackingRefBased/>
  <w15:docId w15:val="{DD329514-FEC0-4F2A-83B7-6AC8A504A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7D7BDE"/>
    <w:pPr>
      <w:keepNext/>
      <w:autoSpaceDE w:val="0"/>
      <w:autoSpaceDN w:val="0"/>
      <w:adjustRightInd w:val="0"/>
      <w:outlineLvl w:val="0"/>
    </w:pPr>
    <w:rPr>
      <w:rFonts w:ascii="Arial" w:hAnsi="Arial" w:cs="Arial"/>
      <w:b/>
      <w:bCs/>
      <w:color w:val="000000"/>
      <w:u w:val="single"/>
    </w:rPr>
  </w:style>
  <w:style w:type="paragraph" w:styleId="Heading2">
    <w:name w:val="heading 2"/>
    <w:basedOn w:val="Normal"/>
    <w:next w:val="Normal"/>
    <w:link w:val="Heading2Char"/>
    <w:qFormat/>
    <w:rsid w:val="007D7BDE"/>
    <w:pPr>
      <w:keepNext/>
      <w:jc w:val="center"/>
      <w:outlineLvl w:val="1"/>
    </w:pPr>
    <w:rPr>
      <w:rFonts w:ascii="Arial" w:hAnsi="Arial" w:cs="Arial"/>
      <w:b/>
      <w:bCs/>
    </w:rPr>
  </w:style>
  <w:style w:type="paragraph" w:styleId="Heading3">
    <w:name w:val="heading 3"/>
    <w:basedOn w:val="Normal"/>
    <w:next w:val="Normal"/>
    <w:link w:val="Heading3Char"/>
    <w:qFormat/>
    <w:rsid w:val="007D7BDE"/>
    <w:pPr>
      <w:keepNext/>
      <w:outlineLvl w:val="2"/>
    </w:pPr>
    <w:rPr>
      <w:rFonts w:ascii="Arial" w:hAnsi="Arial" w:cs="Arial"/>
      <w:b/>
      <w:bCs/>
    </w:rPr>
  </w:style>
  <w:style w:type="paragraph" w:styleId="Heading4">
    <w:name w:val="heading 4"/>
    <w:basedOn w:val="Normal"/>
    <w:next w:val="Normal"/>
    <w:link w:val="Heading4Char"/>
    <w:qFormat/>
    <w:rsid w:val="007D7BDE"/>
    <w:pPr>
      <w:keepNext/>
      <w:spacing w:line="480" w:lineRule="auto"/>
      <w:outlineLvl w:val="3"/>
    </w:pPr>
    <w:rPr>
      <w:rFonts w:ascii="Arial" w:hAnsi="Arial" w:cs="Arial"/>
      <w:b/>
      <w:bCs/>
    </w:rPr>
  </w:style>
  <w:style w:type="paragraph" w:styleId="Heading5">
    <w:name w:val="heading 5"/>
    <w:basedOn w:val="Normal"/>
    <w:next w:val="Normal"/>
    <w:link w:val="Heading5Char"/>
    <w:qFormat/>
    <w:rsid w:val="007D7BDE"/>
    <w:pPr>
      <w:keepNext/>
      <w:spacing w:after="100" w:afterAutospacing="1" w:line="360" w:lineRule="auto"/>
      <w:outlineLvl w:val="4"/>
    </w:pPr>
    <w:rPr>
      <w:rFonts w:ascii="Arial" w:hAnsi="Arial" w:cs="Arial"/>
      <w:b/>
      <w:color w:val="000000"/>
    </w:rPr>
  </w:style>
  <w:style w:type="paragraph" w:styleId="Heading6">
    <w:name w:val="heading 6"/>
    <w:basedOn w:val="Normal"/>
    <w:next w:val="Normal"/>
    <w:link w:val="Heading6Char"/>
    <w:qFormat/>
    <w:rsid w:val="007D7BDE"/>
    <w:pPr>
      <w:keepNext/>
      <w:spacing w:line="360" w:lineRule="auto"/>
      <w:ind w:left="374"/>
      <w:outlineLvl w:val="5"/>
    </w:pPr>
    <w:rPr>
      <w:rFonts w:ascii="Arial" w:hAnsi="Arial" w:cs="Arial"/>
      <w:b/>
      <w:color w:val="000000"/>
    </w:rPr>
  </w:style>
  <w:style w:type="paragraph" w:styleId="Heading7">
    <w:name w:val="heading 7"/>
    <w:basedOn w:val="Normal"/>
    <w:next w:val="Normal"/>
    <w:link w:val="Heading7Char"/>
    <w:qFormat/>
    <w:rsid w:val="007D7BDE"/>
    <w:pPr>
      <w:keepNext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32"/>
    </w:rPr>
  </w:style>
  <w:style w:type="paragraph" w:styleId="Heading8">
    <w:name w:val="heading 8"/>
    <w:basedOn w:val="Normal"/>
    <w:next w:val="Normal"/>
    <w:link w:val="Heading8Char"/>
    <w:qFormat/>
    <w:rsid w:val="007D7BDE"/>
    <w:pPr>
      <w:keepNext/>
      <w:autoSpaceDE w:val="0"/>
      <w:autoSpaceDN w:val="0"/>
      <w:adjustRightInd w:val="0"/>
      <w:ind w:left="2160" w:firstLine="720"/>
      <w:outlineLvl w:val="7"/>
    </w:pPr>
    <w:rPr>
      <w:rFonts w:ascii="Arial" w:hAnsi="Arial" w:cs="Arial"/>
      <w:b/>
      <w:bCs/>
      <w:color w:val="000000"/>
    </w:rPr>
  </w:style>
  <w:style w:type="paragraph" w:styleId="Heading9">
    <w:name w:val="heading 9"/>
    <w:basedOn w:val="Normal"/>
    <w:next w:val="Normal"/>
    <w:link w:val="Heading9Char"/>
    <w:qFormat/>
    <w:rsid w:val="007D7BDE"/>
    <w:pPr>
      <w:keepNext/>
      <w:tabs>
        <w:tab w:val="left" w:pos="6840"/>
      </w:tabs>
      <w:ind w:left="1080"/>
      <w:outlineLvl w:val="8"/>
    </w:pPr>
    <w:rPr>
      <w:rFonts w:ascii="Arial" w:hAnsi="Arial" w:cs="Arial"/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nex">
    <w:name w:val="annex"/>
    <w:basedOn w:val="ListParagraph"/>
    <w:autoRedefine/>
    <w:qFormat/>
    <w:rsid w:val="00506AFA"/>
    <w:pPr>
      <w:numPr>
        <w:numId w:val="1"/>
      </w:numPr>
      <w:autoSpaceDE w:val="0"/>
      <w:autoSpaceDN w:val="0"/>
      <w:adjustRightInd w:val="0"/>
      <w:spacing w:line="276" w:lineRule="auto"/>
      <w:contextualSpacing w:val="0"/>
      <w:jc w:val="center"/>
    </w:pPr>
    <w:rPr>
      <w:rFonts w:ascii="Arial" w:eastAsiaTheme="minorEastAsia" w:hAnsi="Arial" w:cs="Arial"/>
      <w:b/>
      <w:bCs/>
      <w:color w:val="000000"/>
      <w:sz w:val="24"/>
      <w:szCs w:val="24"/>
    </w:rPr>
  </w:style>
  <w:style w:type="paragraph" w:styleId="ListParagraph">
    <w:name w:val="List Paragraph"/>
    <w:aliases w:val="List Paragraph in table,Table of contents numbered"/>
    <w:basedOn w:val="Normal"/>
    <w:link w:val="ListParagraphChar"/>
    <w:uiPriority w:val="34"/>
    <w:qFormat/>
    <w:rsid w:val="00506A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D7BDE"/>
    <w:rPr>
      <w:rFonts w:ascii="Arial" w:eastAsia="Times New Roman" w:hAnsi="Arial" w:cs="Arial"/>
      <w:b/>
      <w:bCs/>
      <w:color w:val="000000"/>
      <w:sz w:val="20"/>
      <w:szCs w:val="20"/>
      <w:u w:val="single"/>
    </w:rPr>
  </w:style>
  <w:style w:type="character" w:customStyle="1" w:styleId="Heading2Char">
    <w:name w:val="Heading 2 Char"/>
    <w:basedOn w:val="DefaultParagraphFont"/>
    <w:link w:val="Heading2"/>
    <w:rsid w:val="007D7BDE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7D7BDE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7D7BDE"/>
    <w:rPr>
      <w:rFonts w:ascii="Arial" w:eastAsia="Times New Roman" w:hAnsi="Arial" w:cs="Arial"/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7D7BDE"/>
    <w:rPr>
      <w:rFonts w:ascii="Arial" w:eastAsia="Times New Roman" w:hAnsi="Arial" w:cs="Arial"/>
      <w:b/>
      <w:color w:val="000000"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7D7BDE"/>
    <w:rPr>
      <w:rFonts w:ascii="Arial" w:eastAsia="Times New Roman" w:hAnsi="Arial" w:cs="Arial"/>
      <w:b/>
      <w:color w:val="000000"/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7D7BDE"/>
    <w:rPr>
      <w:rFonts w:ascii="Arial" w:eastAsia="Times New Roman" w:hAnsi="Arial" w:cs="Arial"/>
      <w:b/>
      <w:bCs/>
      <w:color w:val="000000"/>
      <w:sz w:val="32"/>
      <w:szCs w:val="20"/>
    </w:rPr>
  </w:style>
  <w:style w:type="character" w:customStyle="1" w:styleId="Heading8Char">
    <w:name w:val="Heading 8 Char"/>
    <w:basedOn w:val="DefaultParagraphFont"/>
    <w:link w:val="Heading8"/>
    <w:rsid w:val="007D7BDE"/>
    <w:rPr>
      <w:rFonts w:ascii="Arial" w:eastAsia="Times New Roman" w:hAnsi="Arial" w:cs="Arial"/>
      <w:b/>
      <w:bCs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7D7BDE"/>
    <w:rPr>
      <w:rFonts w:ascii="Arial" w:eastAsia="Times New Roman" w:hAnsi="Arial" w:cs="Arial"/>
      <w:b/>
      <w:bCs/>
      <w:sz w:val="20"/>
      <w:szCs w:val="20"/>
      <w:u w:val="single"/>
    </w:rPr>
  </w:style>
  <w:style w:type="paragraph" w:styleId="Header">
    <w:name w:val="header"/>
    <w:basedOn w:val="Normal"/>
    <w:link w:val="HeaderChar"/>
    <w:rsid w:val="007D7BD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rsid w:val="007D7BD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7BDE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7D7BDE"/>
  </w:style>
  <w:style w:type="paragraph" w:styleId="BodyTextIndent2">
    <w:name w:val="Body Text Indent 2"/>
    <w:basedOn w:val="Normal"/>
    <w:link w:val="BodyTextIndent2Char"/>
    <w:rsid w:val="007D7BDE"/>
    <w:pPr>
      <w:tabs>
        <w:tab w:val="left" w:pos="1080"/>
      </w:tabs>
      <w:autoSpaceDE w:val="0"/>
      <w:autoSpaceDN w:val="0"/>
      <w:adjustRightInd w:val="0"/>
      <w:ind w:left="1080" w:hanging="1080"/>
    </w:pPr>
    <w:rPr>
      <w:rFonts w:ascii="Arial" w:hAnsi="Arial" w:cs="Arial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rsid w:val="007D7BDE"/>
    <w:rPr>
      <w:rFonts w:ascii="Arial" w:eastAsia="Times New Roman" w:hAnsi="Arial" w:cs="Arial"/>
    </w:rPr>
  </w:style>
  <w:style w:type="paragraph" w:styleId="BodyTextIndent">
    <w:name w:val="Body Text Indent"/>
    <w:basedOn w:val="Normal"/>
    <w:link w:val="BodyTextIndentChar"/>
    <w:rsid w:val="007D7BDE"/>
    <w:pPr>
      <w:autoSpaceDE w:val="0"/>
      <w:autoSpaceDN w:val="0"/>
      <w:adjustRightInd w:val="0"/>
      <w:ind w:left="1080"/>
    </w:pPr>
    <w:rPr>
      <w:rFonts w:ascii="Arial" w:hAnsi="Arial" w:cs="Arial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7D7BDE"/>
    <w:rPr>
      <w:rFonts w:ascii="Arial" w:eastAsia="Times New Roman" w:hAnsi="Arial" w:cs="Arial"/>
    </w:rPr>
  </w:style>
  <w:style w:type="paragraph" w:styleId="BodyTextIndent3">
    <w:name w:val="Body Text Indent 3"/>
    <w:basedOn w:val="Normal"/>
    <w:link w:val="BodyTextIndent3Char"/>
    <w:rsid w:val="007D7BDE"/>
    <w:pPr>
      <w:autoSpaceDE w:val="0"/>
      <w:autoSpaceDN w:val="0"/>
      <w:adjustRightInd w:val="0"/>
      <w:ind w:left="720" w:hanging="720"/>
    </w:pPr>
    <w:rPr>
      <w:rFonts w:ascii="Arial" w:hAnsi="Arial" w:cs="Arial"/>
      <w:sz w:val="22"/>
      <w:szCs w:val="22"/>
    </w:rPr>
  </w:style>
  <w:style w:type="character" w:customStyle="1" w:styleId="BodyTextIndent3Char">
    <w:name w:val="Body Text Indent 3 Char"/>
    <w:basedOn w:val="DefaultParagraphFont"/>
    <w:link w:val="BodyTextIndent3"/>
    <w:rsid w:val="007D7BDE"/>
    <w:rPr>
      <w:rFonts w:ascii="Arial" w:eastAsia="Times New Roman" w:hAnsi="Arial" w:cs="Arial"/>
    </w:rPr>
  </w:style>
  <w:style w:type="paragraph" w:styleId="BodyText">
    <w:name w:val="Body Text"/>
    <w:basedOn w:val="Normal"/>
    <w:link w:val="BodyTextChar"/>
    <w:rsid w:val="007D7BDE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character" w:customStyle="1" w:styleId="BodyTextChar">
    <w:name w:val="Body Text Char"/>
    <w:basedOn w:val="DefaultParagraphFont"/>
    <w:link w:val="BodyText"/>
    <w:rsid w:val="007D7BDE"/>
    <w:rPr>
      <w:rFonts w:ascii="Arial" w:eastAsia="Times New Roman" w:hAnsi="Arial" w:cs="Arial"/>
    </w:rPr>
  </w:style>
  <w:style w:type="paragraph" w:styleId="BlockText">
    <w:name w:val="Block Text"/>
    <w:basedOn w:val="Normal"/>
    <w:rsid w:val="007D7BDE"/>
    <w:pPr>
      <w:autoSpaceDE w:val="0"/>
      <w:autoSpaceDN w:val="0"/>
      <w:adjustRightInd w:val="0"/>
      <w:ind w:left="2160" w:hanging="2160"/>
    </w:pPr>
    <w:rPr>
      <w:rFonts w:ascii="Arial" w:hAnsi="Arial" w:cs="Arial"/>
      <w:sz w:val="22"/>
      <w:szCs w:val="22"/>
    </w:rPr>
  </w:style>
  <w:style w:type="paragraph" w:styleId="BodyText2">
    <w:name w:val="Body Text 2"/>
    <w:basedOn w:val="Normal"/>
    <w:link w:val="BodyText2Char"/>
    <w:rsid w:val="007D7BDE"/>
    <w:pPr>
      <w:autoSpaceDE w:val="0"/>
      <w:autoSpaceDN w:val="0"/>
      <w:adjustRightInd w:val="0"/>
      <w:spacing w:line="180" w:lineRule="atLeast"/>
    </w:pPr>
    <w:rPr>
      <w:rFonts w:ascii="Arial" w:hAnsi="Arial" w:cs="Arial"/>
    </w:rPr>
  </w:style>
  <w:style w:type="character" w:customStyle="1" w:styleId="BodyText2Char">
    <w:name w:val="Body Text 2 Char"/>
    <w:basedOn w:val="DefaultParagraphFont"/>
    <w:link w:val="BodyText2"/>
    <w:rsid w:val="007D7BDE"/>
    <w:rPr>
      <w:rFonts w:ascii="Arial" w:eastAsia="Times New Roman" w:hAnsi="Arial" w:cs="Arial"/>
      <w:sz w:val="20"/>
      <w:szCs w:val="20"/>
    </w:rPr>
  </w:style>
  <w:style w:type="paragraph" w:styleId="BodyText3">
    <w:name w:val="Body Text 3"/>
    <w:basedOn w:val="Normal"/>
    <w:link w:val="BodyText3Char"/>
    <w:rsid w:val="007D7BDE"/>
    <w:pPr>
      <w:autoSpaceDE w:val="0"/>
      <w:autoSpaceDN w:val="0"/>
      <w:adjustRightInd w:val="0"/>
    </w:pPr>
    <w:rPr>
      <w:rFonts w:ascii="Arial" w:hAnsi="Arial" w:cs="Arial"/>
      <w:b/>
      <w:bCs/>
      <w:color w:val="000000"/>
    </w:rPr>
  </w:style>
  <w:style w:type="character" w:customStyle="1" w:styleId="BodyText3Char">
    <w:name w:val="Body Text 3 Char"/>
    <w:basedOn w:val="DefaultParagraphFont"/>
    <w:link w:val="BodyText3"/>
    <w:rsid w:val="007D7BDE"/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364-1">
    <w:name w:val="364-1"/>
    <w:basedOn w:val="Heading5"/>
    <w:rsid w:val="007D7BDE"/>
    <w:pPr>
      <w:spacing w:after="120" w:afterAutospacing="0" w:line="240" w:lineRule="auto"/>
      <w:outlineLvl w:val="9"/>
    </w:pPr>
    <w:rPr>
      <w:rFonts w:ascii="Times New Roman" w:hAnsi="Times New Roman" w:cs="Times New Roman"/>
      <w:color w:val="auto"/>
      <w:sz w:val="24"/>
      <w:lang w:val="en-GB"/>
    </w:rPr>
  </w:style>
  <w:style w:type="paragraph" w:styleId="Title">
    <w:name w:val="Title"/>
    <w:basedOn w:val="Normal"/>
    <w:link w:val="TitleChar"/>
    <w:qFormat/>
    <w:rsid w:val="007D7BDE"/>
    <w:pPr>
      <w:jc w:val="center"/>
    </w:pPr>
    <w:rPr>
      <w:rFonts w:ascii="Arial" w:hAnsi="Arial" w:cs="Arial"/>
      <w:b/>
      <w:bCs/>
    </w:rPr>
  </w:style>
  <w:style w:type="character" w:customStyle="1" w:styleId="TitleChar">
    <w:name w:val="Title Char"/>
    <w:basedOn w:val="DefaultParagraphFont"/>
    <w:link w:val="Title"/>
    <w:rsid w:val="007D7BDE"/>
    <w:rPr>
      <w:rFonts w:ascii="Arial" w:eastAsia="Times New Roman" w:hAnsi="Arial" w:cs="Arial"/>
      <w:b/>
      <w:bCs/>
      <w:sz w:val="20"/>
      <w:szCs w:val="20"/>
    </w:rPr>
  </w:style>
  <w:style w:type="paragraph" w:styleId="Subtitle">
    <w:name w:val="Subtitle"/>
    <w:basedOn w:val="Normal"/>
    <w:link w:val="SubtitleChar"/>
    <w:qFormat/>
    <w:rsid w:val="007D7BDE"/>
    <w:pPr>
      <w:jc w:val="center"/>
    </w:pPr>
    <w:rPr>
      <w:rFonts w:ascii="Arial" w:hAnsi="Arial" w:cs="Arial"/>
      <w:b/>
      <w:bCs/>
    </w:rPr>
  </w:style>
  <w:style w:type="character" w:customStyle="1" w:styleId="SubtitleChar">
    <w:name w:val="Subtitle Char"/>
    <w:basedOn w:val="DefaultParagraphFont"/>
    <w:link w:val="Subtitle"/>
    <w:rsid w:val="007D7BDE"/>
    <w:rPr>
      <w:rFonts w:ascii="Arial" w:eastAsia="Times New Roman" w:hAnsi="Arial" w:cs="Arial"/>
      <w:b/>
      <w:bCs/>
      <w:sz w:val="20"/>
      <w:szCs w:val="20"/>
    </w:rPr>
  </w:style>
  <w:style w:type="paragraph" w:customStyle="1" w:styleId="QMSHeading2">
    <w:name w:val="QMS Heading 2"/>
    <w:basedOn w:val="Heading2"/>
    <w:next w:val="Normal"/>
    <w:autoRedefine/>
    <w:rsid w:val="007D7BDE"/>
    <w:pPr>
      <w:widowControl w:val="0"/>
      <w:overflowPunct w:val="0"/>
      <w:autoSpaceDE w:val="0"/>
      <w:autoSpaceDN w:val="0"/>
      <w:adjustRightInd w:val="0"/>
      <w:spacing w:after="120"/>
      <w:jc w:val="both"/>
      <w:textAlignment w:val="baseline"/>
    </w:pPr>
    <w:rPr>
      <w:rFonts w:cs="Times New Roman"/>
      <w:sz w:val="22"/>
      <w:lang w:eastAsia="en-GB"/>
    </w:rPr>
  </w:style>
  <w:style w:type="paragraph" w:customStyle="1" w:styleId="QMSHeading1Bold">
    <w:name w:val="QMS Heading 1 + Bold"/>
    <w:basedOn w:val="QMSHeading1"/>
    <w:next w:val="QMSHeading2"/>
    <w:autoRedefine/>
    <w:rsid w:val="007D7BDE"/>
    <w:rPr>
      <w:b/>
      <w:caps/>
    </w:rPr>
  </w:style>
  <w:style w:type="paragraph" w:customStyle="1" w:styleId="QMSHeading1">
    <w:name w:val="QMS Heading 1"/>
    <w:basedOn w:val="Heading1"/>
    <w:rsid w:val="007D7BDE"/>
    <w:pPr>
      <w:overflowPunct w:val="0"/>
      <w:spacing w:before="120" w:after="60"/>
      <w:textAlignment w:val="baseline"/>
    </w:pPr>
    <w:rPr>
      <w:b w:val="0"/>
      <w:color w:val="auto"/>
      <w:kern w:val="32"/>
      <w:sz w:val="22"/>
      <w:szCs w:val="22"/>
      <w:u w:val="none"/>
      <w:lang w:val="en-GB" w:eastAsia="en-GB"/>
    </w:rPr>
  </w:style>
  <w:style w:type="paragraph" w:customStyle="1" w:styleId="StyleStyleArial11ptBold12ptNotBold">
    <w:name w:val="Style Style Arial 11 pt Bold + 12 pt Not Bold"/>
    <w:basedOn w:val="QMSHeading2"/>
    <w:rsid w:val="007D7BDE"/>
  </w:style>
  <w:style w:type="paragraph" w:customStyle="1" w:styleId="QMSHeading3">
    <w:name w:val="QMS Heading 3"/>
    <w:basedOn w:val="Normal"/>
    <w:next w:val="Normal"/>
    <w:autoRedefine/>
    <w:rsid w:val="007D7BDE"/>
    <w:pPr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2"/>
      <w:lang w:eastAsia="en-GB"/>
    </w:rPr>
  </w:style>
  <w:style w:type="character" w:customStyle="1" w:styleId="StyleArial11ptBold">
    <w:name w:val="Style Arial 11 pt Bold"/>
    <w:rsid w:val="007D7BDE"/>
    <w:rPr>
      <w:rFonts w:ascii="Times New Roman" w:hAnsi="Times New Roman"/>
      <w:b/>
      <w:bCs/>
      <w:sz w:val="22"/>
      <w:szCs w:val="22"/>
    </w:rPr>
  </w:style>
  <w:style w:type="character" w:styleId="Hyperlink">
    <w:name w:val="Hyperlink"/>
    <w:uiPriority w:val="99"/>
    <w:rsid w:val="007D7BDE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7D7BDE"/>
    <w:pPr>
      <w:tabs>
        <w:tab w:val="left" w:pos="1440"/>
        <w:tab w:val="right" w:leader="dot" w:pos="9019"/>
      </w:tabs>
      <w:spacing w:before="120" w:after="120"/>
      <w:ind w:left="1440" w:hanging="1440"/>
    </w:pPr>
    <w:rPr>
      <w:rFonts w:ascii="Arial" w:hAnsi="Arial"/>
      <w:bCs/>
    </w:rPr>
  </w:style>
  <w:style w:type="character" w:styleId="FollowedHyperlink">
    <w:name w:val="FollowedHyperlink"/>
    <w:rsid w:val="007D7BDE"/>
    <w:rPr>
      <w:color w:val="800080"/>
      <w:u w:val="single"/>
    </w:rPr>
  </w:style>
  <w:style w:type="paragraph" w:customStyle="1" w:styleId="ISOChange">
    <w:name w:val="ISO_Change"/>
    <w:basedOn w:val="Normal"/>
    <w:rsid w:val="007D7BDE"/>
    <w:pPr>
      <w:spacing w:before="210" w:line="210" w:lineRule="exact"/>
    </w:pPr>
    <w:rPr>
      <w:rFonts w:ascii="Arial" w:hAnsi="Arial"/>
      <w:sz w:val="18"/>
      <w:lang w:val="en-GB"/>
    </w:rPr>
  </w:style>
  <w:style w:type="paragraph" w:customStyle="1" w:styleId="Default">
    <w:name w:val="Default"/>
    <w:rsid w:val="007D7BDE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rsid w:val="007D7BDE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rsid w:val="007D7B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7D7BDE"/>
    <w:rPr>
      <w:rFonts w:ascii="Tahoma" w:eastAsia="Times New Roman" w:hAnsi="Tahoma" w:cs="Tahoma"/>
      <w:sz w:val="16"/>
      <w:szCs w:val="16"/>
    </w:rPr>
  </w:style>
  <w:style w:type="character" w:styleId="FootnoteReference">
    <w:name w:val="footnote reference"/>
    <w:semiHidden/>
    <w:rsid w:val="007D7BDE"/>
    <w:rPr>
      <w:vertAlign w:val="superscript"/>
    </w:rPr>
  </w:style>
  <w:style w:type="paragraph" w:customStyle="1" w:styleId="Definition">
    <w:name w:val="Definition"/>
    <w:basedOn w:val="Normal"/>
    <w:next w:val="Normal"/>
    <w:rsid w:val="007D7BDE"/>
    <w:pPr>
      <w:spacing w:after="240" w:line="230" w:lineRule="atLeast"/>
      <w:jc w:val="both"/>
    </w:pPr>
    <w:rPr>
      <w:rFonts w:ascii="Arial" w:eastAsia="MS Mincho" w:hAnsi="Arial"/>
      <w:lang w:val="de-DE" w:eastAsia="ja-JP"/>
    </w:rPr>
  </w:style>
  <w:style w:type="table" w:styleId="TableGrid">
    <w:name w:val="Table Grid"/>
    <w:basedOn w:val="TableNormal"/>
    <w:uiPriority w:val="39"/>
    <w:rsid w:val="007D7BDE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">
    <w:name w:val="Char Char"/>
    <w:basedOn w:val="Normal"/>
    <w:rsid w:val="007D7BDE"/>
    <w:pPr>
      <w:spacing w:after="160" w:line="240" w:lineRule="exact"/>
    </w:pPr>
    <w:rPr>
      <w:rFonts w:ascii="Arial" w:hAnsi="Arial"/>
      <w:sz w:val="22"/>
      <w:lang w:val="en-ZA"/>
    </w:rPr>
  </w:style>
  <w:style w:type="paragraph" w:styleId="CommentText">
    <w:name w:val="annotation text"/>
    <w:basedOn w:val="Normal"/>
    <w:link w:val="CommentTextChar"/>
    <w:semiHidden/>
    <w:rsid w:val="007D7BDE"/>
  </w:style>
  <w:style w:type="character" w:customStyle="1" w:styleId="CommentTextChar">
    <w:name w:val="Comment Text Char"/>
    <w:basedOn w:val="DefaultParagraphFont"/>
    <w:link w:val="CommentText"/>
    <w:semiHidden/>
    <w:rsid w:val="007D7BDE"/>
    <w:rPr>
      <w:rFonts w:ascii="Times New Roman" w:eastAsia="Times New Roman" w:hAnsi="Times New Roman" w:cs="Times New Roman"/>
      <w:sz w:val="20"/>
      <w:szCs w:val="20"/>
    </w:rPr>
  </w:style>
  <w:style w:type="paragraph" w:styleId="Caption">
    <w:name w:val="caption"/>
    <w:basedOn w:val="Normal"/>
    <w:next w:val="Normal"/>
    <w:qFormat/>
    <w:rsid w:val="007D7BDE"/>
    <w:rPr>
      <w:b/>
      <w:bCs/>
    </w:rPr>
  </w:style>
  <w:style w:type="paragraph" w:customStyle="1" w:styleId="Captions">
    <w:name w:val="Captions"/>
    <w:basedOn w:val="Caption"/>
    <w:rsid w:val="007D7BDE"/>
    <w:pPr>
      <w:jc w:val="center"/>
    </w:pPr>
    <w:rPr>
      <w:rFonts w:ascii="Arial" w:hAnsi="Arial" w:cs="Arial"/>
      <w:sz w:val="24"/>
      <w:szCs w:val="24"/>
    </w:rPr>
  </w:style>
  <w:style w:type="paragraph" w:customStyle="1" w:styleId="Proc">
    <w:name w:val="Proc"/>
    <w:basedOn w:val="Normal"/>
    <w:link w:val="ProcChar"/>
    <w:autoRedefine/>
    <w:qFormat/>
    <w:rsid w:val="007D7BDE"/>
    <w:pPr>
      <w:numPr>
        <w:numId w:val="3"/>
      </w:numPr>
      <w:tabs>
        <w:tab w:val="clear" w:pos="1080"/>
      </w:tabs>
      <w:autoSpaceDE w:val="0"/>
      <w:autoSpaceDN w:val="0"/>
      <w:adjustRightInd w:val="0"/>
      <w:spacing w:after="120"/>
      <w:jc w:val="both"/>
    </w:pPr>
    <w:rPr>
      <w:rFonts w:ascii="Arial" w:hAnsi="Arial" w:cs="Arial"/>
      <w:b/>
      <w:bCs/>
      <w:sz w:val="22"/>
      <w:szCs w:val="22"/>
    </w:rPr>
  </w:style>
  <w:style w:type="paragraph" w:customStyle="1" w:styleId="Proc2">
    <w:name w:val="Proc2"/>
    <w:basedOn w:val="Normal"/>
    <w:link w:val="Proc2Char"/>
    <w:qFormat/>
    <w:rsid w:val="007D7BDE"/>
    <w:pPr>
      <w:numPr>
        <w:ilvl w:val="1"/>
        <w:numId w:val="2"/>
      </w:numPr>
      <w:autoSpaceDE w:val="0"/>
      <w:autoSpaceDN w:val="0"/>
      <w:adjustRightInd w:val="0"/>
      <w:jc w:val="both"/>
    </w:pPr>
    <w:rPr>
      <w:rFonts w:ascii="Arial" w:hAnsi="Arial" w:cs="Arial"/>
      <w:b/>
      <w:bCs/>
      <w:sz w:val="22"/>
      <w:szCs w:val="22"/>
    </w:rPr>
  </w:style>
  <w:style w:type="character" w:customStyle="1" w:styleId="ProcChar">
    <w:name w:val="Proc Char"/>
    <w:link w:val="Proc"/>
    <w:rsid w:val="007D7BDE"/>
    <w:rPr>
      <w:rFonts w:ascii="Arial" w:eastAsia="Times New Roman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rsid w:val="007D7BDE"/>
    <w:pPr>
      <w:ind w:left="240"/>
    </w:pPr>
    <w:rPr>
      <w:rFonts w:ascii="Arial" w:hAnsi="Arial"/>
    </w:rPr>
  </w:style>
  <w:style w:type="character" w:customStyle="1" w:styleId="Proc2Char">
    <w:name w:val="Proc2 Char"/>
    <w:link w:val="Proc2"/>
    <w:rsid w:val="007D7BDE"/>
    <w:rPr>
      <w:rFonts w:ascii="Arial" w:eastAsia="Times New Roman" w:hAnsi="Arial" w:cs="Arial"/>
      <w:b/>
      <w:bCs/>
    </w:rPr>
  </w:style>
  <w:style w:type="character" w:styleId="Strong">
    <w:name w:val="Strong"/>
    <w:uiPriority w:val="22"/>
    <w:qFormat/>
    <w:rsid w:val="007D7BDE"/>
    <w:rPr>
      <w:b/>
      <w:bCs/>
    </w:rPr>
  </w:style>
  <w:style w:type="paragraph" w:styleId="NormalWeb">
    <w:name w:val="Normal (Web)"/>
    <w:basedOn w:val="Normal"/>
    <w:uiPriority w:val="99"/>
    <w:unhideWhenUsed/>
    <w:rsid w:val="007D7BDE"/>
    <w:pPr>
      <w:spacing w:after="75"/>
    </w:pPr>
  </w:style>
  <w:style w:type="paragraph" w:customStyle="1" w:styleId="checkbox">
    <w:name w:val="checkbox"/>
    <w:basedOn w:val="Normal"/>
    <w:uiPriority w:val="99"/>
    <w:rsid w:val="007D7BDE"/>
  </w:style>
  <w:style w:type="paragraph" w:customStyle="1" w:styleId="Note">
    <w:name w:val="Note"/>
    <w:basedOn w:val="Normal"/>
    <w:rsid w:val="007D7BDE"/>
    <w:pPr>
      <w:tabs>
        <w:tab w:val="left" w:pos="965"/>
      </w:tabs>
      <w:spacing w:after="240" w:line="220" w:lineRule="atLeast"/>
      <w:jc w:val="both"/>
    </w:pPr>
    <w:rPr>
      <w:rFonts w:ascii="Cambria" w:eastAsia="Calibri" w:hAnsi="Cambria"/>
      <w:szCs w:val="22"/>
      <w:lang w:val="en-GB"/>
    </w:rPr>
  </w:style>
  <w:style w:type="paragraph" w:customStyle="1" w:styleId="ListNumber1">
    <w:name w:val="List Number 1"/>
    <w:basedOn w:val="Normal"/>
    <w:rsid w:val="007D7BDE"/>
    <w:pPr>
      <w:tabs>
        <w:tab w:val="left" w:pos="403"/>
      </w:tabs>
      <w:spacing w:after="240" w:line="240" w:lineRule="atLeast"/>
      <w:ind w:left="403" w:hanging="403"/>
      <w:jc w:val="both"/>
    </w:pPr>
    <w:rPr>
      <w:rFonts w:ascii="Cambria" w:eastAsia="Calibri" w:hAnsi="Cambria"/>
      <w:sz w:val="22"/>
      <w:szCs w:val="22"/>
      <w:lang w:val="en-GB"/>
    </w:rPr>
  </w:style>
  <w:style w:type="paragraph" w:customStyle="1" w:styleId="PARAGRAPH">
    <w:name w:val="PARAGRAPH"/>
    <w:link w:val="PARAGRAPHChar"/>
    <w:rsid w:val="007D7BDE"/>
    <w:pPr>
      <w:spacing w:before="100" w:after="200"/>
      <w:jc w:val="both"/>
    </w:pPr>
    <w:rPr>
      <w:rFonts w:ascii="Arial" w:eastAsia="Times New Roman" w:hAnsi="Arial" w:cs="Arial"/>
      <w:spacing w:val="8"/>
      <w:sz w:val="20"/>
      <w:szCs w:val="20"/>
      <w:lang w:val="en-GB" w:eastAsia="zh-CN"/>
    </w:rPr>
  </w:style>
  <w:style w:type="character" w:customStyle="1" w:styleId="PARAGRAPHChar">
    <w:name w:val="PARAGRAPH Char"/>
    <w:link w:val="PARAGRAPH"/>
    <w:rsid w:val="007D7BDE"/>
    <w:rPr>
      <w:rFonts w:ascii="Arial" w:eastAsia="Times New Roman" w:hAnsi="Arial" w:cs="Arial"/>
      <w:spacing w:val="8"/>
      <w:sz w:val="20"/>
      <w:szCs w:val="20"/>
      <w:lang w:val="en-GB" w:eastAsia="zh-CN"/>
    </w:rPr>
  </w:style>
  <w:style w:type="paragraph" w:styleId="ListNumber">
    <w:name w:val="List Number"/>
    <w:basedOn w:val="List"/>
    <w:rsid w:val="007D7BDE"/>
    <w:pPr>
      <w:numPr>
        <w:numId w:val="4"/>
      </w:numPr>
      <w:tabs>
        <w:tab w:val="clear" w:pos="360"/>
        <w:tab w:val="left" w:pos="340"/>
      </w:tabs>
      <w:spacing w:after="100"/>
      <w:ind w:left="340" w:hanging="340"/>
      <w:contextualSpacing w:val="0"/>
      <w:jc w:val="both"/>
    </w:pPr>
    <w:rPr>
      <w:rFonts w:ascii="Arial" w:hAnsi="Arial" w:cs="Arial"/>
      <w:spacing w:val="8"/>
      <w:lang w:val="en-GB" w:eastAsia="zh-CN"/>
    </w:rPr>
  </w:style>
  <w:style w:type="paragraph" w:styleId="List">
    <w:name w:val="List"/>
    <w:basedOn w:val="Normal"/>
    <w:rsid w:val="007D7BDE"/>
    <w:pPr>
      <w:ind w:left="360" w:hanging="360"/>
      <w:contextualSpacing/>
    </w:pPr>
  </w:style>
  <w:style w:type="paragraph" w:customStyle="1" w:styleId="AllCapsHeading">
    <w:name w:val="All Caps Heading"/>
    <w:basedOn w:val="Normal"/>
    <w:rsid w:val="007D7BDE"/>
    <w:rPr>
      <w:rFonts w:ascii="Tahoma" w:hAnsi="Tahoma"/>
      <w:b/>
      <w:caps/>
      <w:color w:val="808080"/>
      <w:spacing w:val="4"/>
      <w:sz w:val="14"/>
      <w:szCs w:val="16"/>
      <w:lang w:val="en-GB"/>
    </w:rPr>
  </w:style>
  <w:style w:type="character" w:customStyle="1" w:styleId="ListParagraphChar">
    <w:name w:val="List Paragraph Char"/>
    <w:aliases w:val="List Paragraph in table Char,Table of contents numbered Char"/>
    <w:link w:val="ListParagraph"/>
    <w:uiPriority w:val="34"/>
    <w:locked/>
    <w:rsid w:val="007D7BDE"/>
  </w:style>
  <w:style w:type="character" w:styleId="Emphasis">
    <w:name w:val="Emphasis"/>
    <w:uiPriority w:val="20"/>
    <w:qFormat/>
    <w:rsid w:val="007D7BDE"/>
    <w:rPr>
      <w:i/>
      <w:iCs/>
    </w:rPr>
  </w:style>
  <w:style w:type="paragraph" w:customStyle="1" w:styleId="toolbar">
    <w:name w:val="toolbar"/>
    <w:basedOn w:val="Normal"/>
    <w:uiPriority w:val="99"/>
    <w:rsid w:val="007D7BDE"/>
    <w:pPr>
      <w:pBdr>
        <w:bottom w:val="single" w:sz="6" w:space="2" w:color="666666"/>
      </w:pBdr>
      <w:shd w:val="clear" w:color="auto" w:fill="D5DAF2"/>
    </w:pPr>
    <w:rPr>
      <w:sz w:val="19"/>
      <w:szCs w:val="19"/>
    </w:rPr>
  </w:style>
  <w:style w:type="paragraph" w:customStyle="1" w:styleId="Proc3">
    <w:name w:val="Proc3"/>
    <w:basedOn w:val="Normal"/>
    <w:autoRedefine/>
    <w:qFormat/>
    <w:rsid w:val="007D7BDE"/>
    <w:pPr>
      <w:tabs>
        <w:tab w:val="num" w:pos="720"/>
      </w:tabs>
      <w:autoSpaceDE w:val="0"/>
      <w:autoSpaceDN w:val="0"/>
      <w:adjustRightInd w:val="0"/>
      <w:spacing w:after="120"/>
      <w:ind w:left="720" w:hanging="720"/>
      <w:jc w:val="both"/>
    </w:pPr>
    <w:rPr>
      <w:rFonts w:ascii="Arial Narrow" w:hAnsi="Arial Narrow" w:cs="Arial"/>
      <w:b/>
      <w:bCs/>
      <w:sz w:val="22"/>
      <w:szCs w:val="22"/>
    </w:rPr>
  </w:style>
  <w:style w:type="paragraph" w:customStyle="1" w:styleId="Proc4">
    <w:name w:val="Proc4"/>
    <w:basedOn w:val="Proc2"/>
    <w:autoRedefine/>
    <w:qFormat/>
    <w:rsid w:val="007D7BDE"/>
    <w:pPr>
      <w:numPr>
        <w:ilvl w:val="2"/>
      </w:numPr>
      <w:tabs>
        <w:tab w:val="clear" w:pos="720"/>
        <w:tab w:val="num" w:pos="0"/>
      </w:tabs>
      <w:ind w:left="0" w:firstLine="0"/>
    </w:pPr>
  </w:style>
  <w:style w:type="paragraph" w:styleId="TOC3">
    <w:name w:val="toc 3"/>
    <w:basedOn w:val="Normal"/>
    <w:next w:val="Normal"/>
    <w:autoRedefine/>
    <w:uiPriority w:val="39"/>
    <w:rsid w:val="007D7BDE"/>
    <w:pPr>
      <w:ind w:left="480"/>
    </w:pPr>
    <w:rPr>
      <w:rFonts w:ascii="Arial" w:hAnsi="Arial"/>
      <w:iCs/>
    </w:rPr>
  </w:style>
  <w:style w:type="paragraph" w:styleId="TOC4">
    <w:name w:val="toc 4"/>
    <w:basedOn w:val="Normal"/>
    <w:next w:val="Normal"/>
    <w:autoRedefine/>
    <w:rsid w:val="007D7BDE"/>
    <w:pPr>
      <w:ind w:left="720"/>
    </w:pPr>
    <w:rPr>
      <w:rFonts w:ascii="Arial" w:hAnsi="Arial"/>
      <w:szCs w:val="18"/>
    </w:rPr>
  </w:style>
  <w:style w:type="paragraph" w:styleId="TOC5">
    <w:name w:val="toc 5"/>
    <w:basedOn w:val="Normal"/>
    <w:next w:val="Normal"/>
    <w:autoRedefine/>
    <w:rsid w:val="007D7BDE"/>
    <w:pPr>
      <w:ind w:left="960"/>
    </w:pPr>
    <w:rPr>
      <w:rFonts w:ascii="Arial" w:hAnsi="Arial"/>
      <w:szCs w:val="18"/>
    </w:rPr>
  </w:style>
  <w:style w:type="paragraph" w:styleId="TOC6">
    <w:name w:val="toc 6"/>
    <w:basedOn w:val="Normal"/>
    <w:next w:val="Normal"/>
    <w:autoRedefine/>
    <w:rsid w:val="007D7BDE"/>
    <w:pPr>
      <w:ind w:left="1200"/>
    </w:pPr>
    <w:rPr>
      <w:rFonts w:ascii="Arial" w:hAnsi="Arial"/>
      <w:szCs w:val="18"/>
    </w:rPr>
  </w:style>
  <w:style w:type="paragraph" w:styleId="TOC7">
    <w:name w:val="toc 7"/>
    <w:basedOn w:val="Normal"/>
    <w:next w:val="Normal"/>
    <w:autoRedefine/>
    <w:rsid w:val="007D7BDE"/>
    <w:pPr>
      <w:ind w:left="1440"/>
    </w:pPr>
    <w:rPr>
      <w:rFonts w:ascii="Arial" w:hAnsi="Arial"/>
      <w:szCs w:val="18"/>
    </w:rPr>
  </w:style>
  <w:style w:type="paragraph" w:styleId="TOC8">
    <w:name w:val="toc 8"/>
    <w:basedOn w:val="Normal"/>
    <w:next w:val="Normal"/>
    <w:autoRedefine/>
    <w:rsid w:val="007D7BDE"/>
    <w:pPr>
      <w:ind w:left="1680"/>
    </w:pPr>
    <w:rPr>
      <w:rFonts w:ascii="Arial" w:hAnsi="Arial"/>
      <w:szCs w:val="18"/>
    </w:rPr>
  </w:style>
  <w:style w:type="paragraph" w:styleId="TOC9">
    <w:name w:val="toc 9"/>
    <w:basedOn w:val="Normal"/>
    <w:next w:val="Normal"/>
    <w:autoRedefine/>
    <w:rsid w:val="007D7BDE"/>
    <w:pPr>
      <w:ind w:left="1920"/>
    </w:pPr>
    <w:rPr>
      <w:rFonts w:ascii="Arial" w:hAnsi="Arial"/>
      <w:szCs w:val="18"/>
    </w:rPr>
  </w:style>
  <w:style w:type="character" w:styleId="CommentReference">
    <w:name w:val="annotation reference"/>
    <w:basedOn w:val="DefaultParagraphFont"/>
    <w:semiHidden/>
    <w:unhideWhenUsed/>
    <w:rsid w:val="007D7BD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D7BD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D7BDE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D7BD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1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714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Zacheus Mwatha</dc:creator>
  <cp:keywords/>
  <dc:description/>
  <cp:lastModifiedBy>Kalui Christine</cp:lastModifiedBy>
  <cp:revision>11</cp:revision>
  <dcterms:created xsi:type="dcterms:W3CDTF">2021-06-07T10:54:00Z</dcterms:created>
  <dcterms:modified xsi:type="dcterms:W3CDTF">2021-06-16T12:08:00Z</dcterms:modified>
</cp:coreProperties>
</file>