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2EE" w:rsidRDefault="00FB380A" w:rsidP="000E12EE">
      <w:pPr>
        <w:jc w:val="both"/>
        <w:rPr>
          <w:rFonts w:ascii="Arial" w:hAnsi="Arial" w:cs="Arial"/>
          <w:sz w:val="20"/>
          <w:szCs w:val="20"/>
        </w:rPr>
      </w:pPr>
      <w:proofErr w:type="spellStart"/>
      <w:proofErr w:type="gramStart"/>
      <w:r>
        <w:rPr>
          <w:rFonts w:ascii="Arial" w:hAnsi="Arial" w:cs="Arial"/>
          <w:sz w:val="20"/>
          <w:szCs w:val="20"/>
        </w:rPr>
        <w:t>sy</w:t>
      </w:r>
      <w:proofErr w:type="spellEnd"/>
      <w:proofErr w:type="gramEnd"/>
    </w:p>
    <w:p w:rsidR="00346386" w:rsidRPr="004A617E" w:rsidRDefault="00346386" w:rsidP="000E12EE">
      <w:pPr>
        <w:jc w:val="both"/>
        <w:rPr>
          <w:rFonts w:ascii="Arial" w:hAnsi="Arial" w:cs="Arial"/>
          <w:sz w:val="20"/>
          <w:szCs w:val="20"/>
        </w:rPr>
      </w:pPr>
    </w:p>
    <w:p w:rsidR="000E12EE" w:rsidRPr="00D26E90" w:rsidRDefault="00D26E90" w:rsidP="00D26E90">
      <w:pPr>
        <w:ind w:left="720"/>
        <w:rPr>
          <w:rFonts w:ascii="Arial" w:hAnsi="Arial" w:cs="Arial"/>
          <w:b/>
          <w:sz w:val="20"/>
          <w:szCs w:val="20"/>
        </w:rPr>
      </w:pPr>
      <w:r w:rsidRPr="00D26E90">
        <w:rPr>
          <w:rFonts w:ascii="Arial" w:hAnsi="Arial" w:cs="Arial"/>
          <w:b/>
          <w:sz w:val="44"/>
        </w:rPr>
        <w:t xml:space="preserve">Canned </w:t>
      </w:r>
      <w:r w:rsidR="004464D1">
        <w:rPr>
          <w:rFonts w:ascii="Arial" w:hAnsi="Arial" w:cs="Arial"/>
          <w:b/>
          <w:sz w:val="44"/>
        </w:rPr>
        <w:t>beans</w:t>
      </w:r>
      <w:r w:rsidRPr="00D26E90">
        <w:rPr>
          <w:rFonts w:ascii="Arial" w:hAnsi="Arial" w:cs="Arial"/>
          <w:b/>
          <w:sz w:val="44"/>
        </w:rPr>
        <w:t>— Specification</w:t>
      </w:r>
    </w:p>
    <w:p w:rsidR="000E12EE" w:rsidRPr="004A617E" w:rsidRDefault="000E12EE" w:rsidP="000E12EE">
      <w:pPr>
        <w:jc w:val="both"/>
        <w:rPr>
          <w:rFonts w:ascii="Arial" w:hAnsi="Arial" w:cs="Arial"/>
          <w:sz w:val="20"/>
          <w:szCs w:val="20"/>
        </w:rPr>
      </w:pPr>
    </w:p>
    <w:p w:rsidR="000E12EE" w:rsidRPr="004A617E" w:rsidRDefault="000E12EE" w:rsidP="000E12EE">
      <w:pPr>
        <w:jc w:val="both"/>
        <w:rPr>
          <w:rFonts w:ascii="Arial" w:hAnsi="Arial" w:cs="Arial"/>
          <w:sz w:val="20"/>
          <w:szCs w:val="20"/>
        </w:rPr>
      </w:pPr>
    </w:p>
    <w:p w:rsidR="000E12EE" w:rsidRPr="004A617E" w:rsidRDefault="000E12EE" w:rsidP="000E12EE">
      <w:pPr>
        <w:jc w:val="both"/>
        <w:rPr>
          <w:rFonts w:ascii="Arial" w:hAnsi="Arial" w:cs="Arial"/>
          <w:sz w:val="20"/>
          <w:szCs w:val="20"/>
        </w:rPr>
      </w:pPr>
    </w:p>
    <w:p w:rsidR="000E12EE" w:rsidRPr="004A617E" w:rsidRDefault="000E12EE" w:rsidP="000E12EE">
      <w:pPr>
        <w:jc w:val="both"/>
        <w:rPr>
          <w:rFonts w:ascii="Arial" w:hAnsi="Arial" w:cs="Arial"/>
          <w:sz w:val="20"/>
          <w:szCs w:val="20"/>
        </w:rPr>
      </w:pPr>
    </w:p>
    <w:p w:rsidR="000E12EE" w:rsidRPr="004A617E" w:rsidRDefault="000E12EE" w:rsidP="000E12EE">
      <w:pPr>
        <w:jc w:val="both"/>
        <w:rPr>
          <w:rFonts w:ascii="Arial" w:hAnsi="Arial" w:cs="Arial"/>
          <w:sz w:val="20"/>
          <w:szCs w:val="20"/>
        </w:rPr>
      </w:pPr>
    </w:p>
    <w:p w:rsidR="000E12EE" w:rsidRPr="004A617E" w:rsidRDefault="000E12EE" w:rsidP="000E12EE">
      <w:pPr>
        <w:jc w:val="both"/>
        <w:rPr>
          <w:rFonts w:ascii="Arial" w:hAnsi="Arial" w:cs="Arial"/>
          <w:sz w:val="20"/>
          <w:szCs w:val="20"/>
        </w:rPr>
      </w:pPr>
    </w:p>
    <w:p w:rsidR="001B444B" w:rsidRPr="004A617E" w:rsidRDefault="001B444B" w:rsidP="000E12EE">
      <w:pPr>
        <w:jc w:val="both"/>
        <w:rPr>
          <w:rFonts w:ascii="Arial" w:hAnsi="Arial" w:cs="Arial"/>
          <w:sz w:val="20"/>
          <w:szCs w:val="20"/>
        </w:rPr>
      </w:pPr>
    </w:p>
    <w:p w:rsidR="001B444B" w:rsidRPr="004A617E" w:rsidRDefault="001B444B" w:rsidP="000E12EE">
      <w:pPr>
        <w:jc w:val="both"/>
        <w:rPr>
          <w:rFonts w:ascii="Arial" w:hAnsi="Arial" w:cs="Arial"/>
          <w:sz w:val="20"/>
          <w:szCs w:val="20"/>
        </w:rPr>
      </w:pPr>
    </w:p>
    <w:p w:rsidR="001B444B" w:rsidRPr="004A617E" w:rsidRDefault="001B444B" w:rsidP="000E12EE">
      <w:pPr>
        <w:jc w:val="both"/>
        <w:rPr>
          <w:rFonts w:ascii="Arial" w:hAnsi="Arial" w:cs="Arial"/>
          <w:sz w:val="20"/>
          <w:szCs w:val="20"/>
        </w:rPr>
      </w:pPr>
    </w:p>
    <w:p w:rsidR="001B444B" w:rsidRPr="004A617E" w:rsidRDefault="001B444B" w:rsidP="000E12EE">
      <w:pPr>
        <w:jc w:val="both"/>
        <w:rPr>
          <w:rFonts w:ascii="Arial" w:hAnsi="Arial" w:cs="Arial"/>
          <w:sz w:val="20"/>
          <w:szCs w:val="20"/>
        </w:rPr>
      </w:pPr>
    </w:p>
    <w:p w:rsidR="001B444B" w:rsidRPr="004A617E" w:rsidRDefault="001B444B" w:rsidP="000E12EE">
      <w:pPr>
        <w:jc w:val="both"/>
        <w:rPr>
          <w:rFonts w:ascii="Arial" w:hAnsi="Arial" w:cs="Arial"/>
          <w:sz w:val="20"/>
          <w:szCs w:val="20"/>
        </w:rPr>
      </w:pPr>
    </w:p>
    <w:p w:rsidR="001B444B" w:rsidRPr="004A617E" w:rsidRDefault="001B444B" w:rsidP="000E12EE">
      <w:pPr>
        <w:jc w:val="both"/>
        <w:rPr>
          <w:rFonts w:ascii="Arial" w:hAnsi="Arial" w:cs="Arial"/>
          <w:sz w:val="20"/>
          <w:szCs w:val="20"/>
        </w:rPr>
      </w:pPr>
    </w:p>
    <w:p w:rsidR="001B444B" w:rsidRPr="004A617E" w:rsidRDefault="001B444B" w:rsidP="000E12EE">
      <w:pPr>
        <w:jc w:val="both"/>
        <w:rPr>
          <w:rFonts w:ascii="Arial" w:hAnsi="Arial" w:cs="Arial"/>
          <w:sz w:val="20"/>
          <w:szCs w:val="20"/>
        </w:rPr>
      </w:pPr>
    </w:p>
    <w:p w:rsidR="001B444B" w:rsidRPr="004A617E" w:rsidRDefault="001B444B" w:rsidP="000E12EE">
      <w:pPr>
        <w:jc w:val="both"/>
        <w:rPr>
          <w:rFonts w:ascii="Arial" w:hAnsi="Arial" w:cs="Arial"/>
          <w:sz w:val="20"/>
          <w:szCs w:val="20"/>
        </w:rPr>
      </w:pPr>
    </w:p>
    <w:p w:rsidR="001B444B" w:rsidRPr="004A617E" w:rsidRDefault="001B444B" w:rsidP="000E12EE">
      <w:pPr>
        <w:jc w:val="both"/>
        <w:rPr>
          <w:rFonts w:ascii="Arial" w:hAnsi="Arial" w:cs="Arial"/>
          <w:sz w:val="20"/>
          <w:szCs w:val="20"/>
        </w:rPr>
      </w:pPr>
    </w:p>
    <w:p w:rsidR="0084157A" w:rsidRPr="004A617E" w:rsidRDefault="0084157A" w:rsidP="000E12EE">
      <w:pPr>
        <w:jc w:val="both"/>
        <w:rPr>
          <w:rFonts w:ascii="Arial" w:hAnsi="Arial" w:cs="Arial"/>
          <w:sz w:val="20"/>
          <w:szCs w:val="20"/>
        </w:rPr>
      </w:pPr>
    </w:p>
    <w:p w:rsidR="0084157A" w:rsidRPr="004A617E" w:rsidRDefault="0084157A" w:rsidP="000E12EE">
      <w:pPr>
        <w:jc w:val="both"/>
        <w:rPr>
          <w:rFonts w:ascii="Arial" w:hAnsi="Arial" w:cs="Arial"/>
          <w:sz w:val="20"/>
          <w:szCs w:val="20"/>
        </w:rPr>
      </w:pPr>
    </w:p>
    <w:p w:rsidR="0084157A" w:rsidRPr="004A617E" w:rsidRDefault="0084157A" w:rsidP="000E12EE">
      <w:pPr>
        <w:jc w:val="both"/>
        <w:rPr>
          <w:rFonts w:ascii="Arial" w:hAnsi="Arial" w:cs="Arial"/>
          <w:sz w:val="20"/>
          <w:szCs w:val="20"/>
        </w:rPr>
      </w:pPr>
    </w:p>
    <w:p w:rsidR="0084157A" w:rsidRPr="004A617E" w:rsidRDefault="0084157A" w:rsidP="000E12EE">
      <w:pPr>
        <w:jc w:val="both"/>
        <w:rPr>
          <w:rFonts w:ascii="Arial" w:hAnsi="Arial" w:cs="Arial"/>
          <w:sz w:val="20"/>
          <w:szCs w:val="20"/>
        </w:rPr>
      </w:pPr>
    </w:p>
    <w:p w:rsidR="0084157A" w:rsidRPr="004A617E" w:rsidRDefault="0084157A" w:rsidP="000E12EE">
      <w:pPr>
        <w:jc w:val="both"/>
        <w:rPr>
          <w:rFonts w:ascii="Arial" w:hAnsi="Arial" w:cs="Arial"/>
          <w:sz w:val="20"/>
          <w:szCs w:val="20"/>
        </w:rPr>
      </w:pPr>
    </w:p>
    <w:p w:rsidR="000E12EE" w:rsidRPr="004A617E" w:rsidRDefault="000E12EE" w:rsidP="000E12EE">
      <w:pPr>
        <w:jc w:val="both"/>
        <w:rPr>
          <w:rFonts w:ascii="Arial" w:hAnsi="Arial" w:cs="Arial"/>
          <w:sz w:val="20"/>
          <w:szCs w:val="20"/>
        </w:rPr>
      </w:pPr>
    </w:p>
    <w:p w:rsidR="000E12EE" w:rsidRPr="004A617E" w:rsidRDefault="000E12EE" w:rsidP="000E12EE">
      <w:pPr>
        <w:jc w:val="both"/>
        <w:rPr>
          <w:rFonts w:ascii="Arial" w:hAnsi="Arial" w:cs="Arial"/>
          <w:sz w:val="20"/>
          <w:szCs w:val="20"/>
        </w:rPr>
      </w:pPr>
    </w:p>
    <w:p w:rsidR="000E12EE" w:rsidRPr="004A617E" w:rsidRDefault="000E12EE" w:rsidP="000E12EE">
      <w:pPr>
        <w:jc w:val="both"/>
        <w:rPr>
          <w:rFonts w:ascii="Arial" w:hAnsi="Arial" w:cs="Arial"/>
          <w:sz w:val="20"/>
          <w:szCs w:val="20"/>
        </w:rPr>
      </w:pPr>
    </w:p>
    <w:p w:rsidR="007551CC" w:rsidRPr="004A617E" w:rsidRDefault="00D70F43" w:rsidP="00E208FB">
      <w:pPr>
        <w:pStyle w:val="BodyText"/>
        <w:tabs>
          <w:tab w:val="left" w:pos="709"/>
          <w:tab w:val="left" w:pos="851"/>
        </w:tabs>
        <w:ind w:hanging="142"/>
        <w:jc w:val="right"/>
        <w:rPr>
          <w:bCs/>
          <w:sz w:val="20"/>
          <w:szCs w:val="20"/>
        </w:rPr>
      </w:pPr>
      <w:r>
        <w:rPr>
          <w:sz w:val="20"/>
        </w:rPr>
        <w:t>© KEBS 2017</w:t>
      </w:r>
      <w:r w:rsidR="007551CC" w:rsidRPr="004A617E">
        <w:rPr>
          <w:sz w:val="20"/>
        </w:rPr>
        <w:tab/>
      </w:r>
      <w:r w:rsidR="00876739">
        <w:rPr>
          <w:sz w:val="20"/>
        </w:rPr>
        <w:t xml:space="preserve">Third </w:t>
      </w:r>
      <w:r>
        <w:rPr>
          <w:sz w:val="20"/>
        </w:rPr>
        <w:t xml:space="preserve">Edition </w:t>
      </w:r>
      <w:r w:rsidR="00876739">
        <w:rPr>
          <w:sz w:val="20"/>
        </w:rPr>
        <w:t>2021</w:t>
      </w:r>
    </w:p>
    <w:p w:rsidR="007551CC" w:rsidRPr="004A617E" w:rsidRDefault="007551CC" w:rsidP="007551CC">
      <w:pPr>
        <w:pStyle w:val="BodyText"/>
        <w:rPr>
          <w:bCs/>
          <w:sz w:val="20"/>
          <w:szCs w:val="20"/>
        </w:rPr>
      </w:pPr>
    </w:p>
    <w:p w:rsidR="000E12EE" w:rsidRPr="004A617E" w:rsidRDefault="000E12EE" w:rsidP="000E12EE">
      <w:pPr>
        <w:jc w:val="both"/>
        <w:rPr>
          <w:rFonts w:ascii="Arial" w:hAnsi="Arial" w:cs="Arial"/>
          <w:sz w:val="20"/>
          <w:szCs w:val="20"/>
        </w:rPr>
      </w:pPr>
    </w:p>
    <w:p w:rsidR="0058202A" w:rsidRDefault="001B444B" w:rsidP="00BC5CE2">
      <w:pPr>
        <w:widowControl w:val="0"/>
        <w:tabs>
          <w:tab w:val="right" w:pos="8463"/>
        </w:tabs>
        <w:autoSpaceDE w:val="0"/>
        <w:autoSpaceDN w:val="0"/>
        <w:adjustRightInd w:val="0"/>
        <w:jc w:val="center"/>
        <w:rPr>
          <w:rFonts w:ascii="Arial" w:hAnsi="Arial" w:cs="Arial"/>
          <w:sz w:val="20"/>
          <w:szCs w:val="20"/>
          <w:lang w:val="en-GB"/>
        </w:rPr>
      </w:pPr>
      <w:r w:rsidRPr="004A617E">
        <w:rPr>
          <w:rFonts w:ascii="Arial" w:hAnsi="Arial" w:cs="Arial"/>
          <w:sz w:val="20"/>
          <w:szCs w:val="20"/>
          <w:lang w:val="en-GB"/>
        </w:rPr>
        <w:br w:type="page"/>
      </w:r>
    </w:p>
    <w:p w:rsidR="00BC5CE2" w:rsidRDefault="00725D8D" w:rsidP="00BC5CE2">
      <w:pPr>
        <w:widowControl w:val="0"/>
        <w:tabs>
          <w:tab w:val="right" w:pos="8463"/>
        </w:tabs>
        <w:autoSpaceDE w:val="0"/>
        <w:autoSpaceDN w:val="0"/>
        <w:adjustRightInd w:val="0"/>
        <w:jc w:val="center"/>
        <w:rPr>
          <w:rFonts w:ascii="Arial" w:hAnsi="Arial" w:cs="Arial"/>
          <w:b/>
        </w:rPr>
      </w:pPr>
      <w:r>
        <w:rPr>
          <w:rFonts w:ascii="Arial" w:hAnsi="Arial" w:cs="Arial"/>
          <w:b/>
        </w:rPr>
        <w:lastRenderedPageBreak/>
        <w:t>TECHNICAL COMMITTEE REPRES</w:t>
      </w:r>
      <w:r w:rsidR="000E12EE" w:rsidRPr="004A617E">
        <w:rPr>
          <w:rFonts w:ascii="Arial" w:hAnsi="Arial" w:cs="Arial"/>
          <w:b/>
        </w:rPr>
        <w:t>ENTATION</w:t>
      </w:r>
    </w:p>
    <w:p w:rsidR="00BC5CE2" w:rsidRPr="00DA3A1B" w:rsidRDefault="00BC5CE2" w:rsidP="00BC5CE2">
      <w:pPr>
        <w:widowControl w:val="0"/>
        <w:tabs>
          <w:tab w:val="right" w:pos="8463"/>
        </w:tabs>
        <w:autoSpaceDE w:val="0"/>
        <w:autoSpaceDN w:val="0"/>
        <w:adjustRightInd w:val="0"/>
        <w:jc w:val="center"/>
        <w:rPr>
          <w:rFonts w:ascii="Arial" w:hAnsi="Arial" w:cs="Arial"/>
          <w:b/>
          <w:sz w:val="20"/>
          <w:szCs w:val="20"/>
        </w:rPr>
      </w:pPr>
    </w:p>
    <w:p w:rsidR="00BC5CE2" w:rsidRPr="00BC5CE2" w:rsidRDefault="00BC5CE2" w:rsidP="00BC5CE2">
      <w:pPr>
        <w:widowControl w:val="0"/>
        <w:tabs>
          <w:tab w:val="right" w:pos="8463"/>
        </w:tabs>
        <w:autoSpaceDE w:val="0"/>
        <w:autoSpaceDN w:val="0"/>
        <w:adjustRightInd w:val="0"/>
        <w:rPr>
          <w:rFonts w:ascii="Arial" w:hAnsi="Arial" w:cs="Arial"/>
          <w:b/>
          <w:sz w:val="20"/>
          <w:szCs w:val="20"/>
        </w:rPr>
      </w:pPr>
      <w:r w:rsidRPr="00BC5CE2">
        <w:rPr>
          <w:rFonts w:ascii="Arial" w:hAnsi="Arial" w:cs="Arial"/>
          <w:sz w:val="20"/>
          <w:szCs w:val="20"/>
        </w:rPr>
        <w:t>The following organizations were represented on the Technical Committee:</w:t>
      </w:r>
    </w:p>
    <w:p w:rsidR="00191930" w:rsidRDefault="00191930" w:rsidP="00191930">
      <w:pPr>
        <w:spacing w:line="360" w:lineRule="auto"/>
        <w:rPr>
          <w:rFonts w:asciiTheme="minorBidi" w:hAnsiTheme="minorBidi" w:cstheme="minorBidi"/>
          <w:sz w:val="20"/>
          <w:szCs w:val="20"/>
        </w:rPr>
      </w:pPr>
    </w:p>
    <w:p w:rsidR="007E047E" w:rsidRPr="00E46032" w:rsidRDefault="007E047E" w:rsidP="007E047E">
      <w:pPr>
        <w:rPr>
          <w:rFonts w:ascii="Arial" w:hAnsi="Arial" w:cs="Arial"/>
          <w:sz w:val="20"/>
          <w:szCs w:val="20"/>
        </w:rPr>
      </w:pPr>
      <w:proofErr w:type="spellStart"/>
      <w:r w:rsidRPr="00E46032">
        <w:rPr>
          <w:rFonts w:ascii="Arial" w:hAnsi="Arial" w:cs="Arial"/>
          <w:sz w:val="20"/>
          <w:szCs w:val="20"/>
        </w:rPr>
        <w:t>Jomo</w:t>
      </w:r>
      <w:proofErr w:type="spellEnd"/>
      <w:r w:rsidRPr="00E46032">
        <w:rPr>
          <w:rFonts w:ascii="Arial" w:hAnsi="Arial" w:cs="Arial"/>
          <w:sz w:val="20"/>
          <w:szCs w:val="20"/>
        </w:rPr>
        <w:t xml:space="preserve"> Kenyatta University</w:t>
      </w:r>
      <w:r>
        <w:rPr>
          <w:rFonts w:ascii="Arial" w:hAnsi="Arial" w:cs="Arial"/>
          <w:sz w:val="20"/>
          <w:szCs w:val="20"/>
        </w:rPr>
        <w:t xml:space="preserve"> of Agriculture and Technology — </w:t>
      </w:r>
      <w:r w:rsidRPr="00E46032">
        <w:rPr>
          <w:rFonts w:ascii="Arial" w:hAnsi="Arial" w:cs="Arial"/>
          <w:sz w:val="20"/>
          <w:szCs w:val="20"/>
        </w:rPr>
        <w:t>Department of Food Science and Technology</w:t>
      </w:r>
    </w:p>
    <w:p w:rsidR="007E047E" w:rsidRDefault="007E047E" w:rsidP="007E047E">
      <w:pPr>
        <w:rPr>
          <w:rFonts w:ascii="Arial" w:hAnsi="Arial" w:cs="Arial"/>
          <w:sz w:val="20"/>
          <w:szCs w:val="20"/>
        </w:rPr>
      </w:pPr>
      <w:proofErr w:type="spellStart"/>
      <w:r w:rsidRPr="00E46032">
        <w:rPr>
          <w:rFonts w:ascii="Arial" w:hAnsi="Arial" w:cs="Arial"/>
          <w:sz w:val="20"/>
          <w:szCs w:val="20"/>
        </w:rPr>
        <w:t>Kevian</w:t>
      </w:r>
      <w:proofErr w:type="spellEnd"/>
      <w:r w:rsidRPr="00E46032">
        <w:rPr>
          <w:rFonts w:ascii="Arial" w:hAnsi="Arial" w:cs="Arial"/>
          <w:sz w:val="20"/>
          <w:szCs w:val="20"/>
        </w:rPr>
        <w:t xml:space="preserve"> </w:t>
      </w:r>
      <w:r>
        <w:rPr>
          <w:rFonts w:ascii="Arial" w:hAnsi="Arial" w:cs="Arial"/>
          <w:sz w:val="20"/>
          <w:szCs w:val="20"/>
        </w:rPr>
        <w:t>Kenya Ltd.</w:t>
      </w:r>
    </w:p>
    <w:p w:rsidR="007E047E" w:rsidRPr="00E46032" w:rsidRDefault="007E047E" w:rsidP="007E047E">
      <w:pPr>
        <w:rPr>
          <w:rFonts w:ascii="Arial" w:hAnsi="Arial" w:cs="Arial"/>
          <w:sz w:val="20"/>
          <w:szCs w:val="20"/>
        </w:rPr>
      </w:pPr>
      <w:r>
        <w:rPr>
          <w:rFonts w:ascii="Arial" w:hAnsi="Arial" w:cs="Arial"/>
          <w:sz w:val="20"/>
          <w:szCs w:val="20"/>
        </w:rPr>
        <w:t>Government C</w:t>
      </w:r>
      <w:r w:rsidRPr="00E46032">
        <w:rPr>
          <w:rFonts w:ascii="Arial" w:hAnsi="Arial" w:cs="Arial"/>
          <w:sz w:val="20"/>
          <w:szCs w:val="20"/>
        </w:rPr>
        <w:t>hemist</w:t>
      </w:r>
      <w:r>
        <w:rPr>
          <w:rFonts w:ascii="Arial" w:hAnsi="Arial" w:cs="Arial"/>
          <w:sz w:val="20"/>
          <w:szCs w:val="20"/>
        </w:rPr>
        <w:t>'s Department</w:t>
      </w:r>
    </w:p>
    <w:p w:rsidR="007E047E" w:rsidRPr="00E46032" w:rsidRDefault="007E047E" w:rsidP="007E047E">
      <w:pPr>
        <w:rPr>
          <w:rFonts w:ascii="Arial" w:hAnsi="Arial" w:cs="Arial"/>
          <w:sz w:val="20"/>
          <w:szCs w:val="20"/>
        </w:rPr>
      </w:pPr>
      <w:r w:rsidRPr="00E46032">
        <w:rPr>
          <w:rFonts w:ascii="Arial" w:hAnsi="Arial" w:cs="Arial"/>
          <w:sz w:val="20"/>
          <w:szCs w:val="20"/>
        </w:rPr>
        <w:t>Premier Foods Ltd.</w:t>
      </w:r>
    </w:p>
    <w:p w:rsidR="007E047E" w:rsidRPr="00E46032" w:rsidRDefault="007E047E" w:rsidP="007E047E">
      <w:pPr>
        <w:rPr>
          <w:rFonts w:ascii="Arial" w:hAnsi="Arial" w:cs="Arial"/>
          <w:sz w:val="20"/>
          <w:szCs w:val="20"/>
        </w:rPr>
      </w:pPr>
      <w:r w:rsidRPr="00E46032">
        <w:rPr>
          <w:rFonts w:ascii="Arial" w:hAnsi="Arial" w:cs="Arial"/>
          <w:sz w:val="20"/>
          <w:szCs w:val="20"/>
        </w:rPr>
        <w:t>Ministry of Agriculture</w:t>
      </w:r>
      <w:r>
        <w:rPr>
          <w:rFonts w:ascii="Arial" w:hAnsi="Arial" w:cs="Arial"/>
          <w:sz w:val="20"/>
          <w:szCs w:val="20"/>
        </w:rPr>
        <w:t>, Livestock and Fisheries</w:t>
      </w:r>
    </w:p>
    <w:p w:rsidR="007E047E" w:rsidRPr="00E46032" w:rsidRDefault="007E047E" w:rsidP="007E047E">
      <w:pPr>
        <w:rPr>
          <w:rFonts w:ascii="Arial" w:hAnsi="Arial" w:cs="Arial"/>
          <w:sz w:val="20"/>
          <w:szCs w:val="20"/>
        </w:rPr>
      </w:pPr>
      <w:r w:rsidRPr="00E46032">
        <w:rPr>
          <w:rFonts w:ascii="Arial" w:hAnsi="Arial" w:cs="Arial"/>
          <w:sz w:val="20"/>
          <w:szCs w:val="20"/>
        </w:rPr>
        <w:t>Kenya Plant Health Inspectorate Services</w:t>
      </w:r>
    </w:p>
    <w:p w:rsidR="007E047E" w:rsidRDefault="007E047E" w:rsidP="007E047E">
      <w:pPr>
        <w:rPr>
          <w:rFonts w:ascii="Arial" w:hAnsi="Arial" w:cs="Arial"/>
          <w:sz w:val="20"/>
          <w:szCs w:val="20"/>
        </w:rPr>
      </w:pPr>
      <w:r>
        <w:rPr>
          <w:rFonts w:ascii="Arial" w:hAnsi="Arial" w:cs="Arial"/>
          <w:sz w:val="20"/>
          <w:szCs w:val="20"/>
        </w:rPr>
        <w:t>National Public Health Laboratory services</w:t>
      </w:r>
    </w:p>
    <w:p w:rsidR="007E047E" w:rsidRPr="00E46032" w:rsidRDefault="007E047E" w:rsidP="007E047E">
      <w:pPr>
        <w:rPr>
          <w:rFonts w:ascii="Arial" w:hAnsi="Arial" w:cs="Arial"/>
          <w:sz w:val="20"/>
          <w:szCs w:val="20"/>
        </w:rPr>
      </w:pPr>
      <w:proofErr w:type="spellStart"/>
      <w:r>
        <w:rPr>
          <w:rFonts w:ascii="Arial" w:hAnsi="Arial" w:cs="Arial"/>
          <w:sz w:val="20"/>
          <w:szCs w:val="20"/>
        </w:rPr>
        <w:t>Njoro</w:t>
      </w:r>
      <w:proofErr w:type="spellEnd"/>
      <w:r>
        <w:rPr>
          <w:rFonts w:ascii="Arial" w:hAnsi="Arial" w:cs="Arial"/>
          <w:sz w:val="20"/>
          <w:szCs w:val="20"/>
        </w:rPr>
        <w:t xml:space="preserve"> Canning Factory</w:t>
      </w:r>
    </w:p>
    <w:p w:rsidR="007E047E" w:rsidRPr="00E46032" w:rsidRDefault="007E047E" w:rsidP="007E047E">
      <w:pPr>
        <w:rPr>
          <w:rFonts w:ascii="Arial" w:hAnsi="Arial" w:cs="Arial"/>
          <w:sz w:val="20"/>
          <w:szCs w:val="20"/>
        </w:rPr>
      </w:pPr>
      <w:r w:rsidRPr="00E46032">
        <w:rPr>
          <w:rFonts w:ascii="Arial" w:hAnsi="Arial" w:cs="Arial"/>
          <w:sz w:val="20"/>
          <w:szCs w:val="20"/>
        </w:rPr>
        <w:t>Coca-Cola East Africa Ltd</w:t>
      </w:r>
      <w:r>
        <w:rPr>
          <w:rFonts w:ascii="Arial" w:hAnsi="Arial" w:cs="Arial"/>
          <w:sz w:val="20"/>
          <w:szCs w:val="20"/>
        </w:rPr>
        <w:t>.</w:t>
      </w:r>
    </w:p>
    <w:p w:rsidR="007E047E" w:rsidRPr="00E46032" w:rsidRDefault="007E047E" w:rsidP="007E047E">
      <w:pPr>
        <w:rPr>
          <w:rFonts w:ascii="Arial" w:hAnsi="Arial" w:cs="Arial"/>
          <w:sz w:val="20"/>
          <w:szCs w:val="20"/>
        </w:rPr>
      </w:pPr>
      <w:r>
        <w:rPr>
          <w:rFonts w:ascii="Arial" w:hAnsi="Arial" w:cs="Arial"/>
          <w:sz w:val="20"/>
          <w:szCs w:val="20"/>
        </w:rPr>
        <w:t>Del M</w:t>
      </w:r>
      <w:r w:rsidRPr="00E46032">
        <w:rPr>
          <w:rFonts w:ascii="Arial" w:hAnsi="Arial" w:cs="Arial"/>
          <w:sz w:val="20"/>
          <w:szCs w:val="20"/>
        </w:rPr>
        <w:t>onte Kenya Ltd</w:t>
      </w:r>
      <w:r>
        <w:rPr>
          <w:rFonts w:ascii="Arial" w:hAnsi="Arial" w:cs="Arial"/>
          <w:sz w:val="20"/>
          <w:szCs w:val="20"/>
        </w:rPr>
        <w:t>.</w:t>
      </w:r>
    </w:p>
    <w:p w:rsidR="007E047E" w:rsidRPr="00E46032" w:rsidRDefault="007E047E" w:rsidP="007E047E">
      <w:pPr>
        <w:jc w:val="both"/>
        <w:rPr>
          <w:rFonts w:ascii="Arial" w:hAnsi="Arial" w:cs="Arial"/>
          <w:sz w:val="20"/>
          <w:szCs w:val="20"/>
        </w:rPr>
      </w:pPr>
      <w:r w:rsidRPr="00E46032">
        <w:rPr>
          <w:rFonts w:ascii="Arial" w:hAnsi="Arial" w:cs="Arial"/>
          <w:sz w:val="20"/>
          <w:szCs w:val="20"/>
        </w:rPr>
        <w:t>Kenya Bureau of Standards — Secretariat</w:t>
      </w:r>
    </w:p>
    <w:p w:rsidR="00D805D8" w:rsidRDefault="00D805D8" w:rsidP="002C3EDB">
      <w:pPr>
        <w:jc w:val="center"/>
        <w:rPr>
          <w:rFonts w:ascii="Arial" w:hAnsi="Arial" w:cs="Arial"/>
          <w:b/>
        </w:rPr>
      </w:pPr>
    </w:p>
    <w:p w:rsidR="00D805D8" w:rsidRDefault="00D805D8" w:rsidP="000E12EE">
      <w:pPr>
        <w:jc w:val="center"/>
        <w:rPr>
          <w:rFonts w:ascii="Arial" w:hAnsi="Arial" w:cs="Arial"/>
          <w:b/>
        </w:rPr>
      </w:pPr>
    </w:p>
    <w:p w:rsidR="00D805D8" w:rsidRDefault="00D805D8" w:rsidP="000E12EE">
      <w:pPr>
        <w:jc w:val="center"/>
        <w:rPr>
          <w:rFonts w:ascii="Arial" w:hAnsi="Arial" w:cs="Arial"/>
          <w:b/>
        </w:rPr>
      </w:pPr>
    </w:p>
    <w:p w:rsidR="00D805D8" w:rsidRDefault="00D805D8" w:rsidP="000E12EE">
      <w:pPr>
        <w:jc w:val="center"/>
        <w:rPr>
          <w:rFonts w:ascii="Arial" w:hAnsi="Arial" w:cs="Arial"/>
          <w:b/>
        </w:rPr>
      </w:pPr>
    </w:p>
    <w:p w:rsidR="00D805D8" w:rsidRDefault="00D805D8" w:rsidP="000E12EE">
      <w:pPr>
        <w:jc w:val="center"/>
        <w:rPr>
          <w:rFonts w:ascii="Arial" w:hAnsi="Arial" w:cs="Arial"/>
          <w:b/>
        </w:rPr>
      </w:pPr>
    </w:p>
    <w:p w:rsidR="00D805D8" w:rsidRDefault="00D805D8" w:rsidP="000E12EE">
      <w:pPr>
        <w:jc w:val="center"/>
        <w:rPr>
          <w:rFonts w:ascii="Arial" w:hAnsi="Arial" w:cs="Arial"/>
          <w:b/>
        </w:rPr>
      </w:pPr>
    </w:p>
    <w:p w:rsidR="00D805D8" w:rsidRDefault="00D805D8" w:rsidP="000E12EE">
      <w:pPr>
        <w:jc w:val="center"/>
        <w:rPr>
          <w:rFonts w:ascii="Arial" w:hAnsi="Arial" w:cs="Arial"/>
          <w:b/>
        </w:rPr>
      </w:pPr>
    </w:p>
    <w:p w:rsidR="000E12EE" w:rsidRPr="004A617E" w:rsidRDefault="000E12EE" w:rsidP="000E12EE">
      <w:pPr>
        <w:jc w:val="center"/>
        <w:rPr>
          <w:rFonts w:ascii="Arial" w:hAnsi="Arial" w:cs="Arial"/>
          <w:b/>
        </w:rPr>
      </w:pPr>
      <w:r w:rsidRPr="004A617E">
        <w:rPr>
          <w:rFonts w:ascii="Arial" w:hAnsi="Arial" w:cs="Arial"/>
          <w:b/>
        </w:rPr>
        <w:t>REVISION OF KENYA STANDARDS</w:t>
      </w:r>
    </w:p>
    <w:p w:rsidR="000E12EE" w:rsidRPr="004A617E" w:rsidRDefault="000E12EE" w:rsidP="000E12EE">
      <w:pPr>
        <w:jc w:val="both"/>
        <w:rPr>
          <w:rFonts w:ascii="Arial" w:hAnsi="Arial" w:cs="Arial"/>
          <w:sz w:val="20"/>
          <w:szCs w:val="20"/>
        </w:rPr>
      </w:pPr>
    </w:p>
    <w:p w:rsidR="000E12EE" w:rsidRPr="004A617E" w:rsidRDefault="000E12EE" w:rsidP="000E12EE">
      <w:pPr>
        <w:jc w:val="both"/>
        <w:rPr>
          <w:rFonts w:ascii="Arial" w:hAnsi="Arial" w:cs="Arial"/>
          <w:sz w:val="20"/>
          <w:szCs w:val="20"/>
        </w:rPr>
      </w:pPr>
      <w:r w:rsidRPr="004A617E">
        <w:rPr>
          <w:rFonts w:ascii="Arial" w:hAnsi="Arial" w:cs="Arial"/>
          <w:sz w:val="20"/>
          <w:szCs w:val="20"/>
        </w:rPr>
        <w:t>In order to keep abreast of progress in industry, Kenya Standards shall be regularly reviewed.  Suggestions for improvements to published standards, addressed to the Managing Director, Kenya Bureau of Standards, are welcome.</w:t>
      </w:r>
    </w:p>
    <w:p w:rsidR="000E12EE" w:rsidRPr="004A617E" w:rsidRDefault="000E12EE" w:rsidP="000E12EE">
      <w:pPr>
        <w:jc w:val="both"/>
        <w:rPr>
          <w:rFonts w:ascii="Arial" w:hAnsi="Arial" w:cs="Arial"/>
          <w:sz w:val="20"/>
          <w:szCs w:val="20"/>
        </w:rPr>
      </w:pPr>
    </w:p>
    <w:p w:rsidR="000E12EE" w:rsidRPr="004A617E" w:rsidRDefault="000E12EE" w:rsidP="000E12EE">
      <w:pPr>
        <w:jc w:val="both"/>
        <w:rPr>
          <w:rFonts w:ascii="Arial" w:hAnsi="Arial" w:cs="Arial"/>
          <w:sz w:val="20"/>
          <w:szCs w:val="20"/>
        </w:rPr>
      </w:pPr>
    </w:p>
    <w:p w:rsidR="000E12EE" w:rsidRDefault="000E12EE" w:rsidP="000E12EE">
      <w:pPr>
        <w:jc w:val="both"/>
        <w:rPr>
          <w:rFonts w:ascii="Arial" w:hAnsi="Arial" w:cs="Arial"/>
          <w:sz w:val="20"/>
          <w:szCs w:val="20"/>
        </w:rPr>
      </w:pPr>
    </w:p>
    <w:p w:rsidR="005332F9" w:rsidRDefault="005332F9" w:rsidP="000E12EE">
      <w:pPr>
        <w:jc w:val="both"/>
        <w:rPr>
          <w:rFonts w:ascii="Arial" w:hAnsi="Arial" w:cs="Arial"/>
          <w:sz w:val="20"/>
          <w:szCs w:val="20"/>
        </w:rPr>
      </w:pPr>
    </w:p>
    <w:p w:rsidR="005332F9" w:rsidRDefault="005332F9" w:rsidP="000E12EE">
      <w:pPr>
        <w:jc w:val="both"/>
        <w:rPr>
          <w:rFonts w:ascii="Arial" w:hAnsi="Arial" w:cs="Arial"/>
          <w:sz w:val="20"/>
          <w:szCs w:val="20"/>
        </w:rPr>
      </w:pPr>
    </w:p>
    <w:p w:rsidR="005332F9" w:rsidRPr="004A617E" w:rsidRDefault="005332F9" w:rsidP="000E12EE">
      <w:pPr>
        <w:jc w:val="both"/>
        <w:rPr>
          <w:rFonts w:ascii="Arial" w:hAnsi="Arial" w:cs="Arial"/>
          <w:sz w:val="20"/>
          <w:szCs w:val="20"/>
        </w:rPr>
      </w:pPr>
    </w:p>
    <w:p w:rsidR="00A578D5" w:rsidRPr="004A617E" w:rsidRDefault="00A578D5" w:rsidP="00A578D5">
      <w:pPr>
        <w:jc w:val="both"/>
        <w:rPr>
          <w:rFonts w:ascii="Arial" w:hAnsi="Arial" w:cs="Arial"/>
          <w:sz w:val="20"/>
          <w:szCs w:val="20"/>
        </w:rPr>
      </w:pPr>
    </w:p>
    <w:p w:rsidR="00A578D5" w:rsidRPr="00F0484D" w:rsidRDefault="00A578D5" w:rsidP="00D51BE8">
      <w:pPr>
        <w:jc w:val="center"/>
        <w:rPr>
          <w:rFonts w:ascii="Arial" w:hAnsi="Arial" w:cs="Arial"/>
          <w:i/>
          <w:sz w:val="16"/>
        </w:rPr>
      </w:pPr>
      <w:r w:rsidRPr="00F0484D">
        <w:rPr>
          <w:rFonts w:ascii="Arial" w:hAnsi="Arial" w:cs="Arial"/>
          <w:i/>
          <w:sz w:val="16"/>
        </w:rPr>
        <w:t>© Kenya</w:t>
      </w:r>
      <w:r w:rsidR="00252D7D">
        <w:rPr>
          <w:rFonts w:ascii="Arial" w:hAnsi="Arial" w:cs="Arial"/>
          <w:i/>
          <w:sz w:val="16"/>
        </w:rPr>
        <w:t xml:space="preserve"> Bureau of Standards, 20</w:t>
      </w:r>
      <w:r w:rsidR="00876739">
        <w:rPr>
          <w:rFonts w:ascii="Arial" w:hAnsi="Arial" w:cs="Arial"/>
          <w:i/>
          <w:sz w:val="16"/>
        </w:rPr>
        <w:t>21</w:t>
      </w:r>
    </w:p>
    <w:p w:rsidR="00A578D5" w:rsidRPr="004A617E" w:rsidRDefault="00A578D5" w:rsidP="00A578D5">
      <w:pPr>
        <w:rPr>
          <w:rFonts w:ascii="Arial" w:hAnsi="Arial" w:cs="Arial"/>
          <w:i/>
          <w:sz w:val="16"/>
        </w:rPr>
      </w:pPr>
    </w:p>
    <w:p w:rsidR="00A578D5" w:rsidRPr="004A617E" w:rsidRDefault="00A578D5" w:rsidP="00A578D5">
      <w:pPr>
        <w:pStyle w:val="BodyText3"/>
        <w:tabs>
          <w:tab w:val="left" w:pos="720"/>
        </w:tabs>
        <w:jc w:val="both"/>
        <w:rPr>
          <w:rFonts w:ascii="Arial" w:hAnsi="Arial" w:cs="Arial"/>
          <w:i/>
        </w:rPr>
      </w:pPr>
      <w:r w:rsidRPr="004A617E">
        <w:rPr>
          <w:rFonts w:ascii="Arial" w:hAnsi="Arial" w:cs="Arial"/>
          <w:i/>
        </w:rPr>
        <w:t xml:space="preserve">Copyright. Users are reminded that by virtue of Section </w:t>
      </w:r>
      <w:r w:rsidR="00252D7D">
        <w:rPr>
          <w:rFonts w:ascii="Arial" w:hAnsi="Arial" w:cs="Arial"/>
          <w:i/>
        </w:rPr>
        <w:t>25 of the Copyright Act, Cap. 130</w:t>
      </w:r>
      <w:r w:rsidRPr="004A617E">
        <w:rPr>
          <w:rFonts w:ascii="Arial" w:hAnsi="Arial" w:cs="Arial"/>
          <w:i/>
        </w:rPr>
        <w:t xml:space="preserve"> of 2001  of the Laws of Kenya, copyright subsists in all Kenya Standards and exc</w:t>
      </w:r>
      <w:r w:rsidR="00252D7D">
        <w:rPr>
          <w:rFonts w:ascii="Arial" w:hAnsi="Arial" w:cs="Arial"/>
          <w:i/>
        </w:rPr>
        <w:t>ept as provided under Section 25</w:t>
      </w:r>
      <w:r w:rsidRPr="004A617E">
        <w:rPr>
          <w:rFonts w:ascii="Arial" w:hAnsi="Arial" w:cs="Arial"/>
          <w:i/>
        </w:rPr>
        <w:t xml:space="preserve"> of this Act, no Kenya Standard produced by Kenya Bureau of Standards may be reproduced, stored in a retrieval system in any form or transmitted by any means without prior permission in writing from the Managing Director</w:t>
      </w:r>
      <w:r w:rsidRPr="004A617E">
        <w:rPr>
          <w:rFonts w:ascii="Arial" w:hAnsi="Arial" w:cs="Arial"/>
          <w:bCs/>
          <w:i/>
        </w:rPr>
        <w:t>.</w:t>
      </w:r>
    </w:p>
    <w:p w:rsidR="000E12EE" w:rsidRPr="004A617E" w:rsidRDefault="000E12EE" w:rsidP="000E12EE">
      <w:pPr>
        <w:jc w:val="both"/>
        <w:rPr>
          <w:rFonts w:ascii="Arial" w:hAnsi="Arial" w:cs="Arial"/>
          <w:sz w:val="20"/>
          <w:szCs w:val="20"/>
        </w:rPr>
      </w:pPr>
    </w:p>
    <w:p w:rsidR="000E12EE" w:rsidRPr="004A617E" w:rsidRDefault="001B444B" w:rsidP="000E12EE">
      <w:pPr>
        <w:jc w:val="both"/>
        <w:rPr>
          <w:rFonts w:ascii="Arial" w:hAnsi="Arial" w:cs="Arial"/>
          <w:sz w:val="20"/>
          <w:szCs w:val="20"/>
        </w:rPr>
      </w:pPr>
      <w:r w:rsidRPr="004A617E">
        <w:rPr>
          <w:rFonts w:ascii="Arial" w:hAnsi="Arial" w:cs="Arial"/>
          <w:sz w:val="20"/>
          <w:szCs w:val="20"/>
        </w:rPr>
        <w:br w:type="page"/>
      </w:r>
    </w:p>
    <w:p w:rsidR="000E12EE" w:rsidRPr="004A617E" w:rsidRDefault="000E12EE" w:rsidP="000E12EE">
      <w:pPr>
        <w:jc w:val="both"/>
        <w:rPr>
          <w:rFonts w:ascii="Arial" w:hAnsi="Arial" w:cs="Arial"/>
          <w:sz w:val="20"/>
          <w:szCs w:val="20"/>
        </w:rPr>
      </w:pPr>
    </w:p>
    <w:p w:rsidR="000E12EE" w:rsidRPr="004A617E" w:rsidRDefault="000E12EE" w:rsidP="000E12EE">
      <w:pPr>
        <w:jc w:val="both"/>
        <w:rPr>
          <w:rFonts w:ascii="Arial" w:hAnsi="Arial" w:cs="Arial"/>
          <w:sz w:val="20"/>
          <w:szCs w:val="20"/>
        </w:rPr>
      </w:pPr>
    </w:p>
    <w:p w:rsidR="000E12EE" w:rsidRPr="004A617E" w:rsidRDefault="000E12EE" w:rsidP="000E12EE">
      <w:pPr>
        <w:jc w:val="both"/>
        <w:rPr>
          <w:rFonts w:ascii="Arial" w:hAnsi="Arial" w:cs="Arial"/>
          <w:sz w:val="20"/>
          <w:szCs w:val="20"/>
        </w:rPr>
      </w:pPr>
    </w:p>
    <w:p w:rsidR="000E12EE" w:rsidRPr="004A617E" w:rsidRDefault="000E12EE" w:rsidP="000E12EE">
      <w:pPr>
        <w:jc w:val="both"/>
        <w:rPr>
          <w:rFonts w:ascii="Arial" w:hAnsi="Arial" w:cs="Arial"/>
          <w:sz w:val="20"/>
          <w:szCs w:val="20"/>
        </w:rPr>
      </w:pPr>
    </w:p>
    <w:p w:rsidR="000E12EE" w:rsidRPr="004A617E" w:rsidRDefault="000E12EE" w:rsidP="000E12EE">
      <w:pPr>
        <w:jc w:val="both"/>
        <w:rPr>
          <w:rFonts w:ascii="Arial" w:hAnsi="Arial" w:cs="Arial"/>
          <w:sz w:val="20"/>
          <w:szCs w:val="20"/>
        </w:rPr>
      </w:pPr>
    </w:p>
    <w:p w:rsidR="000E12EE" w:rsidRPr="004A617E" w:rsidRDefault="000E12EE" w:rsidP="000E12EE">
      <w:pPr>
        <w:jc w:val="both"/>
        <w:rPr>
          <w:rFonts w:ascii="Arial" w:hAnsi="Arial" w:cs="Arial"/>
          <w:sz w:val="20"/>
          <w:szCs w:val="20"/>
        </w:rPr>
      </w:pPr>
    </w:p>
    <w:p w:rsidR="000E12EE" w:rsidRPr="004A617E" w:rsidRDefault="000E12EE" w:rsidP="000E12EE">
      <w:pPr>
        <w:jc w:val="both"/>
        <w:rPr>
          <w:rFonts w:ascii="Arial" w:hAnsi="Arial" w:cs="Arial"/>
          <w:sz w:val="20"/>
          <w:szCs w:val="20"/>
        </w:rPr>
      </w:pPr>
    </w:p>
    <w:p w:rsidR="001B444B" w:rsidRDefault="001B444B" w:rsidP="000E12EE">
      <w:pPr>
        <w:jc w:val="both"/>
        <w:rPr>
          <w:rFonts w:ascii="Arial" w:hAnsi="Arial" w:cs="Arial"/>
          <w:sz w:val="20"/>
          <w:szCs w:val="20"/>
        </w:rPr>
      </w:pPr>
    </w:p>
    <w:p w:rsidR="004872EC" w:rsidRDefault="004872EC" w:rsidP="000E12EE">
      <w:pPr>
        <w:jc w:val="both"/>
        <w:rPr>
          <w:rFonts w:ascii="Arial" w:hAnsi="Arial" w:cs="Arial"/>
          <w:sz w:val="20"/>
          <w:szCs w:val="20"/>
        </w:rPr>
      </w:pPr>
    </w:p>
    <w:p w:rsidR="004872EC" w:rsidRDefault="004872EC" w:rsidP="000E12EE">
      <w:pPr>
        <w:jc w:val="both"/>
        <w:rPr>
          <w:rFonts w:ascii="Arial" w:hAnsi="Arial" w:cs="Arial"/>
          <w:sz w:val="20"/>
          <w:szCs w:val="20"/>
        </w:rPr>
      </w:pPr>
    </w:p>
    <w:p w:rsidR="004872EC" w:rsidRDefault="004872EC" w:rsidP="000E12EE">
      <w:pPr>
        <w:jc w:val="both"/>
        <w:rPr>
          <w:rFonts w:ascii="Arial" w:hAnsi="Arial" w:cs="Arial"/>
          <w:sz w:val="20"/>
          <w:szCs w:val="20"/>
        </w:rPr>
      </w:pPr>
    </w:p>
    <w:p w:rsidR="00864D84" w:rsidRDefault="00864D84" w:rsidP="000E12EE">
      <w:pPr>
        <w:jc w:val="both"/>
        <w:rPr>
          <w:rFonts w:ascii="Arial" w:hAnsi="Arial" w:cs="Arial"/>
          <w:sz w:val="20"/>
          <w:szCs w:val="20"/>
        </w:rPr>
      </w:pPr>
    </w:p>
    <w:p w:rsidR="00864D84" w:rsidRDefault="00864D84" w:rsidP="000E12EE">
      <w:pPr>
        <w:jc w:val="both"/>
        <w:rPr>
          <w:rFonts w:ascii="Arial" w:hAnsi="Arial" w:cs="Arial"/>
          <w:sz w:val="20"/>
          <w:szCs w:val="20"/>
        </w:rPr>
      </w:pPr>
    </w:p>
    <w:p w:rsidR="00864D84" w:rsidRDefault="00864D84" w:rsidP="000E12EE">
      <w:pPr>
        <w:jc w:val="both"/>
        <w:rPr>
          <w:rFonts w:ascii="Arial" w:hAnsi="Arial" w:cs="Arial"/>
          <w:sz w:val="20"/>
          <w:szCs w:val="20"/>
        </w:rPr>
      </w:pPr>
    </w:p>
    <w:p w:rsidR="00D26E90" w:rsidRPr="00D26E90" w:rsidRDefault="00D26E90" w:rsidP="00D26E90">
      <w:pPr>
        <w:rPr>
          <w:rFonts w:ascii="Arial" w:hAnsi="Arial" w:cs="Arial"/>
          <w:b/>
          <w:sz w:val="20"/>
          <w:szCs w:val="20"/>
        </w:rPr>
      </w:pPr>
      <w:r w:rsidRPr="00D26E90">
        <w:rPr>
          <w:rFonts w:ascii="Arial" w:hAnsi="Arial" w:cs="Arial"/>
          <w:b/>
          <w:sz w:val="44"/>
        </w:rPr>
        <w:t>Canned beans— Specification</w:t>
      </w:r>
    </w:p>
    <w:p w:rsidR="00372A97" w:rsidRDefault="00372A97" w:rsidP="000E12EE">
      <w:pPr>
        <w:jc w:val="both"/>
        <w:rPr>
          <w:rFonts w:ascii="Arial" w:hAnsi="Arial" w:cs="Arial"/>
          <w:sz w:val="20"/>
          <w:szCs w:val="20"/>
        </w:rPr>
      </w:pPr>
    </w:p>
    <w:p w:rsidR="00372A97" w:rsidRDefault="00372A97" w:rsidP="000E12EE">
      <w:pPr>
        <w:jc w:val="both"/>
        <w:rPr>
          <w:rFonts w:ascii="Arial" w:hAnsi="Arial" w:cs="Arial"/>
          <w:sz w:val="20"/>
          <w:szCs w:val="20"/>
        </w:rPr>
      </w:pPr>
    </w:p>
    <w:p w:rsidR="00034263" w:rsidRDefault="00034263" w:rsidP="000E12EE">
      <w:pPr>
        <w:jc w:val="both"/>
        <w:rPr>
          <w:rFonts w:ascii="Arial" w:hAnsi="Arial" w:cs="Arial"/>
          <w:sz w:val="20"/>
          <w:szCs w:val="20"/>
        </w:rPr>
      </w:pPr>
    </w:p>
    <w:p w:rsidR="00034263" w:rsidRDefault="00034263" w:rsidP="000E12EE">
      <w:pPr>
        <w:jc w:val="both"/>
        <w:rPr>
          <w:rFonts w:ascii="Arial" w:hAnsi="Arial" w:cs="Arial"/>
          <w:sz w:val="20"/>
          <w:szCs w:val="20"/>
        </w:rPr>
      </w:pPr>
    </w:p>
    <w:p w:rsidR="00AF4C85" w:rsidRDefault="00AF4C85" w:rsidP="000E12EE">
      <w:pPr>
        <w:jc w:val="both"/>
        <w:rPr>
          <w:rFonts w:ascii="Arial" w:hAnsi="Arial" w:cs="Arial"/>
          <w:sz w:val="20"/>
          <w:szCs w:val="20"/>
        </w:rPr>
      </w:pPr>
    </w:p>
    <w:p w:rsidR="00AF4C85" w:rsidRDefault="00AF4C85" w:rsidP="000E12EE">
      <w:pPr>
        <w:jc w:val="both"/>
        <w:rPr>
          <w:rFonts w:ascii="Arial" w:hAnsi="Arial" w:cs="Arial"/>
          <w:sz w:val="20"/>
          <w:szCs w:val="20"/>
        </w:rPr>
      </w:pPr>
    </w:p>
    <w:p w:rsidR="00AF4C85" w:rsidRDefault="00AF4C85" w:rsidP="000E12EE">
      <w:pPr>
        <w:jc w:val="both"/>
        <w:rPr>
          <w:rFonts w:ascii="Arial" w:hAnsi="Arial" w:cs="Arial"/>
          <w:sz w:val="20"/>
          <w:szCs w:val="20"/>
        </w:rPr>
      </w:pPr>
    </w:p>
    <w:p w:rsidR="00AF4C85" w:rsidRDefault="00AF4C85" w:rsidP="000E12EE">
      <w:pPr>
        <w:jc w:val="both"/>
        <w:rPr>
          <w:rFonts w:ascii="Arial" w:hAnsi="Arial" w:cs="Arial"/>
          <w:sz w:val="20"/>
          <w:szCs w:val="20"/>
        </w:rPr>
      </w:pPr>
    </w:p>
    <w:p w:rsidR="00034263" w:rsidRDefault="00034263" w:rsidP="000E12EE">
      <w:pPr>
        <w:jc w:val="both"/>
        <w:rPr>
          <w:rFonts w:ascii="Arial" w:hAnsi="Arial" w:cs="Arial"/>
          <w:sz w:val="20"/>
          <w:szCs w:val="20"/>
        </w:rPr>
      </w:pPr>
    </w:p>
    <w:p w:rsidR="00034263" w:rsidRDefault="00034263" w:rsidP="000E12EE">
      <w:pPr>
        <w:jc w:val="both"/>
        <w:rPr>
          <w:rFonts w:ascii="Arial" w:hAnsi="Arial" w:cs="Arial"/>
          <w:sz w:val="20"/>
          <w:szCs w:val="20"/>
        </w:rPr>
      </w:pPr>
    </w:p>
    <w:p w:rsidR="00372A97" w:rsidRDefault="00372A97" w:rsidP="000E12EE">
      <w:pPr>
        <w:jc w:val="both"/>
        <w:rPr>
          <w:rFonts w:ascii="Arial" w:hAnsi="Arial" w:cs="Arial"/>
          <w:sz w:val="20"/>
          <w:szCs w:val="20"/>
        </w:rPr>
      </w:pPr>
    </w:p>
    <w:p w:rsidR="002C3EDB" w:rsidRDefault="002C3EDB" w:rsidP="000E12EE">
      <w:pPr>
        <w:jc w:val="both"/>
        <w:rPr>
          <w:rFonts w:ascii="Arial" w:hAnsi="Arial" w:cs="Arial"/>
          <w:sz w:val="20"/>
          <w:szCs w:val="20"/>
        </w:rPr>
      </w:pPr>
    </w:p>
    <w:p w:rsidR="002C3EDB" w:rsidRDefault="002C3EDB" w:rsidP="000E12EE">
      <w:pPr>
        <w:jc w:val="both"/>
        <w:rPr>
          <w:rFonts w:ascii="Arial" w:hAnsi="Arial" w:cs="Arial"/>
          <w:sz w:val="20"/>
          <w:szCs w:val="20"/>
        </w:rPr>
      </w:pPr>
    </w:p>
    <w:p w:rsidR="002C3EDB" w:rsidRDefault="002C3EDB" w:rsidP="000E12EE">
      <w:pPr>
        <w:jc w:val="both"/>
        <w:rPr>
          <w:rFonts w:ascii="Arial" w:hAnsi="Arial" w:cs="Arial"/>
          <w:sz w:val="20"/>
          <w:szCs w:val="20"/>
        </w:rPr>
      </w:pPr>
    </w:p>
    <w:p w:rsidR="002C3EDB" w:rsidRDefault="002C3EDB" w:rsidP="000E12EE">
      <w:pPr>
        <w:jc w:val="both"/>
        <w:rPr>
          <w:rFonts w:ascii="Arial" w:hAnsi="Arial" w:cs="Arial"/>
          <w:sz w:val="20"/>
          <w:szCs w:val="20"/>
        </w:rPr>
      </w:pPr>
    </w:p>
    <w:p w:rsidR="002C3EDB" w:rsidRDefault="002C3EDB" w:rsidP="000E12EE">
      <w:pPr>
        <w:jc w:val="both"/>
        <w:rPr>
          <w:rFonts w:ascii="Arial" w:hAnsi="Arial" w:cs="Arial"/>
          <w:sz w:val="20"/>
          <w:szCs w:val="20"/>
        </w:rPr>
      </w:pPr>
    </w:p>
    <w:p w:rsidR="002C3EDB" w:rsidRDefault="002C3EDB" w:rsidP="000E12EE">
      <w:pPr>
        <w:jc w:val="both"/>
        <w:rPr>
          <w:rFonts w:ascii="Arial" w:hAnsi="Arial" w:cs="Arial"/>
          <w:sz w:val="20"/>
          <w:szCs w:val="20"/>
        </w:rPr>
      </w:pPr>
    </w:p>
    <w:p w:rsidR="002C3EDB" w:rsidRDefault="002C3EDB" w:rsidP="000E12EE">
      <w:pPr>
        <w:jc w:val="both"/>
        <w:rPr>
          <w:rFonts w:ascii="Arial" w:hAnsi="Arial" w:cs="Arial"/>
          <w:sz w:val="20"/>
          <w:szCs w:val="20"/>
        </w:rPr>
      </w:pPr>
    </w:p>
    <w:p w:rsidR="002C3EDB" w:rsidRDefault="002C3EDB" w:rsidP="000E12EE">
      <w:pPr>
        <w:jc w:val="both"/>
        <w:rPr>
          <w:rFonts w:ascii="Arial" w:hAnsi="Arial" w:cs="Arial"/>
          <w:sz w:val="20"/>
          <w:szCs w:val="20"/>
        </w:rPr>
      </w:pPr>
    </w:p>
    <w:p w:rsidR="002C3EDB" w:rsidRDefault="002C3EDB" w:rsidP="000E12EE">
      <w:pPr>
        <w:jc w:val="both"/>
        <w:rPr>
          <w:rFonts w:ascii="Arial" w:hAnsi="Arial" w:cs="Arial"/>
          <w:sz w:val="20"/>
          <w:szCs w:val="20"/>
        </w:rPr>
      </w:pPr>
    </w:p>
    <w:p w:rsidR="002C3EDB" w:rsidRDefault="002C3EDB" w:rsidP="000E12EE">
      <w:pPr>
        <w:jc w:val="both"/>
        <w:rPr>
          <w:rFonts w:ascii="Arial" w:hAnsi="Arial" w:cs="Arial"/>
          <w:sz w:val="20"/>
          <w:szCs w:val="20"/>
        </w:rPr>
      </w:pPr>
    </w:p>
    <w:p w:rsidR="00D70F43" w:rsidRDefault="00D70F43" w:rsidP="000E12EE">
      <w:pPr>
        <w:jc w:val="both"/>
        <w:rPr>
          <w:rFonts w:ascii="Arial" w:hAnsi="Arial" w:cs="Arial"/>
          <w:sz w:val="20"/>
          <w:szCs w:val="20"/>
        </w:rPr>
      </w:pPr>
    </w:p>
    <w:p w:rsidR="00D70F43" w:rsidRDefault="00D70F43" w:rsidP="000E12EE">
      <w:pPr>
        <w:jc w:val="both"/>
        <w:rPr>
          <w:rFonts w:ascii="Arial" w:hAnsi="Arial" w:cs="Arial"/>
          <w:sz w:val="20"/>
          <w:szCs w:val="20"/>
        </w:rPr>
      </w:pPr>
    </w:p>
    <w:p w:rsidR="00D70F43" w:rsidRDefault="00D70F43" w:rsidP="000E12EE">
      <w:pPr>
        <w:jc w:val="both"/>
        <w:rPr>
          <w:rFonts w:ascii="Arial" w:hAnsi="Arial" w:cs="Arial"/>
          <w:sz w:val="20"/>
          <w:szCs w:val="20"/>
        </w:rPr>
      </w:pPr>
    </w:p>
    <w:p w:rsidR="00D70F43" w:rsidRDefault="00D70F43" w:rsidP="000E12EE">
      <w:pPr>
        <w:jc w:val="both"/>
        <w:rPr>
          <w:rFonts w:ascii="Arial" w:hAnsi="Arial" w:cs="Arial"/>
          <w:sz w:val="20"/>
          <w:szCs w:val="20"/>
        </w:rPr>
      </w:pPr>
    </w:p>
    <w:p w:rsidR="00D70F43" w:rsidRDefault="00D70F43" w:rsidP="000E12EE">
      <w:pPr>
        <w:jc w:val="both"/>
        <w:rPr>
          <w:rFonts w:ascii="Arial" w:hAnsi="Arial" w:cs="Arial"/>
          <w:sz w:val="20"/>
          <w:szCs w:val="20"/>
        </w:rPr>
      </w:pPr>
    </w:p>
    <w:p w:rsidR="00D70F43" w:rsidRDefault="00D70F43" w:rsidP="000E12EE">
      <w:pPr>
        <w:jc w:val="both"/>
        <w:rPr>
          <w:rFonts w:ascii="Arial" w:hAnsi="Arial" w:cs="Arial"/>
          <w:sz w:val="20"/>
          <w:szCs w:val="20"/>
        </w:rPr>
      </w:pPr>
    </w:p>
    <w:p w:rsidR="000E12EE" w:rsidRPr="004A617E" w:rsidRDefault="000E12EE" w:rsidP="000E12EE">
      <w:pPr>
        <w:jc w:val="both"/>
        <w:rPr>
          <w:rFonts w:ascii="Arial" w:hAnsi="Arial" w:cs="Arial"/>
          <w:sz w:val="20"/>
          <w:szCs w:val="20"/>
        </w:rPr>
      </w:pPr>
    </w:p>
    <w:p w:rsidR="000E12EE" w:rsidRPr="004A617E" w:rsidRDefault="000E12EE" w:rsidP="000E12EE">
      <w:pPr>
        <w:jc w:val="both"/>
        <w:rPr>
          <w:rFonts w:ascii="Arial" w:hAnsi="Arial" w:cs="Arial"/>
          <w:sz w:val="20"/>
          <w:szCs w:val="20"/>
        </w:rPr>
      </w:pPr>
    </w:p>
    <w:p w:rsidR="000A6926" w:rsidRPr="004A617E" w:rsidRDefault="000A6926" w:rsidP="000A6926">
      <w:pPr>
        <w:tabs>
          <w:tab w:val="left" w:pos="-567"/>
          <w:tab w:val="left" w:pos="0"/>
        </w:tabs>
        <w:jc w:val="center"/>
        <w:rPr>
          <w:rFonts w:ascii="Arial" w:hAnsi="Arial" w:cs="Arial"/>
          <w:b/>
          <w:color w:val="000000"/>
          <w:w w:val="150"/>
          <w:sz w:val="20"/>
        </w:rPr>
      </w:pPr>
      <w:r w:rsidRPr="004A617E">
        <w:rPr>
          <w:rFonts w:ascii="Arial" w:hAnsi="Arial" w:cs="Arial"/>
          <w:b/>
          <w:color w:val="000000"/>
          <w:w w:val="150"/>
          <w:sz w:val="20"/>
        </w:rPr>
        <w:t>KENYA BUREAU OF STANDARDS (KEBS)</w:t>
      </w:r>
    </w:p>
    <w:p w:rsidR="000A6926" w:rsidRPr="004A617E" w:rsidRDefault="000A6926" w:rsidP="000A6926">
      <w:pPr>
        <w:tabs>
          <w:tab w:val="left" w:pos="-567"/>
          <w:tab w:val="left" w:pos="0"/>
        </w:tabs>
        <w:jc w:val="center"/>
        <w:rPr>
          <w:rFonts w:ascii="Arial" w:hAnsi="Arial" w:cs="Arial"/>
          <w:b/>
          <w:color w:val="000000"/>
          <w:sz w:val="20"/>
        </w:rPr>
      </w:pPr>
    </w:p>
    <w:p w:rsidR="000A6926" w:rsidRPr="004A617E" w:rsidRDefault="000A6926" w:rsidP="000A6926">
      <w:pPr>
        <w:jc w:val="center"/>
        <w:rPr>
          <w:rFonts w:ascii="Arial" w:hAnsi="Arial" w:cs="Arial"/>
          <w:sz w:val="20"/>
        </w:rPr>
      </w:pPr>
      <w:r w:rsidRPr="004A617E">
        <w:rPr>
          <w:rFonts w:ascii="Arial" w:hAnsi="Arial" w:cs="Arial"/>
          <w:b/>
          <w:color w:val="000000"/>
          <w:sz w:val="20"/>
        </w:rPr>
        <w:t xml:space="preserve">Head Office: </w:t>
      </w:r>
      <w:r w:rsidRPr="004A617E">
        <w:rPr>
          <w:rFonts w:ascii="Arial" w:hAnsi="Arial" w:cs="Arial"/>
          <w:sz w:val="20"/>
        </w:rPr>
        <w:t>P.O. Box 54974, Nairobi-00200, Tel.: (+</w:t>
      </w:r>
      <w:r w:rsidR="00B22584" w:rsidRPr="004A617E">
        <w:rPr>
          <w:rFonts w:ascii="Arial" w:hAnsi="Arial" w:cs="Arial"/>
          <w:sz w:val="20"/>
        </w:rPr>
        <w:t>254 020</w:t>
      </w:r>
      <w:r w:rsidRPr="004A617E">
        <w:rPr>
          <w:rFonts w:ascii="Arial" w:hAnsi="Arial" w:cs="Arial"/>
          <w:sz w:val="20"/>
        </w:rPr>
        <w:t>) 605490, 602350, Fax: (+254 020</w:t>
      </w:r>
      <w:r w:rsidR="00B22584" w:rsidRPr="004A617E">
        <w:rPr>
          <w:rFonts w:ascii="Arial" w:hAnsi="Arial" w:cs="Arial"/>
          <w:sz w:val="20"/>
        </w:rPr>
        <w:t>) 604031</w:t>
      </w:r>
    </w:p>
    <w:p w:rsidR="000A6926" w:rsidRPr="004A617E" w:rsidRDefault="000A6926" w:rsidP="000A6926">
      <w:pPr>
        <w:jc w:val="center"/>
        <w:rPr>
          <w:rFonts w:ascii="Arial" w:hAnsi="Arial" w:cs="Arial"/>
          <w:b/>
          <w:sz w:val="20"/>
          <w:lang w:val="pt-BR"/>
        </w:rPr>
      </w:pPr>
      <w:r w:rsidRPr="004A617E">
        <w:rPr>
          <w:rFonts w:ascii="Arial" w:hAnsi="Arial" w:cs="Arial"/>
          <w:sz w:val="20"/>
          <w:lang w:val="pt-BR"/>
        </w:rPr>
        <w:t>E-Mail: info@kebs.org, Web:http://www.kebs.org</w:t>
      </w:r>
    </w:p>
    <w:p w:rsidR="000A6926" w:rsidRPr="004A617E" w:rsidRDefault="000A6926" w:rsidP="000A6926">
      <w:pPr>
        <w:jc w:val="both"/>
        <w:rPr>
          <w:rFonts w:ascii="Arial" w:hAnsi="Arial" w:cs="Arial"/>
          <w:sz w:val="18"/>
          <w:lang w:val="pt-BR"/>
        </w:rPr>
      </w:pPr>
    </w:p>
    <w:p w:rsidR="000A6926" w:rsidRPr="004A617E" w:rsidRDefault="000A6926" w:rsidP="000A6926">
      <w:pPr>
        <w:spacing w:line="260" w:lineRule="atLeast"/>
        <w:jc w:val="both"/>
        <w:rPr>
          <w:rFonts w:ascii="Arial" w:hAnsi="Arial" w:cs="Arial"/>
          <w:sz w:val="18"/>
        </w:rPr>
      </w:pPr>
      <w:r w:rsidRPr="004A617E">
        <w:rPr>
          <w:rFonts w:ascii="Arial" w:hAnsi="Arial" w:cs="Arial"/>
          <w:b/>
          <w:color w:val="000000"/>
          <w:sz w:val="18"/>
        </w:rPr>
        <w:t>Coast Region</w:t>
      </w:r>
      <w:r w:rsidRPr="004A617E">
        <w:rPr>
          <w:rFonts w:ascii="Arial" w:hAnsi="Arial" w:cs="Arial"/>
          <w:b/>
          <w:color w:val="000000"/>
          <w:spacing w:val="-54"/>
          <w:sz w:val="18"/>
        </w:rPr>
        <w:tab/>
      </w:r>
      <w:r w:rsidRPr="004A617E">
        <w:rPr>
          <w:rFonts w:ascii="Arial" w:hAnsi="Arial" w:cs="Arial"/>
          <w:b/>
          <w:color w:val="000000"/>
          <w:spacing w:val="-54"/>
          <w:sz w:val="18"/>
        </w:rPr>
        <w:tab/>
      </w:r>
      <w:r w:rsidRPr="004A617E">
        <w:rPr>
          <w:rFonts w:ascii="Arial" w:hAnsi="Arial" w:cs="Arial"/>
          <w:b/>
          <w:color w:val="000000"/>
          <w:spacing w:val="-54"/>
          <w:sz w:val="18"/>
        </w:rPr>
        <w:tab/>
      </w:r>
      <w:r w:rsidRPr="004A617E">
        <w:rPr>
          <w:rFonts w:ascii="Arial" w:hAnsi="Arial" w:cs="Arial"/>
          <w:b/>
          <w:color w:val="000000"/>
          <w:spacing w:val="-54"/>
          <w:sz w:val="18"/>
        </w:rPr>
        <w:tab/>
      </w:r>
      <w:r w:rsidRPr="004A617E">
        <w:rPr>
          <w:rFonts w:ascii="Arial" w:hAnsi="Arial" w:cs="Arial"/>
          <w:b/>
          <w:color w:val="000000"/>
          <w:sz w:val="18"/>
        </w:rPr>
        <w:t>Lake Region</w:t>
      </w:r>
      <w:r w:rsidRPr="004A617E">
        <w:rPr>
          <w:rFonts w:ascii="Arial" w:hAnsi="Arial" w:cs="Arial"/>
          <w:b/>
          <w:color w:val="000000"/>
          <w:spacing w:val="60"/>
          <w:sz w:val="18"/>
        </w:rPr>
        <w:tab/>
      </w:r>
      <w:r w:rsidRPr="004A617E">
        <w:rPr>
          <w:rFonts w:ascii="Arial" w:hAnsi="Arial" w:cs="Arial"/>
          <w:b/>
          <w:color w:val="000000"/>
          <w:spacing w:val="60"/>
          <w:sz w:val="18"/>
        </w:rPr>
        <w:tab/>
      </w:r>
      <w:r w:rsidRPr="004A617E">
        <w:rPr>
          <w:rFonts w:ascii="Arial" w:hAnsi="Arial" w:cs="Arial"/>
          <w:b/>
          <w:color w:val="000000"/>
          <w:spacing w:val="60"/>
          <w:sz w:val="18"/>
        </w:rPr>
        <w:tab/>
      </w:r>
      <w:r w:rsidR="00ED68F1">
        <w:rPr>
          <w:rFonts w:ascii="Arial" w:hAnsi="Arial" w:cs="Arial"/>
          <w:b/>
          <w:color w:val="000000"/>
          <w:spacing w:val="60"/>
          <w:sz w:val="18"/>
        </w:rPr>
        <w:t xml:space="preserve">   </w:t>
      </w:r>
      <w:r w:rsidRPr="004A617E">
        <w:rPr>
          <w:rFonts w:ascii="Arial" w:hAnsi="Arial" w:cs="Arial"/>
          <w:b/>
          <w:color w:val="000000"/>
          <w:sz w:val="18"/>
        </w:rPr>
        <w:t>Rift Valley Region</w:t>
      </w:r>
    </w:p>
    <w:p w:rsidR="000A6926" w:rsidRPr="004A617E" w:rsidRDefault="000A6926" w:rsidP="000A6926">
      <w:pPr>
        <w:spacing w:line="260" w:lineRule="atLeast"/>
        <w:jc w:val="both"/>
        <w:rPr>
          <w:rFonts w:ascii="Arial" w:hAnsi="Arial" w:cs="Arial"/>
          <w:sz w:val="18"/>
        </w:rPr>
      </w:pPr>
      <w:r w:rsidRPr="004A617E">
        <w:rPr>
          <w:rFonts w:ascii="Arial" w:hAnsi="Arial" w:cs="Arial"/>
          <w:sz w:val="18"/>
        </w:rPr>
        <w:t>P.O. Box 99376, Mombasa-80100</w:t>
      </w:r>
      <w:r w:rsidRPr="004A617E">
        <w:rPr>
          <w:rFonts w:ascii="Arial" w:hAnsi="Arial" w:cs="Arial"/>
          <w:sz w:val="18"/>
        </w:rPr>
        <w:tab/>
      </w:r>
      <w:r w:rsidRPr="004A617E">
        <w:rPr>
          <w:rFonts w:ascii="Arial" w:hAnsi="Arial" w:cs="Arial"/>
          <w:sz w:val="18"/>
        </w:rPr>
        <w:tab/>
        <w:t>P.O. Box 2949, Kisumu-40100</w:t>
      </w:r>
      <w:r w:rsidRPr="004A617E">
        <w:rPr>
          <w:rFonts w:ascii="Arial" w:hAnsi="Arial" w:cs="Arial"/>
          <w:sz w:val="18"/>
        </w:rPr>
        <w:tab/>
        <w:t xml:space="preserve">      P.O. Box 2138, Nakuru-20100</w:t>
      </w:r>
    </w:p>
    <w:p w:rsidR="000A6926" w:rsidRPr="004A617E" w:rsidRDefault="000A6926" w:rsidP="000A6926">
      <w:pPr>
        <w:spacing w:line="260" w:lineRule="atLeast"/>
        <w:ind w:right="-286"/>
        <w:jc w:val="both"/>
        <w:rPr>
          <w:rFonts w:ascii="Arial" w:hAnsi="Arial" w:cs="Arial"/>
          <w:sz w:val="22"/>
          <w:lang w:val="fr-FR"/>
        </w:rPr>
      </w:pPr>
      <w:r w:rsidRPr="004A617E">
        <w:rPr>
          <w:rFonts w:ascii="Arial" w:hAnsi="Arial" w:cs="Arial"/>
          <w:sz w:val="18"/>
          <w:lang w:val="fr-FR"/>
        </w:rPr>
        <w:t>Tel.: (+254  041) 229563, 230939/40</w:t>
      </w:r>
      <w:r w:rsidRPr="004A617E">
        <w:rPr>
          <w:rFonts w:ascii="Arial" w:hAnsi="Arial" w:cs="Arial"/>
          <w:sz w:val="18"/>
          <w:lang w:val="fr-FR"/>
        </w:rPr>
        <w:tab/>
        <w:t>Tel.: (+254 057) 23549, 22396</w:t>
      </w:r>
      <w:r w:rsidRPr="004A617E">
        <w:rPr>
          <w:rFonts w:ascii="Arial" w:hAnsi="Arial" w:cs="Arial"/>
          <w:sz w:val="18"/>
          <w:lang w:val="fr-FR"/>
        </w:rPr>
        <w:tab/>
        <w:t xml:space="preserve">      Tel.: (+254 051) 210553, 210555</w:t>
      </w:r>
    </w:p>
    <w:p w:rsidR="0050238C" w:rsidRPr="004A617E" w:rsidRDefault="000A6926" w:rsidP="0084157A">
      <w:pPr>
        <w:rPr>
          <w:rFonts w:ascii="Arial" w:hAnsi="Arial" w:cs="Arial"/>
          <w:sz w:val="18"/>
          <w:lang w:val="fr-FR"/>
        </w:rPr>
      </w:pPr>
      <w:r w:rsidRPr="004A617E">
        <w:rPr>
          <w:rFonts w:ascii="Arial" w:hAnsi="Arial" w:cs="Arial"/>
          <w:sz w:val="18"/>
          <w:lang w:val="fr-FR"/>
        </w:rPr>
        <w:t>Fax: (+254  041) 229448</w:t>
      </w:r>
      <w:r w:rsidRPr="004A617E">
        <w:rPr>
          <w:rFonts w:ascii="Arial" w:hAnsi="Arial" w:cs="Arial"/>
          <w:sz w:val="18"/>
          <w:lang w:val="fr-FR"/>
        </w:rPr>
        <w:tab/>
      </w:r>
      <w:r w:rsidRPr="004A617E">
        <w:rPr>
          <w:rFonts w:ascii="Arial" w:hAnsi="Arial" w:cs="Arial"/>
          <w:sz w:val="18"/>
          <w:lang w:val="fr-FR"/>
        </w:rPr>
        <w:tab/>
      </w:r>
      <w:r w:rsidRPr="004A617E">
        <w:rPr>
          <w:rFonts w:ascii="Arial" w:hAnsi="Arial" w:cs="Arial"/>
          <w:sz w:val="18"/>
          <w:lang w:val="fr-FR"/>
        </w:rPr>
        <w:tab/>
        <w:t>Fax: (+254 057) 21814</w:t>
      </w:r>
    </w:p>
    <w:p w:rsidR="0084157A" w:rsidRPr="004A617E" w:rsidRDefault="0084157A" w:rsidP="0084157A">
      <w:pPr>
        <w:rPr>
          <w:rFonts w:ascii="Arial" w:hAnsi="Arial" w:cs="Arial"/>
          <w:sz w:val="18"/>
          <w:lang w:val="fr-FR"/>
        </w:rPr>
      </w:pPr>
    </w:p>
    <w:p w:rsidR="001944B2" w:rsidRDefault="00253A01" w:rsidP="001B444B">
      <w:pPr>
        <w:rPr>
          <w:rFonts w:ascii="Arial" w:hAnsi="Arial" w:cs="Arial"/>
          <w:b/>
          <w:lang w:val="fr-FR"/>
        </w:rPr>
      </w:pPr>
      <w:r w:rsidRPr="004A617E">
        <w:rPr>
          <w:rFonts w:ascii="Arial" w:hAnsi="Arial" w:cs="Arial"/>
          <w:b/>
          <w:lang w:val="fr-FR"/>
        </w:rPr>
        <w:br w:type="page"/>
      </w:r>
    </w:p>
    <w:p w:rsidR="00372A97" w:rsidRDefault="00372A97" w:rsidP="001B444B">
      <w:pPr>
        <w:rPr>
          <w:rFonts w:ascii="Arial" w:hAnsi="Arial" w:cs="Arial"/>
          <w:b/>
          <w:lang w:val="fr-FR"/>
        </w:rPr>
      </w:pPr>
    </w:p>
    <w:p w:rsidR="00114BE7" w:rsidRPr="004A617E" w:rsidRDefault="00DD4F0C" w:rsidP="001B444B">
      <w:pPr>
        <w:rPr>
          <w:rFonts w:ascii="Arial" w:hAnsi="Arial" w:cs="Arial"/>
          <w:b/>
          <w:lang w:val="fr-FR"/>
        </w:rPr>
      </w:pPr>
      <w:proofErr w:type="spellStart"/>
      <w:r w:rsidRPr="004A617E">
        <w:rPr>
          <w:rFonts w:ascii="Arial" w:hAnsi="Arial" w:cs="Arial"/>
          <w:b/>
          <w:lang w:val="fr-FR"/>
        </w:rPr>
        <w:t>Foreword</w:t>
      </w:r>
      <w:proofErr w:type="spellEnd"/>
    </w:p>
    <w:p w:rsidR="00AE42B6" w:rsidRPr="00D93D92" w:rsidRDefault="00AE42B6" w:rsidP="00AE42B6">
      <w:pPr>
        <w:autoSpaceDE w:val="0"/>
        <w:autoSpaceDN w:val="0"/>
        <w:adjustRightInd w:val="0"/>
        <w:jc w:val="both"/>
        <w:rPr>
          <w:rFonts w:ascii="Arial" w:hAnsi="Arial" w:cs="Arial"/>
          <w:sz w:val="20"/>
          <w:szCs w:val="20"/>
        </w:rPr>
      </w:pPr>
    </w:p>
    <w:p w:rsidR="00226513" w:rsidRDefault="00226513" w:rsidP="00226513">
      <w:pPr>
        <w:jc w:val="both"/>
        <w:rPr>
          <w:rFonts w:ascii="Arial" w:hAnsi="Arial" w:cs="Arial"/>
          <w:sz w:val="20"/>
          <w:szCs w:val="20"/>
        </w:rPr>
      </w:pPr>
      <w:r w:rsidRPr="00BA66AF">
        <w:rPr>
          <w:rFonts w:ascii="Arial" w:hAnsi="Arial" w:cs="Arial"/>
          <w:sz w:val="20"/>
          <w:szCs w:val="20"/>
        </w:rPr>
        <w:t>This Kenya Standa</w:t>
      </w:r>
      <w:r w:rsidRPr="00EA3091">
        <w:rPr>
          <w:rFonts w:ascii="Arial" w:hAnsi="Arial" w:cs="Arial"/>
          <w:sz w:val="20"/>
          <w:szCs w:val="20"/>
        </w:rPr>
        <w:t>rd was developed by the Technical Committee on Processed Fruits and Vegetables under the guidance of the Standards Projects Committee, and it is in accordance with the procedures of the Kenya Bureau of Standards.</w:t>
      </w:r>
    </w:p>
    <w:p w:rsidR="00D26E90" w:rsidRDefault="00D26E90" w:rsidP="00D26E90">
      <w:pPr>
        <w:jc w:val="both"/>
        <w:rPr>
          <w:rFonts w:ascii="Arial" w:hAnsi="Arial" w:cs="Arial"/>
          <w:sz w:val="20"/>
        </w:rPr>
      </w:pPr>
    </w:p>
    <w:p w:rsidR="007A7830" w:rsidRDefault="00876739" w:rsidP="002F122D">
      <w:pPr>
        <w:autoSpaceDE w:val="0"/>
        <w:autoSpaceDN w:val="0"/>
        <w:adjustRightInd w:val="0"/>
        <w:jc w:val="both"/>
        <w:rPr>
          <w:rFonts w:ascii="Arial" w:hAnsi="Arial" w:cs="Arial"/>
          <w:iCs/>
          <w:sz w:val="20"/>
          <w:szCs w:val="20"/>
        </w:rPr>
      </w:pPr>
      <w:r w:rsidRPr="00876739">
        <w:t xml:space="preserve"> </w:t>
      </w:r>
      <w:r w:rsidRPr="00876739">
        <w:rPr>
          <w:rFonts w:ascii="Arial" w:hAnsi="Arial" w:cs="Arial"/>
          <w:iCs/>
          <w:sz w:val="20"/>
          <w:szCs w:val="20"/>
        </w:rPr>
        <w:t xml:space="preserve">This Kenya Standard specifies the safety and quality requirements for the </w:t>
      </w:r>
      <w:r>
        <w:rPr>
          <w:rFonts w:ascii="Arial" w:hAnsi="Arial" w:cs="Arial"/>
          <w:iCs/>
          <w:sz w:val="20"/>
          <w:szCs w:val="20"/>
        </w:rPr>
        <w:t>canned beans prepared from dried cooked beans packed in different types of mediums.</w:t>
      </w:r>
    </w:p>
    <w:p w:rsidR="00876739" w:rsidRDefault="00876739" w:rsidP="002F122D">
      <w:pPr>
        <w:autoSpaceDE w:val="0"/>
        <w:autoSpaceDN w:val="0"/>
        <w:adjustRightInd w:val="0"/>
        <w:jc w:val="both"/>
        <w:rPr>
          <w:rFonts w:ascii="Arial" w:hAnsi="Arial" w:cs="Arial"/>
          <w:sz w:val="20"/>
        </w:rPr>
      </w:pPr>
    </w:p>
    <w:p w:rsidR="007A7830" w:rsidRPr="007A7830" w:rsidRDefault="007A7830" w:rsidP="007A7830">
      <w:pPr>
        <w:rPr>
          <w:rFonts w:ascii="Arial" w:hAnsi="Arial" w:cs="Arial"/>
          <w:sz w:val="20"/>
          <w:szCs w:val="20"/>
        </w:rPr>
      </w:pPr>
      <w:r w:rsidRPr="007A7830">
        <w:rPr>
          <w:rFonts w:ascii="Arial" w:hAnsi="Arial" w:cs="Verdana"/>
          <w:sz w:val="20"/>
          <w:szCs w:val="20"/>
          <w:lang w:val="en-GB"/>
        </w:rPr>
        <w:t>This standard cancels and replaces KS 1311:</w:t>
      </w:r>
      <w:r w:rsidR="00876739">
        <w:rPr>
          <w:rFonts w:ascii="Arial" w:hAnsi="Arial" w:cs="Verdana"/>
          <w:sz w:val="20"/>
          <w:szCs w:val="20"/>
          <w:lang w:val="en-GB"/>
        </w:rPr>
        <w:t>2017</w:t>
      </w:r>
      <w:r w:rsidRPr="007A7830">
        <w:rPr>
          <w:rFonts w:ascii="Arial" w:hAnsi="Arial" w:cs="Verdana"/>
          <w:sz w:val="20"/>
          <w:szCs w:val="20"/>
          <w:lang w:val="en-GB"/>
        </w:rPr>
        <w:t xml:space="preserve">, </w:t>
      </w:r>
      <w:r w:rsidRPr="007A7830">
        <w:rPr>
          <w:rFonts w:ascii="Arial" w:hAnsi="Arial" w:cs="Arial"/>
          <w:sz w:val="20"/>
          <w:szCs w:val="20"/>
        </w:rPr>
        <w:t>Specification for canned beans in tomato sauce (baked beans)</w:t>
      </w:r>
      <w:r>
        <w:rPr>
          <w:rFonts w:ascii="Arial" w:hAnsi="Arial" w:cs="Arial"/>
          <w:sz w:val="20"/>
          <w:szCs w:val="20"/>
        </w:rPr>
        <w:t>.</w:t>
      </w:r>
      <w:r w:rsidRPr="007A7830">
        <w:rPr>
          <w:rFonts w:ascii="Arial" w:hAnsi="Arial" w:cs="Arial"/>
          <w:sz w:val="20"/>
          <w:szCs w:val="20"/>
        </w:rPr>
        <w:t xml:space="preserve"> </w:t>
      </w:r>
    </w:p>
    <w:p w:rsidR="007A7830" w:rsidRPr="00BB614B" w:rsidRDefault="007A7830" w:rsidP="002F122D">
      <w:pPr>
        <w:autoSpaceDE w:val="0"/>
        <w:autoSpaceDN w:val="0"/>
        <w:adjustRightInd w:val="0"/>
        <w:jc w:val="both"/>
        <w:rPr>
          <w:rFonts w:ascii="Arial" w:hAnsi="Arial" w:cs="Verdana"/>
          <w:sz w:val="20"/>
          <w:szCs w:val="18"/>
          <w:lang w:val="en-GB"/>
        </w:rPr>
      </w:pPr>
    </w:p>
    <w:p w:rsidR="00252D7D" w:rsidRDefault="00252D7D" w:rsidP="00252D7D">
      <w:pPr>
        <w:jc w:val="both"/>
        <w:rPr>
          <w:rFonts w:ascii="Arial" w:hAnsi="Arial" w:cs="Arial"/>
          <w:sz w:val="20"/>
        </w:rPr>
      </w:pPr>
      <w:r>
        <w:rPr>
          <w:rFonts w:ascii="Arial" w:hAnsi="Arial" w:cs="Arial"/>
          <w:sz w:val="20"/>
        </w:rPr>
        <w:t xml:space="preserve">During the preparation of this standard, reference was made to the following </w:t>
      </w:r>
      <w:r w:rsidR="00C47D1A">
        <w:rPr>
          <w:rFonts w:ascii="Arial" w:hAnsi="Arial" w:cs="Arial"/>
          <w:sz w:val="20"/>
        </w:rPr>
        <w:t>documents</w:t>
      </w:r>
      <w:r>
        <w:rPr>
          <w:rFonts w:ascii="Arial" w:hAnsi="Arial" w:cs="Arial"/>
          <w:sz w:val="20"/>
        </w:rPr>
        <w:t xml:space="preserve">: </w:t>
      </w:r>
    </w:p>
    <w:p w:rsidR="00252D7D" w:rsidRDefault="00252D7D" w:rsidP="00252D7D">
      <w:pPr>
        <w:jc w:val="both"/>
        <w:rPr>
          <w:rFonts w:ascii="Arial" w:hAnsi="Arial" w:cs="Arial"/>
          <w:sz w:val="20"/>
        </w:rPr>
      </w:pPr>
    </w:p>
    <w:p w:rsidR="00252D7D" w:rsidRPr="00FB380A" w:rsidRDefault="00FB380A" w:rsidP="00FB380A">
      <w:pPr>
        <w:pStyle w:val="ListParagraph"/>
        <w:numPr>
          <w:ilvl w:val="1"/>
          <w:numId w:val="13"/>
        </w:numPr>
        <w:jc w:val="both"/>
        <w:rPr>
          <w:rFonts w:ascii="Arial" w:hAnsi="Arial" w:cs="Arial"/>
          <w:sz w:val="20"/>
        </w:rPr>
      </w:pPr>
      <w:r w:rsidRPr="00FB380A">
        <w:rPr>
          <w:rFonts w:ascii="Arial" w:hAnsi="Arial" w:cs="Arial"/>
          <w:sz w:val="20"/>
        </w:rPr>
        <w:t>MS 997, Specification for Canned beans in Tomato Sauce</w:t>
      </w:r>
    </w:p>
    <w:p w:rsidR="00252D7D" w:rsidRDefault="00252D7D" w:rsidP="00252D7D">
      <w:pPr>
        <w:jc w:val="both"/>
        <w:rPr>
          <w:rFonts w:ascii="Arial" w:hAnsi="Arial" w:cs="Arial"/>
          <w:sz w:val="20"/>
        </w:rPr>
      </w:pPr>
    </w:p>
    <w:p w:rsidR="00252D7D" w:rsidRPr="00FB380A" w:rsidRDefault="00252D7D" w:rsidP="00FB380A">
      <w:pPr>
        <w:pStyle w:val="ListParagraph"/>
        <w:numPr>
          <w:ilvl w:val="1"/>
          <w:numId w:val="13"/>
        </w:numPr>
        <w:jc w:val="both"/>
        <w:rPr>
          <w:rFonts w:ascii="Arial" w:hAnsi="Arial" w:cs="Arial"/>
          <w:iCs/>
          <w:sz w:val="20"/>
        </w:rPr>
      </w:pPr>
      <w:r w:rsidRPr="00FB380A">
        <w:rPr>
          <w:rFonts w:ascii="Arial" w:hAnsi="Arial" w:cs="Arial"/>
          <w:sz w:val="20"/>
        </w:rPr>
        <w:t xml:space="preserve">Practical canning, by Arthur Lock, </w:t>
      </w:r>
      <w:r w:rsidR="007E047E" w:rsidRPr="00FB380A">
        <w:rPr>
          <w:rFonts w:ascii="Arial" w:hAnsi="Arial" w:cs="Arial"/>
          <w:iCs/>
          <w:sz w:val="20"/>
        </w:rPr>
        <w:t>Third</w:t>
      </w:r>
      <w:r w:rsidRPr="00FB380A">
        <w:rPr>
          <w:rFonts w:ascii="Arial" w:hAnsi="Arial" w:cs="Arial"/>
          <w:iCs/>
          <w:sz w:val="20"/>
        </w:rPr>
        <w:t xml:space="preserve"> Edition, 1969.</w:t>
      </w:r>
    </w:p>
    <w:p w:rsidR="00252D7D" w:rsidRDefault="00252D7D" w:rsidP="00252D7D">
      <w:pPr>
        <w:jc w:val="both"/>
        <w:rPr>
          <w:rFonts w:ascii="Arial" w:hAnsi="Arial" w:cs="Arial"/>
          <w:sz w:val="20"/>
        </w:rPr>
      </w:pPr>
    </w:p>
    <w:p w:rsidR="00252D7D" w:rsidRDefault="007E047E" w:rsidP="00252D7D">
      <w:pPr>
        <w:jc w:val="both"/>
        <w:rPr>
          <w:rFonts w:ascii="Arial" w:hAnsi="Arial" w:cs="Arial"/>
          <w:sz w:val="20"/>
        </w:rPr>
      </w:pPr>
      <w:r>
        <w:rPr>
          <w:rFonts w:ascii="Arial" w:hAnsi="Arial" w:cs="Arial"/>
          <w:sz w:val="20"/>
        </w:rPr>
        <w:t>Acknowledgement is hereby made for the assistance derived from these sources.</w:t>
      </w:r>
    </w:p>
    <w:p w:rsidR="002F122D" w:rsidRPr="00BB614B" w:rsidRDefault="002F122D" w:rsidP="002F122D">
      <w:pPr>
        <w:autoSpaceDE w:val="0"/>
        <w:autoSpaceDN w:val="0"/>
        <w:adjustRightInd w:val="0"/>
        <w:rPr>
          <w:rFonts w:ascii="Arial" w:hAnsi="Arial" w:cs="Verdana"/>
          <w:sz w:val="20"/>
          <w:szCs w:val="18"/>
          <w:lang w:val="en-GB"/>
        </w:rPr>
      </w:pPr>
    </w:p>
    <w:p w:rsidR="00972766" w:rsidRPr="00252D7D" w:rsidRDefault="00972766" w:rsidP="00252D7D">
      <w:pPr>
        <w:autoSpaceDE w:val="0"/>
        <w:autoSpaceDN w:val="0"/>
        <w:adjustRightInd w:val="0"/>
        <w:jc w:val="both"/>
        <w:rPr>
          <w:rFonts w:ascii="Arial" w:hAnsi="Arial" w:cs="Verdana"/>
          <w:sz w:val="20"/>
          <w:szCs w:val="20"/>
          <w:lang w:val="en-GB"/>
        </w:rPr>
        <w:sectPr w:rsidR="00972766" w:rsidRPr="00252D7D" w:rsidSect="001B444B">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1134" w:footer="1134" w:gutter="0"/>
          <w:pgNumType w:fmt="lowerRoman" w:start="1"/>
          <w:cols w:space="708"/>
          <w:titlePg/>
          <w:docGrid w:linePitch="360"/>
        </w:sectPr>
      </w:pPr>
    </w:p>
    <w:p w:rsidR="000E12EE" w:rsidRDefault="000E12EE" w:rsidP="000E12EE">
      <w:pPr>
        <w:rPr>
          <w:rFonts w:ascii="Arial" w:hAnsi="Arial" w:cs="Arial"/>
          <w:sz w:val="20"/>
          <w:szCs w:val="20"/>
          <w:lang w:val="en-GB"/>
        </w:rPr>
      </w:pPr>
    </w:p>
    <w:p w:rsidR="00D26E90" w:rsidRPr="00D26E90" w:rsidRDefault="00D26E90" w:rsidP="00D26E90">
      <w:pPr>
        <w:rPr>
          <w:rFonts w:ascii="Arial" w:hAnsi="Arial" w:cs="Arial"/>
          <w:b/>
          <w:sz w:val="28"/>
          <w:szCs w:val="28"/>
        </w:rPr>
      </w:pPr>
      <w:r w:rsidRPr="00D26E90">
        <w:rPr>
          <w:rFonts w:ascii="Arial" w:hAnsi="Arial" w:cs="Arial"/>
          <w:b/>
          <w:sz w:val="28"/>
          <w:szCs w:val="28"/>
        </w:rPr>
        <w:t>Canned beans— Specification</w:t>
      </w:r>
    </w:p>
    <w:p w:rsidR="00FC51A7" w:rsidRPr="00BB614B" w:rsidRDefault="00FC51A7" w:rsidP="00FC51A7">
      <w:pPr>
        <w:pStyle w:val="Subtitle"/>
        <w:jc w:val="both"/>
        <w:rPr>
          <w:sz w:val="16"/>
          <w:lang w:val="en-GB"/>
        </w:rPr>
      </w:pPr>
    </w:p>
    <w:p w:rsidR="00FC51A7" w:rsidRPr="00BB614B" w:rsidRDefault="00FC51A7" w:rsidP="00FC51A7">
      <w:pPr>
        <w:pStyle w:val="Subtitle"/>
        <w:jc w:val="both"/>
        <w:rPr>
          <w:lang w:val="en-GB"/>
        </w:rPr>
      </w:pPr>
    </w:p>
    <w:p w:rsidR="007A7830" w:rsidRPr="0027535D" w:rsidRDefault="00027CA8" w:rsidP="007A7830">
      <w:pPr>
        <w:pStyle w:val="Heading8"/>
        <w:rPr>
          <w:sz w:val="24"/>
          <w:szCs w:val="24"/>
        </w:rPr>
      </w:pPr>
      <w:r w:rsidRPr="0027535D">
        <w:rPr>
          <w:sz w:val="24"/>
          <w:szCs w:val="24"/>
        </w:rPr>
        <w:t>1</w:t>
      </w:r>
      <w:r w:rsidR="00560DC0" w:rsidRPr="0027535D">
        <w:rPr>
          <w:sz w:val="24"/>
          <w:szCs w:val="24"/>
        </w:rPr>
        <w:t xml:space="preserve">           </w:t>
      </w:r>
      <w:r w:rsidRPr="0027535D">
        <w:rPr>
          <w:sz w:val="24"/>
          <w:szCs w:val="24"/>
        </w:rPr>
        <w:t>Scope</w:t>
      </w:r>
    </w:p>
    <w:p w:rsidR="007A7830" w:rsidRDefault="007A7830" w:rsidP="007A7830">
      <w:pPr>
        <w:jc w:val="both"/>
        <w:rPr>
          <w:rFonts w:ascii="Arial" w:hAnsi="Arial" w:cs="Arial"/>
          <w:sz w:val="20"/>
        </w:rPr>
      </w:pPr>
      <w:r>
        <w:rPr>
          <w:rFonts w:ascii="Arial" w:hAnsi="Arial" w:cs="Arial"/>
          <w:sz w:val="20"/>
        </w:rPr>
        <w:t xml:space="preserve">             </w:t>
      </w:r>
    </w:p>
    <w:p w:rsidR="007A7830" w:rsidRDefault="007A7830" w:rsidP="00027CA8">
      <w:pPr>
        <w:jc w:val="both"/>
        <w:rPr>
          <w:rFonts w:ascii="Arial" w:hAnsi="Arial" w:cs="Arial"/>
          <w:sz w:val="20"/>
        </w:rPr>
      </w:pPr>
      <w:r>
        <w:rPr>
          <w:rFonts w:ascii="Arial" w:hAnsi="Arial" w:cs="Arial"/>
          <w:sz w:val="20"/>
        </w:rPr>
        <w:t xml:space="preserve">This Kenya Standard prescribes the requirements and methods of test for canned beans </w:t>
      </w:r>
    </w:p>
    <w:p w:rsidR="007A7830" w:rsidRDefault="007A7830" w:rsidP="007A7830">
      <w:pPr>
        <w:jc w:val="both"/>
        <w:rPr>
          <w:rFonts w:ascii="Arial" w:hAnsi="Arial" w:cs="Arial"/>
          <w:sz w:val="20"/>
        </w:rPr>
      </w:pPr>
    </w:p>
    <w:p w:rsidR="00027CA8" w:rsidRPr="0027535D" w:rsidRDefault="00D07628" w:rsidP="007A7830">
      <w:pPr>
        <w:jc w:val="both"/>
        <w:rPr>
          <w:rFonts w:ascii="Arial" w:hAnsi="Arial" w:cs="Arial"/>
          <w:b/>
          <w:bCs/>
        </w:rPr>
      </w:pPr>
      <w:r w:rsidRPr="0027535D">
        <w:rPr>
          <w:rFonts w:ascii="Arial" w:hAnsi="Arial" w:cs="Arial"/>
          <w:b/>
          <w:bCs/>
        </w:rPr>
        <w:t>2</w:t>
      </w:r>
      <w:r w:rsidRPr="0027535D">
        <w:rPr>
          <w:rFonts w:ascii="Arial" w:hAnsi="Arial" w:cs="Arial"/>
          <w:b/>
          <w:bCs/>
        </w:rPr>
        <w:tab/>
        <w:t>Normative references</w:t>
      </w:r>
    </w:p>
    <w:p w:rsidR="00D07628" w:rsidRDefault="00D07628" w:rsidP="007A7830">
      <w:pPr>
        <w:jc w:val="both"/>
        <w:rPr>
          <w:rFonts w:ascii="Arial" w:hAnsi="Arial" w:cs="Arial"/>
          <w:b/>
          <w:bCs/>
          <w:sz w:val="20"/>
        </w:rPr>
      </w:pPr>
    </w:p>
    <w:p w:rsidR="0027535D" w:rsidRPr="009D2D7B" w:rsidRDefault="0027535D" w:rsidP="0027535D">
      <w:pPr>
        <w:keepNext/>
        <w:jc w:val="both"/>
        <w:rPr>
          <w:rFonts w:ascii="Arial" w:hAnsi="Arial" w:cs="Arial"/>
          <w:sz w:val="20"/>
          <w:szCs w:val="20"/>
        </w:rPr>
      </w:pPr>
      <w:r w:rsidRPr="009D2D7B">
        <w:rPr>
          <w:rFonts w:ascii="Arial" w:hAnsi="Arial" w:cs="Arial"/>
          <w:sz w:val="20"/>
          <w:szCs w:val="20"/>
        </w:rP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rsidR="00F741AE" w:rsidRDefault="00F741AE" w:rsidP="00F741AE">
      <w:pPr>
        <w:jc w:val="both"/>
        <w:rPr>
          <w:rFonts w:ascii="Arial" w:hAnsi="Arial" w:cs="Arial"/>
          <w:sz w:val="20"/>
          <w:szCs w:val="20"/>
        </w:rPr>
      </w:pPr>
    </w:p>
    <w:p w:rsidR="00F741AE" w:rsidRPr="00B70FA2" w:rsidRDefault="00F741AE" w:rsidP="00F741AE">
      <w:pPr>
        <w:jc w:val="both"/>
        <w:rPr>
          <w:rFonts w:ascii="Arial" w:hAnsi="Arial" w:cs="Arial"/>
          <w:sz w:val="20"/>
          <w:szCs w:val="20"/>
        </w:rPr>
      </w:pPr>
      <w:r>
        <w:rPr>
          <w:rFonts w:ascii="Arial" w:hAnsi="Arial" w:cs="Arial"/>
          <w:sz w:val="20"/>
          <w:szCs w:val="20"/>
        </w:rPr>
        <w:t xml:space="preserve">KS </w:t>
      </w:r>
      <w:r w:rsidRPr="00B70FA2">
        <w:rPr>
          <w:rFonts w:ascii="Arial" w:hAnsi="Arial" w:cs="Arial"/>
          <w:sz w:val="20"/>
          <w:szCs w:val="20"/>
        </w:rPr>
        <w:t xml:space="preserve">229, </w:t>
      </w:r>
      <w:r>
        <w:rPr>
          <w:rFonts w:ascii="Arial" w:hAnsi="Arial" w:cs="Arial"/>
          <w:sz w:val="20"/>
          <w:szCs w:val="20"/>
        </w:rPr>
        <w:t xml:space="preserve">Edible salt — </w:t>
      </w:r>
      <w:r>
        <w:rPr>
          <w:rFonts w:ascii="Arial" w:hAnsi="Arial" w:cs="Arial"/>
          <w:i/>
          <w:sz w:val="20"/>
          <w:szCs w:val="20"/>
        </w:rPr>
        <w:t xml:space="preserve">Specification </w:t>
      </w:r>
    </w:p>
    <w:p w:rsidR="00E7409A" w:rsidRDefault="00E7409A" w:rsidP="00E7409A">
      <w:pPr>
        <w:autoSpaceDE w:val="0"/>
        <w:autoSpaceDN w:val="0"/>
        <w:adjustRightInd w:val="0"/>
        <w:jc w:val="both"/>
        <w:rPr>
          <w:rFonts w:ascii="Arial" w:hAnsi="Arial" w:cs="Arial"/>
          <w:sz w:val="20"/>
          <w:szCs w:val="20"/>
        </w:rPr>
      </w:pPr>
    </w:p>
    <w:p w:rsidR="00E7409A" w:rsidRPr="005A7CB8" w:rsidRDefault="00E7409A" w:rsidP="00E7409A">
      <w:pPr>
        <w:autoSpaceDE w:val="0"/>
        <w:autoSpaceDN w:val="0"/>
        <w:adjustRightInd w:val="0"/>
        <w:jc w:val="both"/>
        <w:rPr>
          <w:rFonts w:ascii="Arial" w:hAnsi="Arial" w:cs="Arial"/>
          <w:sz w:val="20"/>
          <w:szCs w:val="20"/>
        </w:rPr>
      </w:pPr>
      <w:r w:rsidRPr="005A7CB8">
        <w:rPr>
          <w:rFonts w:ascii="Arial" w:hAnsi="Arial" w:cs="Arial"/>
          <w:sz w:val="20"/>
          <w:szCs w:val="20"/>
        </w:rPr>
        <w:t xml:space="preserve">KS 2455, </w:t>
      </w:r>
      <w:r w:rsidRPr="00E7409A">
        <w:rPr>
          <w:rFonts w:ascii="Arial" w:hAnsi="Arial" w:cs="Arial"/>
          <w:i/>
          <w:sz w:val="20"/>
          <w:szCs w:val="20"/>
        </w:rPr>
        <w:t>General standard — Food safety</w:t>
      </w:r>
      <w:r w:rsidRPr="005A7CB8">
        <w:rPr>
          <w:rFonts w:ascii="Arial" w:hAnsi="Arial" w:cs="Arial"/>
          <w:sz w:val="20"/>
          <w:szCs w:val="20"/>
        </w:rPr>
        <w:t xml:space="preserve"> </w:t>
      </w:r>
    </w:p>
    <w:p w:rsidR="00E7409A" w:rsidRDefault="00E7409A" w:rsidP="00E7409A">
      <w:pPr>
        <w:autoSpaceDE w:val="0"/>
        <w:autoSpaceDN w:val="0"/>
        <w:adjustRightInd w:val="0"/>
        <w:jc w:val="both"/>
        <w:rPr>
          <w:rFonts w:ascii="Arial" w:hAnsi="Arial" w:cs="Arial"/>
          <w:sz w:val="20"/>
          <w:szCs w:val="20"/>
        </w:rPr>
      </w:pPr>
    </w:p>
    <w:p w:rsidR="00E7409A" w:rsidRPr="00E7409A" w:rsidRDefault="00E7409A" w:rsidP="00E7409A">
      <w:pPr>
        <w:autoSpaceDE w:val="0"/>
        <w:autoSpaceDN w:val="0"/>
        <w:adjustRightInd w:val="0"/>
        <w:jc w:val="both"/>
        <w:rPr>
          <w:rFonts w:ascii="Arial" w:hAnsi="Arial" w:cs="Arial"/>
          <w:sz w:val="20"/>
          <w:szCs w:val="20"/>
        </w:rPr>
      </w:pPr>
      <w:r w:rsidRPr="00E7409A">
        <w:rPr>
          <w:rFonts w:ascii="Arial" w:hAnsi="Arial" w:cs="Arial"/>
          <w:sz w:val="20"/>
          <w:szCs w:val="20"/>
        </w:rPr>
        <w:t xml:space="preserve">KS CAC/RCP 1, </w:t>
      </w:r>
      <w:hyperlink r:id="rId14" w:history="1">
        <w:r w:rsidR="00756F7B" w:rsidRPr="00E7409A">
          <w:rPr>
            <w:rStyle w:val="Hyperlink"/>
            <w:rFonts w:ascii="Arial" w:hAnsi="Arial" w:cs="Arial"/>
            <w:bCs/>
            <w:i/>
            <w:color w:val="auto"/>
            <w:sz w:val="20"/>
            <w:szCs w:val="20"/>
            <w:u w:val="none"/>
          </w:rPr>
          <w:t>recommended</w:t>
        </w:r>
        <w:r w:rsidRPr="00E7409A">
          <w:rPr>
            <w:rStyle w:val="Hyperlink"/>
            <w:rFonts w:ascii="Arial" w:hAnsi="Arial" w:cs="Arial"/>
            <w:bCs/>
            <w:i/>
            <w:color w:val="auto"/>
            <w:sz w:val="20"/>
            <w:szCs w:val="20"/>
            <w:u w:val="none"/>
          </w:rPr>
          <w:t xml:space="preserve"> international code of practice general principles of food hygiene</w:t>
        </w:r>
      </w:hyperlink>
    </w:p>
    <w:p w:rsidR="00F741AE" w:rsidRDefault="00F741AE" w:rsidP="00F741AE">
      <w:pPr>
        <w:jc w:val="both"/>
        <w:rPr>
          <w:rFonts w:ascii="Arial" w:hAnsi="Arial" w:cs="Arial"/>
          <w:sz w:val="20"/>
          <w:szCs w:val="20"/>
        </w:rPr>
      </w:pPr>
    </w:p>
    <w:p w:rsidR="00F25106" w:rsidRPr="005A7CB8" w:rsidRDefault="00F25106" w:rsidP="00F25106">
      <w:pPr>
        <w:tabs>
          <w:tab w:val="left" w:pos="8118"/>
        </w:tabs>
        <w:jc w:val="both"/>
        <w:rPr>
          <w:rFonts w:ascii="Arial" w:eastAsia="Arial" w:hAnsi="Arial" w:cs="Arial"/>
          <w:sz w:val="20"/>
          <w:szCs w:val="20"/>
        </w:rPr>
      </w:pPr>
      <w:r w:rsidRPr="005A7CB8">
        <w:rPr>
          <w:rFonts w:ascii="Arial" w:eastAsia="Arial" w:hAnsi="Arial" w:cs="Arial"/>
          <w:sz w:val="20"/>
          <w:szCs w:val="20"/>
        </w:rPr>
        <w:t>KS C</w:t>
      </w:r>
      <w:r w:rsidRPr="005A7CB8">
        <w:rPr>
          <w:rFonts w:ascii="Arial" w:eastAsia="Arial" w:hAnsi="Arial" w:cs="Arial"/>
          <w:spacing w:val="1"/>
          <w:sz w:val="20"/>
          <w:szCs w:val="20"/>
        </w:rPr>
        <w:t>O</w:t>
      </w:r>
      <w:r w:rsidRPr="005A7CB8">
        <w:rPr>
          <w:rFonts w:ascii="Arial" w:eastAsia="Arial" w:hAnsi="Arial" w:cs="Arial"/>
          <w:sz w:val="20"/>
          <w:szCs w:val="20"/>
        </w:rPr>
        <w:t>D</w:t>
      </w:r>
      <w:r w:rsidRPr="005A7CB8">
        <w:rPr>
          <w:rFonts w:ascii="Arial" w:eastAsia="Arial" w:hAnsi="Arial" w:cs="Arial"/>
          <w:spacing w:val="-1"/>
          <w:sz w:val="20"/>
          <w:szCs w:val="20"/>
        </w:rPr>
        <w:t>E</w:t>
      </w:r>
      <w:r w:rsidRPr="005A7CB8">
        <w:rPr>
          <w:rFonts w:ascii="Arial" w:eastAsia="Arial" w:hAnsi="Arial" w:cs="Arial"/>
          <w:sz w:val="20"/>
          <w:szCs w:val="20"/>
        </w:rPr>
        <w:t>X</w:t>
      </w:r>
      <w:r w:rsidRPr="005A7CB8">
        <w:rPr>
          <w:rFonts w:ascii="Arial" w:eastAsia="Arial" w:hAnsi="Arial" w:cs="Arial"/>
          <w:spacing w:val="8"/>
          <w:sz w:val="20"/>
          <w:szCs w:val="20"/>
        </w:rPr>
        <w:t xml:space="preserve"> </w:t>
      </w:r>
      <w:r w:rsidRPr="005A7CB8">
        <w:rPr>
          <w:rFonts w:ascii="Arial" w:eastAsia="Arial" w:hAnsi="Arial" w:cs="Arial"/>
          <w:spacing w:val="-1"/>
          <w:sz w:val="20"/>
          <w:szCs w:val="20"/>
        </w:rPr>
        <w:t>S</w:t>
      </w:r>
      <w:r w:rsidRPr="005A7CB8">
        <w:rPr>
          <w:rFonts w:ascii="Arial" w:eastAsia="Arial" w:hAnsi="Arial" w:cs="Arial"/>
          <w:spacing w:val="3"/>
          <w:sz w:val="20"/>
          <w:szCs w:val="20"/>
        </w:rPr>
        <w:t>T</w:t>
      </w:r>
      <w:r w:rsidRPr="005A7CB8">
        <w:rPr>
          <w:rFonts w:ascii="Arial" w:eastAsia="Arial" w:hAnsi="Arial" w:cs="Arial"/>
          <w:spacing w:val="-1"/>
          <w:sz w:val="20"/>
          <w:szCs w:val="20"/>
        </w:rPr>
        <w:t>A</w:t>
      </w:r>
      <w:r w:rsidRPr="005A7CB8">
        <w:rPr>
          <w:rFonts w:ascii="Arial" w:eastAsia="Arial" w:hAnsi="Arial" w:cs="Arial"/>
          <w:sz w:val="20"/>
          <w:szCs w:val="20"/>
        </w:rPr>
        <w:t>N</w:t>
      </w:r>
      <w:r w:rsidRPr="005A7CB8">
        <w:rPr>
          <w:rFonts w:ascii="Arial" w:eastAsia="Arial" w:hAnsi="Arial" w:cs="Arial"/>
          <w:spacing w:val="9"/>
          <w:sz w:val="20"/>
          <w:szCs w:val="20"/>
        </w:rPr>
        <w:t xml:space="preserve"> </w:t>
      </w:r>
      <w:r w:rsidRPr="005A7CB8">
        <w:rPr>
          <w:rFonts w:ascii="Arial" w:eastAsia="Arial" w:hAnsi="Arial" w:cs="Arial"/>
          <w:sz w:val="20"/>
          <w:szCs w:val="20"/>
        </w:rPr>
        <w:t>1</w:t>
      </w:r>
      <w:r w:rsidRPr="005A7CB8">
        <w:rPr>
          <w:rFonts w:ascii="Arial" w:eastAsia="Arial" w:hAnsi="Arial" w:cs="Arial"/>
          <w:spacing w:val="-1"/>
          <w:sz w:val="20"/>
          <w:szCs w:val="20"/>
        </w:rPr>
        <w:t>9</w:t>
      </w:r>
      <w:r w:rsidRPr="005A7CB8">
        <w:rPr>
          <w:rFonts w:ascii="Arial" w:eastAsia="Arial" w:hAnsi="Arial" w:cs="Arial"/>
          <w:spacing w:val="1"/>
          <w:sz w:val="20"/>
          <w:szCs w:val="20"/>
        </w:rPr>
        <w:t xml:space="preserve">2, </w:t>
      </w:r>
      <w:r w:rsidRPr="005A7CB8">
        <w:rPr>
          <w:rFonts w:ascii="Arial" w:eastAsia="Arial" w:hAnsi="Arial" w:cs="Arial"/>
          <w:i/>
          <w:spacing w:val="1"/>
          <w:sz w:val="20"/>
          <w:szCs w:val="20"/>
        </w:rPr>
        <w:t>G</w:t>
      </w:r>
      <w:r w:rsidRPr="005A7CB8">
        <w:rPr>
          <w:rFonts w:ascii="Arial" w:eastAsia="Arial" w:hAnsi="Arial" w:cs="Arial"/>
          <w:i/>
          <w:sz w:val="20"/>
          <w:szCs w:val="20"/>
        </w:rPr>
        <w:t>e</w:t>
      </w:r>
      <w:r w:rsidRPr="005A7CB8">
        <w:rPr>
          <w:rFonts w:ascii="Arial" w:eastAsia="Arial" w:hAnsi="Arial" w:cs="Arial"/>
          <w:i/>
          <w:spacing w:val="-1"/>
          <w:sz w:val="20"/>
          <w:szCs w:val="20"/>
        </w:rPr>
        <w:t>n</w:t>
      </w:r>
      <w:r w:rsidRPr="005A7CB8">
        <w:rPr>
          <w:rFonts w:ascii="Arial" w:eastAsia="Arial" w:hAnsi="Arial" w:cs="Arial"/>
          <w:i/>
          <w:sz w:val="20"/>
          <w:szCs w:val="20"/>
        </w:rPr>
        <w:t>eral</w:t>
      </w:r>
      <w:r w:rsidRPr="005A7CB8">
        <w:rPr>
          <w:rFonts w:ascii="Arial" w:eastAsia="Arial" w:hAnsi="Arial" w:cs="Arial"/>
          <w:i/>
          <w:spacing w:val="9"/>
          <w:sz w:val="20"/>
          <w:szCs w:val="20"/>
        </w:rPr>
        <w:t xml:space="preserve"> </w:t>
      </w:r>
      <w:r w:rsidRPr="005A7CB8">
        <w:rPr>
          <w:rFonts w:ascii="Arial" w:eastAsia="Arial" w:hAnsi="Arial" w:cs="Arial"/>
          <w:i/>
          <w:spacing w:val="-1"/>
          <w:sz w:val="20"/>
          <w:szCs w:val="20"/>
        </w:rPr>
        <w:t>s</w:t>
      </w:r>
      <w:r w:rsidRPr="005A7CB8">
        <w:rPr>
          <w:rFonts w:ascii="Arial" w:eastAsia="Arial" w:hAnsi="Arial" w:cs="Arial"/>
          <w:i/>
          <w:sz w:val="20"/>
          <w:szCs w:val="20"/>
        </w:rPr>
        <w:t>t</w:t>
      </w:r>
      <w:r w:rsidRPr="005A7CB8">
        <w:rPr>
          <w:rFonts w:ascii="Arial" w:eastAsia="Arial" w:hAnsi="Arial" w:cs="Arial"/>
          <w:i/>
          <w:spacing w:val="2"/>
          <w:sz w:val="20"/>
          <w:szCs w:val="20"/>
        </w:rPr>
        <w:t>a</w:t>
      </w:r>
      <w:r w:rsidRPr="005A7CB8">
        <w:rPr>
          <w:rFonts w:ascii="Arial" w:eastAsia="Arial" w:hAnsi="Arial" w:cs="Arial"/>
          <w:i/>
          <w:sz w:val="20"/>
          <w:szCs w:val="20"/>
        </w:rPr>
        <w:t>n</w:t>
      </w:r>
      <w:r w:rsidRPr="005A7CB8">
        <w:rPr>
          <w:rFonts w:ascii="Arial" w:eastAsia="Arial" w:hAnsi="Arial" w:cs="Arial"/>
          <w:i/>
          <w:spacing w:val="-1"/>
          <w:sz w:val="20"/>
          <w:szCs w:val="20"/>
        </w:rPr>
        <w:t>d</w:t>
      </w:r>
      <w:r w:rsidRPr="005A7CB8">
        <w:rPr>
          <w:rFonts w:ascii="Arial" w:eastAsia="Arial" w:hAnsi="Arial" w:cs="Arial"/>
          <w:i/>
          <w:sz w:val="20"/>
          <w:szCs w:val="20"/>
        </w:rPr>
        <w:t>ard</w:t>
      </w:r>
      <w:r w:rsidRPr="005A7CB8">
        <w:rPr>
          <w:rFonts w:ascii="Arial" w:eastAsia="Arial" w:hAnsi="Arial" w:cs="Arial"/>
          <w:i/>
          <w:spacing w:val="6"/>
          <w:sz w:val="20"/>
          <w:szCs w:val="20"/>
        </w:rPr>
        <w:t xml:space="preserve"> </w:t>
      </w:r>
      <w:r w:rsidRPr="005A7CB8">
        <w:rPr>
          <w:rFonts w:ascii="Arial" w:eastAsia="Arial" w:hAnsi="Arial" w:cs="Arial"/>
          <w:i/>
          <w:sz w:val="20"/>
          <w:szCs w:val="20"/>
        </w:rPr>
        <w:t>for</w:t>
      </w:r>
      <w:r w:rsidRPr="005A7CB8">
        <w:rPr>
          <w:rFonts w:ascii="Arial" w:eastAsia="Arial" w:hAnsi="Arial" w:cs="Arial"/>
          <w:i/>
          <w:spacing w:val="12"/>
          <w:sz w:val="20"/>
          <w:szCs w:val="20"/>
        </w:rPr>
        <w:t xml:space="preserve"> </w:t>
      </w:r>
      <w:r w:rsidRPr="005A7CB8">
        <w:rPr>
          <w:rFonts w:ascii="Arial" w:eastAsia="Arial" w:hAnsi="Arial" w:cs="Arial"/>
          <w:i/>
          <w:sz w:val="20"/>
          <w:szCs w:val="20"/>
        </w:rPr>
        <w:t>fo</w:t>
      </w:r>
      <w:r w:rsidRPr="005A7CB8">
        <w:rPr>
          <w:rFonts w:ascii="Arial" w:eastAsia="Arial" w:hAnsi="Arial" w:cs="Arial"/>
          <w:i/>
          <w:spacing w:val="1"/>
          <w:sz w:val="20"/>
          <w:szCs w:val="20"/>
        </w:rPr>
        <w:t>o</w:t>
      </w:r>
      <w:r w:rsidRPr="005A7CB8">
        <w:rPr>
          <w:rFonts w:ascii="Arial" w:eastAsia="Arial" w:hAnsi="Arial" w:cs="Arial"/>
          <w:i/>
          <w:sz w:val="20"/>
          <w:szCs w:val="20"/>
        </w:rPr>
        <w:t xml:space="preserve">d </w:t>
      </w:r>
      <w:r w:rsidRPr="005A7CB8">
        <w:rPr>
          <w:rFonts w:ascii="Arial" w:eastAsia="Arial" w:hAnsi="Arial" w:cs="Arial"/>
          <w:i/>
          <w:spacing w:val="-1"/>
          <w:sz w:val="20"/>
          <w:szCs w:val="20"/>
        </w:rPr>
        <w:t>a</w:t>
      </w:r>
      <w:r w:rsidRPr="005A7CB8">
        <w:rPr>
          <w:rFonts w:ascii="Arial" w:eastAsia="Arial" w:hAnsi="Arial" w:cs="Arial"/>
          <w:i/>
          <w:sz w:val="20"/>
          <w:szCs w:val="20"/>
        </w:rPr>
        <w:t>d</w:t>
      </w:r>
      <w:r w:rsidRPr="005A7CB8">
        <w:rPr>
          <w:rFonts w:ascii="Arial" w:eastAsia="Arial" w:hAnsi="Arial" w:cs="Arial"/>
          <w:i/>
          <w:spacing w:val="1"/>
          <w:sz w:val="20"/>
          <w:szCs w:val="20"/>
        </w:rPr>
        <w:t>d</w:t>
      </w:r>
      <w:r w:rsidRPr="005A7CB8">
        <w:rPr>
          <w:rFonts w:ascii="Arial" w:eastAsia="Arial" w:hAnsi="Arial" w:cs="Arial"/>
          <w:i/>
          <w:spacing w:val="-1"/>
          <w:sz w:val="20"/>
          <w:szCs w:val="20"/>
        </w:rPr>
        <w:t>i</w:t>
      </w:r>
      <w:r w:rsidRPr="005A7CB8">
        <w:rPr>
          <w:rFonts w:ascii="Arial" w:eastAsia="Arial" w:hAnsi="Arial" w:cs="Arial"/>
          <w:i/>
          <w:sz w:val="20"/>
          <w:szCs w:val="20"/>
        </w:rPr>
        <w:t>t</w:t>
      </w:r>
      <w:r w:rsidRPr="005A7CB8">
        <w:rPr>
          <w:rFonts w:ascii="Arial" w:eastAsia="Arial" w:hAnsi="Arial" w:cs="Arial"/>
          <w:i/>
          <w:spacing w:val="-1"/>
          <w:sz w:val="20"/>
          <w:szCs w:val="20"/>
        </w:rPr>
        <w:t>i</w:t>
      </w:r>
      <w:r w:rsidRPr="005A7CB8">
        <w:rPr>
          <w:rFonts w:ascii="Arial" w:eastAsia="Arial" w:hAnsi="Arial" w:cs="Arial"/>
          <w:i/>
          <w:spacing w:val="1"/>
          <w:sz w:val="20"/>
          <w:szCs w:val="20"/>
        </w:rPr>
        <w:t>v</w:t>
      </w:r>
      <w:r w:rsidRPr="005A7CB8">
        <w:rPr>
          <w:rFonts w:ascii="Arial" w:eastAsia="Arial" w:hAnsi="Arial" w:cs="Arial"/>
          <w:i/>
          <w:sz w:val="20"/>
          <w:szCs w:val="20"/>
        </w:rPr>
        <w:t>es</w:t>
      </w:r>
      <w:r w:rsidRPr="005A7CB8">
        <w:rPr>
          <w:rFonts w:ascii="Arial" w:eastAsia="Arial" w:hAnsi="Arial" w:cs="Arial"/>
          <w:spacing w:val="6"/>
          <w:sz w:val="20"/>
          <w:szCs w:val="20"/>
        </w:rPr>
        <w:t xml:space="preserve"> </w:t>
      </w:r>
    </w:p>
    <w:p w:rsidR="00F25106" w:rsidRDefault="00F25106" w:rsidP="00F25106">
      <w:pPr>
        <w:jc w:val="both"/>
        <w:rPr>
          <w:rFonts w:ascii="Arial" w:hAnsi="Arial" w:cs="Arial"/>
          <w:iCs/>
          <w:sz w:val="20"/>
          <w:szCs w:val="20"/>
        </w:rPr>
      </w:pPr>
    </w:p>
    <w:p w:rsidR="00F25106" w:rsidRPr="00F25106" w:rsidRDefault="00F25106" w:rsidP="00F25106">
      <w:pPr>
        <w:jc w:val="both"/>
        <w:rPr>
          <w:rFonts w:ascii="Arial" w:hAnsi="Arial" w:cs="Arial"/>
          <w:b/>
          <w:i/>
          <w:iCs/>
          <w:sz w:val="20"/>
          <w:szCs w:val="20"/>
        </w:rPr>
      </w:pPr>
      <w:r w:rsidRPr="00F25106">
        <w:rPr>
          <w:rFonts w:ascii="Arial" w:hAnsi="Arial" w:cs="Arial"/>
          <w:iCs/>
          <w:sz w:val="20"/>
          <w:szCs w:val="20"/>
        </w:rPr>
        <w:t>KS CODEX STAN 193,</w:t>
      </w:r>
      <w:r w:rsidRPr="00F25106">
        <w:rPr>
          <w:rFonts w:ascii="Arial" w:hAnsi="Arial" w:cs="Arial"/>
          <w:b/>
          <w:i/>
          <w:iCs/>
          <w:sz w:val="20"/>
          <w:szCs w:val="20"/>
        </w:rPr>
        <w:t xml:space="preserve"> </w:t>
      </w:r>
      <w:r w:rsidRPr="00F25106">
        <w:rPr>
          <w:rStyle w:val="Strong"/>
          <w:rFonts w:ascii="Arial" w:hAnsi="Arial" w:cs="Arial"/>
          <w:b w:val="0"/>
          <w:i/>
          <w:sz w:val="20"/>
          <w:szCs w:val="20"/>
        </w:rPr>
        <w:t>Codex general standard for the contaminants and toxins in foods</w:t>
      </w:r>
    </w:p>
    <w:p w:rsidR="00F25106" w:rsidRDefault="00F25106" w:rsidP="006C77F9">
      <w:pPr>
        <w:tabs>
          <w:tab w:val="left" w:pos="284"/>
        </w:tabs>
        <w:jc w:val="both"/>
        <w:rPr>
          <w:rFonts w:ascii="Arial" w:hAnsi="Arial" w:cs="Arial"/>
          <w:sz w:val="20"/>
          <w:szCs w:val="20"/>
        </w:rPr>
      </w:pPr>
    </w:p>
    <w:p w:rsidR="006C77F9" w:rsidRPr="00FC6799" w:rsidRDefault="006C77F9" w:rsidP="006C77F9">
      <w:pPr>
        <w:tabs>
          <w:tab w:val="left" w:pos="284"/>
        </w:tabs>
        <w:jc w:val="both"/>
        <w:rPr>
          <w:rFonts w:ascii="Arial" w:hAnsi="Arial" w:cs="Arial"/>
          <w:sz w:val="20"/>
          <w:szCs w:val="20"/>
        </w:rPr>
      </w:pPr>
      <w:r w:rsidRPr="00FC6799">
        <w:rPr>
          <w:rFonts w:ascii="Arial" w:hAnsi="Arial" w:cs="Arial"/>
          <w:sz w:val="20"/>
          <w:szCs w:val="20"/>
        </w:rPr>
        <w:t xml:space="preserve">KS EAS 12, </w:t>
      </w:r>
      <w:r w:rsidRPr="00FC6799">
        <w:rPr>
          <w:rFonts w:ascii="Arial" w:hAnsi="Arial" w:cs="Arial"/>
          <w:i/>
          <w:sz w:val="20"/>
          <w:szCs w:val="20"/>
        </w:rPr>
        <w:t>Potable water — Specification</w:t>
      </w:r>
    </w:p>
    <w:p w:rsidR="006C77F9" w:rsidRDefault="006C77F9" w:rsidP="00F741AE">
      <w:pPr>
        <w:jc w:val="both"/>
        <w:rPr>
          <w:rFonts w:ascii="Arial" w:hAnsi="Arial" w:cs="Arial"/>
          <w:sz w:val="20"/>
          <w:szCs w:val="20"/>
        </w:rPr>
      </w:pPr>
    </w:p>
    <w:p w:rsidR="00F741AE" w:rsidRPr="00B70FA2" w:rsidRDefault="00F741AE" w:rsidP="00F741AE">
      <w:pPr>
        <w:jc w:val="both"/>
        <w:rPr>
          <w:rFonts w:ascii="Arial" w:hAnsi="Arial" w:cs="Arial"/>
          <w:sz w:val="20"/>
          <w:szCs w:val="20"/>
        </w:rPr>
      </w:pPr>
      <w:r>
        <w:rPr>
          <w:rFonts w:ascii="Arial" w:hAnsi="Arial" w:cs="Arial"/>
          <w:sz w:val="20"/>
          <w:szCs w:val="20"/>
        </w:rPr>
        <w:t>KS EAS 38</w:t>
      </w:r>
      <w:r w:rsidRPr="00B70FA2">
        <w:rPr>
          <w:rFonts w:ascii="Arial" w:hAnsi="Arial" w:cs="Arial"/>
          <w:sz w:val="20"/>
          <w:szCs w:val="20"/>
        </w:rPr>
        <w:t xml:space="preserve">, </w:t>
      </w:r>
      <w:r>
        <w:rPr>
          <w:rFonts w:ascii="Arial" w:hAnsi="Arial" w:cs="Arial"/>
          <w:i/>
          <w:sz w:val="20"/>
          <w:szCs w:val="20"/>
        </w:rPr>
        <w:t>Labelling of pre</w:t>
      </w:r>
      <w:r w:rsidRPr="00B70FA2">
        <w:rPr>
          <w:rFonts w:ascii="Arial" w:hAnsi="Arial" w:cs="Arial"/>
          <w:i/>
          <w:sz w:val="20"/>
          <w:szCs w:val="20"/>
        </w:rPr>
        <w:t>packaged foods</w:t>
      </w:r>
      <w:r>
        <w:rPr>
          <w:rFonts w:ascii="Arial" w:hAnsi="Arial" w:cs="Arial"/>
          <w:i/>
          <w:sz w:val="20"/>
          <w:szCs w:val="20"/>
        </w:rPr>
        <w:t xml:space="preserve"> </w:t>
      </w:r>
      <w:r>
        <w:rPr>
          <w:rFonts w:ascii="Arial" w:hAnsi="Arial" w:cs="Arial"/>
          <w:sz w:val="20"/>
          <w:szCs w:val="20"/>
        </w:rPr>
        <w:t xml:space="preserve">— </w:t>
      </w:r>
      <w:r>
        <w:rPr>
          <w:rFonts w:ascii="Arial" w:hAnsi="Arial" w:cs="Arial"/>
          <w:i/>
          <w:sz w:val="20"/>
          <w:szCs w:val="20"/>
        </w:rPr>
        <w:t>Specification</w:t>
      </w:r>
    </w:p>
    <w:p w:rsidR="00F741AE" w:rsidRDefault="00F741AE" w:rsidP="007A7830">
      <w:pPr>
        <w:jc w:val="both"/>
        <w:rPr>
          <w:rFonts w:ascii="Arial" w:hAnsi="Arial" w:cs="Arial"/>
          <w:sz w:val="20"/>
          <w:szCs w:val="20"/>
        </w:rPr>
      </w:pPr>
    </w:p>
    <w:p w:rsidR="00BF270E" w:rsidRDefault="00BF270E" w:rsidP="007A7830">
      <w:pPr>
        <w:jc w:val="both"/>
        <w:rPr>
          <w:rFonts w:ascii="Arial" w:hAnsi="Arial" w:cs="Arial"/>
          <w:sz w:val="20"/>
          <w:szCs w:val="20"/>
        </w:rPr>
      </w:pPr>
      <w:r>
        <w:rPr>
          <w:rFonts w:ascii="Arial" w:hAnsi="Arial" w:cs="Arial"/>
          <w:sz w:val="20"/>
          <w:szCs w:val="20"/>
        </w:rPr>
        <w:t>KS EAS 46, Dry beans — Specification</w:t>
      </w:r>
    </w:p>
    <w:p w:rsidR="004A6391" w:rsidRDefault="004A6391" w:rsidP="004A6391">
      <w:pPr>
        <w:pStyle w:val="Heading3"/>
        <w:rPr>
          <w:rFonts w:eastAsia="Calibri"/>
          <w:sz w:val="20"/>
        </w:rPr>
      </w:pPr>
    </w:p>
    <w:p w:rsidR="004A6391" w:rsidRPr="005A7CB8" w:rsidRDefault="004A6391" w:rsidP="004A6391">
      <w:pPr>
        <w:pStyle w:val="Heading3"/>
        <w:rPr>
          <w:b/>
          <w:sz w:val="20"/>
        </w:rPr>
      </w:pPr>
      <w:r w:rsidRPr="005A7CB8">
        <w:rPr>
          <w:rFonts w:eastAsia="Calibri"/>
          <w:sz w:val="20"/>
        </w:rPr>
        <w:t>ISO 4833-1,</w:t>
      </w:r>
      <w:r w:rsidRPr="005A7CB8">
        <w:rPr>
          <w:sz w:val="20"/>
        </w:rPr>
        <w:t xml:space="preserve"> </w:t>
      </w:r>
      <w:r w:rsidRPr="005A7CB8">
        <w:rPr>
          <w:i/>
          <w:sz w:val="20"/>
        </w:rPr>
        <w:t xml:space="preserve">Microbiology of the food chain </w:t>
      </w:r>
      <w:r w:rsidRPr="005A7CB8">
        <w:rPr>
          <w:sz w:val="20"/>
        </w:rPr>
        <w:t>—</w:t>
      </w:r>
      <w:r w:rsidRPr="005A7CB8">
        <w:rPr>
          <w:i/>
          <w:sz w:val="20"/>
        </w:rPr>
        <w:t xml:space="preserve"> Horizontal method for the enumeration of microorganisms </w:t>
      </w:r>
      <w:r w:rsidRPr="005A7CB8">
        <w:rPr>
          <w:sz w:val="20"/>
        </w:rPr>
        <w:t>—</w:t>
      </w:r>
      <w:r w:rsidRPr="005A7CB8">
        <w:rPr>
          <w:i/>
          <w:sz w:val="20"/>
        </w:rPr>
        <w:t xml:space="preserve"> Part 1: Colony count at 30 degrees C by the pour plate technique</w:t>
      </w:r>
    </w:p>
    <w:p w:rsidR="00E7409A" w:rsidRDefault="00E7409A" w:rsidP="00E7409A">
      <w:pPr>
        <w:pStyle w:val="Heading3"/>
        <w:rPr>
          <w:sz w:val="20"/>
        </w:rPr>
      </w:pPr>
    </w:p>
    <w:p w:rsidR="004A6391" w:rsidRPr="00FC6799" w:rsidRDefault="004A6391" w:rsidP="004A6391">
      <w:pPr>
        <w:autoSpaceDE w:val="0"/>
        <w:autoSpaceDN w:val="0"/>
        <w:adjustRightInd w:val="0"/>
        <w:jc w:val="both"/>
        <w:rPr>
          <w:rFonts w:ascii="Arial" w:hAnsi="Arial" w:cs="Arial"/>
          <w:i/>
          <w:iCs/>
          <w:sz w:val="20"/>
          <w:szCs w:val="20"/>
        </w:rPr>
      </w:pPr>
      <w:r w:rsidRPr="00FC6799">
        <w:rPr>
          <w:rFonts w:ascii="Arial" w:hAnsi="Arial" w:cs="Arial"/>
          <w:sz w:val="20"/>
          <w:szCs w:val="20"/>
        </w:rPr>
        <w:t xml:space="preserve">KS ISO 7251, </w:t>
      </w:r>
      <w:r w:rsidRPr="00FC6799">
        <w:rPr>
          <w:rFonts w:ascii="Arial" w:hAnsi="Arial" w:cs="Arial"/>
          <w:i/>
          <w:iCs/>
          <w:sz w:val="20"/>
          <w:szCs w:val="20"/>
        </w:rPr>
        <w:t xml:space="preserve">Microbiology of food and animal feeding stuffs </w:t>
      </w:r>
      <w:r w:rsidRPr="00FC6799">
        <w:rPr>
          <w:rFonts w:ascii="Arial" w:hAnsi="Arial" w:cs="Arial"/>
          <w:sz w:val="20"/>
          <w:szCs w:val="20"/>
        </w:rPr>
        <w:t xml:space="preserve">— </w:t>
      </w:r>
      <w:r w:rsidRPr="00FC6799">
        <w:rPr>
          <w:rFonts w:ascii="Arial" w:hAnsi="Arial" w:cs="Arial"/>
          <w:i/>
          <w:iCs/>
          <w:sz w:val="20"/>
          <w:szCs w:val="20"/>
        </w:rPr>
        <w:t xml:space="preserve">Horizontal method for the detection and enumeration of presumptive Escherichia coli </w:t>
      </w:r>
      <w:r w:rsidRPr="00FC6799">
        <w:rPr>
          <w:rFonts w:ascii="Arial" w:hAnsi="Arial" w:cs="Arial"/>
          <w:sz w:val="20"/>
          <w:szCs w:val="20"/>
        </w:rPr>
        <w:t xml:space="preserve">- </w:t>
      </w:r>
      <w:r w:rsidRPr="00FC6799">
        <w:rPr>
          <w:rFonts w:ascii="Arial" w:hAnsi="Arial" w:cs="Arial"/>
          <w:i/>
          <w:iCs/>
          <w:sz w:val="20"/>
          <w:szCs w:val="20"/>
        </w:rPr>
        <w:t>Most probable number technique</w:t>
      </w:r>
    </w:p>
    <w:p w:rsidR="00E7409A" w:rsidRDefault="00E7409A" w:rsidP="00E7409A">
      <w:pPr>
        <w:rPr>
          <w:rFonts w:ascii="Arial" w:hAnsi="Arial" w:cs="Arial"/>
          <w:sz w:val="20"/>
          <w:szCs w:val="20"/>
        </w:rPr>
      </w:pPr>
    </w:p>
    <w:p w:rsidR="00E7409A" w:rsidRPr="005A7CB8" w:rsidRDefault="00E7409A" w:rsidP="00E7409A">
      <w:pPr>
        <w:rPr>
          <w:rFonts w:ascii="Arial" w:hAnsi="Arial" w:cs="Arial"/>
          <w:sz w:val="20"/>
          <w:szCs w:val="20"/>
        </w:rPr>
      </w:pPr>
      <w:r w:rsidRPr="005A7CB8">
        <w:rPr>
          <w:rFonts w:ascii="Arial" w:hAnsi="Arial" w:cs="Arial"/>
          <w:sz w:val="20"/>
          <w:szCs w:val="20"/>
        </w:rPr>
        <w:t xml:space="preserve">AOAC 999.10, </w:t>
      </w:r>
      <w:r w:rsidRPr="005A7CB8">
        <w:rPr>
          <w:rFonts w:ascii="Arial" w:hAnsi="Arial" w:cs="Arial"/>
          <w:i/>
          <w:sz w:val="20"/>
          <w:szCs w:val="20"/>
        </w:rPr>
        <w:t>Lead,</w:t>
      </w:r>
      <w:r>
        <w:rPr>
          <w:rFonts w:ascii="Arial" w:hAnsi="Arial" w:cs="Arial"/>
          <w:i/>
          <w:sz w:val="20"/>
          <w:szCs w:val="20"/>
        </w:rPr>
        <w:t xml:space="preserve"> </w:t>
      </w:r>
      <w:r w:rsidRPr="005A7CB8">
        <w:rPr>
          <w:rFonts w:ascii="Arial" w:hAnsi="Arial" w:cs="Arial"/>
          <w:i/>
          <w:sz w:val="20"/>
          <w:szCs w:val="20"/>
        </w:rPr>
        <w:t>Cadmium,</w:t>
      </w:r>
      <w:r>
        <w:rPr>
          <w:rFonts w:ascii="Arial" w:hAnsi="Arial" w:cs="Arial"/>
          <w:i/>
          <w:sz w:val="20"/>
          <w:szCs w:val="20"/>
        </w:rPr>
        <w:t xml:space="preserve"> </w:t>
      </w:r>
      <w:r w:rsidRPr="005A7CB8">
        <w:rPr>
          <w:rFonts w:ascii="Arial" w:hAnsi="Arial" w:cs="Arial"/>
          <w:i/>
          <w:sz w:val="20"/>
          <w:szCs w:val="20"/>
        </w:rPr>
        <w:t>Zinc,</w:t>
      </w:r>
      <w:r>
        <w:rPr>
          <w:rFonts w:ascii="Arial" w:hAnsi="Arial" w:cs="Arial"/>
          <w:i/>
          <w:sz w:val="20"/>
          <w:szCs w:val="20"/>
        </w:rPr>
        <w:t xml:space="preserve"> Copper and iron in foods</w:t>
      </w:r>
    </w:p>
    <w:p w:rsidR="00E7409A" w:rsidRDefault="00E7409A" w:rsidP="00E7409A">
      <w:pPr>
        <w:autoSpaceDE w:val="0"/>
        <w:autoSpaceDN w:val="0"/>
        <w:adjustRightInd w:val="0"/>
        <w:jc w:val="both"/>
        <w:rPr>
          <w:rFonts w:ascii="Arial" w:hAnsi="Arial" w:cs="Arial"/>
          <w:sz w:val="20"/>
          <w:szCs w:val="20"/>
        </w:rPr>
      </w:pPr>
    </w:p>
    <w:p w:rsidR="00E7409A" w:rsidRPr="00B27867" w:rsidRDefault="00E7409A" w:rsidP="00E7409A">
      <w:pPr>
        <w:autoSpaceDE w:val="0"/>
        <w:autoSpaceDN w:val="0"/>
        <w:adjustRightInd w:val="0"/>
        <w:jc w:val="both"/>
        <w:rPr>
          <w:rFonts w:ascii="Arial" w:hAnsi="Arial" w:cs="Arial"/>
          <w:i/>
          <w:iCs/>
          <w:sz w:val="20"/>
          <w:szCs w:val="20"/>
        </w:rPr>
      </w:pPr>
      <w:r w:rsidRPr="00B27867">
        <w:rPr>
          <w:rFonts w:ascii="Arial" w:hAnsi="Arial" w:cs="Arial"/>
          <w:sz w:val="20"/>
          <w:szCs w:val="20"/>
        </w:rPr>
        <w:t xml:space="preserve">CAC/RCP 23, </w:t>
      </w:r>
      <w:r w:rsidRPr="00B27867">
        <w:rPr>
          <w:rFonts w:ascii="Arial" w:hAnsi="Arial" w:cs="Arial"/>
          <w:i/>
          <w:iCs/>
          <w:sz w:val="20"/>
          <w:szCs w:val="20"/>
        </w:rPr>
        <w:t xml:space="preserve">Code of hygienic practice for low and acidified low-acid canned foods </w:t>
      </w:r>
    </w:p>
    <w:p w:rsidR="004A6391" w:rsidRPr="00FC6799" w:rsidRDefault="004A6391" w:rsidP="004A6391">
      <w:pPr>
        <w:outlineLvl w:val="2"/>
        <w:rPr>
          <w:rFonts w:ascii="Arial" w:hAnsi="Arial" w:cs="Arial"/>
          <w:bCs/>
          <w:i/>
          <w:sz w:val="20"/>
          <w:szCs w:val="20"/>
        </w:rPr>
      </w:pPr>
      <w:r w:rsidRPr="00FC6799">
        <w:rPr>
          <w:rFonts w:ascii="Arial" w:eastAsia="Arial" w:hAnsi="Arial" w:cs="Arial"/>
          <w:sz w:val="20"/>
          <w:szCs w:val="20"/>
        </w:rPr>
        <w:t xml:space="preserve">ISO 6579-1, </w:t>
      </w:r>
      <w:r w:rsidRPr="00FC6799">
        <w:rPr>
          <w:rFonts w:ascii="Arial" w:hAnsi="Arial" w:cs="Arial"/>
          <w:bCs/>
          <w:i/>
          <w:sz w:val="20"/>
          <w:szCs w:val="20"/>
        </w:rPr>
        <w:t xml:space="preserve">Microbiology of the food chain </w:t>
      </w:r>
      <w:r w:rsidRPr="00FC6799">
        <w:rPr>
          <w:rFonts w:ascii="Arial" w:hAnsi="Arial" w:cs="Arial"/>
          <w:sz w:val="20"/>
          <w:szCs w:val="20"/>
        </w:rPr>
        <w:t>—</w:t>
      </w:r>
      <w:r w:rsidRPr="00FC6799">
        <w:rPr>
          <w:rFonts w:ascii="Arial" w:hAnsi="Arial" w:cs="Arial"/>
          <w:bCs/>
          <w:i/>
          <w:sz w:val="20"/>
          <w:szCs w:val="20"/>
        </w:rPr>
        <w:t xml:space="preserve"> Horizontal method for the detection, enumeration and serotyping of Salmonella </w:t>
      </w:r>
      <w:r w:rsidRPr="00FC6799">
        <w:rPr>
          <w:rFonts w:ascii="Arial" w:hAnsi="Arial" w:cs="Arial"/>
          <w:sz w:val="20"/>
          <w:szCs w:val="20"/>
        </w:rPr>
        <w:t>—</w:t>
      </w:r>
      <w:r w:rsidRPr="00FC6799">
        <w:rPr>
          <w:rFonts w:ascii="Arial" w:hAnsi="Arial" w:cs="Arial"/>
          <w:bCs/>
          <w:i/>
          <w:sz w:val="20"/>
          <w:szCs w:val="20"/>
        </w:rPr>
        <w:t xml:space="preserve"> Part 1: Detection of Salmonella spp.</w:t>
      </w:r>
    </w:p>
    <w:p w:rsidR="00C20E94" w:rsidRDefault="00C20E94" w:rsidP="007A7830">
      <w:pPr>
        <w:jc w:val="both"/>
        <w:rPr>
          <w:rFonts w:ascii="Arial" w:hAnsi="Arial" w:cs="Arial"/>
          <w:sz w:val="20"/>
          <w:szCs w:val="20"/>
        </w:rPr>
      </w:pPr>
    </w:p>
    <w:p w:rsidR="00F25106" w:rsidRPr="00B70FA2" w:rsidRDefault="00C20E94" w:rsidP="007A7830">
      <w:pPr>
        <w:jc w:val="both"/>
        <w:rPr>
          <w:rFonts w:ascii="Arial" w:hAnsi="Arial" w:cs="Arial"/>
          <w:sz w:val="20"/>
          <w:szCs w:val="20"/>
        </w:rPr>
      </w:pPr>
      <w:r>
        <w:rPr>
          <w:rFonts w:ascii="Arial" w:hAnsi="Arial" w:cs="Arial"/>
          <w:sz w:val="20"/>
          <w:szCs w:val="20"/>
        </w:rPr>
        <w:t xml:space="preserve">ISO 7954, </w:t>
      </w:r>
      <w:r w:rsidRPr="00C20E94">
        <w:rPr>
          <w:rFonts w:ascii="Arial" w:hAnsi="Arial" w:cs="Arial"/>
          <w:i/>
          <w:sz w:val="20"/>
          <w:szCs w:val="20"/>
        </w:rPr>
        <w:t xml:space="preserve">Microbiology General </w:t>
      </w:r>
      <w:r w:rsidR="00756F7B" w:rsidRPr="00C20E94">
        <w:rPr>
          <w:rFonts w:ascii="Arial" w:hAnsi="Arial" w:cs="Arial"/>
          <w:i/>
          <w:sz w:val="20"/>
          <w:szCs w:val="20"/>
        </w:rPr>
        <w:t>Guidance</w:t>
      </w:r>
      <w:r w:rsidRPr="00C20E94">
        <w:rPr>
          <w:rFonts w:ascii="Arial" w:hAnsi="Arial" w:cs="Arial"/>
          <w:i/>
          <w:sz w:val="20"/>
          <w:szCs w:val="20"/>
        </w:rPr>
        <w:t xml:space="preserve"> for enumeration of yeasts and </w:t>
      </w:r>
      <w:proofErr w:type="spellStart"/>
      <w:r w:rsidRPr="00C20E94">
        <w:rPr>
          <w:rFonts w:ascii="Arial" w:hAnsi="Arial" w:cs="Arial"/>
          <w:i/>
          <w:sz w:val="20"/>
          <w:szCs w:val="20"/>
        </w:rPr>
        <w:t>moulds</w:t>
      </w:r>
      <w:proofErr w:type="spellEnd"/>
      <w:r w:rsidRPr="00C20E94">
        <w:rPr>
          <w:rFonts w:ascii="Arial" w:hAnsi="Arial" w:cs="Arial"/>
          <w:i/>
          <w:sz w:val="20"/>
          <w:szCs w:val="20"/>
        </w:rPr>
        <w:t xml:space="preserve"> Colony count technique at 25 ºC</w:t>
      </w:r>
    </w:p>
    <w:p w:rsidR="00C20E94" w:rsidRDefault="00C20E94" w:rsidP="007A7830">
      <w:pPr>
        <w:jc w:val="both"/>
        <w:rPr>
          <w:rFonts w:ascii="Arial" w:hAnsi="Arial" w:cs="Arial"/>
          <w:b/>
          <w:bCs/>
        </w:rPr>
      </w:pPr>
    </w:p>
    <w:p w:rsidR="007A7830" w:rsidRPr="0027535D" w:rsidRDefault="0089593D" w:rsidP="007A7830">
      <w:pPr>
        <w:jc w:val="both"/>
        <w:rPr>
          <w:rFonts w:ascii="Arial" w:hAnsi="Arial" w:cs="Arial"/>
          <w:b/>
          <w:bCs/>
        </w:rPr>
      </w:pPr>
      <w:r>
        <w:rPr>
          <w:rFonts w:ascii="Arial" w:hAnsi="Arial" w:cs="Arial"/>
          <w:b/>
          <w:bCs/>
        </w:rPr>
        <w:t>3</w:t>
      </w:r>
      <w:r w:rsidR="007A7830" w:rsidRPr="0027535D">
        <w:rPr>
          <w:rFonts w:ascii="Arial" w:hAnsi="Arial" w:cs="Arial"/>
          <w:b/>
          <w:bCs/>
        </w:rPr>
        <w:t xml:space="preserve">    </w:t>
      </w:r>
      <w:r w:rsidR="00560DC0" w:rsidRPr="0027535D">
        <w:rPr>
          <w:rFonts w:ascii="Arial" w:hAnsi="Arial" w:cs="Arial"/>
        </w:rPr>
        <w:t xml:space="preserve">       </w:t>
      </w:r>
      <w:r w:rsidR="00027CA8" w:rsidRPr="0027535D">
        <w:rPr>
          <w:rFonts w:ascii="Arial" w:hAnsi="Arial" w:cs="Arial"/>
          <w:b/>
          <w:bCs/>
        </w:rPr>
        <w:t>Definitions</w:t>
      </w:r>
    </w:p>
    <w:p w:rsidR="00D3555C" w:rsidRDefault="00D3555C" w:rsidP="007A7830">
      <w:pPr>
        <w:jc w:val="both"/>
        <w:rPr>
          <w:rFonts w:ascii="Arial" w:hAnsi="Arial" w:cs="Arial"/>
          <w:b/>
          <w:bCs/>
          <w:sz w:val="20"/>
        </w:rPr>
      </w:pPr>
    </w:p>
    <w:p w:rsidR="00027CA8" w:rsidRPr="00D3555C" w:rsidRDefault="00027CA8" w:rsidP="007A7830">
      <w:pPr>
        <w:jc w:val="both"/>
        <w:rPr>
          <w:rFonts w:ascii="Arial" w:hAnsi="Arial" w:cs="Arial"/>
          <w:bCs/>
          <w:sz w:val="20"/>
        </w:rPr>
      </w:pPr>
      <w:r w:rsidRPr="00D3555C">
        <w:rPr>
          <w:rFonts w:ascii="Arial" w:hAnsi="Arial" w:cs="Arial"/>
          <w:bCs/>
          <w:sz w:val="20"/>
        </w:rPr>
        <w:t>For purposes of this document, the</w:t>
      </w:r>
      <w:r w:rsidR="00D3555C" w:rsidRPr="00D3555C">
        <w:rPr>
          <w:rFonts w:ascii="Arial" w:hAnsi="Arial" w:cs="Arial"/>
          <w:bCs/>
          <w:sz w:val="20"/>
        </w:rPr>
        <w:t xml:space="preserve"> following definition shall apply.</w:t>
      </w:r>
    </w:p>
    <w:p w:rsidR="007A7830" w:rsidRDefault="007A7830" w:rsidP="007A7830">
      <w:pPr>
        <w:jc w:val="both"/>
        <w:rPr>
          <w:rFonts w:ascii="Arial" w:hAnsi="Arial" w:cs="Arial"/>
          <w:sz w:val="20"/>
        </w:rPr>
      </w:pPr>
    </w:p>
    <w:p w:rsidR="006C77F9" w:rsidRDefault="006C77F9" w:rsidP="006C77F9">
      <w:pPr>
        <w:ind w:left="1440" w:hanging="1440"/>
        <w:jc w:val="both"/>
        <w:rPr>
          <w:rFonts w:ascii="Arial" w:hAnsi="Arial" w:cs="Arial"/>
          <w:sz w:val="20"/>
        </w:rPr>
      </w:pPr>
      <w:r>
        <w:rPr>
          <w:rFonts w:ascii="Arial" w:hAnsi="Arial" w:cs="Arial"/>
          <w:b/>
          <w:bCs/>
          <w:sz w:val="20"/>
        </w:rPr>
        <w:t>3.1</w:t>
      </w:r>
    </w:p>
    <w:p w:rsidR="00756F7B" w:rsidRDefault="00756F7B" w:rsidP="00756F7B">
      <w:pPr>
        <w:jc w:val="both"/>
        <w:rPr>
          <w:rFonts w:ascii="Arial" w:hAnsi="Arial" w:cs="Arial"/>
          <w:b/>
          <w:bCs/>
          <w:sz w:val="20"/>
        </w:rPr>
      </w:pPr>
      <w:r>
        <w:rPr>
          <w:rFonts w:ascii="Arial" w:hAnsi="Arial" w:cs="Arial"/>
          <w:b/>
          <w:bCs/>
          <w:sz w:val="20"/>
        </w:rPr>
        <w:t>Canned</w:t>
      </w:r>
      <w:r w:rsidR="006C77F9">
        <w:rPr>
          <w:rFonts w:ascii="Arial" w:hAnsi="Arial" w:cs="Arial"/>
          <w:b/>
          <w:bCs/>
          <w:sz w:val="20"/>
        </w:rPr>
        <w:t xml:space="preserve"> beans</w:t>
      </w:r>
    </w:p>
    <w:p w:rsidR="006C77F9" w:rsidRPr="006E4673" w:rsidRDefault="00756F7B" w:rsidP="00756F7B">
      <w:pPr>
        <w:jc w:val="both"/>
        <w:rPr>
          <w:rFonts w:ascii="Arial" w:hAnsi="Arial" w:cs="Arial"/>
          <w:sz w:val="20"/>
        </w:rPr>
      </w:pPr>
      <w:r>
        <w:rPr>
          <w:rFonts w:ascii="Arial" w:hAnsi="Arial" w:cs="Arial"/>
          <w:sz w:val="20"/>
        </w:rPr>
        <w:lastRenderedPageBreak/>
        <w:t>T</w:t>
      </w:r>
      <w:r w:rsidR="006C77F9">
        <w:rPr>
          <w:rFonts w:ascii="Arial" w:hAnsi="Arial" w:cs="Arial"/>
          <w:sz w:val="20"/>
        </w:rPr>
        <w:t>he product prepared from dried</w:t>
      </w:r>
      <w:r w:rsidR="006C77F9" w:rsidRPr="006E4673">
        <w:rPr>
          <w:rFonts w:ascii="Arial" w:hAnsi="Arial" w:cs="Arial"/>
          <w:sz w:val="20"/>
        </w:rPr>
        <w:t xml:space="preserve"> mature beans used</w:t>
      </w:r>
      <w:r w:rsidR="006C77F9">
        <w:rPr>
          <w:rFonts w:ascii="Arial" w:hAnsi="Arial" w:cs="Arial"/>
          <w:sz w:val="20"/>
        </w:rPr>
        <w:t xml:space="preserve"> </w:t>
      </w:r>
      <w:r w:rsidR="006C77F9" w:rsidRPr="006E4673">
        <w:rPr>
          <w:rFonts w:ascii="Arial" w:hAnsi="Arial" w:cs="Arial"/>
          <w:sz w:val="20"/>
        </w:rPr>
        <w:t>for canning. The product is prepared by washing, soaking and removing foreign</w:t>
      </w:r>
      <w:r w:rsidR="006C77F9">
        <w:rPr>
          <w:rFonts w:ascii="Arial" w:hAnsi="Arial" w:cs="Arial"/>
          <w:sz w:val="20"/>
        </w:rPr>
        <w:t xml:space="preserve"> </w:t>
      </w:r>
      <w:r w:rsidR="006C77F9" w:rsidRPr="006E4673">
        <w:rPr>
          <w:rFonts w:ascii="Arial" w:hAnsi="Arial" w:cs="Arial"/>
          <w:sz w:val="20"/>
        </w:rPr>
        <w:t>matter before</w:t>
      </w:r>
      <w:r w:rsidR="006C77F9">
        <w:rPr>
          <w:rFonts w:ascii="Arial" w:hAnsi="Arial" w:cs="Arial"/>
          <w:sz w:val="20"/>
        </w:rPr>
        <w:t xml:space="preserve"> </w:t>
      </w:r>
      <w:r w:rsidR="006C77F9" w:rsidRPr="006E4673">
        <w:rPr>
          <w:rFonts w:ascii="Arial" w:hAnsi="Arial" w:cs="Arial"/>
          <w:sz w:val="20"/>
        </w:rPr>
        <w:t xml:space="preserve">being packed in </w:t>
      </w:r>
      <w:r>
        <w:rPr>
          <w:rFonts w:ascii="Arial" w:hAnsi="Arial" w:cs="Arial"/>
          <w:sz w:val="20"/>
        </w:rPr>
        <w:t>the medium</w:t>
      </w:r>
      <w:r w:rsidR="006C77F9" w:rsidRPr="006E4673">
        <w:rPr>
          <w:rFonts w:ascii="Arial" w:hAnsi="Arial" w:cs="Arial"/>
          <w:sz w:val="20"/>
        </w:rPr>
        <w:t xml:space="preserve"> with or without other ingredients in hermetically sealed</w:t>
      </w:r>
      <w:r w:rsidR="006C77F9">
        <w:rPr>
          <w:rFonts w:ascii="Arial" w:hAnsi="Arial" w:cs="Arial"/>
          <w:sz w:val="20"/>
        </w:rPr>
        <w:t xml:space="preserve"> </w:t>
      </w:r>
      <w:r w:rsidR="006C77F9" w:rsidRPr="006E4673">
        <w:rPr>
          <w:rFonts w:ascii="Arial" w:hAnsi="Arial" w:cs="Arial"/>
          <w:sz w:val="20"/>
        </w:rPr>
        <w:t>containers and sufficiently processed by heat to ensure preservation.</w:t>
      </w:r>
    </w:p>
    <w:p w:rsidR="006C77F9" w:rsidRDefault="006C77F9" w:rsidP="006C77F9">
      <w:pPr>
        <w:ind w:left="1440" w:hanging="1440"/>
        <w:jc w:val="both"/>
        <w:rPr>
          <w:rFonts w:ascii="Arial" w:hAnsi="Arial" w:cs="Arial"/>
          <w:sz w:val="20"/>
        </w:rPr>
      </w:pPr>
    </w:p>
    <w:p w:rsidR="006C77F9" w:rsidRDefault="006C77F9" w:rsidP="006C77F9">
      <w:pPr>
        <w:autoSpaceDE w:val="0"/>
        <w:autoSpaceDN w:val="0"/>
        <w:adjustRightInd w:val="0"/>
        <w:spacing w:line="276" w:lineRule="auto"/>
        <w:rPr>
          <w:rFonts w:ascii="Arial" w:hAnsi="Arial" w:cs="Arial"/>
          <w:b/>
          <w:bCs/>
          <w:sz w:val="20"/>
        </w:rPr>
      </w:pPr>
      <w:r>
        <w:rPr>
          <w:rFonts w:ascii="Arial" w:hAnsi="Arial" w:cs="Arial"/>
          <w:b/>
          <w:bCs/>
          <w:sz w:val="20"/>
        </w:rPr>
        <w:t>3.2</w:t>
      </w:r>
    </w:p>
    <w:p w:rsidR="006C77F9" w:rsidRDefault="006C77F9" w:rsidP="006C77F9">
      <w:pPr>
        <w:autoSpaceDE w:val="0"/>
        <w:autoSpaceDN w:val="0"/>
        <w:adjustRightInd w:val="0"/>
        <w:spacing w:line="276" w:lineRule="auto"/>
        <w:rPr>
          <w:rFonts w:ascii="Arial" w:hAnsi="Arial" w:cs="Arial"/>
          <w:sz w:val="20"/>
        </w:rPr>
      </w:pPr>
      <w:r>
        <w:rPr>
          <w:rFonts w:ascii="Arial" w:hAnsi="Arial" w:cs="Arial"/>
          <w:b/>
          <w:sz w:val="20"/>
        </w:rPr>
        <w:t>C</w:t>
      </w:r>
      <w:r w:rsidRPr="0042289A">
        <w:rPr>
          <w:rFonts w:ascii="Arial" w:hAnsi="Arial" w:cs="Arial"/>
          <w:b/>
          <w:sz w:val="20"/>
        </w:rPr>
        <w:t>an</w:t>
      </w:r>
    </w:p>
    <w:p w:rsidR="006C77F9" w:rsidRDefault="00986318" w:rsidP="006C77F9">
      <w:pPr>
        <w:autoSpaceDE w:val="0"/>
        <w:autoSpaceDN w:val="0"/>
        <w:adjustRightInd w:val="0"/>
        <w:spacing w:line="276" w:lineRule="auto"/>
        <w:rPr>
          <w:rFonts w:ascii="Arial" w:hAnsi="Arial" w:cs="Arial"/>
          <w:sz w:val="20"/>
        </w:rPr>
      </w:pPr>
      <w:r>
        <w:rPr>
          <w:rFonts w:ascii="Arial" w:hAnsi="Arial" w:cs="Arial"/>
          <w:sz w:val="20"/>
        </w:rPr>
        <w:t>A</w:t>
      </w:r>
      <w:r w:rsidR="006C77F9" w:rsidRPr="006E4673">
        <w:rPr>
          <w:rFonts w:ascii="Arial" w:hAnsi="Arial" w:cs="Arial"/>
          <w:sz w:val="20"/>
        </w:rPr>
        <w:t xml:space="preserve"> container made of suitable </w:t>
      </w:r>
      <w:proofErr w:type="spellStart"/>
      <w:r w:rsidR="006C77F9" w:rsidRPr="006E4673">
        <w:rPr>
          <w:rFonts w:ascii="Arial" w:hAnsi="Arial" w:cs="Arial"/>
          <w:sz w:val="20"/>
        </w:rPr>
        <w:t>retortable</w:t>
      </w:r>
      <w:proofErr w:type="spellEnd"/>
      <w:r w:rsidR="006C77F9" w:rsidRPr="006E4673">
        <w:rPr>
          <w:rFonts w:ascii="Arial" w:hAnsi="Arial" w:cs="Arial"/>
          <w:sz w:val="20"/>
        </w:rPr>
        <w:t xml:space="preserve"> material w</w:t>
      </w:r>
      <w:r w:rsidR="006C77F9">
        <w:rPr>
          <w:rFonts w:ascii="Arial" w:hAnsi="Arial" w:cs="Arial"/>
          <w:sz w:val="20"/>
        </w:rPr>
        <w:t>hich can be hermetically sealed</w:t>
      </w:r>
    </w:p>
    <w:p w:rsidR="006C77F9" w:rsidRPr="006E4673" w:rsidRDefault="006C77F9" w:rsidP="006C77F9">
      <w:pPr>
        <w:autoSpaceDE w:val="0"/>
        <w:autoSpaceDN w:val="0"/>
        <w:adjustRightInd w:val="0"/>
        <w:spacing w:line="276" w:lineRule="auto"/>
        <w:rPr>
          <w:rFonts w:ascii="Arial" w:hAnsi="Arial" w:cs="Arial"/>
          <w:sz w:val="20"/>
        </w:rPr>
      </w:pPr>
    </w:p>
    <w:p w:rsidR="006C77F9" w:rsidRDefault="006C77F9" w:rsidP="006C77F9">
      <w:pPr>
        <w:autoSpaceDE w:val="0"/>
        <w:autoSpaceDN w:val="0"/>
        <w:adjustRightInd w:val="0"/>
        <w:spacing w:line="276" w:lineRule="auto"/>
        <w:rPr>
          <w:rFonts w:ascii="Arial" w:hAnsi="Arial" w:cs="Arial"/>
          <w:b/>
          <w:bCs/>
          <w:sz w:val="20"/>
        </w:rPr>
      </w:pPr>
      <w:r>
        <w:rPr>
          <w:rFonts w:ascii="Arial" w:hAnsi="Arial" w:cs="Arial"/>
          <w:b/>
          <w:bCs/>
          <w:sz w:val="20"/>
        </w:rPr>
        <w:t>3.3</w:t>
      </w:r>
    </w:p>
    <w:p w:rsidR="006C77F9" w:rsidRDefault="00756F7B" w:rsidP="006C77F9">
      <w:pPr>
        <w:autoSpaceDE w:val="0"/>
        <w:autoSpaceDN w:val="0"/>
        <w:adjustRightInd w:val="0"/>
        <w:spacing w:line="276" w:lineRule="auto"/>
        <w:rPr>
          <w:rFonts w:ascii="Arial" w:hAnsi="Arial" w:cs="Arial"/>
          <w:sz w:val="20"/>
        </w:rPr>
      </w:pPr>
      <w:r>
        <w:rPr>
          <w:rFonts w:ascii="Arial" w:hAnsi="Arial" w:cs="Arial"/>
          <w:b/>
          <w:bCs/>
          <w:sz w:val="20"/>
        </w:rPr>
        <w:t>Drained</w:t>
      </w:r>
      <w:r w:rsidR="006C77F9" w:rsidRPr="0042289A">
        <w:rPr>
          <w:rFonts w:ascii="Arial" w:hAnsi="Arial" w:cs="Arial"/>
          <w:b/>
          <w:sz w:val="20"/>
        </w:rPr>
        <w:t xml:space="preserve"> weight</w:t>
      </w:r>
    </w:p>
    <w:p w:rsidR="006C77F9" w:rsidRPr="006E4673" w:rsidRDefault="00756F7B" w:rsidP="006C77F9">
      <w:pPr>
        <w:autoSpaceDE w:val="0"/>
        <w:autoSpaceDN w:val="0"/>
        <w:adjustRightInd w:val="0"/>
        <w:spacing w:line="276" w:lineRule="auto"/>
        <w:rPr>
          <w:rFonts w:ascii="Arial" w:hAnsi="Arial" w:cs="Arial"/>
          <w:sz w:val="20"/>
        </w:rPr>
      </w:pPr>
      <w:r>
        <w:rPr>
          <w:rFonts w:ascii="Arial" w:hAnsi="Arial" w:cs="Arial"/>
          <w:sz w:val="20"/>
        </w:rPr>
        <w:t>The</w:t>
      </w:r>
      <w:r w:rsidR="006C77F9" w:rsidRPr="006E4673">
        <w:rPr>
          <w:rFonts w:ascii="Arial" w:hAnsi="Arial" w:cs="Arial"/>
          <w:sz w:val="20"/>
        </w:rPr>
        <w:t xml:space="preserve"> weight of the contents in the con</w:t>
      </w:r>
      <w:r w:rsidR="006C77F9">
        <w:rPr>
          <w:rFonts w:ascii="Arial" w:hAnsi="Arial" w:cs="Arial"/>
          <w:sz w:val="20"/>
        </w:rPr>
        <w:t>tainer after draining the sauce</w:t>
      </w:r>
    </w:p>
    <w:p w:rsidR="006C77F9" w:rsidRDefault="006C77F9" w:rsidP="006C77F9">
      <w:pPr>
        <w:autoSpaceDE w:val="0"/>
        <w:autoSpaceDN w:val="0"/>
        <w:adjustRightInd w:val="0"/>
        <w:spacing w:line="276" w:lineRule="auto"/>
        <w:rPr>
          <w:rFonts w:ascii="Arial" w:hAnsi="Arial" w:cs="Arial"/>
          <w:b/>
          <w:bCs/>
          <w:sz w:val="20"/>
        </w:rPr>
      </w:pPr>
    </w:p>
    <w:p w:rsidR="006C77F9" w:rsidRDefault="006C77F9" w:rsidP="006C77F9">
      <w:pPr>
        <w:autoSpaceDE w:val="0"/>
        <w:autoSpaceDN w:val="0"/>
        <w:adjustRightInd w:val="0"/>
        <w:spacing w:line="276" w:lineRule="auto"/>
        <w:rPr>
          <w:rFonts w:ascii="Arial" w:hAnsi="Arial" w:cs="Arial"/>
          <w:b/>
          <w:bCs/>
          <w:sz w:val="20"/>
        </w:rPr>
      </w:pPr>
      <w:r>
        <w:rPr>
          <w:rFonts w:ascii="Arial" w:hAnsi="Arial" w:cs="Arial"/>
          <w:b/>
          <w:bCs/>
          <w:sz w:val="20"/>
        </w:rPr>
        <w:t>3.4</w:t>
      </w:r>
    </w:p>
    <w:p w:rsidR="006C77F9" w:rsidRDefault="00756F7B" w:rsidP="006C77F9">
      <w:pPr>
        <w:autoSpaceDE w:val="0"/>
        <w:autoSpaceDN w:val="0"/>
        <w:adjustRightInd w:val="0"/>
        <w:spacing w:line="276" w:lineRule="auto"/>
        <w:rPr>
          <w:rFonts w:ascii="Arial" w:hAnsi="Arial" w:cs="Arial"/>
          <w:b/>
          <w:sz w:val="20"/>
        </w:rPr>
      </w:pPr>
      <w:r>
        <w:rPr>
          <w:rFonts w:ascii="Arial" w:hAnsi="Arial" w:cs="Arial"/>
          <w:b/>
          <w:bCs/>
          <w:sz w:val="20"/>
        </w:rPr>
        <w:t>Contrasting</w:t>
      </w:r>
      <w:r w:rsidR="006C77F9" w:rsidRPr="0042289A">
        <w:rPr>
          <w:rFonts w:ascii="Arial" w:hAnsi="Arial" w:cs="Arial"/>
          <w:b/>
          <w:sz w:val="20"/>
        </w:rPr>
        <w:t xml:space="preserve"> varieties</w:t>
      </w:r>
    </w:p>
    <w:p w:rsidR="006C77F9" w:rsidRDefault="00756F7B" w:rsidP="006C77F9">
      <w:pPr>
        <w:autoSpaceDE w:val="0"/>
        <w:autoSpaceDN w:val="0"/>
        <w:adjustRightInd w:val="0"/>
        <w:spacing w:line="276" w:lineRule="auto"/>
        <w:rPr>
          <w:rFonts w:ascii="Arial" w:hAnsi="Arial" w:cs="Arial"/>
          <w:sz w:val="20"/>
        </w:rPr>
      </w:pPr>
      <w:r w:rsidRPr="006E4673">
        <w:rPr>
          <w:rFonts w:ascii="Arial" w:hAnsi="Arial" w:cs="Arial"/>
          <w:sz w:val="20"/>
        </w:rPr>
        <w:t>Dried</w:t>
      </w:r>
      <w:r w:rsidR="006C77F9" w:rsidRPr="006E4673">
        <w:rPr>
          <w:rFonts w:ascii="Arial" w:hAnsi="Arial" w:cs="Arial"/>
          <w:sz w:val="20"/>
        </w:rPr>
        <w:t xml:space="preserve"> beans of the same type or of other types that are of</w:t>
      </w:r>
      <w:r w:rsidR="006C77F9">
        <w:rPr>
          <w:rFonts w:ascii="Arial" w:hAnsi="Arial" w:cs="Arial"/>
          <w:sz w:val="20"/>
        </w:rPr>
        <w:t xml:space="preserve"> </w:t>
      </w:r>
      <w:r w:rsidR="006C77F9" w:rsidRPr="006E4673">
        <w:rPr>
          <w:rFonts w:ascii="Arial" w:hAnsi="Arial" w:cs="Arial"/>
          <w:sz w:val="20"/>
        </w:rPr>
        <w:t xml:space="preserve">a noticeably different </w:t>
      </w:r>
      <w:proofErr w:type="spellStart"/>
      <w:r w:rsidR="006C77F9" w:rsidRPr="006E4673">
        <w:rPr>
          <w:rFonts w:ascii="Arial" w:hAnsi="Arial" w:cs="Arial"/>
          <w:sz w:val="20"/>
        </w:rPr>
        <w:t>colour</w:t>
      </w:r>
      <w:proofErr w:type="spellEnd"/>
      <w:r w:rsidR="006C77F9" w:rsidRPr="006E4673">
        <w:rPr>
          <w:rFonts w:ascii="Arial" w:hAnsi="Arial" w:cs="Arial"/>
          <w:sz w:val="20"/>
        </w:rPr>
        <w:t>, size, or shape from the dried beans of the predominating variety</w:t>
      </w:r>
      <w:r w:rsidR="006C77F9">
        <w:rPr>
          <w:rFonts w:ascii="Arial" w:hAnsi="Arial" w:cs="Arial"/>
          <w:sz w:val="20"/>
        </w:rPr>
        <w:t xml:space="preserve"> </w:t>
      </w:r>
      <w:r w:rsidR="006C77F9" w:rsidRPr="006E4673">
        <w:rPr>
          <w:rFonts w:ascii="Arial" w:hAnsi="Arial" w:cs="Arial"/>
          <w:sz w:val="20"/>
        </w:rPr>
        <w:t>(such as red beans wi</w:t>
      </w:r>
      <w:r w:rsidR="006C77F9">
        <w:rPr>
          <w:rFonts w:ascii="Arial" w:hAnsi="Arial" w:cs="Arial"/>
          <w:sz w:val="20"/>
        </w:rPr>
        <w:t>th white beans)</w:t>
      </w:r>
    </w:p>
    <w:p w:rsidR="006C77F9" w:rsidRPr="006E4673" w:rsidRDefault="006C77F9" w:rsidP="006C77F9">
      <w:pPr>
        <w:autoSpaceDE w:val="0"/>
        <w:autoSpaceDN w:val="0"/>
        <w:adjustRightInd w:val="0"/>
        <w:spacing w:line="276" w:lineRule="auto"/>
        <w:rPr>
          <w:rFonts w:ascii="Arial" w:hAnsi="Arial" w:cs="Arial"/>
          <w:sz w:val="20"/>
        </w:rPr>
      </w:pPr>
    </w:p>
    <w:p w:rsidR="006C77F9" w:rsidRDefault="006C77F9" w:rsidP="006C77F9">
      <w:pPr>
        <w:autoSpaceDE w:val="0"/>
        <w:autoSpaceDN w:val="0"/>
        <w:adjustRightInd w:val="0"/>
        <w:spacing w:line="276" w:lineRule="auto"/>
        <w:rPr>
          <w:rFonts w:ascii="Arial" w:hAnsi="Arial" w:cs="Arial"/>
          <w:sz w:val="20"/>
        </w:rPr>
      </w:pPr>
      <w:r>
        <w:rPr>
          <w:rFonts w:ascii="Arial" w:hAnsi="Arial" w:cs="Arial"/>
          <w:b/>
          <w:bCs/>
          <w:sz w:val="20"/>
        </w:rPr>
        <w:t>3.5</w:t>
      </w:r>
    </w:p>
    <w:p w:rsidR="006C77F9" w:rsidRDefault="00756F7B" w:rsidP="006C77F9">
      <w:pPr>
        <w:autoSpaceDE w:val="0"/>
        <w:autoSpaceDN w:val="0"/>
        <w:adjustRightInd w:val="0"/>
        <w:spacing w:line="276" w:lineRule="auto"/>
        <w:rPr>
          <w:rFonts w:ascii="Arial" w:hAnsi="Arial" w:cs="Arial"/>
          <w:sz w:val="20"/>
        </w:rPr>
      </w:pPr>
      <w:r w:rsidRPr="00B1091D">
        <w:rPr>
          <w:rFonts w:ascii="Arial" w:hAnsi="Arial" w:cs="Arial"/>
          <w:b/>
          <w:sz w:val="20"/>
        </w:rPr>
        <w:t>Varieties</w:t>
      </w:r>
      <w:r w:rsidR="006C77F9" w:rsidRPr="00756F7B">
        <w:rPr>
          <w:rFonts w:ascii="Arial" w:hAnsi="Arial" w:cs="Arial"/>
          <w:b/>
          <w:sz w:val="20"/>
        </w:rPr>
        <w:t xml:space="preserve"> </w:t>
      </w:r>
      <w:r w:rsidR="006C77F9" w:rsidRPr="0042289A">
        <w:rPr>
          <w:rFonts w:ascii="Arial" w:hAnsi="Arial" w:cs="Arial"/>
          <w:b/>
          <w:sz w:val="20"/>
        </w:rPr>
        <w:t>that blend</w:t>
      </w:r>
    </w:p>
    <w:p w:rsidR="006C77F9" w:rsidRDefault="00756F7B" w:rsidP="006C77F9">
      <w:pPr>
        <w:autoSpaceDE w:val="0"/>
        <w:autoSpaceDN w:val="0"/>
        <w:adjustRightInd w:val="0"/>
        <w:spacing w:line="276" w:lineRule="auto"/>
        <w:rPr>
          <w:rFonts w:ascii="Arial" w:hAnsi="Arial" w:cs="Arial"/>
          <w:sz w:val="20"/>
        </w:rPr>
      </w:pPr>
      <w:r w:rsidRPr="006E4673">
        <w:rPr>
          <w:rFonts w:ascii="Arial" w:hAnsi="Arial" w:cs="Arial"/>
          <w:sz w:val="20"/>
        </w:rPr>
        <w:t>Dried</w:t>
      </w:r>
      <w:r w:rsidR="006C77F9" w:rsidRPr="006E4673">
        <w:rPr>
          <w:rFonts w:ascii="Arial" w:hAnsi="Arial" w:cs="Arial"/>
          <w:sz w:val="20"/>
        </w:rPr>
        <w:t xml:space="preserve"> beans of same type or of other types that are similar</w:t>
      </w:r>
      <w:r w:rsidR="006C77F9">
        <w:rPr>
          <w:rFonts w:ascii="Arial" w:hAnsi="Arial" w:cs="Arial"/>
          <w:sz w:val="20"/>
        </w:rPr>
        <w:t xml:space="preserve"> </w:t>
      </w:r>
      <w:r w:rsidR="006C77F9" w:rsidRPr="006E4673">
        <w:rPr>
          <w:rFonts w:ascii="Arial" w:hAnsi="Arial" w:cs="Arial"/>
          <w:sz w:val="20"/>
        </w:rPr>
        <w:t xml:space="preserve">in </w:t>
      </w:r>
      <w:proofErr w:type="spellStart"/>
      <w:r w:rsidR="006C77F9" w:rsidRPr="006E4673">
        <w:rPr>
          <w:rFonts w:ascii="Arial" w:hAnsi="Arial" w:cs="Arial"/>
          <w:sz w:val="20"/>
        </w:rPr>
        <w:t>colour</w:t>
      </w:r>
      <w:proofErr w:type="spellEnd"/>
      <w:r w:rsidR="006C77F9" w:rsidRPr="006E4673">
        <w:rPr>
          <w:rFonts w:ascii="Arial" w:hAnsi="Arial" w:cs="Arial"/>
          <w:sz w:val="20"/>
        </w:rPr>
        <w:t>, size or shape to the dried beans of the predominating variety (such as pea beans</w:t>
      </w:r>
      <w:r w:rsidR="006C77F9">
        <w:rPr>
          <w:rFonts w:ascii="Arial" w:hAnsi="Arial" w:cs="Arial"/>
          <w:sz w:val="20"/>
        </w:rPr>
        <w:t xml:space="preserve"> with small white beans)</w:t>
      </w:r>
    </w:p>
    <w:p w:rsidR="006C77F9" w:rsidRDefault="006C77F9" w:rsidP="006C77F9">
      <w:pPr>
        <w:autoSpaceDE w:val="0"/>
        <w:autoSpaceDN w:val="0"/>
        <w:adjustRightInd w:val="0"/>
        <w:spacing w:line="276" w:lineRule="auto"/>
        <w:rPr>
          <w:rFonts w:ascii="Arial" w:hAnsi="Arial" w:cs="Arial"/>
          <w:sz w:val="20"/>
        </w:rPr>
      </w:pPr>
    </w:p>
    <w:p w:rsidR="006C77F9" w:rsidRDefault="006C77F9" w:rsidP="006C77F9">
      <w:pPr>
        <w:autoSpaceDE w:val="0"/>
        <w:autoSpaceDN w:val="0"/>
        <w:adjustRightInd w:val="0"/>
        <w:spacing w:line="276" w:lineRule="auto"/>
        <w:rPr>
          <w:rFonts w:ascii="Arial" w:hAnsi="Arial" w:cs="Arial"/>
          <w:sz w:val="20"/>
        </w:rPr>
      </w:pPr>
      <w:r>
        <w:rPr>
          <w:rFonts w:ascii="Arial" w:hAnsi="Arial" w:cs="Arial"/>
          <w:b/>
          <w:bCs/>
          <w:sz w:val="20"/>
        </w:rPr>
        <w:t>3.6</w:t>
      </w:r>
    </w:p>
    <w:p w:rsidR="006C77F9" w:rsidRDefault="00756F7B" w:rsidP="006C77F9">
      <w:pPr>
        <w:autoSpaceDE w:val="0"/>
        <w:autoSpaceDN w:val="0"/>
        <w:adjustRightInd w:val="0"/>
        <w:spacing w:line="276" w:lineRule="auto"/>
        <w:rPr>
          <w:rFonts w:ascii="Arial" w:hAnsi="Arial" w:cs="Arial"/>
          <w:sz w:val="20"/>
        </w:rPr>
      </w:pPr>
      <w:r w:rsidRPr="00B1091D">
        <w:rPr>
          <w:rFonts w:ascii="Arial" w:hAnsi="Arial" w:cs="Arial"/>
          <w:b/>
          <w:sz w:val="20"/>
        </w:rPr>
        <w:t>Practically</w:t>
      </w:r>
      <w:r w:rsidR="006C77F9" w:rsidRPr="0042289A">
        <w:rPr>
          <w:rFonts w:ascii="Arial" w:hAnsi="Arial" w:cs="Arial"/>
          <w:b/>
          <w:sz w:val="20"/>
        </w:rPr>
        <w:t xml:space="preserve"> similar varietal characteristics</w:t>
      </w:r>
    </w:p>
    <w:p w:rsidR="006C77F9" w:rsidRDefault="00756F7B" w:rsidP="006C77F9">
      <w:pPr>
        <w:autoSpaceDE w:val="0"/>
        <w:autoSpaceDN w:val="0"/>
        <w:adjustRightInd w:val="0"/>
        <w:spacing w:line="276" w:lineRule="auto"/>
        <w:rPr>
          <w:rFonts w:ascii="Arial" w:hAnsi="Arial" w:cs="Arial"/>
          <w:sz w:val="20"/>
        </w:rPr>
      </w:pPr>
      <w:r>
        <w:rPr>
          <w:rFonts w:ascii="Arial" w:hAnsi="Arial" w:cs="Arial"/>
          <w:sz w:val="20"/>
        </w:rPr>
        <w:t>Means</w:t>
      </w:r>
      <w:r w:rsidR="006C77F9" w:rsidRPr="006E4673">
        <w:rPr>
          <w:rFonts w:ascii="Arial" w:hAnsi="Arial" w:cs="Arial"/>
          <w:sz w:val="20"/>
        </w:rPr>
        <w:t xml:space="preserve"> that the beans are practically alike</w:t>
      </w:r>
      <w:r w:rsidR="006C77F9">
        <w:rPr>
          <w:rFonts w:ascii="Arial" w:hAnsi="Arial" w:cs="Arial"/>
          <w:sz w:val="20"/>
        </w:rPr>
        <w:t xml:space="preserve"> </w:t>
      </w:r>
      <w:r w:rsidR="006C77F9" w:rsidRPr="006E4673">
        <w:rPr>
          <w:rFonts w:ascii="Arial" w:hAnsi="Arial" w:cs="Arial"/>
          <w:sz w:val="20"/>
        </w:rPr>
        <w:t xml:space="preserve">in size, shape, </w:t>
      </w:r>
      <w:proofErr w:type="spellStart"/>
      <w:r w:rsidR="006C77F9" w:rsidRPr="006E4673">
        <w:rPr>
          <w:rFonts w:ascii="Arial" w:hAnsi="Arial" w:cs="Arial"/>
          <w:sz w:val="20"/>
        </w:rPr>
        <w:t>colour</w:t>
      </w:r>
      <w:proofErr w:type="spellEnd"/>
      <w:r w:rsidR="006C77F9" w:rsidRPr="006E4673">
        <w:rPr>
          <w:rFonts w:ascii="Arial" w:hAnsi="Arial" w:cs="Arial"/>
          <w:sz w:val="20"/>
        </w:rPr>
        <w:t>, general characteristics, and that there may be present not more than</w:t>
      </w:r>
      <w:r w:rsidR="006C77F9">
        <w:rPr>
          <w:rFonts w:ascii="Arial" w:hAnsi="Arial" w:cs="Arial"/>
          <w:sz w:val="20"/>
        </w:rPr>
        <w:t xml:space="preserve"> </w:t>
      </w:r>
      <w:r w:rsidR="006C77F9" w:rsidRPr="006E4673">
        <w:rPr>
          <w:rFonts w:ascii="Arial" w:hAnsi="Arial" w:cs="Arial"/>
          <w:sz w:val="20"/>
        </w:rPr>
        <w:t xml:space="preserve">0.5 </w:t>
      </w:r>
      <w:r w:rsidR="006C77F9">
        <w:rPr>
          <w:rFonts w:ascii="Arial" w:hAnsi="Arial" w:cs="Arial"/>
          <w:sz w:val="20"/>
        </w:rPr>
        <w:t>%</w:t>
      </w:r>
      <w:r w:rsidR="006C77F9" w:rsidRPr="006E4673">
        <w:rPr>
          <w:rFonts w:ascii="Arial" w:hAnsi="Arial" w:cs="Arial"/>
          <w:sz w:val="20"/>
        </w:rPr>
        <w:t>, by weight, of contrasting varieties; and not more than 5 percent, by weight, of</w:t>
      </w:r>
      <w:r w:rsidR="006C77F9">
        <w:rPr>
          <w:rFonts w:ascii="Arial" w:hAnsi="Arial" w:cs="Arial"/>
          <w:sz w:val="20"/>
        </w:rPr>
        <w:t xml:space="preserve"> </w:t>
      </w:r>
      <w:r w:rsidR="006C77F9" w:rsidRPr="006E4673">
        <w:rPr>
          <w:rFonts w:ascii="Arial" w:hAnsi="Arial" w:cs="Arial"/>
          <w:sz w:val="20"/>
        </w:rPr>
        <w:t>va</w:t>
      </w:r>
      <w:r w:rsidR="006C77F9">
        <w:rPr>
          <w:rFonts w:ascii="Arial" w:hAnsi="Arial" w:cs="Arial"/>
          <w:sz w:val="20"/>
        </w:rPr>
        <w:t>rieties that blend</w:t>
      </w:r>
    </w:p>
    <w:p w:rsidR="006C77F9" w:rsidRPr="006E4673" w:rsidRDefault="006C77F9" w:rsidP="006C77F9">
      <w:pPr>
        <w:autoSpaceDE w:val="0"/>
        <w:autoSpaceDN w:val="0"/>
        <w:adjustRightInd w:val="0"/>
        <w:spacing w:line="276" w:lineRule="auto"/>
        <w:rPr>
          <w:rFonts w:ascii="Arial" w:hAnsi="Arial" w:cs="Arial"/>
          <w:sz w:val="20"/>
        </w:rPr>
      </w:pPr>
    </w:p>
    <w:p w:rsidR="006C77F9" w:rsidRDefault="006C77F9" w:rsidP="006C77F9">
      <w:pPr>
        <w:autoSpaceDE w:val="0"/>
        <w:autoSpaceDN w:val="0"/>
        <w:adjustRightInd w:val="0"/>
        <w:spacing w:line="276" w:lineRule="auto"/>
        <w:rPr>
          <w:rFonts w:ascii="Arial" w:hAnsi="Arial" w:cs="Arial"/>
          <w:sz w:val="20"/>
        </w:rPr>
      </w:pPr>
      <w:r>
        <w:rPr>
          <w:rFonts w:ascii="Arial" w:hAnsi="Arial" w:cs="Arial"/>
          <w:b/>
          <w:bCs/>
          <w:sz w:val="20"/>
        </w:rPr>
        <w:t>3.7</w:t>
      </w:r>
    </w:p>
    <w:p w:rsidR="006C77F9" w:rsidRDefault="00756F7B" w:rsidP="006C77F9">
      <w:pPr>
        <w:autoSpaceDE w:val="0"/>
        <w:autoSpaceDN w:val="0"/>
        <w:adjustRightInd w:val="0"/>
        <w:spacing w:line="276" w:lineRule="auto"/>
        <w:rPr>
          <w:rFonts w:ascii="Arial" w:hAnsi="Arial" w:cs="Arial"/>
          <w:sz w:val="20"/>
        </w:rPr>
      </w:pPr>
      <w:r>
        <w:rPr>
          <w:rFonts w:ascii="Arial" w:hAnsi="Arial" w:cs="Arial"/>
          <w:b/>
          <w:sz w:val="20"/>
        </w:rPr>
        <w:t>Reasonably</w:t>
      </w:r>
      <w:r w:rsidR="006C77F9" w:rsidRPr="0042289A">
        <w:rPr>
          <w:rFonts w:ascii="Arial" w:hAnsi="Arial" w:cs="Arial"/>
          <w:b/>
          <w:sz w:val="20"/>
        </w:rPr>
        <w:t xml:space="preserve"> similar varietal characteristics</w:t>
      </w:r>
    </w:p>
    <w:p w:rsidR="006C77F9" w:rsidRDefault="00756F7B" w:rsidP="006C77F9">
      <w:pPr>
        <w:autoSpaceDE w:val="0"/>
        <w:autoSpaceDN w:val="0"/>
        <w:adjustRightInd w:val="0"/>
        <w:spacing w:line="276" w:lineRule="auto"/>
        <w:rPr>
          <w:rFonts w:ascii="Arial" w:hAnsi="Arial" w:cs="Arial"/>
          <w:sz w:val="20"/>
        </w:rPr>
      </w:pPr>
      <w:r w:rsidRPr="006E4673">
        <w:rPr>
          <w:rFonts w:ascii="Arial" w:hAnsi="Arial" w:cs="Arial"/>
          <w:sz w:val="20"/>
        </w:rPr>
        <w:t>Means</w:t>
      </w:r>
      <w:r w:rsidR="006C77F9" w:rsidRPr="006E4673">
        <w:rPr>
          <w:rFonts w:ascii="Arial" w:hAnsi="Arial" w:cs="Arial"/>
          <w:sz w:val="20"/>
        </w:rPr>
        <w:t xml:space="preserve"> that the beans are reasonably</w:t>
      </w:r>
      <w:r w:rsidR="006C77F9">
        <w:rPr>
          <w:rFonts w:ascii="Arial" w:hAnsi="Arial" w:cs="Arial"/>
          <w:sz w:val="20"/>
        </w:rPr>
        <w:t xml:space="preserve"> </w:t>
      </w:r>
      <w:r w:rsidR="006C77F9" w:rsidRPr="006E4673">
        <w:rPr>
          <w:rFonts w:ascii="Arial" w:hAnsi="Arial" w:cs="Arial"/>
          <w:sz w:val="20"/>
        </w:rPr>
        <w:t xml:space="preserve">alike in size, shape, </w:t>
      </w:r>
      <w:proofErr w:type="spellStart"/>
      <w:r w:rsidR="006C77F9" w:rsidRPr="006E4673">
        <w:rPr>
          <w:rFonts w:ascii="Arial" w:hAnsi="Arial" w:cs="Arial"/>
          <w:sz w:val="20"/>
        </w:rPr>
        <w:t>colour</w:t>
      </w:r>
      <w:proofErr w:type="spellEnd"/>
      <w:r w:rsidR="006C77F9" w:rsidRPr="006E4673">
        <w:rPr>
          <w:rFonts w:ascii="Arial" w:hAnsi="Arial" w:cs="Arial"/>
          <w:sz w:val="20"/>
        </w:rPr>
        <w:t>, general characteristics, and that there may be present not more</w:t>
      </w:r>
      <w:r w:rsidR="006C77F9">
        <w:rPr>
          <w:rFonts w:ascii="Arial" w:hAnsi="Arial" w:cs="Arial"/>
          <w:sz w:val="20"/>
        </w:rPr>
        <w:t xml:space="preserve"> </w:t>
      </w:r>
      <w:r w:rsidR="006C77F9" w:rsidRPr="006E4673">
        <w:rPr>
          <w:rFonts w:ascii="Arial" w:hAnsi="Arial" w:cs="Arial"/>
          <w:sz w:val="20"/>
        </w:rPr>
        <w:t xml:space="preserve">than 1 </w:t>
      </w:r>
      <w:r w:rsidR="006C77F9">
        <w:rPr>
          <w:rFonts w:ascii="Arial" w:hAnsi="Arial" w:cs="Arial"/>
          <w:sz w:val="20"/>
        </w:rPr>
        <w:t>%</w:t>
      </w:r>
      <w:r w:rsidR="006C77F9" w:rsidRPr="006E4673">
        <w:rPr>
          <w:rFonts w:ascii="Arial" w:hAnsi="Arial" w:cs="Arial"/>
          <w:sz w:val="20"/>
        </w:rPr>
        <w:t xml:space="preserve">, by weight, of contrasting varieties; and not more than 10 </w:t>
      </w:r>
      <w:r w:rsidR="006C77F9">
        <w:rPr>
          <w:rFonts w:ascii="Arial" w:hAnsi="Arial" w:cs="Arial"/>
          <w:sz w:val="20"/>
        </w:rPr>
        <w:t>%</w:t>
      </w:r>
      <w:r w:rsidR="006C77F9" w:rsidRPr="006E4673">
        <w:rPr>
          <w:rFonts w:ascii="Arial" w:hAnsi="Arial" w:cs="Arial"/>
          <w:sz w:val="20"/>
        </w:rPr>
        <w:t>, by weight,</w:t>
      </w:r>
      <w:r w:rsidR="006C77F9">
        <w:rPr>
          <w:rFonts w:ascii="Arial" w:hAnsi="Arial" w:cs="Arial"/>
          <w:sz w:val="20"/>
        </w:rPr>
        <w:t xml:space="preserve"> of varieties that blend</w:t>
      </w:r>
    </w:p>
    <w:p w:rsidR="007A7830" w:rsidRDefault="007A7830" w:rsidP="007A7830">
      <w:pPr>
        <w:ind w:left="720" w:hanging="720"/>
        <w:jc w:val="both"/>
        <w:rPr>
          <w:rFonts w:ascii="Arial" w:hAnsi="Arial" w:cs="Arial"/>
          <w:sz w:val="20"/>
        </w:rPr>
      </w:pPr>
    </w:p>
    <w:p w:rsidR="006C77F9" w:rsidRDefault="0089593D" w:rsidP="006C77F9">
      <w:pPr>
        <w:pStyle w:val="Heading9"/>
        <w:tabs>
          <w:tab w:val="left" w:pos="720"/>
        </w:tabs>
        <w:ind w:left="0"/>
        <w:jc w:val="left"/>
        <w:rPr>
          <w:szCs w:val="24"/>
        </w:rPr>
      </w:pPr>
      <w:r>
        <w:rPr>
          <w:szCs w:val="24"/>
        </w:rPr>
        <w:t>4</w:t>
      </w:r>
      <w:r w:rsidR="00560DC0" w:rsidRPr="0027535D">
        <w:rPr>
          <w:szCs w:val="24"/>
        </w:rPr>
        <w:tab/>
      </w:r>
      <w:r w:rsidR="006C77F9">
        <w:rPr>
          <w:szCs w:val="24"/>
        </w:rPr>
        <w:t>R</w:t>
      </w:r>
      <w:r w:rsidR="00D3555C" w:rsidRPr="0027535D">
        <w:rPr>
          <w:szCs w:val="24"/>
        </w:rPr>
        <w:t>equirements</w:t>
      </w:r>
    </w:p>
    <w:p w:rsidR="006C77F9" w:rsidRPr="006C77F9" w:rsidRDefault="006C77F9" w:rsidP="006C77F9">
      <w:pPr>
        <w:rPr>
          <w:lang w:val="en-GB"/>
        </w:rPr>
      </w:pPr>
    </w:p>
    <w:p w:rsidR="006C77F9" w:rsidRPr="006E4673" w:rsidRDefault="006C77F9" w:rsidP="006C77F9">
      <w:pPr>
        <w:ind w:left="1440" w:hanging="1440"/>
        <w:jc w:val="both"/>
        <w:rPr>
          <w:rFonts w:ascii="Arial" w:hAnsi="Arial" w:cs="Arial"/>
          <w:sz w:val="20"/>
        </w:rPr>
      </w:pPr>
      <w:r w:rsidRPr="006E4673">
        <w:rPr>
          <w:rFonts w:ascii="Arial" w:hAnsi="Arial" w:cs="Arial"/>
          <w:sz w:val="20"/>
        </w:rPr>
        <w:t>Canned baked beans shall be the product made from the following basic ingredients.</w:t>
      </w:r>
    </w:p>
    <w:p w:rsidR="006C77F9" w:rsidRDefault="006C77F9" w:rsidP="006C77F9">
      <w:pPr>
        <w:jc w:val="both"/>
        <w:rPr>
          <w:rFonts w:ascii="Arial" w:hAnsi="Arial" w:cs="Arial"/>
          <w:b/>
          <w:bCs/>
          <w:sz w:val="22"/>
          <w:szCs w:val="22"/>
        </w:rPr>
      </w:pPr>
    </w:p>
    <w:p w:rsidR="006C77F9" w:rsidRPr="006C77F9" w:rsidRDefault="006C77F9" w:rsidP="006C77F9">
      <w:pPr>
        <w:jc w:val="both"/>
        <w:rPr>
          <w:rFonts w:ascii="Arial" w:hAnsi="Arial" w:cs="Arial"/>
          <w:b/>
          <w:sz w:val="22"/>
          <w:szCs w:val="22"/>
        </w:rPr>
      </w:pPr>
      <w:r w:rsidRPr="006C77F9">
        <w:rPr>
          <w:rFonts w:ascii="Arial" w:hAnsi="Arial" w:cs="Arial"/>
          <w:b/>
          <w:bCs/>
          <w:sz w:val="22"/>
          <w:szCs w:val="22"/>
        </w:rPr>
        <w:t>4.1</w:t>
      </w:r>
      <w:r w:rsidRPr="006C77F9">
        <w:rPr>
          <w:rFonts w:ascii="Arial" w:hAnsi="Arial" w:cs="Arial"/>
          <w:b/>
          <w:bCs/>
          <w:sz w:val="22"/>
          <w:szCs w:val="22"/>
        </w:rPr>
        <w:tab/>
      </w:r>
      <w:r w:rsidRPr="006C77F9">
        <w:rPr>
          <w:rFonts w:ascii="Arial" w:hAnsi="Arial" w:cs="Arial"/>
          <w:b/>
          <w:sz w:val="22"/>
          <w:szCs w:val="22"/>
        </w:rPr>
        <w:t>Basic ingredients</w:t>
      </w:r>
    </w:p>
    <w:p w:rsidR="006C77F9" w:rsidRDefault="006C77F9" w:rsidP="006C77F9">
      <w:pPr>
        <w:ind w:left="1440" w:hanging="1440"/>
        <w:jc w:val="both"/>
        <w:rPr>
          <w:rFonts w:ascii="Arial" w:hAnsi="Arial" w:cs="Arial"/>
          <w:sz w:val="20"/>
        </w:rPr>
      </w:pPr>
    </w:p>
    <w:p w:rsidR="006C77F9" w:rsidRDefault="006C77F9" w:rsidP="006C77F9">
      <w:pPr>
        <w:ind w:left="1440" w:hanging="1440"/>
        <w:jc w:val="both"/>
        <w:rPr>
          <w:rFonts w:ascii="Arial" w:hAnsi="Arial" w:cs="Arial"/>
          <w:sz w:val="20"/>
        </w:rPr>
      </w:pPr>
      <w:r>
        <w:rPr>
          <w:rFonts w:ascii="Arial" w:hAnsi="Arial" w:cs="Arial"/>
          <w:sz w:val="20"/>
        </w:rPr>
        <w:t>All ingredients shall be clean, sound and fit for human consumption.</w:t>
      </w:r>
    </w:p>
    <w:p w:rsidR="006C77F9" w:rsidRDefault="006C77F9" w:rsidP="006C77F9">
      <w:pPr>
        <w:pStyle w:val="BodyText"/>
      </w:pPr>
    </w:p>
    <w:p w:rsidR="00FF5C8A" w:rsidRPr="00876739" w:rsidRDefault="006C77F9" w:rsidP="0077555E">
      <w:pPr>
        <w:pStyle w:val="ListParagraph"/>
        <w:numPr>
          <w:ilvl w:val="0"/>
          <w:numId w:val="5"/>
        </w:numPr>
        <w:jc w:val="both"/>
        <w:rPr>
          <w:rFonts w:ascii="Arial" w:hAnsi="Arial" w:cs="Arial"/>
          <w:sz w:val="20"/>
        </w:rPr>
      </w:pPr>
      <w:r w:rsidRPr="00876739">
        <w:rPr>
          <w:rFonts w:ascii="Arial" w:hAnsi="Arial" w:cs="Arial"/>
          <w:sz w:val="20"/>
        </w:rPr>
        <w:t>Beans complying with the requirements of KS EAS 46.</w:t>
      </w:r>
    </w:p>
    <w:p w:rsidR="006C77F9" w:rsidRDefault="006C77F9" w:rsidP="006C77F9">
      <w:pPr>
        <w:pStyle w:val="BodyTextIndent3"/>
        <w:ind w:hanging="720"/>
        <w:jc w:val="both"/>
      </w:pPr>
    </w:p>
    <w:p w:rsidR="006C77F9" w:rsidRDefault="006C77F9" w:rsidP="006C77F9">
      <w:pPr>
        <w:pStyle w:val="BodyTextIndent3"/>
        <w:ind w:hanging="720"/>
        <w:jc w:val="both"/>
      </w:pPr>
      <w:r w:rsidRPr="006E4673">
        <w:t xml:space="preserve">b) </w:t>
      </w:r>
      <w:r>
        <w:tab/>
      </w:r>
      <w:r w:rsidR="00756F7B">
        <w:t>Medi</w:t>
      </w:r>
      <w:r w:rsidR="00494E3D">
        <w:t>a</w:t>
      </w:r>
      <w:r w:rsidR="00756F7B">
        <w:t xml:space="preserve"> such as </w:t>
      </w:r>
      <w:r w:rsidRPr="006E4673">
        <w:t xml:space="preserve">Tomato </w:t>
      </w:r>
      <w:r>
        <w:t>Sauce</w:t>
      </w:r>
      <w:r w:rsidR="00756F7B">
        <w:t>, brine,</w:t>
      </w:r>
      <w:r w:rsidR="0024729C">
        <w:t xml:space="preserve"> vegetable oils,</w:t>
      </w:r>
      <w:r w:rsidR="00756F7B">
        <w:t xml:space="preserve"> chilli</w:t>
      </w:r>
      <w:r w:rsidR="0024729C">
        <w:t xml:space="preserve"> sauce</w:t>
      </w:r>
      <w:r w:rsidR="00756F7B">
        <w:t xml:space="preserve"> oil</w:t>
      </w:r>
      <w:r w:rsidR="0024729C">
        <w:t>s</w:t>
      </w:r>
      <w:r w:rsidR="00494E3D">
        <w:t>, vegetable sauces</w:t>
      </w:r>
      <w:r w:rsidR="00756F7B">
        <w:t xml:space="preserve"> etc., complying with the relevant standards</w:t>
      </w:r>
      <w:r w:rsidRPr="00B82188">
        <w:t xml:space="preserve"> </w:t>
      </w:r>
    </w:p>
    <w:p w:rsidR="006C77F9" w:rsidRPr="006E4673" w:rsidRDefault="006C77F9" w:rsidP="006C77F9">
      <w:pPr>
        <w:ind w:left="1440" w:hanging="1440"/>
        <w:jc w:val="both"/>
        <w:rPr>
          <w:rFonts w:ascii="Arial" w:hAnsi="Arial" w:cs="Arial"/>
          <w:sz w:val="20"/>
        </w:rPr>
      </w:pPr>
    </w:p>
    <w:p w:rsidR="006C77F9" w:rsidRPr="006E4673" w:rsidRDefault="006C77F9" w:rsidP="006C77F9">
      <w:pPr>
        <w:jc w:val="both"/>
        <w:rPr>
          <w:rFonts w:ascii="Arial" w:hAnsi="Arial" w:cs="Arial"/>
          <w:sz w:val="20"/>
        </w:rPr>
      </w:pPr>
      <w:r w:rsidRPr="006E4673">
        <w:rPr>
          <w:rFonts w:ascii="Arial" w:hAnsi="Arial" w:cs="Arial"/>
          <w:sz w:val="20"/>
        </w:rPr>
        <w:t xml:space="preserve">c) </w:t>
      </w:r>
      <w:r>
        <w:rPr>
          <w:rFonts w:ascii="Arial" w:hAnsi="Arial" w:cs="Arial"/>
          <w:sz w:val="20"/>
        </w:rPr>
        <w:tab/>
      </w:r>
      <w:r w:rsidRPr="006E4673">
        <w:rPr>
          <w:rFonts w:ascii="Arial" w:hAnsi="Arial" w:cs="Arial"/>
          <w:sz w:val="20"/>
        </w:rPr>
        <w:t xml:space="preserve">Potable </w:t>
      </w:r>
      <w:r>
        <w:rPr>
          <w:rFonts w:ascii="Arial" w:hAnsi="Arial" w:cs="Arial"/>
          <w:sz w:val="20"/>
        </w:rPr>
        <w:t>water complying with KS EAS 12.</w:t>
      </w:r>
    </w:p>
    <w:p w:rsidR="006C77F9" w:rsidRDefault="006C77F9" w:rsidP="006C77F9">
      <w:pPr>
        <w:jc w:val="both"/>
        <w:rPr>
          <w:rFonts w:ascii="Arial" w:hAnsi="Arial" w:cs="Arial"/>
          <w:sz w:val="20"/>
        </w:rPr>
      </w:pPr>
    </w:p>
    <w:p w:rsidR="00096D73" w:rsidRDefault="00096D73" w:rsidP="006C77F9">
      <w:pPr>
        <w:jc w:val="both"/>
        <w:rPr>
          <w:rFonts w:ascii="Arial" w:hAnsi="Arial" w:cs="Arial"/>
          <w:sz w:val="20"/>
        </w:rPr>
      </w:pPr>
      <w:r w:rsidRPr="006C77F9">
        <w:rPr>
          <w:rFonts w:ascii="Arial" w:hAnsi="Arial" w:cs="Arial"/>
          <w:b/>
          <w:bCs/>
          <w:sz w:val="22"/>
          <w:szCs w:val="22"/>
        </w:rPr>
        <w:t>4.2</w:t>
      </w:r>
      <w:r w:rsidRPr="006C77F9">
        <w:rPr>
          <w:rFonts w:ascii="Arial" w:hAnsi="Arial" w:cs="Arial"/>
          <w:b/>
          <w:bCs/>
          <w:sz w:val="22"/>
          <w:szCs w:val="22"/>
        </w:rPr>
        <w:tab/>
        <w:t>O</w:t>
      </w:r>
      <w:r w:rsidRPr="006C77F9">
        <w:rPr>
          <w:rFonts w:ascii="Arial" w:hAnsi="Arial" w:cs="Arial"/>
          <w:b/>
          <w:sz w:val="22"/>
          <w:szCs w:val="22"/>
        </w:rPr>
        <w:t>ther permitted ingredients</w:t>
      </w:r>
      <w:r w:rsidRPr="006E4673">
        <w:rPr>
          <w:rFonts w:ascii="Arial" w:hAnsi="Arial" w:cs="Arial"/>
          <w:sz w:val="20"/>
        </w:rPr>
        <w:t xml:space="preserve"> </w:t>
      </w:r>
    </w:p>
    <w:p w:rsidR="00096D73" w:rsidRDefault="00096D73" w:rsidP="006C77F9">
      <w:pPr>
        <w:jc w:val="both"/>
        <w:rPr>
          <w:rFonts w:ascii="Arial" w:hAnsi="Arial" w:cs="Arial"/>
          <w:sz w:val="20"/>
        </w:rPr>
      </w:pPr>
    </w:p>
    <w:p w:rsidR="006C77F9" w:rsidRPr="00096D73" w:rsidRDefault="006C77F9" w:rsidP="0077555E">
      <w:pPr>
        <w:pStyle w:val="ListParagraph"/>
        <w:numPr>
          <w:ilvl w:val="0"/>
          <w:numId w:val="6"/>
        </w:numPr>
        <w:spacing w:line="276" w:lineRule="auto"/>
        <w:jc w:val="both"/>
        <w:rPr>
          <w:rFonts w:ascii="Arial" w:hAnsi="Arial" w:cs="Arial"/>
          <w:sz w:val="20"/>
        </w:rPr>
      </w:pPr>
      <w:r w:rsidRPr="00096D73">
        <w:rPr>
          <w:rFonts w:ascii="Arial" w:hAnsi="Arial" w:cs="Arial"/>
          <w:sz w:val="20"/>
        </w:rPr>
        <w:t>Sweetening</w:t>
      </w:r>
      <w:r w:rsidR="0020760A" w:rsidRPr="00096D73">
        <w:rPr>
          <w:rFonts w:ascii="Arial" w:hAnsi="Arial" w:cs="Arial"/>
          <w:sz w:val="20"/>
        </w:rPr>
        <w:t xml:space="preserve"> </w:t>
      </w:r>
      <w:r w:rsidRPr="00096D73">
        <w:rPr>
          <w:rFonts w:ascii="Arial" w:hAnsi="Arial" w:cs="Arial"/>
          <w:sz w:val="20"/>
        </w:rPr>
        <w:t>agents - sucrose, invert sugar, dextrose, glucose syrup.</w:t>
      </w:r>
    </w:p>
    <w:p w:rsidR="006C77F9" w:rsidRPr="00096D73" w:rsidRDefault="006C77F9" w:rsidP="0077555E">
      <w:pPr>
        <w:pStyle w:val="ListParagraph"/>
        <w:numPr>
          <w:ilvl w:val="0"/>
          <w:numId w:val="6"/>
        </w:numPr>
        <w:spacing w:line="276" w:lineRule="auto"/>
        <w:jc w:val="both"/>
        <w:rPr>
          <w:rFonts w:ascii="Arial" w:hAnsi="Arial" w:cs="Arial"/>
          <w:sz w:val="20"/>
        </w:rPr>
      </w:pPr>
      <w:r w:rsidRPr="00096D73">
        <w:rPr>
          <w:rFonts w:ascii="Arial" w:hAnsi="Arial" w:cs="Arial"/>
          <w:sz w:val="20"/>
        </w:rPr>
        <w:t>Salt complying with the requirements of KS 229.</w:t>
      </w:r>
    </w:p>
    <w:p w:rsidR="006C77F9" w:rsidRPr="00096D73" w:rsidRDefault="006C77F9" w:rsidP="0077555E">
      <w:pPr>
        <w:pStyle w:val="ListParagraph"/>
        <w:numPr>
          <w:ilvl w:val="0"/>
          <w:numId w:val="6"/>
        </w:numPr>
        <w:spacing w:line="276" w:lineRule="auto"/>
        <w:jc w:val="both"/>
        <w:rPr>
          <w:rFonts w:ascii="Arial" w:hAnsi="Arial" w:cs="Arial"/>
          <w:sz w:val="20"/>
        </w:rPr>
      </w:pPr>
      <w:r w:rsidRPr="00096D73">
        <w:rPr>
          <w:rFonts w:ascii="Arial" w:hAnsi="Arial" w:cs="Arial"/>
          <w:sz w:val="20"/>
        </w:rPr>
        <w:t>Aromatic plants, spices or extracts thereof.</w:t>
      </w:r>
    </w:p>
    <w:p w:rsidR="00494E3D" w:rsidRPr="00096D73" w:rsidRDefault="00494E3D" w:rsidP="0077555E">
      <w:pPr>
        <w:pStyle w:val="ListParagraph"/>
        <w:numPr>
          <w:ilvl w:val="0"/>
          <w:numId w:val="6"/>
        </w:numPr>
        <w:spacing w:line="276" w:lineRule="auto"/>
        <w:jc w:val="both"/>
        <w:rPr>
          <w:rFonts w:ascii="Arial" w:hAnsi="Arial" w:cs="Arial"/>
          <w:sz w:val="20"/>
        </w:rPr>
      </w:pPr>
      <w:r w:rsidRPr="00096D73">
        <w:rPr>
          <w:rFonts w:ascii="Arial" w:hAnsi="Arial" w:cs="Arial"/>
          <w:sz w:val="20"/>
        </w:rPr>
        <w:t>Other ingredients as appropriate.</w:t>
      </w:r>
    </w:p>
    <w:p w:rsidR="00096D73" w:rsidRDefault="00096D73" w:rsidP="00494E3D">
      <w:pPr>
        <w:jc w:val="both"/>
        <w:rPr>
          <w:rFonts w:ascii="Arial" w:hAnsi="Arial" w:cs="Arial"/>
          <w:sz w:val="20"/>
        </w:rPr>
      </w:pPr>
    </w:p>
    <w:p w:rsidR="00494E3D" w:rsidRPr="00096D73" w:rsidRDefault="00096D73" w:rsidP="00494E3D">
      <w:pPr>
        <w:jc w:val="both"/>
        <w:rPr>
          <w:rFonts w:ascii="Arial" w:hAnsi="Arial" w:cs="Arial"/>
          <w:b/>
          <w:sz w:val="22"/>
          <w:szCs w:val="22"/>
        </w:rPr>
      </w:pPr>
      <w:r w:rsidRPr="00096D73">
        <w:rPr>
          <w:rFonts w:ascii="Arial" w:hAnsi="Arial" w:cs="Arial"/>
          <w:b/>
          <w:bCs/>
          <w:sz w:val="22"/>
          <w:szCs w:val="22"/>
        </w:rPr>
        <w:t>4.3</w:t>
      </w:r>
      <w:r w:rsidRPr="00096D73">
        <w:rPr>
          <w:rFonts w:ascii="Arial" w:hAnsi="Arial" w:cs="Arial"/>
          <w:b/>
          <w:bCs/>
          <w:sz w:val="22"/>
          <w:szCs w:val="22"/>
        </w:rPr>
        <w:tab/>
      </w:r>
      <w:r w:rsidR="00494E3D" w:rsidRPr="00096D73">
        <w:rPr>
          <w:rFonts w:ascii="Arial" w:hAnsi="Arial" w:cs="Arial"/>
          <w:b/>
          <w:sz w:val="22"/>
          <w:szCs w:val="22"/>
        </w:rPr>
        <w:t>General Requirements</w:t>
      </w:r>
    </w:p>
    <w:p w:rsidR="006C77F9" w:rsidRDefault="006C77F9" w:rsidP="006C77F9">
      <w:pPr>
        <w:jc w:val="both"/>
        <w:rPr>
          <w:rFonts w:ascii="Arial" w:hAnsi="Arial" w:cs="Arial"/>
          <w:b/>
          <w:sz w:val="20"/>
        </w:rPr>
      </w:pPr>
    </w:p>
    <w:p w:rsidR="006C77F9" w:rsidRPr="00096D73" w:rsidRDefault="006C77F9" w:rsidP="0077555E">
      <w:pPr>
        <w:pStyle w:val="ListParagraph"/>
        <w:numPr>
          <w:ilvl w:val="0"/>
          <w:numId w:val="7"/>
        </w:numPr>
        <w:jc w:val="both"/>
        <w:rPr>
          <w:rFonts w:ascii="Arial" w:hAnsi="Arial" w:cs="Arial"/>
          <w:sz w:val="20"/>
        </w:rPr>
      </w:pPr>
      <w:r w:rsidRPr="00096D73">
        <w:rPr>
          <w:rFonts w:ascii="Arial" w:hAnsi="Arial" w:cs="Arial"/>
          <w:sz w:val="20"/>
        </w:rPr>
        <w:t>It may contain permitted food conditioners - starches, modified starches, flour, acetic acid, citric acid, hardening agent, anti-caking agent.</w:t>
      </w:r>
    </w:p>
    <w:p w:rsidR="006C77F9" w:rsidRDefault="006C77F9" w:rsidP="006C77F9">
      <w:pPr>
        <w:jc w:val="both"/>
        <w:rPr>
          <w:rFonts w:ascii="Arial" w:hAnsi="Arial" w:cs="Arial"/>
          <w:b/>
          <w:sz w:val="20"/>
        </w:rPr>
      </w:pPr>
    </w:p>
    <w:p w:rsidR="006C77F9" w:rsidRPr="00096D73" w:rsidRDefault="006C77F9" w:rsidP="0077555E">
      <w:pPr>
        <w:pStyle w:val="ListParagraph"/>
        <w:numPr>
          <w:ilvl w:val="0"/>
          <w:numId w:val="7"/>
        </w:numPr>
        <w:jc w:val="both"/>
        <w:rPr>
          <w:rFonts w:ascii="Arial" w:hAnsi="Arial" w:cs="Arial"/>
          <w:sz w:val="20"/>
        </w:rPr>
      </w:pPr>
      <w:r w:rsidRPr="00096D73">
        <w:rPr>
          <w:rFonts w:ascii="Arial" w:hAnsi="Arial" w:cs="Arial"/>
          <w:sz w:val="20"/>
        </w:rPr>
        <w:t>It may contain permitted nutrient supplements.</w:t>
      </w:r>
    </w:p>
    <w:p w:rsidR="005F24EB" w:rsidRDefault="005F24EB" w:rsidP="006C77F9">
      <w:pPr>
        <w:jc w:val="both"/>
        <w:rPr>
          <w:rFonts w:ascii="Arial" w:hAnsi="Arial" w:cs="Arial"/>
          <w:b/>
          <w:sz w:val="20"/>
        </w:rPr>
      </w:pPr>
    </w:p>
    <w:p w:rsidR="006C77F9" w:rsidRPr="00096D73" w:rsidRDefault="00096D73" w:rsidP="0077555E">
      <w:pPr>
        <w:pStyle w:val="ListParagraph"/>
        <w:numPr>
          <w:ilvl w:val="0"/>
          <w:numId w:val="7"/>
        </w:numPr>
        <w:jc w:val="both"/>
        <w:rPr>
          <w:rFonts w:ascii="Arial" w:hAnsi="Arial" w:cs="Arial"/>
          <w:sz w:val="20"/>
        </w:rPr>
      </w:pPr>
      <w:r w:rsidRPr="00096D73">
        <w:rPr>
          <w:rFonts w:ascii="Arial" w:hAnsi="Arial" w:cs="Arial"/>
          <w:sz w:val="20"/>
        </w:rPr>
        <w:t>I</w:t>
      </w:r>
      <w:r w:rsidR="006C77F9" w:rsidRPr="00096D73">
        <w:rPr>
          <w:rFonts w:ascii="Arial" w:hAnsi="Arial" w:cs="Arial"/>
          <w:sz w:val="20"/>
        </w:rPr>
        <w:t xml:space="preserve">t shall be free from any foreign matter. </w:t>
      </w:r>
    </w:p>
    <w:p w:rsidR="005F24EB" w:rsidRDefault="005F24EB" w:rsidP="006C77F9">
      <w:pPr>
        <w:jc w:val="both"/>
        <w:rPr>
          <w:rFonts w:ascii="Arial" w:hAnsi="Arial" w:cs="Arial"/>
          <w:b/>
          <w:sz w:val="20"/>
        </w:rPr>
      </w:pPr>
    </w:p>
    <w:p w:rsidR="006C77F9" w:rsidRPr="00096D73" w:rsidRDefault="006C77F9" w:rsidP="0077555E">
      <w:pPr>
        <w:pStyle w:val="ListParagraph"/>
        <w:numPr>
          <w:ilvl w:val="0"/>
          <w:numId w:val="7"/>
        </w:numPr>
        <w:jc w:val="both"/>
        <w:rPr>
          <w:rFonts w:ascii="Arial" w:hAnsi="Arial" w:cs="Arial"/>
          <w:sz w:val="20"/>
        </w:rPr>
      </w:pPr>
      <w:r w:rsidRPr="00096D73">
        <w:rPr>
          <w:rFonts w:ascii="Arial" w:hAnsi="Arial" w:cs="Arial"/>
          <w:sz w:val="20"/>
        </w:rPr>
        <w:t>It shall not contain any non-nutritive sweetening substance and any other additives.</w:t>
      </w:r>
    </w:p>
    <w:p w:rsidR="005F24EB" w:rsidRDefault="005F24EB" w:rsidP="006C77F9">
      <w:pPr>
        <w:jc w:val="both"/>
        <w:rPr>
          <w:rFonts w:ascii="Arial" w:hAnsi="Arial" w:cs="Arial"/>
          <w:b/>
          <w:sz w:val="20"/>
        </w:rPr>
      </w:pPr>
    </w:p>
    <w:p w:rsidR="006C77F9" w:rsidRPr="00096D73" w:rsidRDefault="006C77F9" w:rsidP="0077555E">
      <w:pPr>
        <w:pStyle w:val="ListParagraph"/>
        <w:numPr>
          <w:ilvl w:val="0"/>
          <w:numId w:val="7"/>
        </w:numPr>
        <w:jc w:val="both"/>
        <w:rPr>
          <w:rFonts w:ascii="Arial" w:hAnsi="Arial" w:cs="Arial"/>
          <w:sz w:val="20"/>
        </w:rPr>
      </w:pPr>
      <w:r w:rsidRPr="00096D73">
        <w:rPr>
          <w:rFonts w:ascii="Arial" w:hAnsi="Arial" w:cs="Arial"/>
          <w:sz w:val="20"/>
        </w:rPr>
        <w:t>Aroma and taste shall be characteristic of the product.</w:t>
      </w:r>
    </w:p>
    <w:p w:rsidR="005F24EB" w:rsidRDefault="005F24EB" w:rsidP="006C77F9">
      <w:pPr>
        <w:jc w:val="both"/>
        <w:rPr>
          <w:rFonts w:ascii="Arial" w:hAnsi="Arial" w:cs="Arial"/>
          <w:b/>
          <w:sz w:val="20"/>
        </w:rPr>
      </w:pPr>
    </w:p>
    <w:p w:rsidR="006C77F9" w:rsidRPr="005F24EB" w:rsidRDefault="005F24EB" w:rsidP="006C77F9">
      <w:pPr>
        <w:jc w:val="both"/>
        <w:rPr>
          <w:rFonts w:ascii="Arial" w:hAnsi="Arial" w:cs="Arial"/>
          <w:b/>
          <w:sz w:val="22"/>
          <w:szCs w:val="22"/>
        </w:rPr>
      </w:pPr>
      <w:r w:rsidRPr="005F24EB">
        <w:rPr>
          <w:rFonts w:ascii="Arial" w:hAnsi="Arial" w:cs="Arial"/>
          <w:b/>
          <w:sz w:val="22"/>
          <w:szCs w:val="22"/>
        </w:rPr>
        <w:t>4.</w:t>
      </w:r>
      <w:r w:rsidR="00096D73">
        <w:rPr>
          <w:rFonts w:ascii="Arial" w:hAnsi="Arial" w:cs="Arial"/>
          <w:b/>
          <w:sz w:val="22"/>
          <w:szCs w:val="22"/>
        </w:rPr>
        <w:t>4</w:t>
      </w:r>
      <w:r w:rsidRPr="005F24EB">
        <w:rPr>
          <w:rFonts w:ascii="Arial" w:hAnsi="Arial" w:cs="Arial"/>
          <w:b/>
          <w:sz w:val="22"/>
          <w:szCs w:val="22"/>
        </w:rPr>
        <w:tab/>
      </w:r>
      <w:r w:rsidR="006C77F9" w:rsidRPr="005F24EB">
        <w:rPr>
          <w:rFonts w:ascii="Arial" w:hAnsi="Arial" w:cs="Arial"/>
          <w:b/>
          <w:sz w:val="22"/>
          <w:szCs w:val="22"/>
        </w:rPr>
        <w:t>Process requirement</w:t>
      </w:r>
    </w:p>
    <w:p w:rsidR="005F24EB" w:rsidRDefault="005F24EB" w:rsidP="006C77F9">
      <w:pPr>
        <w:jc w:val="both"/>
        <w:rPr>
          <w:rFonts w:ascii="Arial" w:hAnsi="Arial" w:cs="Arial"/>
          <w:sz w:val="20"/>
        </w:rPr>
      </w:pPr>
    </w:p>
    <w:p w:rsidR="006C77F9" w:rsidRPr="006E4673" w:rsidRDefault="006C77F9" w:rsidP="006C77F9">
      <w:pPr>
        <w:jc w:val="both"/>
        <w:rPr>
          <w:rFonts w:ascii="Arial" w:hAnsi="Arial" w:cs="Arial"/>
          <w:sz w:val="20"/>
        </w:rPr>
      </w:pPr>
      <w:r w:rsidRPr="006E4673">
        <w:rPr>
          <w:rFonts w:ascii="Arial" w:hAnsi="Arial" w:cs="Arial"/>
          <w:sz w:val="20"/>
        </w:rPr>
        <w:t>The filled containers shall be exhausted, sealed and sufficiently processed by heat to a</w:t>
      </w:r>
      <w:r>
        <w:rPr>
          <w:rFonts w:ascii="Arial" w:hAnsi="Arial" w:cs="Arial"/>
          <w:sz w:val="20"/>
        </w:rPr>
        <w:t xml:space="preserve"> </w:t>
      </w:r>
      <w:r w:rsidRPr="006E4673">
        <w:rPr>
          <w:rFonts w:ascii="Arial" w:hAnsi="Arial" w:cs="Arial"/>
          <w:sz w:val="20"/>
        </w:rPr>
        <w:t>s</w:t>
      </w:r>
      <w:r>
        <w:rPr>
          <w:rFonts w:ascii="Arial" w:hAnsi="Arial" w:cs="Arial"/>
          <w:sz w:val="20"/>
        </w:rPr>
        <w:t xml:space="preserve">pecified </w:t>
      </w:r>
      <w:r w:rsidRPr="006E4673">
        <w:rPr>
          <w:rFonts w:ascii="Arial" w:hAnsi="Arial" w:cs="Arial"/>
          <w:sz w:val="20"/>
        </w:rPr>
        <w:t>temperature and time to ensure commercial sterility.</w:t>
      </w:r>
    </w:p>
    <w:p w:rsidR="005F24EB" w:rsidRDefault="005F24EB" w:rsidP="006C77F9">
      <w:pPr>
        <w:jc w:val="both"/>
        <w:rPr>
          <w:rFonts w:ascii="Arial" w:hAnsi="Arial" w:cs="Arial"/>
          <w:b/>
          <w:sz w:val="20"/>
        </w:rPr>
      </w:pPr>
    </w:p>
    <w:p w:rsidR="006C77F9" w:rsidRPr="006E4673" w:rsidRDefault="006C77F9" w:rsidP="006C77F9">
      <w:pPr>
        <w:jc w:val="both"/>
        <w:rPr>
          <w:rFonts w:ascii="Arial" w:hAnsi="Arial" w:cs="Arial"/>
          <w:sz w:val="20"/>
        </w:rPr>
      </w:pPr>
      <w:r w:rsidRPr="006E4673">
        <w:rPr>
          <w:rFonts w:ascii="Arial" w:hAnsi="Arial" w:cs="Arial"/>
          <w:sz w:val="20"/>
        </w:rPr>
        <w:t>Canned baked beans shall comply with the requirements in Table 1.</w:t>
      </w:r>
    </w:p>
    <w:p w:rsidR="007A7830" w:rsidRDefault="007A7830" w:rsidP="007A7830">
      <w:pPr>
        <w:ind w:left="720" w:hanging="720"/>
        <w:jc w:val="both"/>
        <w:rPr>
          <w:rFonts w:ascii="Arial" w:hAnsi="Arial" w:cs="Arial"/>
          <w:b/>
          <w:bCs/>
          <w:sz w:val="20"/>
        </w:rPr>
      </w:pPr>
    </w:p>
    <w:p w:rsidR="00A67BB2" w:rsidRPr="0042289A" w:rsidRDefault="00A67BB2" w:rsidP="00A67BB2">
      <w:pPr>
        <w:ind w:left="1440" w:hanging="1440"/>
        <w:jc w:val="center"/>
        <w:rPr>
          <w:rFonts w:ascii="Arial" w:hAnsi="Arial" w:cs="Arial"/>
          <w:b/>
          <w:sz w:val="22"/>
          <w:szCs w:val="22"/>
        </w:rPr>
      </w:pPr>
      <w:r>
        <w:rPr>
          <w:rFonts w:ascii="Arial" w:hAnsi="Arial" w:cs="Arial"/>
          <w:b/>
          <w:sz w:val="22"/>
          <w:szCs w:val="22"/>
        </w:rPr>
        <w:t xml:space="preserve">Table 1 — </w:t>
      </w:r>
      <w:r w:rsidRPr="0042289A">
        <w:rPr>
          <w:rFonts w:ascii="Arial" w:hAnsi="Arial" w:cs="Arial"/>
          <w:b/>
          <w:sz w:val="22"/>
          <w:szCs w:val="22"/>
        </w:rPr>
        <w:t>Requirements for finished product</w:t>
      </w:r>
    </w:p>
    <w:p w:rsidR="00A67BB2" w:rsidRPr="006E4673" w:rsidRDefault="00A67BB2" w:rsidP="00A67BB2">
      <w:pPr>
        <w:ind w:left="1440" w:hanging="1440"/>
        <w:jc w:val="both"/>
        <w:rPr>
          <w:rFonts w:ascii="Arial" w:hAnsi="Arial" w:cs="Arial"/>
          <w:sz w:val="22"/>
          <w:szCs w:val="22"/>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12"/>
        <w:gridCol w:w="2823"/>
        <w:gridCol w:w="1718"/>
        <w:gridCol w:w="1323"/>
      </w:tblGrid>
      <w:tr w:rsidR="00E36E18" w:rsidRPr="003413AF" w:rsidTr="00E36E18">
        <w:trPr>
          <w:jc w:val="center"/>
        </w:trPr>
        <w:tc>
          <w:tcPr>
            <w:tcW w:w="912" w:type="dxa"/>
            <w:tcBorders>
              <w:top w:val="single" w:sz="12" w:space="0" w:color="auto"/>
              <w:bottom w:val="single" w:sz="12" w:space="0" w:color="auto"/>
            </w:tcBorders>
          </w:tcPr>
          <w:p w:rsidR="00E36E18" w:rsidRPr="003413AF" w:rsidRDefault="00E36E18" w:rsidP="00A67BB2">
            <w:pPr>
              <w:jc w:val="center"/>
              <w:rPr>
                <w:rFonts w:ascii="Arial" w:hAnsi="Arial" w:cs="Arial"/>
                <w:b/>
                <w:bCs/>
                <w:sz w:val="18"/>
                <w:szCs w:val="18"/>
              </w:rPr>
            </w:pPr>
            <w:r>
              <w:rPr>
                <w:rFonts w:ascii="Arial" w:hAnsi="Arial" w:cs="Arial"/>
                <w:b/>
                <w:bCs/>
                <w:sz w:val="18"/>
                <w:szCs w:val="18"/>
              </w:rPr>
              <w:t>S/N</w:t>
            </w:r>
          </w:p>
        </w:tc>
        <w:tc>
          <w:tcPr>
            <w:tcW w:w="2823" w:type="dxa"/>
            <w:tcBorders>
              <w:top w:val="single" w:sz="12" w:space="0" w:color="auto"/>
              <w:bottom w:val="single" w:sz="12" w:space="0" w:color="auto"/>
            </w:tcBorders>
            <w:shd w:val="clear" w:color="auto" w:fill="auto"/>
          </w:tcPr>
          <w:p w:rsidR="00E36E18" w:rsidRDefault="00E36E18" w:rsidP="00A67BB2">
            <w:pPr>
              <w:jc w:val="center"/>
              <w:rPr>
                <w:rFonts w:ascii="Arial" w:hAnsi="Arial" w:cs="Arial"/>
                <w:b/>
                <w:bCs/>
                <w:sz w:val="18"/>
                <w:szCs w:val="18"/>
              </w:rPr>
            </w:pPr>
            <w:r w:rsidRPr="003413AF">
              <w:rPr>
                <w:rFonts w:ascii="Arial" w:hAnsi="Arial" w:cs="Arial"/>
                <w:b/>
                <w:bCs/>
                <w:sz w:val="18"/>
                <w:szCs w:val="18"/>
              </w:rPr>
              <w:t>Parameter</w:t>
            </w:r>
          </w:p>
          <w:p w:rsidR="00E36E18" w:rsidRPr="003413AF" w:rsidRDefault="00E36E18" w:rsidP="00A67BB2">
            <w:pPr>
              <w:jc w:val="center"/>
              <w:rPr>
                <w:rFonts w:ascii="Arial" w:hAnsi="Arial" w:cs="Arial"/>
                <w:sz w:val="20"/>
              </w:rPr>
            </w:pPr>
          </w:p>
        </w:tc>
        <w:tc>
          <w:tcPr>
            <w:tcW w:w="1718" w:type="dxa"/>
            <w:tcBorders>
              <w:top w:val="single" w:sz="12" w:space="0" w:color="auto"/>
              <w:bottom w:val="single" w:sz="12" w:space="0" w:color="auto"/>
            </w:tcBorders>
            <w:shd w:val="clear" w:color="auto" w:fill="auto"/>
          </w:tcPr>
          <w:p w:rsidR="00E36E18" w:rsidRPr="003413AF" w:rsidRDefault="00E36E18" w:rsidP="00A67BB2">
            <w:pPr>
              <w:jc w:val="center"/>
              <w:rPr>
                <w:rFonts w:ascii="Arial" w:hAnsi="Arial" w:cs="Arial"/>
                <w:sz w:val="20"/>
              </w:rPr>
            </w:pPr>
            <w:r>
              <w:rPr>
                <w:rFonts w:ascii="Arial" w:hAnsi="Arial" w:cs="Arial"/>
                <w:b/>
                <w:bCs/>
                <w:sz w:val="18"/>
                <w:szCs w:val="18"/>
              </w:rPr>
              <w:t>Requirement</w:t>
            </w:r>
          </w:p>
        </w:tc>
        <w:tc>
          <w:tcPr>
            <w:tcW w:w="1323" w:type="dxa"/>
            <w:tcBorders>
              <w:top w:val="single" w:sz="12" w:space="0" w:color="auto"/>
              <w:bottom w:val="single" w:sz="12" w:space="0" w:color="auto"/>
            </w:tcBorders>
          </w:tcPr>
          <w:p w:rsidR="00E36E18" w:rsidRDefault="00E36E18" w:rsidP="00A67BB2">
            <w:pPr>
              <w:jc w:val="center"/>
              <w:rPr>
                <w:rFonts w:ascii="Arial" w:hAnsi="Arial" w:cs="Arial"/>
                <w:b/>
                <w:bCs/>
                <w:sz w:val="18"/>
                <w:szCs w:val="18"/>
              </w:rPr>
            </w:pPr>
            <w:r>
              <w:rPr>
                <w:rFonts w:ascii="Arial" w:hAnsi="Arial" w:cs="Arial"/>
                <w:b/>
                <w:bCs/>
                <w:sz w:val="18"/>
                <w:szCs w:val="18"/>
              </w:rPr>
              <w:t>Test method</w:t>
            </w:r>
          </w:p>
        </w:tc>
      </w:tr>
      <w:tr w:rsidR="00E36E18" w:rsidRPr="003413AF" w:rsidTr="00E36E18">
        <w:trPr>
          <w:jc w:val="center"/>
        </w:trPr>
        <w:tc>
          <w:tcPr>
            <w:tcW w:w="912" w:type="dxa"/>
            <w:tcBorders>
              <w:top w:val="single" w:sz="12" w:space="0" w:color="auto"/>
            </w:tcBorders>
          </w:tcPr>
          <w:p w:rsidR="00E36E18" w:rsidRPr="003413AF" w:rsidRDefault="00E36E18" w:rsidP="00F25106">
            <w:pPr>
              <w:autoSpaceDE w:val="0"/>
              <w:autoSpaceDN w:val="0"/>
              <w:adjustRightInd w:val="0"/>
              <w:rPr>
                <w:rFonts w:ascii="Arial" w:hAnsi="Arial" w:cs="Arial"/>
                <w:sz w:val="18"/>
                <w:szCs w:val="18"/>
              </w:rPr>
            </w:pPr>
            <w:proofErr w:type="spellStart"/>
            <w:r>
              <w:rPr>
                <w:rFonts w:ascii="Arial" w:hAnsi="Arial" w:cs="Arial"/>
                <w:sz w:val="18"/>
                <w:szCs w:val="18"/>
              </w:rPr>
              <w:t>i</w:t>
            </w:r>
            <w:proofErr w:type="spellEnd"/>
            <w:r>
              <w:rPr>
                <w:rFonts w:ascii="Arial" w:hAnsi="Arial" w:cs="Arial"/>
                <w:sz w:val="18"/>
                <w:szCs w:val="18"/>
              </w:rPr>
              <w:t>)</w:t>
            </w:r>
          </w:p>
        </w:tc>
        <w:tc>
          <w:tcPr>
            <w:tcW w:w="2823" w:type="dxa"/>
            <w:tcBorders>
              <w:top w:val="single" w:sz="12" w:space="0" w:color="auto"/>
            </w:tcBorders>
            <w:shd w:val="clear" w:color="auto" w:fill="auto"/>
          </w:tcPr>
          <w:p w:rsidR="00E36E18" w:rsidRPr="003413AF" w:rsidRDefault="00E36E18" w:rsidP="00F25106">
            <w:pPr>
              <w:autoSpaceDE w:val="0"/>
              <w:autoSpaceDN w:val="0"/>
              <w:adjustRightInd w:val="0"/>
              <w:rPr>
                <w:rFonts w:ascii="Arial" w:hAnsi="Arial" w:cs="Arial"/>
                <w:sz w:val="18"/>
                <w:szCs w:val="18"/>
              </w:rPr>
            </w:pPr>
            <w:r w:rsidRPr="003413AF">
              <w:rPr>
                <w:rFonts w:ascii="Arial" w:hAnsi="Arial" w:cs="Arial"/>
                <w:sz w:val="18"/>
                <w:szCs w:val="18"/>
              </w:rPr>
              <w:t xml:space="preserve">Total soluble solid in </w:t>
            </w:r>
            <w:r w:rsidR="0024729C">
              <w:rPr>
                <w:rFonts w:ascii="Arial" w:hAnsi="Arial" w:cs="Arial"/>
                <w:sz w:val="18"/>
                <w:szCs w:val="18"/>
              </w:rPr>
              <w:t>medium</w:t>
            </w:r>
            <w:r w:rsidRPr="003413AF">
              <w:rPr>
                <w:rFonts w:ascii="Arial" w:hAnsi="Arial" w:cs="Arial"/>
                <w:sz w:val="18"/>
                <w:szCs w:val="18"/>
              </w:rPr>
              <w:t>,</w:t>
            </w:r>
            <w:r w:rsidR="00B1091D">
              <w:rPr>
                <w:rFonts w:ascii="Arial" w:hAnsi="Arial" w:cs="Arial"/>
                <w:sz w:val="18"/>
                <w:szCs w:val="18"/>
              </w:rPr>
              <w:t>%</w:t>
            </w:r>
            <w:r w:rsidRPr="003413AF">
              <w:rPr>
                <w:rFonts w:ascii="Arial" w:hAnsi="Arial" w:cs="Arial"/>
                <w:sz w:val="18"/>
                <w:szCs w:val="18"/>
              </w:rPr>
              <w:t xml:space="preserve"> </w:t>
            </w:r>
            <w:r w:rsidR="00B1091D" w:rsidRPr="00B1091D">
              <w:rPr>
                <w:rFonts w:ascii="Arial" w:hAnsi="Arial" w:cs="Arial"/>
                <w:sz w:val="18"/>
                <w:szCs w:val="18"/>
                <w:vertAlign w:val="superscript"/>
              </w:rPr>
              <w:t>0</w:t>
            </w:r>
            <w:r w:rsidRPr="003413AF">
              <w:rPr>
                <w:rFonts w:ascii="Arial" w:hAnsi="Arial" w:cs="Arial"/>
                <w:sz w:val="18"/>
                <w:szCs w:val="18"/>
              </w:rPr>
              <w:t>Brix, minimum</w:t>
            </w:r>
          </w:p>
          <w:p w:rsidR="00E36E18" w:rsidRPr="003413AF" w:rsidRDefault="00E36E18" w:rsidP="00F25106">
            <w:pPr>
              <w:jc w:val="both"/>
              <w:rPr>
                <w:rFonts w:ascii="Arial" w:hAnsi="Arial" w:cs="Arial"/>
                <w:sz w:val="20"/>
              </w:rPr>
            </w:pPr>
          </w:p>
        </w:tc>
        <w:tc>
          <w:tcPr>
            <w:tcW w:w="1718" w:type="dxa"/>
            <w:tcBorders>
              <w:top w:val="single" w:sz="12" w:space="0" w:color="auto"/>
            </w:tcBorders>
            <w:shd w:val="clear" w:color="auto" w:fill="auto"/>
          </w:tcPr>
          <w:p w:rsidR="00E36E18" w:rsidRPr="003413AF" w:rsidRDefault="00E36E18" w:rsidP="00A67BB2">
            <w:pPr>
              <w:autoSpaceDE w:val="0"/>
              <w:autoSpaceDN w:val="0"/>
              <w:adjustRightInd w:val="0"/>
              <w:jc w:val="center"/>
              <w:rPr>
                <w:rFonts w:ascii="Arial" w:hAnsi="Arial" w:cs="Arial"/>
                <w:sz w:val="18"/>
                <w:szCs w:val="18"/>
              </w:rPr>
            </w:pPr>
            <w:r w:rsidRPr="003413AF">
              <w:rPr>
                <w:rFonts w:ascii="Arial" w:hAnsi="Arial" w:cs="Arial"/>
                <w:sz w:val="18"/>
                <w:szCs w:val="18"/>
              </w:rPr>
              <w:t>2</w:t>
            </w:r>
          </w:p>
          <w:p w:rsidR="00E36E18" w:rsidRPr="003413AF" w:rsidRDefault="00E36E18" w:rsidP="00A67BB2">
            <w:pPr>
              <w:jc w:val="center"/>
              <w:rPr>
                <w:rFonts w:ascii="Arial" w:hAnsi="Arial" w:cs="Arial"/>
                <w:sz w:val="20"/>
              </w:rPr>
            </w:pPr>
          </w:p>
        </w:tc>
        <w:tc>
          <w:tcPr>
            <w:tcW w:w="1323" w:type="dxa"/>
            <w:tcBorders>
              <w:top w:val="single" w:sz="12" w:space="0" w:color="auto"/>
            </w:tcBorders>
          </w:tcPr>
          <w:p w:rsidR="00E36E18" w:rsidRPr="003413AF" w:rsidRDefault="00E36E18" w:rsidP="00A67BB2">
            <w:pPr>
              <w:autoSpaceDE w:val="0"/>
              <w:autoSpaceDN w:val="0"/>
              <w:adjustRightInd w:val="0"/>
              <w:jc w:val="center"/>
              <w:rPr>
                <w:rFonts w:ascii="Arial" w:hAnsi="Arial" w:cs="Arial"/>
                <w:sz w:val="18"/>
                <w:szCs w:val="18"/>
              </w:rPr>
            </w:pPr>
            <w:r>
              <w:rPr>
                <w:rFonts w:ascii="Arial" w:hAnsi="Arial" w:cs="Arial"/>
                <w:sz w:val="18"/>
                <w:szCs w:val="18"/>
              </w:rPr>
              <w:t>Annex A</w:t>
            </w:r>
          </w:p>
        </w:tc>
      </w:tr>
      <w:tr w:rsidR="00E36E18" w:rsidRPr="003413AF" w:rsidTr="00E36E18">
        <w:trPr>
          <w:jc w:val="center"/>
        </w:trPr>
        <w:tc>
          <w:tcPr>
            <w:tcW w:w="912" w:type="dxa"/>
          </w:tcPr>
          <w:p w:rsidR="00E36E18" w:rsidRPr="003413AF" w:rsidRDefault="00E36E18" w:rsidP="00F25106">
            <w:pPr>
              <w:autoSpaceDE w:val="0"/>
              <w:autoSpaceDN w:val="0"/>
              <w:adjustRightInd w:val="0"/>
              <w:rPr>
                <w:rFonts w:ascii="Arial" w:hAnsi="Arial" w:cs="Arial"/>
                <w:sz w:val="18"/>
                <w:szCs w:val="18"/>
              </w:rPr>
            </w:pPr>
            <w:r>
              <w:rPr>
                <w:rFonts w:ascii="Arial" w:hAnsi="Arial" w:cs="Arial"/>
                <w:sz w:val="18"/>
                <w:szCs w:val="18"/>
              </w:rPr>
              <w:t>ii)</w:t>
            </w:r>
          </w:p>
        </w:tc>
        <w:tc>
          <w:tcPr>
            <w:tcW w:w="2823" w:type="dxa"/>
            <w:shd w:val="clear" w:color="auto" w:fill="auto"/>
          </w:tcPr>
          <w:p w:rsidR="00E36E18" w:rsidRPr="003413AF" w:rsidRDefault="00E36E18" w:rsidP="00F25106">
            <w:pPr>
              <w:autoSpaceDE w:val="0"/>
              <w:autoSpaceDN w:val="0"/>
              <w:adjustRightInd w:val="0"/>
              <w:rPr>
                <w:rFonts w:ascii="Arial" w:hAnsi="Arial" w:cs="Arial"/>
                <w:sz w:val="18"/>
                <w:szCs w:val="18"/>
              </w:rPr>
            </w:pPr>
            <w:r w:rsidRPr="003413AF">
              <w:rPr>
                <w:rFonts w:ascii="Arial" w:hAnsi="Arial" w:cs="Arial"/>
                <w:sz w:val="18"/>
                <w:szCs w:val="18"/>
              </w:rPr>
              <w:t>pH, maximum</w:t>
            </w:r>
          </w:p>
          <w:p w:rsidR="00E36E18" w:rsidRPr="003413AF" w:rsidRDefault="00E36E18" w:rsidP="00F25106">
            <w:pPr>
              <w:jc w:val="both"/>
              <w:rPr>
                <w:rFonts w:ascii="Arial" w:hAnsi="Arial" w:cs="Arial"/>
                <w:sz w:val="20"/>
              </w:rPr>
            </w:pPr>
          </w:p>
        </w:tc>
        <w:tc>
          <w:tcPr>
            <w:tcW w:w="1718" w:type="dxa"/>
            <w:shd w:val="clear" w:color="auto" w:fill="auto"/>
          </w:tcPr>
          <w:p w:rsidR="00E36E18" w:rsidRPr="003413AF" w:rsidRDefault="00E36E18" w:rsidP="00A67BB2">
            <w:pPr>
              <w:autoSpaceDE w:val="0"/>
              <w:autoSpaceDN w:val="0"/>
              <w:adjustRightInd w:val="0"/>
              <w:jc w:val="center"/>
              <w:rPr>
                <w:rFonts w:ascii="Arial" w:hAnsi="Arial" w:cs="Arial"/>
                <w:sz w:val="18"/>
                <w:szCs w:val="18"/>
              </w:rPr>
            </w:pPr>
            <w:r w:rsidRPr="003413AF">
              <w:rPr>
                <w:rFonts w:ascii="Arial" w:hAnsi="Arial" w:cs="Arial"/>
                <w:sz w:val="18"/>
                <w:szCs w:val="18"/>
              </w:rPr>
              <w:t>6</w:t>
            </w:r>
          </w:p>
          <w:p w:rsidR="00E36E18" w:rsidRPr="003413AF" w:rsidRDefault="00E36E18" w:rsidP="00A67BB2">
            <w:pPr>
              <w:jc w:val="center"/>
              <w:rPr>
                <w:rFonts w:ascii="Arial" w:hAnsi="Arial" w:cs="Arial"/>
                <w:sz w:val="20"/>
              </w:rPr>
            </w:pPr>
          </w:p>
        </w:tc>
        <w:tc>
          <w:tcPr>
            <w:tcW w:w="1323" w:type="dxa"/>
          </w:tcPr>
          <w:p w:rsidR="00E36E18" w:rsidRPr="003413AF" w:rsidRDefault="00E36E18" w:rsidP="00A67BB2">
            <w:pPr>
              <w:autoSpaceDE w:val="0"/>
              <w:autoSpaceDN w:val="0"/>
              <w:adjustRightInd w:val="0"/>
              <w:jc w:val="center"/>
              <w:rPr>
                <w:rFonts w:ascii="Arial" w:hAnsi="Arial" w:cs="Arial"/>
                <w:sz w:val="18"/>
                <w:szCs w:val="18"/>
              </w:rPr>
            </w:pPr>
            <w:r>
              <w:rPr>
                <w:rFonts w:ascii="Arial" w:hAnsi="Arial" w:cs="Arial"/>
                <w:sz w:val="18"/>
                <w:szCs w:val="18"/>
              </w:rPr>
              <w:t>Annex C</w:t>
            </w:r>
          </w:p>
        </w:tc>
      </w:tr>
      <w:tr w:rsidR="00E36E18" w:rsidRPr="003413AF" w:rsidTr="00E36E18">
        <w:trPr>
          <w:jc w:val="center"/>
        </w:trPr>
        <w:tc>
          <w:tcPr>
            <w:tcW w:w="912" w:type="dxa"/>
          </w:tcPr>
          <w:p w:rsidR="00E36E18" w:rsidRPr="003413AF" w:rsidRDefault="00E36E18" w:rsidP="00F25106">
            <w:pPr>
              <w:autoSpaceDE w:val="0"/>
              <w:autoSpaceDN w:val="0"/>
              <w:adjustRightInd w:val="0"/>
              <w:rPr>
                <w:rFonts w:ascii="Arial" w:hAnsi="Arial" w:cs="Arial"/>
                <w:sz w:val="18"/>
                <w:szCs w:val="18"/>
              </w:rPr>
            </w:pPr>
            <w:r>
              <w:rPr>
                <w:rFonts w:ascii="Arial" w:hAnsi="Arial" w:cs="Arial"/>
                <w:sz w:val="18"/>
                <w:szCs w:val="18"/>
              </w:rPr>
              <w:t>iii)</w:t>
            </w:r>
          </w:p>
        </w:tc>
        <w:tc>
          <w:tcPr>
            <w:tcW w:w="2823" w:type="dxa"/>
            <w:shd w:val="clear" w:color="auto" w:fill="auto"/>
          </w:tcPr>
          <w:p w:rsidR="00E36E18" w:rsidRPr="003413AF" w:rsidRDefault="00E36E18" w:rsidP="00F25106">
            <w:pPr>
              <w:autoSpaceDE w:val="0"/>
              <w:autoSpaceDN w:val="0"/>
              <w:adjustRightInd w:val="0"/>
              <w:rPr>
                <w:rFonts w:ascii="Arial" w:hAnsi="Arial" w:cs="Arial"/>
                <w:sz w:val="18"/>
                <w:szCs w:val="18"/>
              </w:rPr>
            </w:pPr>
            <w:r w:rsidRPr="003413AF">
              <w:rPr>
                <w:rFonts w:ascii="Arial" w:hAnsi="Arial" w:cs="Arial"/>
                <w:sz w:val="18"/>
                <w:szCs w:val="18"/>
              </w:rPr>
              <w:t>Salt content (as sodium chloride), % w/v, maximum</w:t>
            </w:r>
          </w:p>
          <w:p w:rsidR="00E36E18" w:rsidRPr="003413AF" w:rsidRDefault="00E36E18" w:rsidP="00F25106">
            <w:pPr>
              <w:jc w:val="both"/>
              <w:rPr>
                <w:rFonts w:ascii="Arial" w:hAnsi="Arial" w:cs="Arial"/>
                <w:sz w:val="20"/>
              </w:rPr>
            </w:pPr>
          </w:p>
        </w:tc>
        <w:tc>
          <w:tcPr>
            <w:tcW w:w="1718" w:type="dxa"/>
            <w:shd w:val="clear" w:color="auto" w:fill="auto"/>
          </w:tcPr>
          <w:p w:rsidR="00E36E18" w:rsidRPr="003413AF" w:rsidRDefault="00E36E18" w:rsidP="00A67BB2">
            <w:pPr>
              <w:autoSpaceDE w:val="0"/>
              <w:autoSpaceDN w:val="0"/>
              <w:adjustRightInd w:val="0"/>
              <w:jc w:val="center"/>
              <w:rPr>
                <w:rFonts w:ascii="Arial" w:hAnsi="Arial" w:cs="Arial"/>
                <w:sz w:val="18"/>
                <w:szCs w:val="18"/>
              </w:rPr>
            </w:pPr>
            <w:r w:rsidRPr="003413AF">
              <w:rPr>
                <w:rFonts w:ascii="Arial" w:hAnsi="Arial" w:cs="Arial"/>
                <w:sz w:val="18"/>
                <w:szCs w:val="18"/>
              </w:rPr>
              <w:t>1.2</w:t>
            </w:r>
          </w:p>
          <w:p w:rsidR="00E36E18" w:rsidRPr="003413AF" w:rsidRDefault="00E36E18" w:rsidP="00A67BB2">
            <w:pPr>
              <w:jc w:val="center"/>
              <w:rPr>
                <w:rFonts w:ascii="Arial" w:hAnsi="Arial" w:cs="Arial"/>
                <w:sz w:val="20"/>
              </w:rPr>
            </w:pPr>
          </w:p>
        </w:tc>
        <w:tc>
          <w:tcPr>
            <w:tcW w:w="1323" w:type="dxa"/>
          </w:tcPr>
          <w:p w:rsidR="00E36E18" w:rsidRPr="003413AF" w:rsidRDefault="00E36E18" w:rsidP="00A67BB2">
            <w:pPr>
              <w:autoSpaceDE w:val="0"/>
              <w:autoSpaceDN w:val="0"/>
              <w:adjustRightInd w:val="0"/>
              <w:jc w:val="center"/>
              <w:rPr>
                <w:rFonts w:ascii="Arial" w:hAnsi="Arial" w:cs="Arial"/>
                <w:sz w:val="18"/>
                <w:szCs w:val="18"/>
              </w:rPr>
            </w:pPr>
            <w:r>
              <w:rPr>
                <w:rFonts w:ascii="Arial" w:hAnsi="Arial" w:cs="Arial"/>
                <w:sz w:val="18"/>
                <w:szCs w:val="18"/>
              </w:rPr>
              <w:t>Annex D</w:t>
            </w:r>
          </w:p>
        </w:tc>
      </w:tr>
      <w:tr w:rsidR="00E36E18" w:rsidRPr="003413AF" w:rsidTr="00E36E18">
        <w:trPr>
          <w:jc w:val="center"/>
        </w:trPr>
        <w:tc>
          <w:tcPr>
            <w:tcW w:w="912" w:type="dxa"/>
          </w:tcPr>
          <w:p w:rsidR="00E36E18" w:rsidRPr="003413AF" w:rsidRDefault="00E36E18" w:rsidP="00F25106">
            <w:pPr>
              <w:jc w:val="both"/>
              <w:rPr>
                <w:rFonts w:ascii="Arial" w:hAnsi="Arial" w:cs="Arial"/>
                <w:sz w:val="18"/>
                <w:szCs w:val="18"/>
              </w:rPr>
            </w:pPr>
            <w:r>
              <w:rPr>
                <w:rFonts w:ascii="Arial" w:hAnsi="Arial" w:cs="Arial"/>
                <w:sz w:val="18"/>
                <w:szCs w:val="18"/>
              </w:rPr>
              <w:t>iv)</w:t>
            </w:r>
          </w:p>
        </w:tc>
        <w:tc>
          <w:tcPr>
            <w:tcW w:w="2823" w:type="dxa"/>
            <w:shd w:val="clear" w:color="auto" w:fill="auto"/>
          </w:tcPr>
          <w:p w:rsidR="00E36E18" w:rsidRDefault="00E36E18" w:rsidP="00F25106">
            <w:pPr>
              <w:jc w:val="both"/>
              <w:rPr>
                <w:rFonts w:ascii="Arial" w:hAnsi="Arial" w:cs="Arial"/>
                <w:sz w:val="18"/>
                <w:szCs w:val="18"/>
              </w:rPr>
            </w:pPr>
            <w:r w:rsidRPr="003413AF">
              <w:rPr>
                <w:rFonts w:ascii="Arial" w:hAnsi="Arial" w:cs="Arial"/>
                <w:sz w:val="18"/>
                <w:szCs w:val="18"/>
              </w:rPr>
              <w:t>Minimum drained weight, % of net weight</w:t>
            </w:r>
          </w:p>
          <w:p w:rsidR="00E36E18" w:rsidRPr="003413AF" w:rsidRDefault="00E36E18" w:rsidP="00A67BB2">
            <w:pPr>
              <w:jc w:val="both"/>
              <w:rPr>
                <w:rFonts w:ascii="Arial" w:hAnsi="Arial" w:cs="Arial"/>
                <w:sz w:val="20"/>
              </w:rPr>
            </w:pPr>
          </w:p>
        </w:tc>
        <w:tc>
          <w:tcPr>
            <w:tcW w:w="1718" w:type="dxa"/>
            <w:shd w:val="clear" w:color="auto" w:fill="auto"/>
          </w:tcPr>
          <w:p w:rsidR="00E36E18" w:rsidRPr="003413AF" w:rsidRDefault="00B1091D" w:rsidP="00B1091D">
            <w:pPr>
              <w:jc w:val="center"/>
              <w:rPr>
                <w:rFonts w:ascii="Arial" w:hAnsi="Arial" w:cs="Arial"/>
                <w:sz w:val="20"/>
              </w:rPr>
            </w:pPr>
            <w:r>
              <w:rPr>
                <w:rFonts w:ascii="Arial" w:hAnsi="Arial" w:cs="Arial"/>
                <w:sz w:val="18"/>
                <w:szCs w:val="18"/>
              </w:rPr>
              <w:t>55</w:t>
            </w:r>
          </w:p>
        </w:tc>
        <w:tc>
          <w:tcPr>
            <w:tcW w:w="1323" w:type="dxa"/>
          </w:tcPr>
          <w:p w:rsidR="00E36E18" w:rsidRPr="003413AF" w:rsidRDefault="00E36E18" w:rsidP="00A67BB2">
            <w:pPr>
              <w:jc w:val="center"/>
              <w:rPr>
                <w:rFonts w:ascii="Arial" w:hAnsi="Arial" w:cs="Arial"/>
                <w:sz w:val="18"/>
                <w:szCs w:val="18"/>
              </w:rPr>
            </w:pPr>
            <w:r>
              <w:rPr>
                <w:rFonts w:ascii="Arial" w:hAnsi="Arial" w:cs="Arial"/>
                <w:sz w:val="18"/>
                <w:szCs w:val="18"/>
              </w:rPr>
              <w:t>Annex B</w:t>
            </w:r>
          </w:p>
        </w:tc>
      </w:tr>
      <w:tr w:rsidR="00B1091D" w:rsidRPr="003413AF" w:rsidTr="003A6294">
        <w:trPr>
          <w:jc w:val="center"/>
        </w:trPr>
        <w:tc>
          <w:tcPr>
            <w:tcW w:w="6776" w:type="dxa"/>
            <w:gridSpan w:val="4"/>
          </w:tcPr>
          <w:p w:rsidR="00B1091D" w:rsidRDefault="00B1091D" w:rsidP="00A67BB2">
            <w:pPr>
              <w:jc w:val="center"/>
              <w:rPr>
                <w:rFonts w:ascii="Arial" w:hAnsi="Arial" w:cs="Arial"/>
                <w:sz w:val="18"/>
                <w:szCs w:val="18"/>
              </w:rPr>
            </w:pPr>
            <w:r>
              <w:rPr>
                <w:rFonts w:ascii="Arial" w:hAnsi="Arial" w:cs="Arial"/>
                <w:sz w:val="18"/>
                <w:szCs w:val="18"/>
              </w:rPr>
              <w:t xml:space="preserve">Note 1 </w:t>
            </w:r>
            <w:r w:rsidRPr="003413AF">
              <w:rPr>
                <w:rFonts w:ascii="Arial" w:hAnsi="Arial" w:cs="Arial"/>
                <w:sz w:val="18"/>
                <w:szCs w:val="18"/>
              </w:rPr>
              <w:t>Total soluble solid</w:t>
            </w:r>
            <w:r>
              <w:rPr>
                <w:rFonts w:ascii="Arial" w:hAnsi="Arial" w:cs="Arial"/>
                <w:sz w:val="18"/>
                <w:szCs w:val="18"/>
              </w:rPr>
              <w:t xml:space="preserve"> is only applicable to canned beans in tomato sauce</w:t>
            </w:r>
          </w:p>
        </w:tc>
      </w:tr>
    </w:tbl>
    <w:p w:rsidR="00A67BB2" w:rsidRDefault="00A67BB2" w:rsidP="00A67BB2">
      <w:pPr>
        <w:ind w:left="1440" w:hanging="1440"/>
        <w:jc w:val="both"/>
        <w:rPr>
          <w:rFonts w:ascii="Arial" w:hAnsi="Arial" w:cs="Arial"/>
          <w:sz w:val="20"/>
        </w:rPr>
      </w:pPr>
    </w:p>
    <w:p w:rsidR="00A67BB2" w:rsidRDefault="00A67BB2" w:rsidP="00A67BB2">
      <w:pPr>
        <w:autoSpaceDE w:val="0"/>
        <w:autoSpaceDN w:val="0"/>
        <w:adjustRightInd w:val="0"/>
        <w:rPr>
          <w:rFonts w:ascii="Arial" w:hAnsi="Arial" w:cs="Arial"/>
          <w:b/>
          <w:bCs/>
          <w:sz w:val="20"/>
          <w:szCs w:val="20"/>
        </w:rPr>
      </w:pPr>
    </w:p>
    <w:p w:rsidR="00A67BB2" w:rsidRPr="00CD5CA3" w:rsidRDefault="00A67BB2" w:rsidP="00A67BB2">
      <w:pPr>
        <w:autoSpaceDE w:val="0"/>
        <w:autoSpaceDN w:val="0"/>
        <w:adjustRightInd w:val="0"/>
        <w:rPr>
          <w:rFonts w:ascii="Arial" w:hAnsi="Arial" w:cs="Arial"/>
          <w:b/>
          <w:bCs/>
          <w:sz w:val="22"/>
          <w:szCs w:val="22"/>
        </w:rPr>
      </w:pPr>
      <w:r>
        <w:rPr>
          <w:rFonts w:ascii="Arial" w:hAnsi="Arial" w:cs="Arial"/>
          <w:b/>
          <w:bCs/>
          <w:sz w:val="22"/>
          <w:szCs w:val="22"/>
        </w:rPr>
        <w:t>4.4</w:t>
      </w:r>
      <w:r>
        <w:rPr>
          <w:rFonts w:ascii="Arial" w:hAnsi="Arial" w:cs="Arial"/>
          <w:b/>
          <w:bCs/>
          <w:sz w:val="22"/>
          <w:szCs w:val="22"/>
        </w:rPr>
        <w:tab/>
      </w:r>
      <w:r w:rsidRPr="00CD5CA3">
        <w:rPr>
          <w:rFonts w:ascii="Arial" w:hAnsi="Arial" w:cs="Arial"/>
          <w:b/>
          <w:bCs/>
          <w:sz w:val="22"/>
          <w:szCs w:val="22"/>
        </w:rPr>
        <w:t>Defects and allowances</w:t>
      </w:r>
    </w:p>
    <w:p w:rsidR="00A67BB2" w:rsidRDefault="00A67BB2" w:rsidP="00A67BB2">
      <w:pPr>
        <w:autoSpaceDE w:val="0"/>
        <w:autoSpaceDN w:val="0"/>
        <w:adjustRightInd w:val="0"/>
        <w:rPr>
          <w:rFonts w:ascii="Arial" w:hAnsi="Arial" w:cs="Arial"/>
          <w:sz w:val="20"/>
          <w:szCs w:val="20"/>
        </w:rPr>
      </w:pPr>
    </w:p>
    <w:p w:rsidR="00A67BB2" w:rsidRPr="006E4673" w:rsidRDefault="00A67BB2" w:rsidP="00A67BB2">
      <w:pPr>
        <w:autoSpaceDE w:val="0"/>
        <w:autoSpaceDN w:val="0"/>
        <w:adjustRightInd w:val="0"/>
        <w:rPr>
          <w:rFonts w:ascii="Arial" w:hAnsi="Arial" w:cs="Arial"/>
          <w:sz w:val="20"/>
          <w:szCs w:val="20"/>
        </w:rPr>
      </w:pPr>
      <w:r>
        <w:rPr>
          <w:rFonts w:ascii="Arial" w:hAnsi="Arial" w:cs="Arial"/>
          <w:sz w:val="20"/>
          <w:szCs w:val="20"/>
        </w:rPr>
        <w:t>The product shall be reasonably free from defects and within the limit set forth herein for common defects as given in Table 2.</w:t>
      </w:r>
    </w:p>
    <w:p w:rsidR="00A67BB2" w:rsidRDefault="00A67BB2" w:rsidP="00A67BB2">
      <w:pPr>
        <w:autoSpaceDE w:val="0"/>
        <w:autoSpaceDN w:val="0"/>
        <w:adjustRightInd w:val="0"/>
        <w:rPr>
          <w:rFonts w:ascii="Arial" w:hAnsi="Arial" w:cs="Arial"/>
          <w:sz w:val="20"/>
        </w:rPr>
      </w:pPr>
    </w:p>
    <w:p w:rsidR="00A67BB2" w:rsidRPr="0053006B" w:rsidRDefault="00A67BB2" w:rsidP="00A67BB2">
      <w:pPr>
        <w:autoSpaceDE w:val="0"/>
        <w:autoSpaceDN w:val="0"/>
        <w:adjustRightInd w:val="0"/>
        <w:rPr>
          <w:rFonts w:ascii="Arial" w:hAnsi="Arial" w:cs="Arial"/>
          <w:b/>
          <w:sz w:val="20"/>
        </w:rPr>
      </w:pPr>
      <w:r>
        <w:rPr>
          <w:rFonts w:ascii="Arial" w:hAnsi="Arial" w:cs="Arial"/>
          <w:b/>
          <w:sz w:val="20"/>
        </w:rPr>
        <w:t>4.4.1</w:t>
      </w:r>
      <w:r>
        <w:rPr>
          <w:rFonts w:ascii="Arial" w:hAnsi="Arial" w:cs="Arial"/>
          <w:b/>
          <w:sz w:val="20"/>
        </w:rPr>
        <w:tab/>
      </w:r>
      <w:r w:rsidRPr="0053006B">
        <w:rPr>
          <w:rFonts w:ascii="Arial" w:hAnsi="Arial" w:cs="Arial"/>
          <w:b/>
          <w:sz w:val="20"/>
        </w:rPr>
        <w:t>Defects</w:t>
      </w:r>
    </w:p>
    <w:p w:rsidR="00A67BB2" w:rsidRDefault="00A67BB2" w:rsidP="00A67BB2">
      <w:pPr>
        <w:autoSpaceDE w:val="0"/>
        <w:autoSpaceDN w:val="0"/>
        <w:adjustRightInd w:val="0"/>
        <w:rPr>
          <w:rFonts w:ascii="Arial" w:hAnsi="Arial" w:cs="Arial"/>
          <w:sz w:val="20"/>
        </w:rPr>
      </w:pPr>
    </w:p>
    <w:p w:rsidR="00A67BB2" w:rsidRPr="0053006B" w:rsidRDefault="00A67BB2" w:rsidP="00A67BB2">
      <w:pPr>
        <w:autoSpaceDE w:val="0"/>
        <w:autoSpaceDN w:val="0"/>
        <w:adjustRightInd w:val="0"/>
        <w:rPr>
          <w:rFonts w:ascii="Arial" w:hAnsi="Arial" w:cs="Arial"/>
          <w:b/>
          <w:sz w:val="20"/>
        </w:rPr>
      </w:pPr>
      <w:r>
        <w:rPr>
          <w:rFonts w:ascii="Arial" w:hAnsi="Arial" w:cs="Arial"/>
          <w:b/>
          <w:sz w:val="20"/>
        </w:rPr>
        <w:t>4.4.1.1</w:t>
      </w:r>
      <w:r w:rsidRPr="0053006B">
        <w:rPr>
          <w:rFonts w:ascii="Arial" w:hAnsi="Arial" w:cs="Arial"/>
          <w:b/>
          <w:sz w:val="20"/>
        </w:rPr>
        <w:t xml:space="preserve"> General</w:t>
      </w:r>
    </w:p>
    <w:p w:rsidR="00A67BB2" w:rsidRDefault="00A67BB2" w:rsidP="00A67BB2">
      <w:pPr>
        <w:autoSpaceDE w:val="0"/>
        <w:autoSpaceDN w:val="0"/>
        <w:adjustRightInd w:val="0"/>
        <w:rPr>
          <w:rFonts w:ascii="Arial" w:hAnsi="Arial" w:cs="Arial"/>
          <w:sz w:val="20"/>
        </w:rPr>
      </w:pPr>
    </w:p>
    <w:p w:rsidR="00A67BB2" w:rsidRPr="007131C4" w:rsidRDefault="00A67BB2" w:rsidP="00A67BB2">
      <w:pPr>
        <w:autoSpaceDE w:val="0"/>
        <w:autoSpaceDN w:val="0"/>
        <w:adjustRightInd w:val="0"/>
        <w:rPr>
          <w:rFonts w:ascii="Arial" w:hAnsi="Arial" w:cs="Arial"/>
          <w:sz w:val="20"/>
        </w:rPr>
      </w:pPr>
      <w:r w:rsidRPr="007131C4">
        <w:rPr>
          <w:rFonts w:ascii="Arial" w:hAnsi="Arial" w:cs="Arial"/>
          <w:sz w:val="20"/>
        </w:rPr>
        <w:t>The factor of absence of defects refers to the degree of fr</w:t>
      </w:r>
      <w:r>
        <w:rPr>
          <w:rFonts w:ascii="Arial" w:hAnsi="Arial" w:cs="Arial"/>
          <w:sz w:val="20"/>
        </w:rPr>
        <w:t xml:space="preserve">eedom from extraneous vegetable </w:t>
      </w:r>
      <w:r w:rsidRPr="007131C4">
        <w:rPr>
          <w:rFonts w:ascii="Arial" w:hAnsi="Arial" w:cs="Arial"/>
          <w:sz w:val="20"/>
        </w:rPr>
        <w:t>material, loose skin, broken and mashed beans, and blemis</w:t>
      </w:r>
      <w:r>
        <w:rPr>
          <w:rFonts w:ascii="Arial" w:hAnsi="Arial" w:cs="Arial"/>
          <w:sz w:val="20"/>
        </w:rPr>
        <w:t xml:space="preserve">hed beans; or any other defects </w:t>
      </w:r>
      <w:r w:rsidRPr="007131C4">
        <w:rPr>
          <w:rFonts w:ascii="Arial" w:hAnsi="Arial" w:cs="Arial"/>
          <w:sz w:val="20"/>
        </w:rPr>
        <w:t>that may affect the appearance or eating quality of the product.</w:t>
      </w:r>
    </w:p>
    <w:p w:rsidR="00A67BB2" w:rsidRDefault="00A67BB2" w:rsidP="00A67BB2">
      <w:pPr>
        <w:autoSpaceDE w:val="0"/>
        <w:autoSpaceDN w:val="0"/>
        <w:adjustRightInd w:val="0"/>
        <w:rPr>
          <w:rFonts w:ascii="Arial" w:hAnsi="Arial" w:cs="Arial"/>
          <w:sz w:val="20"/>
        </w:rPr>
      </w:pPr>
    </w:p>
    <w:p w:rsidR="00A67BB2" w:rsidRPr="008D26CC" w:rsidRDefault="00A67BB2" w:rsidP="00A67BB2">
      <w:pPr>
        <w:autoSpaceDE w:val="0"/>
        <w:autoSpaceDN w:val="0"/>
        <w:adjustRightInd w:val="0"/>
        <w:ind w:left="720" w:hanging="720"/>
        <w:rPr>
          <w:rFonts w:ascii="Arial" w:hAnsi="Arial" w:cs="Arial"/>
          <w:sz w:val="20"/>
        </w:rPr>
      </w:pPr>
      <w:r w:rsidRPr="008D26CC">
        <w:rPr>
          <w:rFonts w:ascii="Arial" w:hAnsi="Arial" w:cs="Arial"/>
          <w:sz w:val="20"/>
        </w:rPr>
        <w:t>a)</w:t>
      </w:r>
      <w:r w:rsidRPr="008D26CC">
        <w:rPr>
          <w:rFonts w:ascii="Arial" w:hAnsi="Arial" w:cs="Arial"/>
          <w:sz w:val="20"/>
        </w:rPr>
        <w:tab/>
        <w:t>Loose skin means skin or portions of a skin which have become separated wholly from the cotyledons;</w:t>
      </w:r>
    </w:p>
    <w:p w:rsidR="00A67BB2" w:rsidRPr="008D26CC" w:rsidRDefault="00A67BB2" w:rsidP="00A67BB2">
      <w:pPr>
        <w:autoSpaceDE w:val="0"/>
        <w:autoSpaceDN w:val="0"/>
        <w:adjustRightInd w:val="0"/>
        <w:rPr>
          <w:rFonts w:ascii="Arial" w:hAnsi="Arial" w:cs="Arial"/>
          <w:sz w:val="20"/>
        </w:rPr>
      </w:pPr>
    </w:p>
    <w:p w:rsidR="00A67BB2" w:rsidRPr="008D26CC" w:rsidRDefault="00A67BB2" w:rsidP="00A67BB2">
      <w:pPr>
        <w:autoSpaceDE w:val="0"/>
        <w:autoSpaceDN w:val="0"/>
        <w:adjustRightInd w:val="0"/>
        <w:ind w:left="720" w:hanging="720"/>
        <w:rPr>
          <w:rFonts w:ascii="Arial" w:hAnsi="Arial" w:cs="Arial"/>
          <w:sz w:val="20"/>
        </w:rPr>
      </w:pPr>
      <w:r w:rsidRPr="008D26CC">
        <w:rPr>
          <w:rFonts w:ascii="Arial" w:hAnsi="Arial" w:cs="Arial"/>
          <w:sz w:val="20"/>
        </w:rPr>
        <w:t>b)</w:t>
      </w:r>
      <w:r w:rsidRPr="008D26CC">
        <w:rPr>
          <w:rFonts w:ascii="Arial" w:hAnsi="Arial" w:cs="Arial"/>
          <w:sz w:val="20"/>
        </w:rPr>
        <w:tab/>
        <w:t>Broken means a cotyledon or portions of a cotyledon which have become separated; or a bean or portions of a bean with the skin or portions of the skin missing;</w:t>
      </w:r>
    </w:p>
    <w:p w:rsidR="00A67BB2" w:rsidRPr="008D26CC" w:rsidRDefault="00A67BB2" w:rsidP="00A67BB2">
      <w:pPr>
        <w:autoSpaceDE w:val="0"/>
        <w:autoSpaceDN w:val="0"/>
        <w:adjustRightInd w:val="0"/>
        <w:rPr>
          <w:rFonts w:ascii="Arial" w:hAnsi="Arial" w:cs="Arial"/>
          <w:sz w:val="20"/>
        </w:rPr>
      </w:pPr>
    </w:p>
    <w:p w:rsidR="00A67BB2" w:rsidRPr="008D26CC" w:rsidRDefault="00A67BB2" w:rsidP="00A67BB2">
      <w:pPr>
        <w:autoSpaceDE w:val="0"/>
        <w:autoSpaceDN w:val="0"/>
        <w:adjustRightInd w:val="0"/>
        <w:ind w:left="720" w:hanging="720"/>
        <w:rPr>
          <w:rFonts w:ascii="Arial" w:hAnsi="Arial" w:cs="Arial"/>
          <w:sz w:val="20"/>
        </w:rPr>
      </w:pPr>
      <w:r w:rsidRPr="008D26CC">
        <w:rPr>
          <w:rFonts w:ascii="Arial" w:hAnsi="Arial" w:cs="Arial"/>
          <w:sz w:val="20"/>
        </w:rPr>
        <w:lastRenderedPageBreak/>
        <w:t>c)</w:t>
      </w:r>
      <w:r w:rsidRPr="008D26CC">
        <w:rPr>
          <w:rFonts w:ascii="Arial" w:hAnsi="Arial" w:cs="Arial"/>
          <w:sz w:val="20"/>
        </w:rPr>
        <w:tab/>
        <w:t>Mashed means a bean that is crushed or flattened to the extent that the appearance is seriously affected;</w:t>
      </w:r>
    </w:p>
    <w:p w:rsidR="00A67BB2" w:rsidRPr="008D26CC" w:rsidRDefault="00A67BB2" w:rsidP="00A67BB2">
      <w:pPr>
        <w:autoSpaceDE w:val="0"/>
        <w:autoSpaceDN w:val="0"/>
        <w:adjustRightInd w:val="0"/>
        <w:rPr>
          <w:rFonts w:ascii="Arial" w:hAnsi="Arial" w:cs="Arial"/>
          <w:sz w:val="20"/>
        </w:rPr>
      </w:pPr>
    </w:p>
    <w:p w:rsidR="00A67BB2" w:rsidRPr="008D26CC" w:rsidRDefault="00A67BB2" w:rsidP="00A67BB2">
      <w:pPr>
        <w:autoSpaceDE w:val="0"/>
        <w:autoSpaceDN w:val="0"/>
        <w:adjustRightInd w:val="0"/>
        <w:ind w:left="720" w:hanging="720"/>
        <w:rPr>
          <w:rFonts w:ascii="Arial" w:hAnsi="Arial" w:cs="Arial"/>
          <w:sz w:val="20"/>
        </w:rPr>
      </w:pPr>
      <w:r w:rsidRPr="008D26CC">
        <w:rPr>
          <w:rFonts w:ascii="Arial" w:hAnsi="Arial" w:cs="Arial"/>
          <w:sz w:val="20"/>
        </w:rPr>
        <w:t>d)</w:t>
      </w:r>
      <w:r w:rsidRPr="008D26CC">
        <w:rPr>
          <w:rFonts w:ascii="Arial" w:hAnsi="Arial" w:cs="Arial"/>
          <w:sz w:val="20"/>
        </w:rPr>
        <w:tab/>
        <w:t>Blemished means a bean that is affected or damaged by any means to the extent that its appearance or eating quality is adversely affected;</w:t>
      </w:r>
    </w:p>
    <w:p w:rsidR="00A67BB2" w:rsidRPr="008D26CC" w:rsidRDefault="00A67BB2" w:rsidP="00A67BB2">
      <w:pPr>
        <w:autoSpaceDE w:val="0"/>
        <w:autoSpaceDN w:val="0"/>
        <w:adjustRightInd w:val="0"/>
        <w:rPr>
          <w:rFonts w:ascii="Arial" w:hAnsi="Arial" w:cs="Arial"/>
          <w:sz w:val="20"/>
        </w:rPr>
      </w:pPr>
    </w:p>
    <w:p w:rsidR="00A67BB2" w:rsidRDefault="00A67BB2" w:rsidP="00A67BB2">
      <w:pPr>
        <w:autoSpaceDE w:val="0"/>
        <w:autoSpaceDN w:val="0"/>
        <w:adjustRightInd w:val="0"/>
        <w:ind w:left="720" w:hanging="720"/>
        <w:rPr>
          <w:rFonts w:ascii="Arial" w:hAnsi="Arial" w:cs="Arial"/>
          <w:sz w:val="20"/>
        </w:rPr>
      </w:pPr>
      <w:r w:rsidRPr="008D26CC">
        <w:rPr>
          <w:rFonts w:ascii="Arial" w:hAnsi="Arial" w:cs="Arial"/>
          <w:sz w:val="20"/>
        </w:rPr>
        <w:t>e)</w:t>
      </w:r>
      <w:r w:rsidRPr="008D26CC">
        <w:rPr>
          <w:rFonts w:ascii="Arial" w:hAnsi="Arial" w:cs="Arial"/>
          <w:sz w:val="20"/>
        </w:rPr>
        <w:tab/>
        <w:t>Extraneous vegetable material means vegetable material common to the bean plant or other plants</w:t>
      </w:r>
      <w:r w:rsidRPr="007131C4">
        <w:rPr>
          <w:rFonts w:ascii="Arial" w:hAnsi="Arial" w:cs="Arial"/>
          <w:sz w:val="20"/>
        </w:rPr>
        <w:t xml:space="preserve"> that is harmless upon eating and include</w:t>
      </w:r>
      <w:r>
        <w:rPr>
          <w:rFonts w:ascii="Arial" w:hAnsi="Arial" w:cs="Arial"/>
          <w:sz w:val="20"/>
        </w:rPr>
        <w:t xml:space="preserve">s, but is not limited to, peas, </w:t>
      </w:r>
      <w:r w:rsidRPr="007131C4">
        <w:rPr>
          <w:rFonts w:ascii="Arial" w:hAnsi="Arial" w:cs="Arial"/>
          <w:sz w:val="20"/>
        </w:rPr>
        <w:t>lentils, cereal grains and corn.</w:t>
      </w:r>
    </w:p>
    <w:p w:rsidR="00A67BB2" w:rsidRDefault="00A67BB2" w:rsidP="00A67BB2">
      <w:pPr>
        <w:jc w:val="both"/>
        <w:rPr>
          <w:rFonts w:ascii="Arial" w:hAnsi="Arial" w:cs="Arial"/>
          <w:sz w:val="20"/>
        </w:rPr>
      </w:pPr>
    </w:p>
    <w:p w:rsidR="00A67BB2" w:rsidRDefault="00A67BB2" w:rsidP="00A67BB2">
      <w:pPr>
        <w:autoSpaceDE w:val="0"/>
        <w:autoSpaceDN w:val="0"/>
        <w:adjustRightInd w:val="0"/>
        <w:spacing w:line="360" w:lineRule="auto"/>
        <w:rPr>
          <w:rFonts w:ascii="Arial" w:hAnsi="Arial" w:cs="Arial"/>
          <w:b/>
          <w:bCs/>
          <w:sz w:val="20"/>
          <w:szCs w:val="20"/>
        </w:rPr>
      </w:pPr>
      <w:r>
        <w:rPr>
          <w:rFonts w:ascii="Arial" w:hAnsi="Arial" w:cs="Arial"/>
          <w:b/>
          <w:sz w:val="20"/>
        </w:rPr>
        <w:t>4.4.1.2</w:t>
      </w:r>
      <w:r>
        <w:rPr>
          <w:rFonts w:ascii="Arial" w:hAnsi="Arial" w:cs="Arial"/>
          <w:b/>
          <w:sz w:val="20"/>
        </w:rPr>
        <w:tab/>
      </w:r>
      <w:r w:rsidR="00F25106">
        <w:rPr>
          <w:rFonts w:ascii="Arial" w:hAnsi="Arial" w:cs="Arial"/>
          <w:b/>
          <w:bCs/>
          <w:sz w:val="20"/>
          <w:szCs w:val="20"/>
        </w:rPr>
        <w:t>Classification of ‘defectives’</w:t>
      </w:r>
    </w:p>
    <w:p w:rsidR="00A67BB2" w:rsidRDefault="00A67BB2" w:rsidP="00A67BB2">
      <w:pPr>
        <w:jc w:val="both"/>
        <w:rPr>
          <w:rFonts w:ascii="Arial" w:hAnsi="Arial" w:cs="Arial"/>
          <w:sz w:val="20"/>
          <w:szCs w:val="20"/>
        </w:rPr>
      </w:pPr>
      <w:r>
        <w:rPr>
          <w:rFonts w:ascii="Arial" w:hAnsi="Arial" w:cs="Arial"/>
          <w:sz w:val="20"/>
          <w:szCs w:val="20"/>
        </w:rPr>
        <w:t xml:space="preserve">A container or product shall be considered as ‘defective’ when it fails to meet one or more of the applicable quality requirements in </w:t>
      </w:r>
      <w:proofErr w:type="spellStart"/>
      <w:r>
        <w:rPr>
          <w:rFonts w:ascii="Arial" w:hAnsi="Arial" w:cs="Arial"/>
          <w:sz w:val="20"/>
          <w:szCs w:val="20"/>
        </w:rPr>
        <w:t>colour</w:t>
      </w:r>
      <w:proofErr w:type="spellEnd"/>
      <w:r>
        <w:rPr>
          <w:rFonts w:ascii="Arial" w:hAnsi="Arial" w:cs="Arial"/>
          <w:sz w:val="20"/>
          <w:szCs w:val="20"/>
        </w:rPr>
        <w:t xml:space="preserve">, </w:t>
      </w:r>
      <w:proofErr w:type="spellStart"/>
      <w:r>
        <w:rPr>
          <w:rFonts w:ascii="Arial" w:hAnsi="Arial" w:cs="Arial"/>
          <w:sz w:val="20"/>
          <w:szCs w:val="20"/>
        </w:rPr>
        <w:t>flavour</w:t>
      </w:r>
      <w:proofErr w:type="spellEnd"/>
      <w:r>
        <w:rPr>
          <w:rFonts w:ascii="Arial" w:hAnsi="Arial" w:cs="Arial"/>
          <w:sz w:val="20"/>
          <w:szCs w:val="20"/>
        </w:rPr>
        <w:t xml:space="preserve"> and texture</w:t>
      </w:r>
      <w:r w:rsidR="00F25106">
        <w:rPr>
          <w:rFonts w:ascii="Arial" w:hAnsi="Arial" w:cs="Arial"/>
          <w:sz w:val="20"/>
          <w:szCs w:val="20"/>
        </w:rPr>
        <w:t>.</w:t>
      </w:r>
    </w:p>
    <w:p w:rsidR="00F25106" w:rsidRDefault="00F25106" w:rsidP="00A67BB2">
      <w:pPr>
        <w:jc w:val="both"/>
        <w:rPr>
          <w:rFonts w:ascii="Arial" w:hAnsi="Arial" w:cs="Arial"/>
          <w:b/>
          <w:bCs/>
          <w:sz w:val="22"/>
          <w:szCs w:val="22"/>
        </w:rPr>
      </w:pPr>
    </w:p>
    <w:p w:rsidR="00F25106" w:rsidRDefault="00F25106" w:rsidP="00F25106">
      <w:pPr>
        <w:jc w:val="center"/>
        <w:rPr>
          <w:rFonts w:ascii="Arial" w:hAnsi="Arial" w:cs="Arial"/>
          <w:sz w:val="20"/>
          <w:szCs w:val="20"/>
        </w:rPr>
      </w:pPr>
      <w:r>
        <w:rPr>
          <w:rFonts w:ascii="Arial" w:hAnsi="Arial" w:cs="Arial"/>
          <w:b/>
          <w:bCs/>
          <w:sz w:val="22"/>
          <w:szCs w:val="22"/>
        </w:rPr>
        <w:t xml:space="preserve">Table 2 — </w:t>
      </w:r>
      <w:r w:rsidRPr="00CD5CA3">
        <w:rPr>
          <w:rFonts w:ascii="Arial" w:hAnsi="Arial" w:cs="Arial"/>
          <w:b/>
          <w:bCs/>
          <w:sz w:val="22"/>
          <w:szCs w:val="22"/>
        </w:rPr>
        <w:t>Defects and allowances</w:t>
      </w:r>
    </w:p>
    <w:p w:rsidR="00F25106" w:rsidRDefault="00F25106" w:rsidP="00A67BB2">
      <w:pPr>
        <w:jc w:val="both"/>
        <w:rPr>
          <w:rFonts w:ascii="Arial" w:hAnsi="Arial" w:cs="Arial"/>
          <w:b/>
          <w:bCs/>
          <w:sz w:val="20"/>
        </w:rPr>
      </w:pPr>
    </w:p>
    <w:tbl>
      <w:tblPr>
        <w:tblW w:w="8667" w:type="dxa"/>
        <w:tblInd w:w="118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5"/>
        <w:gridCol w:w="4212"/>
        <w:gridCol w:w="3460"/>
      </w:tblGrid>
      <w:tr w:rsidR="00A67BB2" w:rsidRPr="00A67BB2" w:rsidTr="00A67BB2">
        <w:trPr>
          <w:cantSplit/>
          <w:trHeight w:val="810"/>
        </w:trPr>
        <w:tc>
          <w:tcPr>
            <w:tcW w:w="995" w:type="dxa"/>
            <w:tcBorders>
              <w:top w:val="single" w:sz="12" w:space="0" w:color="auto"/>
              <w:bottom w:val="single" w:sz="12" w:space="0" w:color="auto"/>
            </w:tcBorders>
            <w:vAlign w:val="center"/>
          </w:tcPr>
          <w:p w:rsidR="00A67BB2" w:rsidRPr="00A67BB2" w:rsidRDefault="00A67BB2" w:rsidP="00A67BB2">
            <w:pPr>
              <w:jc w:val="center"/>
              <w:rPr>
                <w:rFonts w:ascii="Arial" w:hAnsi="Arial" w:cs="Arial"/>
                <w:b/>
                <w:sz w:val="20"/>
                <w:szCs w:val="20"/>
              </w:rPr>
            </w:pPr>
          </w:p>
          <w:p w:rsidR="00A67BB2" w:rsidRPr="00A67BB2" w:rsidRDefault="00A67BB2" w:rsidP="00A67BB2">
            <w:pPr>
              <w:jc w:val="center"/>
              <w:rPr>
                <w:rFonts w:ascii="Arial" w:hAnsi="Arial" w:cs="Arial"/>
                <w:b/>
                <w:sz w:val="20"/>
                <w:szCs w:val="20"/>
              </w:rPr>
            </w:pPr>
            <w:r w:rsidRPr="00A67BB2">
              <w:rPr>
                <w:rFonts w:ascii="Arial" w:hAnsi="Arial" w:cs="Arial"/>
                <w:b/>
                <w:sz w:val="20"/>
                <w:szCs w:val="20"/>
              </w:rPr>
              <w:t>S/N</w:t>
            </w:r>
          </w:p>
        </w:tc>
        <w:tc>
          <w:tcPr>
            <w:tcW w:w="4212" w:type="dxa"/>
            <w:tcBorders>
              <w:top w:val="single" w:sz="12" w:space="0" w:color="auto"/>
              <w:bottom w:val="single" w:sz="12" w:space="0" w:color="auto"/>
            </w:tcBorders>
          </w:tcPr>
          <w:p w:rsidR="00A67BB2" w:rsidRPr="00A67BB2" w:rsidRDefault="00F25106" w:rsidP="00A67BB2">
            <w:pPr>
              <w:jc w:val="center"/>
              <w:rPr>
                <w:rFonts w:ascii="Arial" w:hAnsi="Arial" w:cs="Arial"/>
                <w:b/>
                <w:sz w:val="20"/>
                <w:szCs w:val="20"/>
              </w:rPr>
            </w:pPr>
            <w:r>
              <w:rPr>
                <w:rFonts w:ascii="Arial" w:hAnsi="Arial" w:cs="Arial"/>
                <w:b/>
                <w:bCs/>
                <w:sz w:val="20"/>
                <w:szCs w:val="20"/>
              </w:rPr>
              <w:t>Defects m</w:t>
            </w:r>
            <w:r w:rsidR="00A67BB2" w:rsidRPr="00A67BB2">
              <w:rPr>
                <w:rFonts w:ascii="Arial" w:hAnsi="Arial" w:cs="Arial"/>
                <w:b/>
                <w:bCs/>
                <w:sz w:val="20"/>
                <w:szCs w:val="20"/>
              </w:rPr>
              <w:t>aximum limits (based on weight of</w:t>
            </w:r>
            <w:r w:rsidR="00A67BB2">
              <w:rPr>
                <w:rFonts w:ascii="Arial" w:hAnsi="Arial" w:cs="Arial"/>
                <w:b/>
                <w:bCs/>
                <w:sz w:val="20"/>
                <w:szCs w:val="20"/>
              </w:rPr>
              <w:t>)</w:t>
            </w:r>
            <w:r w:rsidR="00A67BB2" w:rsidRPr="00A67BB2">
              <w:rPr>
                <w:rFonts w:ascii="Arial" w:hAnsi="Arial" w:cs="Arial"/>
                <w:b/>
                <w:bCs/>
                <w:sz w:val="20"/>
                <w:szCs w:val="20"/>
              </w:rPr>
              <w:t xml:space="preserve"> </w:t>
            </w:r>
          </w:p>
        </w:tc>
        <w:tc>
          <w:tcPr>
            <w:tcW w:w="3460" w:type="dxa"/>
            <w:tcBorders>
              <w:top w:val="single" w:sz="12" w:space="0" w:color="auto"/>
              <w:bottom w:val="single" w:sz="12" w:space="0" w:color="auto"/>
            </w:tcBorders>
          </w:tcPr>
          <w:p w:rsidR="00A67BB2" w:rsidRDefault="00A67BB2" w:rsidP="00A67BB2">
            <w:pPr>
              <w:jc w:val="center"/>
              <w:rPr>
                <w:rFonts w:ascii="Arial" w:hAnsi="Arial" w:cs="Arial"/>
                <w:b/>
                <w:bCs/>
                <w:sz w:val="20"/>
                <w:szCs w:val="20"/>
              </w:rPr>
            </w:pPr>
            <w:r w:rsidRPr="00A67BB2">
              <w:rPr>
                <w:rFonts w:ascii="Arial" w:hAnsi="Arial" w:cs="Arial"/>
                <w:b/>
                <w:bCs/>
                <w:sz w:val="20"/>
                <w:szCs w:val="20"/>
              </w:rPr>
              <w:t>Maximum defects limits (based on weight of drained beans</w:t>
            </w:r>
            <w:r>
              <w:rPr>
                <w:rFonts w:ascii="Arial" w:hAnsi="Arial" w:cs="Arial"/>
                <w:b/>
                <w:bCs/>
                <w:sz w:val="20"/>
                <w:szCs w:val="20"/>
              </w:rPr>
              <w:t>)</w:t>
            </w:r>
            <w:r w:rsidRPr="00A67BB2">
              <w:rPr>
                <w:rFonts w:ascii="Arial" w:hAnsi="Arial" w:cs="Arial"/>
                <w:b/>
                <w:bCs/>
                <w:sz w:val="20"/>
                <w:szCs w:val="20"/>
              </w:rPr>
              <w:t xml:space="preserve"> </w:t>
            </w:r>
          </w:p>
          <w:p w:rsidR="00A67BB2" w:rsidRPr="00A67BB2" w:rsidRDefault="00A67BB2" w:rsidP="00A67BB2">
            <w:pPr>
              <w:jc w:val="center"/>
              <w:rPr>
                <w:rFonts w:ascii="Arial" w:hAnsi="Arial" w:cs="Arial"/>
                <w:b/>
                <w:sz w:val="20"/>
                <w:szCs w:val="20"/>
              </w:rPr>
            </w:pPr>
            <w:r w:rsidRPr="00A67BB2">
              <w:rPr>
                <w:rFonts w:ascii="Arial" w:hAnsi="Arial" w:cs="Arial"/>
                <w:b/>
                <w:bCs/>
                <w:sz w:val="20"/>
                <w:szCs w:val="20"/>
              </w:rPr>
              <w:t>(% w/w)</w:t>
            </w:r>
          </w:p>
        </w:tc>
      </w:tr>
      <w:tr w:rsidR="00A67BB2" w:rsidRPr="00A67BB2" w:rsidTr="00A67BB2">
        <w:trPr>
          <w:cantSplit/>
          <w:trHeight w:val="617"/>
        </w:trPr>
        <w:tc>
          <w:tcPr>
            <w:tcW w:w="995" w:type="dxa"/>
            <w:tcBorders>
              <w:top w:val="single" w:sz="12" w:space="0" w:color="auto"/>
            </w:tcBorders>
          </w:tcPr>
          <w:p w:rsidR="00A67BB2" w:rsidRPr="00A67BB2" w:rsidRDefault="00A67BB2" w:rsidP="00A67BB2">
            <w:pPr>
              <w:jc w:val="center"/>
              <w:rPr>
                <w:rFonts w:ascii="Arial" w:hAnsi="Arial" w:cs="Arial"/>
                <w:sz w:val="20"/>
                <w:szCs w:val="20"/>
              </w:rPr>
            </w:pPr>
            <w:r w:rsidRPr="00A67BB2">
              <w:rPr>
                <w:rFonts w:ascii="Arial" w:hAnsi="Arial" w:cs="Arial"/>
                <w:sz w:val="20"/>
                <w:szCs w:val="20"/>
              </w:rPr>
              <w:t>i)</w:t>
            </w:r>
          </w:p>
        </w:tc>
        <w:tc>
          <w:tcPr>
            <w:tcW w:w="4212" w:type="dxa"/>
            <w:tcBorders>
              <w:top w:val="single" w:sz="12" w:space="0" w:color="auto"/>
            </w:tcBorders>
          </w:tcPr>
          <w:p w:rsidR="00A67BB2" w:rsidRPr="00A67BB2" w:rsidRDefault="00A67BB2" w:rsidP="00A67BB2">
            <w:pPr>
              <w:rPr>
                <w:rFonts w:ascii="Arial" w:hAnsi="Arial" w:cs="Arial"/>
                <w:sz w:val="20"/>
                <w:szCs w:val="20"/>
              </w:rPr>
            </w:pPr>
            <w:r w:rsidRPr="00A67BB2">
              <w:rPr>
                <w:rFonts w:ascii="Arial" w:hAnsi="Arial" w:cs="Arial"/>
                <w:sz w:val="20"/>
                <w:szCs w:val="20"/>
              </w:rPr>
              <w:t>Blemished beans (beans which are slightly stained or spotted)</w:t>
            </w:r>
          </w:p>
        </w:tc>
        <w:tc>
          <w:tcPr>
            <w:tcW w:w="3460" w:type="dxa"/>
            <w:tcBorders>
              <w:top w:val="single" w:sz="12" w:space="0" w:color="auto"/>
            </w:tcBorders>
          </w:tcPr>
          <w:p w:rsidR="00A67BB2" w:rsidRPr="00A67BB2" w:rsidRDefault="00A67BB2" w:rsidP="00A67BB2">
            <w:pPr>
              <w:jc w:val="center"/>
              <w:rPr>
                <w:rFonts w:ascii="Arial" w:hAnsi="Arial" w:cs="Arial"/>
                <w:sz w:val="20"/>
                <w:szCs w:val="20"/>
              </w:rPr>
            </w:pPr>
            <w:r w:rsidRPr="00A67BB2">
              <w:rPr>
                <w:rFonts w:ascii="Arial" w:hAnsi="Arial" w:cs="Arial"/>
                <w:bCs/>
                <w:sz w:val="20"/>
                <w:szCs w:val="20"/>
              </w:rPr>
              <w:t>2</w:t>
            </w:r>
          </w:p>
        </w:tc>
      </w:tr>
      <w:tr w:rsidR="00A67BB2" w:rsidRPr="00A67BB2" w:rsidTr="00A67BB2">
        <w:trPr>
          <w:cantSplit/>
          <w:trHeight w:val="346"/>
        </w:trPr>
        <w:tc>
          <w:tcPr>
            <w:tcW w:w="995" w:type="dxa"/>
            <w:vAlign w:val="center"/>
          </w:tcPr>
          <w:p w:rsidR="00A67BB2" w:rsidRPr="00A67BB2" w:rsidRDefault="00A67BB2" w:rsidP="00A67BB2">
            <w:pPr>
              <w:jc w:val="center"/>
              <w:rPr>
                <w:rFonts w:ascii="Arial" w:hAnsi="Arial" w:cs="Arial"/>
                <w:sz w:val="20"/>
                <w:szCs w:val="20"/>
              </w:rPr>
            </w:pPr>
            <w:r w:rsidRPr="00A67BB2">
              <w:rPr>
                <w:rFonts w:ascii="Arial" w:hAnsi="Arial" w:cs="Arial"/>
                <w:sz w:val="20"/>
                <w:szCs w:val="20"/>
              </w:rPr>
              <w:t>ii)</w:t>
            </w:r>
          </w:p>
        </w:tc>
        <w:tc>
          <w:tcPr>
            <w:tcW w:w="4212" w:type="dxa"/>
          </w:tcPr>
          <w:p w:rsidR="00A67BB2" w:rsidRPr="00A67BB2" w:rsidRDefault="00A67BB2" w:rsidP="00A67BB2">
            <w:pPr>
              <w:autoSpaceDE w:val="0"/>
              <w:autoSpaceDN w:val="0"/>
              <w:adjustRightInd w:val="0"/>
              <w:rPr>
                <w:rFonts w:ascii="Arial" w:hAnsi="Arial" w:cs="Arial"/>
                <w:bCs/>
                <w:sz w:val="20"/>
                <w:szCs w:val="20"/>
              </w:rPr>
            </w:pPr>
            <w:r w:rsidRPr="00A67BB2">
              <w:rPr>
                <w:rFonts w:ascii="Arial" w:hAnsi="Arial" w:cs="Arial"/>
                <w:bCs/>
                <w:sz w:val="20"/>
                <w:szCs w:val="20"/>
              </w:rPr>
              <w:t>Seriously blemished beans</w:t>
            </w:r>
          </w:p>
          <w:p w:rsidR="00A67BB2" w:rsidRPr="00A67BB2" w:rsidRDefault="00A67BB2" w:rsidP="00A67BB2">
            <w:pPr>
              <w:autoSpaceDE w:val="0"/>
              <w:autoSpaceDN w:val="0"/>
              <w:adjustRightInd w:val="0"/>
              <w:rPr>
                <w:rFonts w:ascii="Arial" w:hAnsi="Arial" w:cs="Arial"/>
                <w:bCs/>
                <w:sz w:val="20"/>
                <w:szCs w:val="20"/>
              </w:rPr>
            </w:pPr>
            <w:r w:rsidRPr="00A67BB2">
              <w:rPr>
                <w:rFonts w:ascii="Arial" w:hAnsi="Arial" w:cs="Arial"/>
                <w:bCs/>
                <w:sz w:val="20"/>
                <w:szCs w:val="20"/>
              </w:rPr>
              <w:t>(beans which are sp</w:t>
            </w:r>
            <w:r>
              <w:rPr>
                <w:rFonts w:ascii="Arial" w:hAnsi="Arial" w:cs="Arial"/>
                <w:bCs/>
                <w:sz w:val="20"/>
                <w:szCs w:val="20"/>
              </w:rPr>
              <w:t xml:space="preserve">otted, </w:t>
            </w:r>
            <w:proofErr w:type="spellStart"/>
            <w:r>
              <w:rPr>
                <w:rFonts w:ascii="Arial" w:hAnsi="Arial" w:cs="Arial"/>
                <w:bCs/>
                <w:sz w:val="20"/>
                <w:szCs w:val="20"/>
              </w:rPr>
              <w:t>discoloured</w:t>
            </w:r>
            <w:proofErr w:type="spellEnd"/>
            <w:r>
              <w:rPr>
                <w:rFonts w:ascii="Arial" w:hAnsi="Arial" w:cs="Arial"/>
                <w:bCs/>
                <w:sz w:val="20"/>
                <w:szCs w:val="20"/>
              </w:rPr>
              <w:t xml:space="preserve"> or otherwise </w:t>
            </w:r>
            <w:r w:rsidRPr="00A67BB2">
              <w:rPr>
                <w:rFonts w:ascii="Arial" w:hAnsi="Arial" w:cs="Arial"/>
                <w:bCs/>
                <w:sz w:val="20"/>
                <w:szCs w:val="20"/>
              </w:rPr>
              <w:t>blemished to an extend that the appearance or eating quality is seriously affected; these shall include worm</w:t>
            </w:r>
          </w:p>
          <w:p w:rsidR="00A67BB2" w:rsidRPr="00A67BB2" w:rsidRDefault="00A67BB2" w:rsidP="00A67BB2">
            <w:pPr>
              <w:rPr>
                <w:rFonts w:ascii="Arial" w:hAnsi="Arial" w:cs="Arial"/>
                <w:sz w:val="20"/>
                <w:szCs w:val="20"/>
              </w:rPr>
            </w:pPr>
            <w:r w:rsidRPr="00A67BB2">
              <w:rPr>
                <w:rFonts w:ascii="Arial" w:hAnsi="Arial" w:cs="Arial"/>
                <w:bCs/>
                <w:sz w:val="20"/>
                <w:szCs w:val="20"/>
              </w:rPr>
              <w:t>eaten beans)</w:t>
            </w:r>
          </w:p>
        </w:tc>
        <w:tc>
          <w:tcPr>
            <w:tcW w:w="3460" w:type="dxa"/>
          </w:tcPr>
          <w:p w:rsidR="00A67BB2" w:rsidRPr="00A67BB2" w:rsidRDefault="00A67BB2" w:rsidP="00A67BB2">
            <w:pPr>
              <w:jc w:val="center"/>
              <w:rPr>
                <w:rFonts w:ascii="Arial" w:hAnsi="Arial" w:cs="Arial"/>
                <w:sz w:val="20"/>
                <w:szCs w:val="20"/>
              </w:rPr>
            </w:pPr>
            <w:r w:rsidRPr="00A67BB2">
              <w:rPr>
                <w:rFonts w:ascii="Arial" w:hAnsi="Arial" w:cs="Arial"/>
                <w:bCs/>
                <w:sz w:val="20"/>
                <w:szCs w:val="20"/>
              </w:rPr>
              <w:t>2</w:t>
            </w:r>
          </w:p>
        </w:tc>
      </w:tr>
      <w:tr w:rsidR="00A67BB2" w:rsidRPr="00A67BB2" w:rsidTr="00A67BB2">
        <w:trPr>
          <w:cantSplit/>
          <w:trHeight w:val="341"/>
        </w:trPr>
        <w:tc>
          <w:tcPr>
            <w:tcW w:w="995" w:type="dxa"/>
            <w:vAlign w:val="center"/>
          </w:tcPr>
          <w:p w:rsidR="00A67BB2" w:rsidRPr="00A67BB2" w:rsidRDefault="00A67BB2" w:rsidP="00A67BB2">
            <w:pPr>
              <w:jc w:val="center"/>
              <w:rPr>
                <w:rFonts w:ascii="Arial" w:hAnsi="Arial" w:cs="Arial"/>
                <w:sz w:val="20"/>
                <w:szCs w:val="20"/>
              </w:rPr>
            </w:pPr>
            <w:r w:rsidRPr="00A67BB2">
              <w:rPr>
                <w:rFonts w:ascii="Arial" w:hAnsi="Arial" w:cs="Arial"/>
                <w:sz w:val="20"/>
                <w:szCs w:val="20"/>
              </w:rPr>
              <w:t>iii)</w:t>
            </w:r>
          </w:p>
        </w:tc>
        <w:tc>
          <w:tcPr>
            <w:tcW w:w="4212" w:type="dxa"/>
          </w:tcPr>
          <w:p w:rsidR="00A67BB2" w:rsidRPr="00A67BB2" w:rsidRDefault="00A67BB2" w:rsidP="00A67BB2">
            <w:pPr>
              <w:autoSpaceDE w:val="0"/>
              <w:autoSpaceDN w:val="0"/>
              <w:adjustRightInd w:val="0"/>
              <w:rPr>
                <w:rFonts w:ascii="Arial" w:hAnsi="Arial" w:cs="Arial"/>
                <w:bCs/>
                <w:sz w:val="20"/>
                <w:szCs w:val="20"/>
              </w:rPr>
            </w:pPr>
            <w:r w:rsidRPr="00A67BB2">
              <w:rPr>
                <w:rFonts w:ascii="Arial" w:hAnsi="Arial" w:cs="Arial"/>
                <w:bCs/>
                <w:sz w:val="20"/>
                <w:szCs w:val="20"/>
              </w:rPr>
              <w:t>Bean fragments</w:t>
            </w:r>
            <w:r>
              <w:rPr>
                <w:rFonts w:ascii="Arial" w:hAnsi="Arial" w:cs="Arial"/>
                <w:bCs/>
                <w:sz w:val="20"/>
                <w:szCs w:val="20"/>
              </w:rPr>
              <w:t xml:space="preserve"> </w:t>
            </w:r>
            <w:r w:rsidRPr="00A67BB2">
              <w:rPr>
                <w:rFonts w:ascii="Arial" w:hAnsi="Arial" w:cs="Arial"/>
                <w:bCs/>
                <w:sz w:val="20"/>
                <w:szCs w:val="20"/>
              </w:rPr>
              <w:t>portions of beans: separated or individual</w:t>
            </w:r>
            <w:r>
              <w:rPr>
                <w:rFonts w:ascii="Arial" w:hAnsi="Arial" w:cs="Arial"/>
                <w:bCs/>
                <w:sz w:val="20"/>
                <w:szCs w:val="20"/>
              </w:rPr>
              <w:t xml:space="preserve"> cotyledons; mashed, partial or broken cotyledons; </w:t>
            </w:r>
            <w:r w:rsidRPr="00A67BB2">
              <w:rPr>
                <w:rFonts w:ascii="Arial" w:hAnsi="Arial" w:cs="Arial"/>
                <w:bCs/>
                <w:sz w:val="20"/>
                <w:szCs w:val="20"/>
              </w:rPr>
              <w:t>and loose skins)</w:t>
            </w:r>
          </w:p>
        </w:tc>
        <w:tc>
          <w:tcPr>
            <w:tcW w:w="3460" w:type="dxa"/>
          </w:tcPr>
          <w:p w:rsidR="00A67BB2" w:rsidRPr="00A67BB2" w:rsidRDefault="00A67BB2" w:rsidP="00A67BB2">
            <w:pPr>
              <w:jc w:val="center"/>
              <w:rPr>
                <w:rFonts w:ascii="Arial" w:hAnsi="Arial" w:cs="Arial"/>
                <w:sz w:val="20"/>
                <w:szCs w:val="20"/>
              </w:rPr>
            </w:pPr>
            <w:r w:rsidRPr="00A67BB2">
              <w:rPr>
                <w:rFonts w:ascii="Arial" w:hAnsi="Arial" w:cs="Arial"/>
                <w:sz w:val="20"/>
                <w:szCs w:val="20"/>
              </w:rPr>
              <w:t>10</w:t>
            </w:r>
          </w:p>
        </w:tc>
      </w:tr>
      <w:tr w:rsidR="00A67BB2" w:rsidRPr="00A67BB2" w:rsidTr="00A67BB2">
        <w:trPr>
          <w:cantSplit/>
          <w:trHeight w:val="341"/>
        </w:trPr>
        <w:tc>
          <w:tcPr>
            <w:tcW w:w="995" w:type="dxa"/>
            <w:vAlign w:val="center"/>
          </w:tcPr>
          <w:p w:rsidR="00A67BB2" w:rsidRPr="00A67BB2" w:rsidRDefault="00A67BB2" w:rsidP="00A67BB2">
            <w:pPr>
              <w:jc w:val="center"/>
              <w:rPr>
                <w:rFonts w:ascii="Arial" w:hAnsi="Arial" w:cs="Arial"/>
                <w:sz w:val="20"/>
                <w:szCs w:val="20"/>
              </w:rPr>
            </w:pPr>
            <w:r w:rsidRPr="00A67BB2">
              <w:rPr>
                <w:rFonts w:ascii="Arial" w:hAnsi="Arial" w:cs="Arial"/>
                <w:sz w:val="20"/>
                <w:szCs w:val="20"/>
              </w:rPr>
              <w:t>iv)</w:t>
            </w:r>
          </w:p>
        </w:tc>
        <w:tc>
          <w:tcPr>
            <w:tcW w:w="4212" w:type="dxa"/>
          </w:tcPr>
          <w:p w:rsidR="00A67BB2" w:rsidRPr="00A67BB2" w:rsidRDefault="00A67BB2" w:rsidP="00A67BB2">
            <w:pPr>
              <w:autoSpaceDE w:val="0"/>
              <w:autoSpaceDN w:val="0"/>
              <w:adjustRightInd w:val="0"/>
              <w:rPr>
                <w:rFonts w:ascii="Arial" w:hAnsi="Arial" w:cs="Arial"/>
                <w:bCs/>
                <w:sz w:val="20"/>
                <w:szCs w:val="20"/>
              </w:rPr>
            </w:pPr>
            <w:r w:rsidRPr="00A67BB2">
              <w:rPr>
                <w:rFonts w:ascii="Arial" w:hAnsi="Arial" w:cs="Arial"/>
                <w:bCs/>
                <w:sz w:val="20"/>
                <w:szCs w:val="20"/>
              </w:rPr>
              <w:t>Extraneous plant material</w:t>
            </w:r>
            <w:r>
              <w:rPr>
                <w:rFonts w:ascii="Arial" w:hAnsi="Arial" w:cs="Arial"/>
                <w:bCs/>
                <w:sz w:val="20"/>
                <w:szCs w:val="20"/>
              </w:rPr>
              <w:t xml:space="preserve"> </w:t>
            </w:r>
            <w:r w:rsidRPr="00A67BB2">
              <w:rPr>
                <w:rFonts w:ascii="Arial" w:hAnsi="Arial" w:cs="Arial"/>
                <w:bCs/>
                <w:sz w:val="20"/>
                <w:szCs w:val="20"/>
              </w:rPr>
              <w:t>(any vine or leaf or pod m</w:t>
            </w:r>
            <w:r>
              <w:rPr>
                <w:rFonts w:ascii="Arial" w:hAnsi="Arial" w:cs="Arial"/>
                <w:bCs/>
                <w:sz w:val="20"/>
                <w:szCs w:val="20"/>
              </w:rPr>
              <w:t xml:space="preserve">aterial from the bean plant, or </w:t>
            </w:r>
            <w:r w:rsidRPr="00A67BB2">
              <w:rPr>
                <w:rFonts w:ascii="Arial" w:hAnsi="Arial" w:cs="Arial"/>
                <w:bCs/>
                <w:sz w:val="20"/>
                <w:szCs w:val="20"/>
              </w:rPr>
              <w:t>other plant material)</w:t>
            </w:r>
          </w:p>
        </w:tc>
        <w:tc>
          <w:tcPr>
            <w:tcW w:w="3460" w:type="dxa"/>
          </w:tcPr>
          <w:p w:rsidR="00A67BB2" w:rsidRPr="00A67BB2" w:rsidRDefault="00A67BB2" w:rsidP="00A67BB2">
            <w:pPr>
              <w:jc w:val="center"/>
              <w:rPr>
                <w:rFonts w:ascii="Arial" w:hAnsi="Arial" w:cs="Arial"/>
                <w:sz w:val="20"/>
                <w:szCs w:val="20"/>
              </w:rPr>
            </w:pPr>
            <w:r w:rsidRPr="00A67BB2">
              <w:rPr>
                <w:rFonts w:ascii="Arial" w:hAnsi="Arial" w:cs="Arial"/>
                <w:sz w:val="20"/>
                <w:szCs w:val="20"/>
              </w:rPr>
              <w:t>0.5</w:t>
            </w:r>
          </w:p>
        </w:tc>
      </w:tr>
      <w:tr w:rsidR="00A67BB2" w:rsidRPr="00A67BB2" w:rsidTr="00A67BB2">
        <w:trPr>
          <w:cantSplit/>
          <w:trHeight w:val="341"/>
        </w:trPr>
        <w:tc>
          <w:tcPr>
            <w:tcW w:w="995" w:type="dxa"/>
            <w:vAlign w:val="center"/>
          </w:tcPr>
          <w:p w:rsidR="00A67BB2" w:rsidRPr="00A67BB2" w:rsidRDefault="00A67BB2" w:rsidP="00A67BB2">
            <w:pPr>
              <w:rPr>
                <w:rFonts w:ascii="Arial" w:hAnsi="Arial" w:cs="Arial"/>
                <w:sz w:val="20"/>
                <w:szCs w:val="20"/>
              </w:rPr>
            </w:pPr>
          </w:p>
        </w:tc>
        <w:tc>
          <w:tcPr>
            <w:tcW w:w="4212" w:type="dxa"/>
          </w:tcPr>
          <w:p w:rsidR="00A67BB2" w:rsidRPr="00A67BB2" w:rsidRDefault="00A67BB2" w:rsidP="00A67BB2">
            <w:pPr>
              <w:rPr>
                <w:rFonts w:ascii="Arial" w:hAnsi="Arial" w:cs="Arial"/>
                <w:sz w:val="20"/>
                <w:szCs w:val="20"/>
              </w:rPr>
            </w:pPr>
            <w:r w:rsidRPr="00A67BB2">
              <w:rPr>
                <w:rFonts w:ascii="Arial" w:hAnsi="Arial" w:cs="Arial"/>
                <w:sz w:val="20"/>
                <w:szCs w:val="20"/>
              </w:rPr>
              <w:t>Total of  the foregoing defects i), ii), iii), iv)</w:t>
            </w:r>
          </w:p>
        </w:tc>
        <w:tc>
          <w:tcPr>
            <w:tcW w:w="3460" w:type="dxa"/>
          </w:tcPr>
          <w:p w:rsidR="00A67BB2" w:rsidRPr="00A67BB2" w:rsidRDefault="00A67BB2" w:rsidP="00A67BB2">
            <w:pPr>
              <w:jc w:val="center"/>
              <w:rPr>
                <w:rFonts w:ascii="Arial" w:hAnsi="Arial" w:cs="Arial"/>
                <w:sz w:val="20"/>
                <w:szCs w:val="20"/>
              </w:rPr>
            </w:pPr>
            <w:r w:rsidRPr="00A67BB2">
              <w:rPr>
                <w:rFonts w:ascii="Arial" w:hAnsi="Arial" w:cs="Arial"/>
                <w:sz w:val="20"/>
                <w:szCs w:val="20"/>
              </w:rPr>
              <w:t>12</w:t>
            </w:r>
          </w:p>
        </w:tc>
      </w:tr>
    </w:tbl>
    <w:p w:rsidR="00A67BB2" w:rsidRDefault="00A67BB2" w:rsidP="00A67BB2">
      <w:pPr>
        <w:jc w:val="both"/>
        <w:rPr>
          <w:rFonts w:ascii="Arial" w:hAnsi="Arial" w:cs="Arial"/>
          <w:sz w:val="20"/>
        </w:rPr>
      </w:pPr>
    </w:p>
    <w:p w:rsidR="00A67BB2" w:rsidRPr="00A67BB2" w:rsidRDefault="00A67BB2" w:rsidP="00A67BB2">
      <w:pPr>
        <w:ind w:left="720" w:hanging="720"/>
        <w:jc w:val="both"/>
        <w:rPr>
          <w:rFonts w:ascii="Arial" w:hAnsi="Arial" w:cs="Arial"/>
          <w:sz w:val="22"/>
          <w:szCs w:val="22"/>
        </w:rPr>
      </w:pPr>
      <w:r w:rsidRPr="00A67BB2">
        <w:rPr>
          <w:rFonts w:ascii="Arial" w:hAnsi="Arial" w:cs="Arial"/>
          <w:b/>
          <w:bCs/>
          <w:sz w:val="22"/>
          <w:szCs w:val="22"/>
        </w:rPr>
        <w:t>4.5</w:t>
      </w:r>
      <w:r w:rsidRPr="00A67BB2">
        <w:rPr>
          <w:rFonts w:ascii="Arial" w:hAnsi="Arial" w:cs="Arial"/>
          <w:b/>
          <w:bCs/>
          <w:sz w:val="22"/>
          <w:szCs w:val="22"/>
        </w:rPr>
        <w:tab/>
        <w:t>Minimum fill of container</w:t>
      </w:r>
    </w:p>
    <w:p w:rsidR="00A67BB2" w:rsidRDefault="00A67BB2" w:rsidP="00A67BB2">
      <w:pPr>
        <w:autoSpaceDE w:val="0"/>
        <w:autoSpaceDN w:val="0"/>
        <w:adjustRightInd w:val="0"/>
        <w:jc w:val="both"/>
        <w:rPr>
          <w:rFonts w:ascii="Arial" w:hAnsi="Arial" w:cs="Arial"/>
          <w:sz w:val="20"/>
        </w:rPr>
      </w:pPr>
    </w:p>
    <w:p w:rsidR="00A67BB2" w:rsidRPr="006E4673" w:rsidRDefault="00A67BB2" w:rsidP="00A67BB2">
      <w:pPr>
        <w:autoSpaceDE w:val="0"/>
        <w:autoSpaceDN w:val="0"/>
        <w:adjustRightInd w:val="0"/>
        <w:jc w:val="both"/>
        <w:rPr>
          <w:rFonts w:ascii="Arial" w:hAnsi="Arial" w:cs="Arial"/>
          <w:sz w:val="20"/>
          <w:szCs w:val="20"/>
        </w:rPr>
      </w:pPr>
      <w:r w:rsidRPr="006E4673">
        <w:rPr>
          <w:rFonts w:ascii="Arial" w:hAnsi="Arial" w:cs="Arial"/>
          <w:sz w:val="20"/>
          <w:szCs w:val="20"/>
        </w:rPr>
        <w:t xml:space="preserve">The container </w:t>
      </w:r>
      <w:r w:rsidRPr="006D2D14">
        <w:rPr>
          <w:rFonts w:ascii="Arial" w:hAnsi="Arial" w:cs="Arial"/>
          <w:sz w:val="20"/>
          <w:szCs w:val="20"/>
        </w:rPr>
        <w:t>shall be well-filled with beans</w:t>
      </w:r>
      <w:r>
        <w:rPr>
          <w:rFonts w:ascii="Arial" w:hAnsi="Arial" w:cs="Arial"/>
          <w:sz w:val="20"/>
          <w:szCs w:val="20"/>
        </w:rPr>
        <w:t xml:space="preserve"> </w:t>
      </w:r>
      <w:r w:rsidRPr="006E4673">
        <w:rPr>
          <w:rFonts w:ascii="Arial" w:hAnsi="Arial" w:cs="Arial"/>
          <w:sz w:val="20"/>
          <w:szCs w:val="20"/>
        </w:rPr>
        <w:t>and the pro</w:t>
      </w:r>
      <w:r w:rsidRPr="006D2D14">
        <w:rPr>
          <w:rFonts w:ascii="Arial" w:hAnsi="Arial" w:cs="Arial"/>
          <w:sz w:val="20"/>
          <w:szCs w:val="20"/>
        </w:rPr>
        <w:t xml:space="preserve">duct (including packing </w:t>
      </w:r>
      <w:r w:rsidRPr="0020760A">
        <w:rPr>
          <w:rFonts w:ascii="Arial" w:hAnsi="Arial" w:cs="Arial"/>
          <w:sz w:val="20"/>
          <w:szCs w:val="20"/>
        </w:rPr>
        <w:t xml:space="preserve">medium) shall occupy not less than 90% of the water capacity of the container. The water capacity of the container is the volume of water at room temperature which the sealed container will hold when completely filled (see </w:t>
      </w:r>
      <w:r w:rsidR="00F25106" w:rsidRPr="0020760A">
        <w:rPr>
          <w:rFonts w:ascii="Arial" w:hAnsi="Arial" w:cs="Arial"/>
          <w:sz w:val="20"/>
          <w:szCs w:val="20"/>
        </w:rPr>
        <w:t>Annex</w:t>
      </w:r>
      <w:r w:rsidRPr="0020760A">
        <w:rPr>
          <w:rFonts w:ascii="Arial" w:hAnsi="Arial" w:cs="Arial"/>
          <w:sz w:val="20"/>
          <w:szCs w:val="20"/>
        </w:rPr>
        <w:t xml:space="preserve"> D).</w:t>
      </w:r>
      <w:r>
        <w:rPr>
          <w:rFonts w:ascii="Arial" w:hAnsi="Arial" w:cs="Arial"/>
          <w:sz w:val="20"/>
          <w:szCs w:val="20"/>
        </w:rPr>
        <w:t xml:space="preserve"> </w:t>
      </w:r>
      <w:r w:rsidRPr="006E4673">
        <w:rPr>
          <w:rFonts w:ascii="Arial" w:hAnsi="Arial" w:cs="Arial"/>
          <w:sz w:val="20"/>
          <w:szCs w:val="20"/>
        </w:rPr>
        <w:t>A container tha</w:t>
      </w:r>
      <w:r w:rsidRPr="006D2D14">
        <w:rPr>
          <w:rFonts w:ascii="Arial" w:hAnsi="Arial" w:cs="Arial"/>
          <w:sz w:val="20"/>
          <w:szCs w:val="20"/>
        </w:rPr>
        <w:t>t fails to meet the requirement</w:t>
      </w:r>
      <w:r>
        <w:rPr>
          <w:rFonts w:ascii="Arial" w:hAnsi="Arial" w:cs="Arial"/>
          <w:sz w:val="20"/>
          <w:szCs w:val="20"/>
        </w:rPr>
        <w:t xml:space="preserve"> </w:t>
      </w:r>
      <w:r w:rsidRPr="006E4673">
        <w:rPr>
          <w:rFonts w:ascii="Arial" w:hAnsi="Arial" w:cs="Arial"/>
          <w:sz w:val="20"/>
          <w:szCs w:val="20"/>
        </w:rPr>
        <w:t>for mini</w:t>
      </w:r>
      <w:r w:rsidRPr="006D2D14">
        <w:rPr>
          <w:rFonts w:ascii="Arial" w:hAnsi="Arial" w:cs="Arial"/>
          <w:sz w:val="20"/>
          <w:szCs w:val="20"/>
        </w:rPr>
        <w:t xml:space="preserve">mum fill (90 </w:t>
      </w:r>
      <w:r w:rsidR="00F25106">
        <w:rPr>
          <w:rFonts w:ascii="Arial" w:hAnsi="Arial" w:cs="Arial"/>
          <w:sz w:val="20"/>
          <w:szCs w:val="20"/>
        </w:rPr>
        <w:t>%</w:t>
      </w:r>
      <w:r w:rsidRPr="006D2D14">
        <w:rPr>
          <w:rFonts w:ascii="Arial" w:hAnsi="Arial" w:cs="Arial"/>
          <w:sz w:val="20"/>
          <w:szCs w:val="20"/>
        </w:rPr>
        <w:t xml:space="preserve"> container</w:t>
      </w:r>
      <w:r>
        <w:rPr>
          <w:rFonts w:ascii="Arial" w:hAnsi="Arial" w:cs="Arial"/>
          <w:sz w:val="20"/>
          <w:szCs w:val="20"/>
        </w:rPr>
        <w:t xml:space="preserve"> </w:t>
      </w:r>
      <w:r w:rsidRPr="006D2D14">
        <w:rPr>
          <w:rFonts w:ascii="Arial" w:hAnsi="Arial" w:cs="Arial"/>
          <w:sz w:val="20"/>
          <w:szCs w:val="20"/>
        </w:rPr>
        <w:t xml:space="preserve">capacity) </w:t>
      </w:r>
      <w:r w:rsidRPr="0020760A">
        <w:rPr>
          <w:rFonts w:ascii="Arial" w:hAnsi="Arial" w:cs="Arial"/>
          <w:sz w:val="20"/>
          <w:szCs w:val="20"/>
        </w:rPr>
        <w:t>of 3.</w:t>
      </w:r>
      <w:r w:rsidR="0020760A" w:rsidRPr="0020760A">
        <w:rPr>
          <w:rFonts w:ascii="Arial" w:hAnsi="Arial" w:cs="Arial"/>
          <w:sz w:val="20"/>
          <w:szCs w:val="20"/>
        </w:rPr>
        <w:t xml:space="preserve">3 </w:t>
      </w:r>
      <w:r w:rsidRPr="0020760A">
        <w:rPr>
          <w:rFonts w:ascii="Arial" w:hAnsi="Arial" w:cs="Arial"/>
          <w:sz w:val="20"/>
          <w:szCs w:val="20"/>
        </w:rPr>
        <w:t>shall be considered as defective.</w:t>
      </w:r>
    </w:p>
    <w:p w:rsidR="00A67BB2" w:rsidRPr="003B2E11" w:rsidRDefault="00A67BB2" w:rsidP="00A67BB2">
      <w:pPr>
        <w:ind w:left="720" w:hanging="720"/>
        <w:jc w:val="both"/>
        <w:rPr>
          <w:rFonts w:ascii="Arial" w:hAnsi="Arial" w:cs="Arial"/>
          <w:sz w:val="20"/>
          <w:szCs w:val="20"/>
        </w:rPr>
      </w:pPr>
    </w:p>
    <w:p w:rsidR="00A67BB2" w:rsidRPr="00F25106" w:rsidRDefault="00F25106" w:rsidP="00A67BB2">
      <w:pPr>
        <w:autoSpaceDE w:val="0"/>
        <w:autoSpaceDN w:val="0"/>
        <w:adjustRightInd w:val="0"/>
        <w:jc w:val="both"/>
        <w:rPr>
          <w:rFonts w:ascii="Arial" w:hAnsi="Arial" w:cs="Arial"/>
          <w:b/>
          <w:bCs/>
          <w:sz w:val="22"/>
          <w:szCs w:val="22"/>
        </w:rPr>
      </w:pPr>
      <w:r w:rsidRPr="00F25106">
        <w:rPr>
          <w:rFonts w:ascii="Arial" w:hAnsi="Arial" w:cs="Arial"/>
          <w:b/>
          <w:bCs/>
          <w:sz w:val="22"/>
          <w:szCs w:val="22"/>
        </w:rPr>
        <w:t>4.6</w:t>
      </w:r>
      <w:r w:rsidRPr="00F25106">
        <w:rPr>
          <w:rFonts w:ascii="Arial" w:hAnsi="Arial" w:cs="Arial"/>
          <w:b/>
          <w:bCs/>
          <w:sz w:val="22"/>
          <w:szCs w:val="22"/>
        </w:rPr>
        <w:tab/>
      </w:r>
      <w:r>
        <w:rPr>
          <w:rFonts w:ascii="Arial" w:hAnsi="Arial" w:cs="Arial"/>
          <w:b/>
          <w:bCs/>
          <w:sz w:val="22"/>
          <w:szCs w:val="22"/>
        </w:rPr>
        <w:t>Quality c</w:t>
      </w:r>
      <w:r w:rsidR="00A67BB2" w:rsidRPr="00F25106">
        <w:rPr>
          <w:rFonts w:ascii="Arial" w:hAnsi="Arial" w:cs="Arial"/>
          <w:b/>
          <w:bCs/>
          <w:sz w:val="22"/>
          <w:szCs w:val="22"/>
        </w:rPr>
        <w:t>riteria</w:t>
      </w:r>
    </w:p>
    <w:p w:rsidR="00F25106" w:rsidRDefault="00F25106" w:rsidP="00A67BB2">
      <w:pPr>
        <w:autoSpaceDE w:val="0"/>
        <w:autoSpaceDN w:val="0"/>
        <w:adjustRightInd w:val="0"/>
        <w:jc w:val="both"/>
        <w:rPr>
          <w:rFonts w:ascii="Arial" w:hAnsi="Arial" w:cs="Arial"/>
          <w:b/>
          <w:bCs/>
          <w:sz w:val="20"/>
          <w:szCs w:val="20"/>
        </w:rPr>
      </w:pPr>
    </w:p>
    <w:p w:rsidR="00A67BB2" w:rsidRDefault="00F25106" w:rsidP="00A67BB2">
      <w:pPr>
        <w:autoSpaceDE w:val="0"/>
        <w:autoSpaceDN w:val="0"/>
        <w:adjustRightInd w:val="0"/>
        <w:jc w:val="both"/>
        <w:rPr>
          <w:rFonts w:ascii="Arial" w:hAnsi="Arial" w:cs="Arial"/>
          <w:b/>
          <w:bCs/>
          <w:sz w:val="20"/>
          <w:szCs w:val="20"/>
        </w:rPr>
      </w:pPr>
      <w:r>
        <w:rPr>
          <w:rFonts w:ascii="Arial" w:hAnsi="Arial" w:cs="Arial"/>
          <w:b/>
          <w:bCs/>
          <w:sz w:val="20"/>
          <w:szCs w:val="20"/>
        </w:rPr>
        <w:t>4.6.1</w:t>
      </w:r>
      <w:r>
        <w:rPr>
          <w:rFonts w:ascii="Arial" w:hAnsi="Arial" w:cs="Arial"/>
          <w:b/>
          <w:bCs/>
          <w:sz w:val="20"/>
          <w:szCs w:val="20"/>
        </w:rPr>
        <w:tab/>
      </w:r>
      <w:proofErr w:type="spellStart"/>
      <w:r w:rsidR="00A67BB2">
        <w:rPr>
          <w:rFonts w:ascii="Arial" w:hAnsi="Arial" w:cs="Arial"/>
          <w:b/>
          <w:bCs/>
          <w:sz w:val="20"/>
          <w:szCs w:val="20"/>
        </w:rPr>
        <w:t>Colour</w:t>
      </w:r>
      <w:proofErr w:type="spellEnd"/>
    </w:p>
    <w:p w:rsidR="00F25106" w:rsidRDefault="00F25106" w:rsidP="00A67BB2">
      <w:pPr>
        <w:autoSpaceDE w:val="0"/>
        <w:autoSpaceDN w:val="0"/>
        <w:adjustRightInd w:val="0"/>
        <w:jc w:val="both"/>
        <w:rPr>
          <w:rFonts w:ascii="Arial" w:hAnsi="Arial" w:cs="Arial"/>
          <w:sz w:val="20"/>
          <w:szCs w:val="20"/>
        </w:rPr>
      </w:pPr>
    </w:p>
    <w:p w:rsidR="00A67BB2" w:rsidRDefault="00A67BB2" w:rsidP="00A67BB2">
      <w:pPr>
        <w:autoSpaceDE w:val="0"/>
        <w:autoSpaceDN w:val="0"/>
        <w:adjustRightInd w:val="0"/>
        <w:jc w:val="both"/>
        <w:rPr>
          <w:rFonts w:ascii="Arial" w:hAnsi="Arial" w:cs="Arial"/>
          <w:sz w:val="20"/>
          <w:szCs w:val="20"/>
        </w:rPr>
      </w:pPr>
      <w:r>
        <w:rPr>
          <w:rFonts w:ascii="Arial" w:hAnsi="Arial" w:cs="Arial"/>
          <w:sz w:val="20"/>
          <w:szCs w:val="20"/>
        </w:rPr>
        <w:t xml:space="preserve">The drained beans shall have normal </w:t>
      </w:r>
      <w:proofErr w:type="spellStart"/>
      <w:r>
        <w:rPr>
          <w:rFonts w:ascii="Arial" w:hAnsi="Arial" w:cs="Arial"/>
          <w:sz w:val="20"/>
          <w:szCs w:val="20"/>
        </w:rPr>
        <w:t>colour</w:t>
      </w:r>
      <w:proofErr w:type="spellEnd"/>
      <w:r>
        <w:rPr>
          <w:rFonts w:ascii="Arial" w:hAnsi="Arial" w:cs="Arial"/>
          <w:sz w:val="20"/>
          <w:szCs w:val="20"/>
        </w:rPr>
        <w:t xml:space="preserve"> characteristics for canned baked beans. Canned baked beans shall be considered to be of characteristic </w:t>
      </w:r>
      <w:proofErr w:type="spellStart"/>
      <w:r>
        <w:rPr>
          <w:rFonts w:ascii="Arial" w:hAnsi="Arial" w:cs="Arial"/>
          <w:sz w:val="20"/>
          <w:szCs w:val="20"/>
        </w:rPr>
        <w:t>colour</w:t>
      </w:r>
      <w:proofErr w:type="spellEnd"/>
      <w:r>
        <w:rPr>
          <w:rFonts w:ascii="Arial" w:hAnsi="Arial" w:cs="Arial"/>
          <w:sz w:val="20"/>
          <w:szCs w:val="20"/>
        </w:rPr>
        <w:t xml:space="preserve"> when there is no abnormal </w:t>
      </w:r>
      <w:proofErr w:type="spellStart"/>
      <w:r>
        <w:rPr>
          <w:rFonts w:ascii="Arial" w:hAnsi="Arial" w:cs="Arial"/>
          <w:sz w:val="20"/>
          <w:szCs w:val="20"/>
        </w:rPr>
        <w:t>discolouration</w:t>
      </w:r>
      <w:proofErr w:type="spellEnd"/>
      <w:r>
        <w:rPr>
          <w:rFonts w:ascii="Arial" w:hAnsi="Arial" w:cs="Arial"/>
          <w:sz w:val="20"/>
          <w:szCs w:val="20"/>
        </w:rPr>
        <w:t xml:space="preserve"> for the respective ingredients used.</w:t>
      </w:r>
    </w:p>
    <w:p w:rsidR="00F25106" w:rsidRDefault="00F25106" w:rsidP="00A67BB2">
      <w:pPr>
        <w:autoSpaceDE w:val="0"/>
        <w:autoSpaceDN w:val="0"/>
        <w:adjustRightInd w:val="0"/>
        <w:jc w:val="both"/>
        <w:rPr>
          <w:rFonts w:ascii="Arial" w:hAnsi="Arial" w:cs="Arial"/>
          <w:sz w:val="20"/>
        </w:rPr>
      </w:pPr>
    </w:p>
    <w:p w:rsidR="00A67BB2" w:rsidRPr="007131C4" w:rsidRDefault="00A67BB2" w:rsidP="00A67BB2">
      <w:pPr>
        <w:autoSpaceDE w:val="0"/>
        <w:autoSpaceDN w:val="0"/>
        <w:adjustRightInd w:val="0"/>
        <w:jc w:val="both"/>
        <w:rPr>
          <w:rFonts w:ascii="Arial" w:hAnsi="Arial" w:cs="Arial"/>
          <w:sz w:val="20"/>
        </w:rPr>
      </w:pPr>
      <w:r w:rsidRPr="007131C4">
        <w:rPr>
          <w:rFonts w:ascii="Arial" w:hAnsi="Arial" w:cs="Arial"/>
          <w:sz w:val="20"/>
        </w:rPr>
        <w:t>Canned baked beans containing permitted ingredients and additives shall be considered to be</w:t>
      </w:r>
      <w:r>
        <w:rPr>
          <w:rFonts w:ascii="Arial" w:hAnsi="Arial" w:cs="Arial"/>
          <w:sz w:val="20"/>
        </w:rPr>
        <w:t xml:space="preserve"> </w:t>
      </w:r>
      <w:r w:rsidRPr="007131C4">
        <w:rPr>
          <w:rFonts w:ascii="Arial" w:hAnsi="Arial" w:cs="Arial"/>
          <w:sz w:val="20"/>
        </w:rPr>
        <w:t xml:space="preserve">of characteristic </w:t>
      </w:r>
      <w:proofErr w:type="spellStart"/>
      <w:r w:rsidRPr="007131C4">
        <w:rPr>
          <w:rFonts w:ascii="Arial" w:hAnsi="Arial" w:cs="Arial"/>
          <w:sz w:val="20"/>
        </w:rPr>
        <w:t>colour</w:t>
      </w:r>
      <w:proofErr w:type="spellEnd"/>
      <w:r w:rsidRPr="007131C4">
        <w:rPr>
          <w:rFonts w:ascii="Arial" w:hAnsi="Arial" w:cs="Arial"/>
          <w:sz w:val="20"/>
        </w:rPr>
        <w:t xml:space="preserve"> when there is no abnormal </w:t>
      </w:r>
      <w:proofErr w:type="spellStart"/>
      <w:r w:rsidRPr="007131C4">
        <w:rPr>
          <w:rFonts w:ascii="Arial" w:hAnsi="Arial" w:cs="Arial"/>
          <w:sz w:val="20"/>
        </w:rPr>
        <w:t>discolouration</w:t>
      </w:r>
      <w:proofErr w:type="spellEnd"/>
      <w:r w:rsidRPr="007131C4">
        <w:rPr>
          <w:rFonts w:ascii="Arial" w:hAnsi="Arial" w:cs="Arial"/>
          <w:sz w:val="20"/>
        </w:rPr>
        <w:t xml:space="preserve"> for the respective</w:t>
      </w:r>
      <w:r>
        <w:rPr>
          <w:rFonts w:ascii="Arial" w:hAnsi="Arial" w:cs="Arial"/>
          <w:sz w:val="20"/>
        </w:rPr>
        <w:t xml:space="preserve"> </w:t>
      </w:r>
      <w:r w:rsidRPr="007131C4">
        <w:rPr>
          <w:rFonts w:ascii="Arial" w:hAnsi="Arial" w:cs="Arial"/>
          <w:sz w:val="20"/>
        </w:rPr>
        <w:t>substances used.</w:t>
      </w:r>
    </w:p>
    <w:p w:rsidR="00A67BB2" w:rsidRDefault="00A67BB2" w:rsidP="00A67BB2">
      <w:pPr>
        <w:autoSpaceDE w:val="0"/>
        <w:autoSpaceDN w:val="0"/>
        <w:adjustRightInd w:val="0"/>
        <w:jc w:val="both"/>
        <w:rPr>
          <w:rFonts w:ascii="Arial" w:hAnsi="Arial" w:cs="Arial"/>
          <w:sz w:val="20"/>
          <w:szCs w:val="20"/>
        </w:rPr>
      </w:pPr>
    </w:p>
    <w:p w:rsidR="00A67BB2" w:rsidRDefault="00F25106" w:rsidP="00A67BB2">
      <w:pPr>
        <w:autoSpaceDE w:val="0"/>
        <w:autoSpaceDN w:val="0"/>
        <w:adjustRightInd w:val="0"/>
        <w:jc w:val="both"/>
        <w:rPr>
          <w:rFonts w:ascii="Arial" w:hAnsi="Arial" w:cs="Arial"/>
          <w:b/>
          <w:bCs/>
          <w:sz w:val="20"/>
          <w:szCs w:val="20"/>
        </w:rPr>
      </w:pPr>
      <w:r>
        <w:rPr>
          <w:rFonts w:ascii="Arial" w:hAnsi="Arial" w:cs="Arial"/>
          <w:b/>
          <w:bCs/>
          <w:sz w:val="20"/>
          <w:szCs w:val="20"/>
        </w:rPr>
        <w:t>4.6</w:t>
      </w:r>
      <w:r w:rsidR="00A67BB2">
        <w:rPr>
          <w:rFonts w:ascii="Arial" w:hAnsi="Arial" w:cs="Arial"/>
          <w:b/>
          <w:bCs/>
          <w:sz w:val="20"/>
          <w:szCs w:val="20"/>
        </w:rPr>
        <w:t xml:space="preserve">.2 </w:t>
      </w:r>
      <w:r>
        <w:rPr>
          <w:rFonts w:ascii="Arial" w:hAnsi="Arial" w:cs="Arial"/>
          <w:b/>
          <w:bCs/>
          <w:sz w:val="20"/>
          <w:szCs w:val="20"/>
        </w:rPr>
        <w:tab/>
      </w:r>
      <w:proofErr w:type="spellStart"/>
      <w:r w:rsidR="00A67BB2">
        <w:rPr>
          <w:rFonts w:ascii="Arial" w:hAnsi="Arial" w:cs="Arial"/>
          <w:b/>
          <w:bCs/>
          <w:sz w:val="20"/>
          <w:szCs w:val="20"/>
        </w:rPr>
        <w:t>Flavour</w:t>
      </w:r>
      <w:proofErr w:type="spellEnd"/>
    </w:p>
    <w:p w:rsidR="00F25106" w:rsidRDefault="00F25106" w:rsidP="00A67BB2">
      <w:pPr>
        <w:autoSpaceDE w:val="0"/>
        <w:autoSpaceDN w:val="0"/>
        <w:adjustRightInd w:val="0"/>
        <w:jc w:val="both"/>
        <w:rPr>
          <w:rFonts w:ascii="Arial" w:hAnsi="Arial" w:cs="Arial"/>
          <w:sz w:val="20"/>
          <w:szCs w:val="20"/>
        </w:rPr>
      </w:pPr>
    </w:p>
    <w:p w:rsidR="00A67BB2" w:rsidRDefault="00A67BB2" w:rsidP="00A67BB2">
      <w:pPr>
        <w:autoSpaceDE w:val="0"/>
        <w:autoSpaceDN w:val="0"/>
        <w:adjustRightInd w:val="0"/>
        <w:jc w:val="both"/>
        <w:rPr>
          <w:rFonts w:ascii="Arial" w:hAnsi="Arial" w:cs="Arial"/>
          <w:sz w:val="20"/>
        </w:rPr>
      </w:pPr>
      <w:r>
        <w:rPr>
          <w:rFonts w:ascii="Arial" w:hAnsi="Arial" w:cs="Arial"/>
          <w:sz w:val="20"/>
          <w:szCs w:val="20"/>
        </w:rPr>
        <w:t xml:space="preserve">Canned baked beans shall have a normal </w:t>
      </w:r>
      <w:proofErr w:type="spellStart"/>
      <w:r>
        <w:rPr>
          <w:rFonts w:ascii="Arial" w:hAnsi="Arial" w:cs="Arial"/>
          <w:sz w:val="20"/>
          <w:szCs w:val="20"/>
        </w:rPr>
        <w:t>flavour</w:t>
      </w:r>
      <w:proofErr w:type="spellEnd"/>
      <w:r>
        <w:rPr>
          <w:rFonts w:ascii="Arial" w:hAnsi="Arial" w:cs="Arial"/>
          <w:sz w:val="20"/>
          <w:szCs w:val="20"/>
        </w:rPr>
        <w:t xml:space="preserve"> and </w:t>
      </w:r>
      <w:proofErr w:type="spellStart"/>
      <w:r>
        <w:rPr>
          <w:rFonts w:ascii="Arial" w:hAnsi="Arial" w:cs="Arial"/>
          <w:sz w:val="20"/>
          <w:szCs w:val="20"/>
        </w:rPr>
        <w:t>odour</w:t>
      </w:r>
      <w:proofErr w:type="spellEnd"/>
      <w:r>
        <w:rPr>
          <w:rFonts w:ascii="Arial" w:hAnsi="Arial" w:cs="Arial"/>
          <w:sz w:val="20"/>
          <w:szCs w:val="20"/>
        </w:rPr>
        <w:t xml:space="preserve"> free from </w:t>
      </w:r>
      <w:proofErr w:type="spellStart"/>
      <w:r>
        <w:rPr>
          <w:rFonts w:ascii="Arial" w:hAnsi="Arial" w:cs="Arial"/>
          <w:sz w:val="20"/>
          <w:szCs w:val="20"/>
        </w:rPr>
        <w:t>flavours</w:t>
      </w:r>
      <w:proofErr w:type="spellEnd"/>
      <w:r>
        <w:rPr>
          <w:rFonts w:ascii="Arial" w:hAnsi="Arial" w:cs="Arial"/>
          <w:sz w:val="20"/>
          <w:szCs w:val="20"/>
        </w:rPr>
        <w:t xml:space="preserve"> or </w:t>
      </w:r>
      <w:proofErr w:type="spellStart"/>
      <w:r>
        <w:rPr>
          <w:rFonts w:ascii="Arial" w:hAnsi="Arial" w:cs="Arial"/>
          <w:sz w:val="20"/>
          <w:szCs w:val="20"/>
        </w:rPr>
        <w:t>odours</w:t>
      </w:r>
      <w:proofErr w:type="spellEnd"/>
      <w:r>
        <w:rPr>
          <w:rFonts w:ascii="Arial" w:hAnsi="Arial" w:cs="Arial"/>
          <w:sz w:val="20"/>
          <w:szCs w:val="20"/>
        </w:rPr>
        <w:t xml:space="preserve"> foreign to the product and canned baked beans with special ingredients shall have a flavor characteristic of that imparted by the beans and the other ingredients used.</w:t>
      </w:r>
      <w:r w:rsidR="00F25106">
        <w:rPr>
          <w:rFonts w:ascii="Arial" w:hAnsi="Arial" w:cs="Arial"/>
          <w:sz w:val="20"/>
          <w:szCs w:val="20"/>
        </w:rPr>
        <w:t xml:space="preserve"> </w:t>
      </w:r>
      <w:r w:rsidRPr="007131C4">
        <w:rPr>
          <w:rFonts w:ascii="Arial" w:hAnsi="Arial" w:cs="Arial"/>
          <w:sz w:val="20"/>
        </w:rPr>
        <w:t xml:space="preserve">Canned baked beans shall have a normal </w:t>
      </w:r>
      <w:proofErr w:type="spellStart"/>
      <w:r w:rsidRPr="007131C4">
        <w:rPr>
          <w:rFonts w:ascii="Arial" w:hAnsi="Arial" w:cs="Arial"/>
          <w:sz w:val="20"/>
        </w:rPr>
        <w:t>flavour</w:t>
      </w:r>
      <w:proofErr w:type="spellEnd"/>
      <w:r w:rsidRPr="007131C4">
        <w:rPr>
          <w:rFonts w:ascii="Arial" w:hAnsi="Arial" w:cs="Arial"/>
          <w:sz w:val="20"/>
        </w:rPr>
        <w:t xml:space="preserve"> and </w:t>
      </w:r>
      <w:proofErr w:type="spellStart"/>
      <w:r w:rsidRPr="007131C4">
        <w:rPr>
          <w:rFonts w:ascii="Arial" w:hAnsi="Arial" w:cs="Arial"/>
          <w:sz w:val="20"/>
        </w:rPr>
        <w:t>odo</w:t>
      </w:r>
      <w:r>
        <w:rPr>
          <w:rFonts w:ascii="Arial" w:hAnsi="Arial" w:cs="Arial"/>
          <w:sz w:val="20"/>
        </w:rPr>
        <w:t>ur</w:t>
      </w:r>
      <w:proofErr w:type="spellEnd"/>
      <w:r>
        <w:rPr>
          <w:rFonts w:ascii="Arial" w:hAnsi="Arial" w:cs="Arial"/>
          <w:sz w:val="20"/>
        </w:rPr>
        <w:t xml:space="preserve"> free from </w:t>
      </w:r>
      <w:proofErr w:type="spellStart"/>
      <w:r>
        <w:rPr>
          <w:rFonts w:ascii="Arial" w:hAnsi="Arial" w:cs="Arial"/>
          <w:sz w:val="20"/>
        </w:rPr>
        <w:lastRenderedPageBreak/>
        <w:t>flavours</w:t>
      </w:r>
      <w:proofErr w:type="spellEnd"/>
      <w:r>
        <w:rPr>
          <w:rFonts w:ascii="Arial" w:hAnsi="Arial" w:cs="Arial"/>
          <w:sz w:val="20"/>
        </w:rPr>
        <w:t xml:space="preserve"> or </w:t>
      </w:r>
      <w:proofErr w:type="spellStart"/>
      <w:r>
        <w:rPr>
          <w:rFonts w:ascii="Arial" w:hAnsi="Arial" w:cs="Arial"/>
          <w:sz w:val="20"/>
        </w:rPr>
        <w:t>odours</w:t>
      </w:r>
      <w:proofErr w:type="spellEnd"/>
      <w:r>
        <w:rPr>
          <w:rFonts w:ascii="Arial" w:hAnsi="Arial" w:cs="Arial"/>
          <w:sz w:val="20"/>
        </w:rPr>
        <w:t xml:space="preserve"> foreign to the </w:t>
      </w:r>
      <w:r w:rsidRPr="007131C4">
        <w:rPr>
          <w:rFonts w:ascii="Arial" w:hAnsi="Arial" w:cs="Arial"/>
          <w:sz w:val="20"/>
        </w:rPr>
        <w:t>product and canned baked beans with special i</w:t>
      </w:r>
      <w:r>
        <w:rPr>
          <w:rFonts w:ascii="Arial" w:hAnsi="Arial" w:cs="Arial"/>
          <w:sz w:val="20"/>
        </w:rPr>
        <w:t xml:space="preserve">ngredients shall have a </w:t>
      </w:r>
      <w:proofErr w:type="spellStart"/>
      <w:r>
        <w:rPr>
          <w:rFonts w:ascii="Arial" w:hAnsi="Arial" w:cs="Arial"/>
          <w:sz w:val="20"/>
        </w:rPr>
        <w:t>flavour</w:t>
      </w:r>
      <w:proofErr w:type="spellEnd"/>
      <w:r>
        <w:rPr>
          <w:rFonts w:ascii="Arial" w:hAnsi="Arial" w:cs="Arial"/>
          <w:sz w:val="20"/>
        </w:rPr>
        <w:t xml:space="preserve"> </w:t>
      </w:r>
      <w:r w:rsidRPr="007131C4">
        <w:rPr>
          <w:rFonts w:ascii="Arial" w:hAnsi="Arial" w:cs="Arial"/>
          <w:sz w:val="20"/>
        </w:rPr>
        <w:t>characteristic of that imparted by the beans and other substances used</w:t>
      </w:r>
      <w:r w:rsidR="00F25106">
        <w:rPr>
          <w:rFonts w:ascii="Arial" w:hAnsi="Arial" w:cs="Arial"/>
          <w:sz w:val="20"/>
        </w:rPr>
        <w:t>.</w:t>
      </w:r>
    </w:p>
    <w:p w:rsidR="00A67BB2" w:rsidRDefault="00A67BB2" w:rsidP="00A67BB2">
      <w:pPr>
        <w:autoSpaceDE w:val="0"/>
        <w:autoSpaceDN w:val="0"/>
        <w:adjustRightInd w:val="0"/>
        <w:jc w:val="both"/>
        <w:rPr>
          <w:rFonts w:ascii="Arial" w:hAnsi="Arial" w:cs="Arial"/>
          <w:b/>
          <w:bCs/>
          <w:sz w:val="20"/>
          <w:szCs w:val="20"/>
        </w:rPr>
      </w:pPr>
    </w:p>
    <w:p w:rsidR="00A67BB2" w:rsidRDefault="00F25106" w:rsidP="00A67BB2">
      <w:pPr>
        <w:autoSpaceDE w:val="0"/>
        <w:autoSpaceDN w:val="0"/>
        <w:adjustRightInd w:val="0"/>
        <w:jc w:val="both"/>
        <w:rPr>
          <w:rFonts w:ascii="Arial" w:hAnsi="Arial" w:cs="Arial"/>
          <w:b/>
          <w:bCs/>
          <w:sz w:val="20"/>
          <w:szCs w:val="20"/>
        </w:rPr>
      </w:pPr>
      <w:r>
        <w:rPr>
          <w:rFonts w:ascii="Arial" w:hAnsi="Arial" w:cs="Arial"/>
          <w:b/>
          <w:bCs/>
          <w:sz w:val="20"/>
          <w:szCs w:val="20"/>
        </w:rPr>
        <w:t>4.6</w:t>
      </w:r>
      <w:r w:rsidR="00A67BB2">
        <w:rPr>
          <w:rFonts w:ascii="Arial" w:hAnsi="Arial" w:cs="Arial"/>
          <w:b/>
          <w:bCs/>
          <w:sz w:val="20"/>
          <w:szCs w:val="20"/>
        </w:rPr>
        <w:t>.3</w:t>
      </w:r>
      <w:r>
        <w:rPr>
          <w:rFonts w:ascii="Arial" w:hAnsi="Arial" w:cs="Arial"/>
          <w:b/>
          <w:bCs/>
          <w:sz w:val="20"/>
          <w:szCs w:val="20"/>
        </w:rPr>
        <w:tab/>
      </w:r>
      <w:r w:rsidR="00A67BB2">
        <w:rPr>
          <w:rFonts w:ascii="Arial" w:hAnsi="Arial" w:cs="Arial"/>
          <w:b/>
          <w:bCs/>
          <w:sz w:val="20"/>
          <w:szCs w:val="20"/>
        </w:rPr>
        <w:t>Texture</w:t>
      </w:r>
    </w:p>
    <w:p w:rsidR="00A67BB2" w:rsidRDefault="00A67BB2" w:rsidP="00A67BB2">
      <w:pPr>
        <w:autoSpaceDE w:val="0"/>
        <w:autoSpaceDN w:val="0"/>
        <w:adjustRightInd w:val="0"/>
        <w:jc w:val="both"/>
        <w:rPr>
          <w:rFonts w:ascii="Arial" w:hAnsi="Arial" w:cs="Arial"/>
          <w:sz w:val="20"/>
        </w:rPr>
      </w:pPr>
    </w:p>
    <w:p w:rsidR="00A67BB2" w:rsidRDefault="00A67BB2" w:rsidP="00A67BB2">
      <w:pPr>
        <w:autoSpaceDE w:val="0"/>
        <w:autoSpaceDN w:val="0"/>
        <w:adjustRightInd w:val="0"/>
        <w:jc w:val="both"/>
        <w:rPr>
          <w:rFonts w:ascii="Arial" w:hAnsi="Arial" w:cs="Arial"/>
          <w:sz w:val="20"/>
        </w:rPr>
      </w:pPr>
      <w:r w:rsidRPr="007131C4">
        <w:rPr>
          <w:rFonts w:ascii="Arial" w:hAnsi="Arial" w:cs="Arial"/>
          <w:sz w:val="20"/>
        </w:rPr>
        <w:t xml:space="preserve">The beans shall have a good typical texture, that may be slightly </w:t>
      </w:r>
      <w:r>
        <w:rPr>
          <w:rFonts w:ascii="Arial" w:hAnsi="Arial" w:cs="Arial"/>
          <w:sz w:val="20"/>
        </w:rPr>
        <w:t xml:space="preserve">soft or slightly firm; and that </w:t>
      </w:r>
      <w:r w:rsidRPr="007131C4">
        <w:rPr>
          <w:rFonts w:ascii="Arial" w:hAnsi="Arial" w:cs="Arial"/>
          <w:sz w:val="20"/>
        </w:rPr>
        <w:t>the skins are tender and should be practically free from hard</w:t>
      </w:r>
      <w:r>
        <w:rPr>
          <w:rFonts w:ascii="Arial" w:hAnsi="Arial" w:cs="Arial"/>
          <w:sz w:val="20"/>
        </w:rPr>
        <w:t xml:space="preserve"> beans, mushy beans, beans with </w:t>
      </w:r>
      <w:r w:rsidRPr="007131C4">
        <w:rPr>
          <w:rFonts w:ascii="Arial" w:hAnsi="Arial" w:cs="Arial"/>
          <w:sz w:val="20"/>
        </w:rPr>
        <w:t>tough skins</w:t>
      </w:r>
    </w:p>
    <w:p w:rsidR="00A67BB2" w:rsidRDefault="00A67BB2" w:rsidP="00A67BB2">
      <w:pPr>
        <w:jc w:val="both"/>
        <w:rPr>
          <w:rFonts w:ascii="Arial" w:hAnsi="Arial" w:cs="Arial"/>
          <w:b/>
        </w:rPr>
      </w:pPr>
    </w:p>
    <w:p w:rsidR="00A67BB2" w:rsidRDefault="00A67BB2" w:rsidP="00A67BB2">
      <w:pPr>
        <w:jc w:val="both"/>
        <w:rPr>
          <w:rFonts w:ascii="Arial" w:eastAsia="Arial" w:hAnsi="Arial" w:cs="Arial"/>
          <w:b/>
        </w:rPr>
      </w:pPr>
      <w:r>
        <w:rPr>
          <w:rFonts w:ascii="Arial" w:hAnsi="Arial" w:cs="Arial"/>
          <w:b/>
        </w:rPr>
        <w:t>5</w:t>
      </w:r>
      <w:r w:rsidRPr="006F63C9">
        <w:rPr>
          <w:rFonts w:ascii="Arial" w:hAnsi="Arial" w:cs="Arial"/>
          <w:b/>
        </w:rPr>
        <w:tab/>
      </w:r>
      <w:r w:rsidRPr="008D27CF">
        <w:rPr>
          <w:rFonts w:ascii="Arial" w:hAnsi="Arial" w:cs="Arial"/>
          <w:b/>
        </w:rPr>
        <w:t>F</w:t>
      </w:r>
      <w:r>
        <w:rPr>
          <w:rFonts w:ascii="Arial" w:hAnsi="Arial" w:cs="Arial"/>
          <w:b/>
        </w:rPr>
        <w:t xml:space="preserve">ood </w:t>
      </w:r>
      <w:r w:rsidR="00F25106">
        <w:rPr>
          <w:rFonts w:ascii="Arial" w:hAnsi="Arial" w:cs="Arial"/>
          <w:b/>
        </w:rPr>
        <w:t>a</w:t>
      </w:r>
      <w:r w:rsidRPr="008D27CF">
        <w:rPr>
          <w:rFonts w:ascii="Arial" w:hAnsi="Arial" w:cs="Arial"/>
          <w:b/>
        </w:rPr>
        <w:t>dditives</w:t>
      </w:r>
    </w:p>
    <w:p w:rsidR="00A67BB2" w:rsidRDefault="00A67BB2" w:rsidP="00A67BB2">
      <w:pPr>
        <w:jc w:val="both"/>
        <w:rPr>
          <w:rFonts w:ascii="Arial" w:hAnsi="Arial" w:cs="Arial"/>
          <w:b/>
          <w:sz w:val="20"/>
          <w:szCs w:val="20"/>
        </w:rPr>
      </w:pPr>
    </w:p>
    <w:p w:rsidR="00A67BB2" w:rsidRDefault="00F25106" w:rsidP="00F25106">
      <w:pPr>
        <w:jc w:val="both"/>
        <w:rPr>
          <w:rFonts w:ascii="Arial" w:hAnsi="Arial" w:cs="Arial"/>
          <w:sz w:val="20"/>
        </w:rPr>
      </w:pPr>
      <w:r>
        <w:rPr>
          <w:rFonts w:ascii="Arial" w:eastAsia="Arial" w:hAnsi="Arial" w:cs="Arial"/>
          <w:sz w:val="20"/>
          <w:szCs w:val="20"/>
        </w:rPr>
        <w:t>Food additives s</w:t>
      </w:r>
      <w:r w:rsidR="00A67BB2">
        <w:rPr>
          <w:rFonts w:ascii="Arial" w:eastAsia="Arial" w:hAnsi="Arial" w:cs="Arial"/>
          <w:sz w:val="20"/>
          <w:szCs w:val="20"/>
        </w:rPr>
        <w:t xml:space="preserve">hall be </w:t>
      </w:r>
      <w:r w:rsidR="00A67BB2">
        <w:rPr>
          <w:rFonts w:ascii="Arial" w:eastAsia="Arial" w:hAnsi="Arial" w:cs="Arial"/>
          <w:spacing w:val="1"/>
          <w:sz w:val="20"/>
          <w:szCs w:val="20"/>
        </w:rPr>
        <w:t xml:space="preserve">used </w:t>
      </w:r>
      <w:r w:rsidR="00A67BB2">
        <w:rPr>
          <w:rFonts w:ascii="Arial" w:eastAsia="Arial" w:hAnsi="Arial" w:cs="Arial"/>
          <w:spacing w:val="-1"/>
          <w:sz w:val="20"/>
          <w:szCs w:val="20"/>
        </w:rPr>
        <w:t>i</w:t>
      </w:r>
      <w:r w:rsidR="00A67BB2">
        <w:rPr>
          <w:rFonts w:ascii="Arial" w:eastAsia="Arial" w:hAnsi="Arial" w:cs="Arial"/>
          <w:sz w:val="20"/>
          <w:szCs w:val="20"/>
        </w:rPr>
        <w:t>n</w:t>
      </w:r>
      <w:r w:rsidR="00A67BB2">
        <w:rPr>
          <w:rFonts w:ascii="Arial" w:eastAsia="Arial" w:hAnsi="Arial" w:cs="Arial"/>
          <w:spacing w:val="1"/>
          <w:sz w:val="20"/>
          <w:szCs w:val="20"/>
        </w:rPr>
        <w:t xml:space="preserve"> </w:t>
      </w:r>
      <w:r w:rsidR="00A67BB2">
        <w:rPr>
          <w:rFonts w:ascii="Arial" w:eastAsia="Arial" w:hAnsi="Arial" w:cs="Arial"/>
          <w:sz w:val="20"/>
          <w:szCs w:val="20"/>
        </w:rPr>
        <w:t>acc</w:t>
      </w:r>
      <w:r w:rsidR="00A67BB2">
        <w:rPr>
          <w:rFonts w:ascii="Arial" w:eastAsia="Arial" w:hAnsi="Arial" w:cs="Arial"/>
          <w:spacing w:val="-1"/>
          <w:sz w:val="20"/>
          <w:szCs w:val="20"/>
        </w:rPr>
        <w:t>o</w:t>
      </w:r>
      <w:r w:rsidR="00A67BB2">
        <w:rPr>
          <w:rFonts w:ascii="Arial" w:eastAsia="Arial" w:hAnsi="Arial" w:cs="Arial"/>
          <w:sz w:val="20"/>
          <w:szCs w:val="20"/>
        </w:rPr>
        <w:t>rda</w:t>
      </w:r>
      <w:r w:rsidR="00A67BB2">
        <w:rPr>
          <w:rFonts w:ascii="Arial" w:eastAsia="Arial" w:hAnsi="Arial" w:cs="Arial"/>
          <w:spacing w:val="-1"/>
          <w:sz w:val="20"/>
          <w:szCs w:val="20"/>
        </w:rPr>
        <w:t>n</w:t>
      </w:r>
      <w:r w:rsidR="00A67BB2">
        <w:rPr>
          <w:rFonts w:ascii="Arial" w:eastAsia="Arial" w:hAnsi="Arial" w:cs="Arial"/>
          <w:sz w:val="20"/>
          <w:szCs w:val="20"/>
        </w:rPr>
        <w:t>ce</w:t>
      </w:r>
      <w:r w:rsidR="00A67BB2">
        <w:rPr>
          <w:rFonts w:ascii="Arial" w:eastAsia="Arial" w:hAnsi="Arial" w:cs="Arial"/>
          <w:spacing w:val="1"/>
          <w:sz w:val="20"/>
          <w:szCs w:val="20"/>
        </w:rPr>
        <w:t xml:space="preserve"> </w:t>
      </w:r>
      <w:r w:rsidR="00A67BB2">
        <w:rPr>
          <w:rFonts w:ascii="Arial" w:eastAsia="Arial" w:hAnsi="Arial" w:cs="Arial"/>
          <w:sz w:val="20"/>
          <w:szCs w:val="20"/>
        </w:rPr>
        <w:t>with</w:t>
      </w:r>
      <w:r w:rsidR="00A67BB2">
        <w:rPr>
          <w:rFonts w:ascii="Arial" w:eastAsia="Arial" w:hAnsi="Arial" w:cs="Arial"/>
          <w:spacing w:val="1"/>
          <w:sz w:val="20"/>
          <w:szCs w:val="20"/>
        </w:rPr>
        <w:t xml:space="preserve"> </w:t>
      </w:r>
      <w:r w:rsidR="00A67BB2" w:rsidRPr="008D26CC">
        <w:rPr>
          <w:rFonts w:ascii="Arial" w:eastAsia="Arial" w:hAnsi="Arial" w:cs="Arial"/>
          <w:sz w:val="20"/>
          <w:szCs w:val="20"/>
        </w:rPr>
        <w:t>General S</w:t>
      </w:r>
      <w:r w:rsidR="00A67BB2" w:rsidRPr="008D26CC">
        <w:rPr>
          <w:rFonts w:ascii="Arial" w:eastAsia="Arial" w:hAnsi="Arial" w:cs="Arial"/>
          <w:spacing w:val="-1"/>
          <w:sz w:val="20"/>
          <w:szCs w:val="20"/>
        </w:rPr>
        <w:t>t</w:t>
      </w:r>
      <w:r w:rsidR="00A67BB2" w:rsidRPr="008D26CC">
        <w:rPr>
          <w:rFonts w:ascii="Arial" w:eastAsia="Arial" w:hAnsi="Arial" w:cs="Arial"/>
          <w:sz w:val="20"/>
          <w:szCs w:val="20"/>
        </w:rPr>
        <w:t>and</w:t>
      </w:r>
      <w:r w:rsidR="00A67BB2" w:rsidRPr="008D26CC">
        <w:rPr>
          <w:rFonts w:ascii="Arial" w:eastAsia="Arial" w:hAnsi="Arial" w:cs="Arial"/>
          <w:spacing w:val="1"/>
          <w:sz w:val="20"/>
          <w:szCs w:val="20"/>
        </w:rPr>
        <w:t>a</w:t>
      </w:r>
      <w:r w:rsidR="00A67BB2" w:rsidRPr="008D26CC">
        <w:rPr>
          <w:rFonts w:ascii="Arial" w:eastAsia="Arial" w:hAnsi="Arial" w:cs="Arial"/>
          <w:spacing w:val="-1"/>
          <w:sz w:val="20"/>
          <w:szCs w:val="20"/>
        </w:rPr>
        <w:t>r</w:t>
      </w:r>
      <w:r w:rsidR="00A67BB2" w:rsidRPr="008D26CC">
        <w:rPr>
          <w:rFonts w:ascii="Arial" w:eastAsia="Arial" w:hAnsi="Arial" w:cs="Arial"/>
          <w:sz w:val="20"/>
          <w:szCs w:val="20"/>
        </w:rPr>
        <w:t>d</w:t>
      </w:r>
      <w:r w:rsidR="00A67BB2" w:rsidRPr="008D26CC">
        <w:rPr>
          <w:rFonts w:ascii="Arial" w:eastAsia="Arial" w:hAnsi="Arial" w:cs="Arial"/>
          <w:spacing w:val="20"/>
          <w:sz w:val="20"/>
          <w:szCs w:val="20"/>
        </w:rPr>
        <w:t xml:space="preserve"> </w:t>
      </w:r>
      <w:r w:rsidR="00A67BB2" w:rsidRPr="008D26CC">
        <w:rPr>
          <w:rFonts w:ascii="Arial" w:eastAsia="Arial" w:hAnsi="Arial" w:cs="Arial"/>
          <w:sz w:val="20"/>
          <w:szCs w:val="20"/>
        </w:rPr>
        <w:t>of</w:t>
      </w:r>
      <w:r w:rsidR="00A67BB2" w:rsidRPr="008D26CC">
        <w:rPr>
          <w:rFonts w:ascii="Arial" w:eastAsia="Arial" w:hAnsi="Arial" w:cs="Arial"/>
          <w:spacing w:val="17"/>
          <w:sz w:val="20"/>
          <w:szCs w:val="20"/>
        </w:rPr>
        <w:t xml:space="preserve"> </w:t>
      </w:r>
      <w:r w:rsidR="00A67BB2" w:rsidRPr="008D26CC">
        <w:rPr>
          <w:rFonts w:ascii="Arial" w:eastAsia="Arial" w:hAnsi="Arial" w:cs="Arial"/>
          <w:sz w:val="20"/>
          <w:szCs w:val="20"/>
        </w:rPr>
        <w:t>Food</w:t>
      </w:r>
      <w:r w:rsidR="00A67BB2" w:rsidRPr="008D26CC">
        <w:rPr>
          <w:rFonts w:ascii="Arial" w:eastAsia="Arial" w:hAnsi="Arial" w:cs="Arial"/>
          <w:spacing w:val="19"/>
          <w:sz w:val="20"/>
          <w:szCs w:val="20"/>
        </w:rPr>
        <w:t xml:space="preserve"> </w:t>
      </w:r>
      <w:r w:rsidR="00A67BB2" w:rsidRPr="008D26CC">
        <w:rPr>
          <w:rFonts w:ascii="Arial" w:eastAsia="Arial" w:hAnsi="Arial" w:cs="Arial"/>
          <w:sz w:val="20"/>
          <w:szCs w:val="20"/>
        </w:rPr>
        <w:t>Addi</w:t>
      </w:r>
      <w:r w:rsidR="00A67BB2" w:rsidRPr="008D26CC">
        <w:rPr>
          <w:rFonts w:ascii="Arial" w:eastAsia="Arial" w:hAnsi="Arial" w:cs="Arial"/>
          <w:spacing w:val="-1"/>
          <w:sz w:val="20"/>
          <w:szCs w:val="20"/>
        </w:rPr>
        <w:t>t</w:t>
      </w:r>
      <w:r w:rsidR="00A67BB2" w:rsidRPr="008D26CC">
        <w:rPr>
          <w:rFonts w:ascii="Arial" w:eastAsia="Arial" w:hAnsi="Arial" w:cs="Arial"/>
          <w:sz w:val="20"/>
          <w:szCs w:val="20"/>
        </w:rPr>
        <w:t>i</w:t>
      </w:r>
      <w:r w:rsidR="00A67BB2" w:rsidRPr="008D26CC">
        <w:rPr>
          <w:rFonts w:ascii="Arial" w:eastAsia="Arial" w:hAnsi="Arial" w:cs="Arial"/>
          <w:spacing w:val="-1"/>
          <w:sz w:val="20"/>
          <w:szCs w:val="20"/>
        </w:rPr>
        <w:t>v</w:t>
      </w:r>
      <w:r w:rsidR="00A67BB2" w:rsidRPr="008D26CC">
        <w:rPr>
          <w:rFonts w:ascii="Arial" w:eastAsia="Arial" w:hAnsi="Arial" w:cs="Arial"/>
          <w:sz w:val="20"/>
          <w:szCs w:val="20"/>
        </w:rPr>
        <w:t>es</w:t>
      </w:r>
      <w:r w:rsidR="00A67BB2">
        <w:rPr>
          <w:rFonts w:ascii="Arial" w:eastAsia="Arial" w:hAnsi="Arial" w:cs="Arial"/>
          <w:i/>
          <w:spacing w:val="22"/>
          <w:sz w:val="20"/>
          <w:szCs w:val="20"/>
        </w:rPr>
        <w:t xml:space="preserve"> </w:t>
      </w:r>
      <w:r w:rsidR="00A67BB2" w:rsidRPr="00B15C3A">
        <w:rPr>
          <w:rFonts w:ascii="Arial" w:eastAsia="Calibri" w:hAnsi="Arial" w:cs="Arial"/>
          <w:sz w:val="20"/>
          <w:szCs w:val="20"/>
        </w:rPr>
        <w:t xml:space="preserve">established by the Codex </w:t>
      </w:r>
      <w:proofErr w:type="spellStart"/>
      <w:r w:rsidR="00A67BB2" w:rsidRPr="00B15C3A">
        <w:rPr>
          <w:rFonts w:ascii="Arial" w:eastAsia="Calibri" w:hAnsi="Arial" w:cs="Arial"/>
          <w:sz w:val="20"/>
          <w:szCs w:val="20"/>
        </w:rPr>
        <w:t>Alimentarius</w:t>
      </w:r>
      <w:proofErr w:type="spellEnd"/>
      <w:r w:rsidR="00A67BB2" w:rsidRPr="00B15C3A">
        <w:rPr>
          <w:rFonts w:ascii="Arial" w:eastAsia="Calibri" w:hAnsi="Arial" w:cs="Arial"/>
          <w:sz w:val="20"/>
          <w:szCs w:val="20"/>
        </w:rPr>
        <w:t xml:space="preserve"> Commission in </w:t>
      </w:r>
      <w:r>
        <w:rPr>
          <w:rFonts w:ascii="Arial" w:eastAsia="Calibri" w:hAnsi="Arial" w:cs="Arial"/>
          <w:sz w:val="20"/>
          <w:szCs w:val="20"/>
        </w:rPr>
        <w:t xml:space="preserve">KS </w:t>
      </w:r>
      <w:r w:rsidRPr="00B15C3A">
        <w:rPr>
          <w:rFonts w:ascii="Arial" w:eastAsia="Calibri" w:hAnsi="Arial" w:cs="Arial"/>
          <w:sz w:val="20"/>
          <w:szCs w:val="20"/>
        </w:rPr>
        <w:t xml:space="preserve">CODEX STAN </w:t>
      </w:r>
      <w:r w:rsidR="00A67BB2" w:rsidRPr="00B15C3A">
        <w:rPr>
          <w:rFonts w:ascii="Arial" w:eastAsia="Calibri" w:hAnsi="Arial" w:cs="Arial"/>
          <w:sz w:val="20"/>
          <w:szCs w:val="20"/>
        </w:rPr>
        <w:t>192</w:t>
      </w:r>
      <w:r>
        <w:rPr>
          <w:rFonts w:ascii="Arial" w:eastAsia="Calibri" w:hAnsi="Arial" w:cs="Arial"/>
          <w:sz w:val="20"/>
          <w:szCs w:val="20"/>
        </w:rPr>
        <w:t>.</w:t>
      </w:r>
    </w:p>
    <w:p w:rsidR="00A67BB2" w:rsidRDefault="00A67BB2" w:rsidP="00F25106">
      <w:pPr>
        <w:jc w:val="both"/>
        <w:rPr>
          <w:rFonts w:ascii="Arial" w:hAnsi="Arial" w:cs="Arial"/>
          <w:sz w:val="20"/>
        </w:rPr>
      </w:pPr>
    </w:p>
    <w:p w:rsidR="00A67BB2" w:rsidRDefault="00A67BB2" w:rsidP="00A67BB2">
      <w:pPr>
        <w:autoSpaceDE w:val="0"/>
        <w:autoSpaceDN w:val="0"/>
        <w:adjustRightInd w:val="0"/>
        <w:jc w:val="both"/>
        <w:rPr>
          <w:rFonts w:ascii="Arial" w:hAnsi="Arial" w:cs="Arial"/>
          <w:sz w:val="20"/>
          <w:szCs w:val="20"/>
        </w:rPr>
      </w:pPr>
      <w:r>
        <w:rPr>
          <w:rFonts w:ascii="Arial" w:hAnsi="Arial" w:cs="Arial"/>
          <w:b/>
        </w:rPr>
        <w:t>6</w:t>
      </w:r>
      <w:r w:rsidRPr="006F63C9">
        <w:rPr>
          <w:rFonts w:ascii="Arial" w:hAnsi="Arial" w:cs="Arial"/>
          <w:b/>
        </w:rPr>
        <w:tab/>
        <w:t>Contaminants</w:t>
      </w:r>
    </w:p>
    <w:p w:rsidR="00A67BB2" w:rsidRPr="006F63C9" w:rsidRDefault="00A67BB2" w:rsidP="00A67BB2">
      <w:pPr>
        <w:autoSpaceDE w:val="0"/>
        <w:autoSpaceDN w:val="0"/>
        <w:adjustRightInd w:val="0"/>
        <w:jc w:val="both"/>
        <w:rPr>
          <w:rFonts w:ascii="Arial" w:hAnsi="Arial" w:cs="Arial"/>
          <w:b/>
        </w:rPr>
      </w:pPr>
    </w:p>
    <w:p w:rsidR="00A67BB2" w:rsidRPr="004C22CA" w:rsidRDefault="00A67BB2" w:rsidP="00A67BB2">
      <w:pPr>
        <w:autoSpaceDE w:val="0"/>
        <w:autoSpaceDN w:val="0"/>
        <w:adjustRightInd w:val="0"/>
        <w:jc w:val="both"/>
        <w:rPr>
          <w:rFonts w:ascii="Arial" w:hAnsi="Arial" w:cs="Arial"/>
          <w:color w:val="000000"/>
          <w:sz w:val="20"/>
          <w:szCs w:val="20"/>
        </w:rPr>
      </w:pPr>
      <w:r w:rsidRPr="006F63C9">
        <w:rPr>
          <w:rFonts w:ascii="Arial" w:hAnsi="Arial" w:cs="Arial"/>
          <w:color w:val="000000"/>
          <w:sz w:val="20"/>
          <w:szCs w:val="20"/>
        </w:rPr>
        <w:t>The products covered by thi</w:t>
      </w:r>
      <w:r>
        <w:rPr>
          <w:rFonts w:ascii="Arial" w:hAnsi="Arial" w:cs="Arial"/>
          <w:color w:val="000000"/>
          <w:sz w:val="20"/>
          <w:szCs w:val="20"/>
        </w:rPr>
        <w:t>s Standard shall comply with those</w:t>
      </w:r>
      <w:r w:rsidRPr="006F63C9">
        <w:rPr>
          <w:rFonts w:ascii="Arial" w:hAnsi="Arial" w:cs="Arial"/>
          <w:color w:val="000000"/>
          <w:sz w:val="20"/>
          <w:szCs w:val="20"/>
        </w:rPr>
        <w:t xml:space="preserve"> </w:t>
      </w:r>
      <w:r>
        <w:rPr>
          <w:rFonts w:ascii="Arial" w:hAnsi="Arial" w:cs="Arial"/>
          <w:sz w:val="20"/>
          <w:szCs w:val="20"/>
        </w:rPr>
        <w:t>limits established</w:t>
      </w:r>
      <w:r w:rsidRPr="006F63C9">
        <w:rPr>
          <w:rFonts w:ascii="Arial" w:hAnsi="Arial" w:cs="Arial"/>
          <w:color w:val="000000"/>
          <w:sz w:val="20"/>
          <w:szCs w:val="20"/>
        </w:rPr>
        <w:t xml:space="preserve"> </w:t>
      </w:r>
      <w:r>
        <w:rPr>
          <w:rFonts w:ascii="Arial" w:hAnsi="Arial" w:cs="Arial"/>
          <w:color w:val="000000"/>
          <w:sz w:val="20"/>
          <w:szCs w:val="20"/>
        </w:rPr>
        <w:t xml:space="preserve">by the Codex </w:t>
      </w:r>
      <w:proofErr w:type="spellStart"/>
      <w:r>
        <w:rPr>
          <w:rFonts w:ascii="Arial" w:hAnsi="Arial" w:cs="Arial"/>
          <w:color w:val="000000"/>
          <w:sz w:val="20"/>
          <w:szCs w:val="20"/>
        </w:rPr>
        <w:t>Alimentarius</w:t>
      </w:r>
      <w:proofErr w:type="spellEnd"/>
      <w:r>
        <w:rPr>
          <w:rFonts w:ascii="Arial" w:hAnsi="Arial" w:cs="Arial"/>
          <w:color w:val="000000"/>
          <w:sz w:val="20"/>
          <w:szCs w:val="20"/>
        </w:rPr>
        <w:t xml:space="preserve"> Commission in</w:t>
      </w:r>
      <w:r w:rsidRPr="006F63C9">
        <w:rPr>
          <w:rFonts w:ascii="Arial" w:hAnsi="Arial" w:cs="Arial"/>
          <w:color w:val="000000"/>
          <w:sz w:val="20"/>
          <w:szCs w:val="20"/>
        </w:rPr>
        <w:t xml:space="preserve"> </w:t>
      </w:r>
      <w:r w:rsidR="00F25106">
        <w:rPr>
          <w:rFonts w:ascii="Arial" w:hAnsi="Arial" w:cs="Arial"/>
          <w:color w:val="000000"/>
          <w:sz w:val="20"/>
          <w:szCs w:val="20"/>
        </w:rPr>
        <w:t>KS CODEX STAN 193</w:t>
      </w:r>
      <w:r w:rsidRPr="006F63C9">
        <w:rPr>
          <w:rFonts w:ascii="Arial" w:hAnsi="Arial" w:cs="Arial"/>
          <w:color w:val="000000"/>
          <w:sz w:val="20"/>
          <w:szCs w:val="20"/>
        </w:rPr>
        <w:t>.</w:t>
      </w:r>
    </w:p>
    <w:p w:rsidR="00A67BB2" w:rsidRPr="00F25106" w:rsidRDefault="00A67BB2" w:rsidP="00F25106">
      <w:pPr>
        <w:autoSpaceDE w:val="0"/>
        <w:autoSpaceDN w:val="0"/>
        <w:adjustRightInd w:val="0"/>
        <w:jc w:val="both"/>
        <w:rPr>
          <w:rFonts w:ascii="Arial" w:hAnsi="Arial" w:cs="Arial"/>
          <w:color w:val="000000"/>
          <w:sz w:val="20"/>
          <w:szCs w:val="20"/>
        </w:rPr>
      </w:pPr>
      <w:r w:rsidRPr="006F63C9">
        <w:rPr>
          <w:rFonts w:ascii="Arial" w:eastAsia="Arial" w:hAnsi="Arial" w:cs="Arial"/>
          <w:b/>
        </w:rPr>
        <w:tab/>
      </w:r>
    </w:p>
    <w:p w:rsidR="00A67BB2" w:rsidRPr="00F25106" w:rsidRDefault="00A67BB2" w:rsidP="00A67BB2">
      <w:pPr>
        <w:jc w:val="both"/>
        <w:rPr>
          <w:rFonts w:ascii="Arial" w:hAnsi="Arial" w:cs="Arial"/>
          <w:b/>
          <w:sz w:val="22"/>
          <w:szCs w:val="22"/>
        </w:rPr>
      </w:pPr>
      <w:r w:rsidRPr="00F25106">
        <w:rPr>
          <w:rFonts w:ascii="Arial" w:hAnsi="Arial" w:cs="Arial"/>
          <w:b/>
          <w:sz w:val="22"/>
          <w:szCs w:val="22"/>
        </w:rPr>
        <w:t>6.1</w:t>
      </w:r>
      <w:r w:rsidRPr="00F25106">
        <w:rPr>
          <w:rFonts w:ascii="Arial" w:hAnsi="Arial" w:cs="Arial"/>
          <w:b/>
          <w:sz w:val="22"/>
          <w:szCs w:val="22"/>
        </w:rPr>
        <w:tab/>
        <w:t>Pesticide residues</w:t>
      </w:r>
    </w:p>
    <w:p w:rsidR="00A67BB2" w:rsidRDefault="00A67BB2" w:rsidP="00A67BB2">
      <w:pPr>
        <w:autoSpaceDE w:val="0"/>
        <w:autoSpaceDN w:val="0"/>
        <w:adjustRightInd w:val="0"/>
        <w:jc w:val="both"/>
        <w:rPr>
          <w:rFonts w:ascii="Arial" w:eastAsia="Calibri" w:hAnsi="Arial" w:cs="Arial"/>
          <w:sz w:val="20"/>
          <w:szCs w:val="20"/>
        </w:rPr>
      </w:pPr>
    </w:p>
    <w:p w:rsidR="00A67BB2" w:rsidRPr="00C360C3" w:rsidRDefault="00A67BB2" w:rsidP="00A67BB2">
      <w:pPr>
        <w:autoSpaceDE w:val="0"/>
        <w:autoSpaceDN w:val="0"/>
        <w:adjustRightInd w:val="0"/>
        <w:jc w:val="both"/>
        <w:rPr>
          <w:rFonts w:ascii="Arial" w:hAnsi="Arial" w:cs="Arial"/>
          <w:color w:val="000000"/>
          <w:sz w:val="20"/>
          <w:szCs w:val="20"/>
        </w:rPr>
      </w:pPr>
      <w:r w:rsidRPr="00C360C3">
        <w:rPr>
          <w:rFonts w:ascii="Arial" w:hAnsi="Arial" w:cs="Arial"/>
          <w:color w:val="000000"/>
          <w:sz w:val="20"/>
          <w:szCs w:val="20"/>
        </w:rPr>
        <w:t xml:space="preserve">The products covered by this Standard shall comply with the maximum residue limits for pesticides established by the Codex </w:t>
      </w:r>
      <w:proofErr w:type="spellStart"/>
      <w:r w:rsidRPr="00C360C3">
        <w:rPr>
          <w:rFonts w:ascii="Arial" w:hAnsi="Arial" w:cs="Arial"/>
          <w:color w:val="000000"/>
          <w:sz w:val="20"/>
          <w:szCs w:val="20"/>
        </w:rPr>
        <w:t>Alimentarius</w:t>
      </w:r>
      <w:proofErr w:type="spellEnd"/>
      <w:r w:rsidRPr="00C360C3">
        <w:rPr>
          <w:rFonts w:ascii="Arial" w:hAnsi="Arial" w:cs="Arial"/>
          <w:color w:val="000000"/>
          <w:sz w:val="20"/>
          <w:szCs w:val="20"/>
        </w:rPr>
        <w:t xml:space="preserve"> Commission.</w:t>
      </w:r>
    </w:p>
    <w:p w:rsidR="00A67BB2" w:rsidRPr="00C360C3" w:rsidRDefault="00A67BB2" w:rsidP="00A67BB2">
      <w:pPr>
        <w:autoSpaceDE w:val="0"/>
        <w:autoSpaceDN w:val="0"/>
        <w:adjustRightInd w:val="0"/>
        <w:jc w:val="both"/>
        <w:rPr>
          <w:rFonts w:ascii="Arial" w:hAnsi="Arial" w:cs="Arial"/>
          <w:color w:val="000000"/>
          <w:sz w:val="20"/>
          <w:szCs w:val="20"/>
        </w:rPr>
      </w:pPr>
    </w:p>
    <w:p w:rsidR="00A67BB2" w:rsidRPr="00F25106" w:rsidRDefault="00A67BB2" w:rsidP="00A67BB2">
      <w:pPr>
        <w:jc w:val="both"/>
        <w:rPr>
          <w:rFonts w:ascii="Arial" w:hAnsi="Arial" w:cs="Arial"/>
          <w:b/>
          <w:sz w:val="22"/>
          <w:szCs w:val="22"/>
        </w:rPr>
      </w:pPr>
      <w:r w:rsidRPr="00F25106">
        <w:rPr>
          <w:rFonts w:ascii="Arial" w:hAnsi="Arial" w:cs="Arial"/>
          <w:b/>
          <w:sz w:val="22"/>
          <w:szCs w:val="22"/>
        </w:rPr>
        <w:t>6.2</w:t>
      </w:r>
      <w:r w:rsidRPr="00F25106">
        <w:rPr>
          <w:rFonts w:ascii="Arial" w:hAnsi="Arial" w:cs="Arial"/>
          <w:b/>
          <w:sz w:val="22"/>
          <w:szCs w:val="22"/>
        </w:rPr>
        <w:tab/>
        <w:t xml:space="preserve">Heavy </w:t>
      </w:r>
      <w:r w:rsidR="00E7409A" w:rsidRPr="00F25106">
        <w:rPr>
          <w:rFonts w:ascii="Arial" w:hAnsi="Arial" w:cs="Arial"/>
          <w:b/>
          <w:sz w:val="22"/>
          <w:szCs w:val="22"/>
        </w:rPr>
        <w:t>metal contaminants</w:t>
      </w:r>
    </w:p>
    <w:p w:rsidR="00A67BB2" w:rsidRPr="00CD5CA3" w:rsidRDefault="00A67BB2" w:rsidP="00A67BB2">
      <w:pPr>
        <w:jc w:val="both"/>
        <w:rPr>
          <w:rFonts w:ascii="Arial" w:hAnsi="Arial" w:cs="Arial"/>
          <w:color w:val="000000"/>
          <w:sz w:val="20"/>
          <w:szCs w:val="20"/>
        </w:rPr>
      </w:pPr>
    </w:p>
    <w:p w:rsidR="00A67BB2" w:rsidRPr="004C22CA" w:rsidRDefault="00A67BB2" w:rsidP="00A67BB2">
      <w:pPr>
        <w:autoSpaceDE w:val="0"/>
        <w:autoSpaceDN w:val="0"/>
        <w:adjustRightInd w:val="0"/>
        <w:jc w:val="both"/>
        <w:rPr>
          <w:rFonts w:ascii="Arial" w:hAnsi="Arial" w:cs="Arial"/>
          <w:color w:val="000000"/>
          <w:sz w:val="20"/>
          <w:szCs w:val="20"/>
        </w:rPr>
      </w:pPr>
      <w:r w:rsidRPr="006F63C9">
        <w:rPr>
          <w:rFonts w:ascii="Arial" w:hAnsi="Arial" w:cs="Arial"/>
          <w:color w:val="000000"/>
          <w:sz w:val="20"/>
          <w:szCs w:val="20"/>
        </w:rPr>
        <w:t>The products covered by the provisions of this standard shall conform to those maximum limits for Heavy</w:t>
      </w:r>
      <w:r>
        <w:rPr>
          <w:rFonts w:ascii="Arial" w:hAnsi="Arial" w:cs="Arial"/>
          <w:color w:val="000000"/>
          <w:sz w:val="20"/>
          <w:szCs w:val="20"/>
        </w:rPr>
        <w:t xml:space="preserve"> </w:t>
      </w:r>
      <w:r w:rsidRPr="006F63C9">
        <w:rPr>
          <w:rFonts w:ascii="Arial" w:hAnsi="Arial" w:cs="Arial"/>
          <w:color w:val="000000"/>
          <w:sz w:val="20"/>
          <w:szCs w:val="20"/>
        </w:rPr>
        <w:t>metals</w:t>
      </w:r>
      <w:r>
        <w:rPr>
          <w:rFonts w:ascii="Arial" w:hAnsi="Arial" w:cs="Arial"/>
          <w:sz w:val="20"/>
          <w:szCs w:val="20"/>
        </w:rPr>
        <w:t xml:space="preserve"> established</w:t>
      </w:r>
      <w:r w:rsidRPr="006F63C9">
        <w:rPr>
          <w:rFonts w:ascii="Arial" w:hAnsi="Arial" w:cs="Arial"/>
          <w:color w:val="000000"/>
          <w:sz w:val="20"/>
          <w:szCs w:val="20"/>
        </w:rPr>
        <w:t xml:space="preserve"> </w:t>
      </w:r>
      <w:r>
        <w:rPr>
          <w:rFonts w:ascii="Arial" w:hAnsi="Arial" w:cs="Arial"/>
          <w:color w:val="000000"/>
          <w:sz w:val="20"/>
          <w:szCs w:val="20"/>
        </w:rPr>
        <w:t xml:space="preserve">by the Codex </w:t>
      </w:r>
      <w:proofErr w:type="spellStart"/>
      <w:r>
        <w:rPr>
          <w:rFonts w:ascii="Arial" w:hAnsi="Arial" w:cs="Arial"/>
          <w:color w:val="000000"/>
          <w:sz w:val="20"/>
          <w:szCs w:val="20"/>
        </w:rPr>
        <w:t>Alimentarius</w:t>
      </w:r>
      <w:proofErr w:type="spellEnd"/>
      <w:r>
        <w:rPr>
          <w:rFonts w:ascii="Arial" w:hAnsi="Arial" w:cs="Arial"/>
          <w:color w:val="000000"/>
          <w:sz w:val="20"/>
          <w:szCs w:val="20"/>
        </w:rPr>
        <w:t xml:space="preserve"> Commission in</w:t>
      </w:r>
      <w:r w:rsidRPr="006F63C9">
        <w:rPr>
          <w:rFonts w:ascii="Arial" w:hAnsi="Arial" w:cs="Arial"/>
          <w:color w:val="000000"/>
          <w:sz w:val="20"/>
          <w:szCs w:val="20"/>
        </w:rPr>
        <w:t xml:space="preserve"> </w:t>
      </w:r>
      <w:r w:rsidR="00F25106">
        <w:rPr>
          <w:rFonts w:ascii="Arial" w:hAnsi="Arial" w:cs="Arial"/>
          <w:color w:val="000000"/>
          <w:sz w:val="20"/>
          <w:szCs w:val="20"/>
        </w:rPr>
        <w:t>KS CODEX STAN 193</w:t>
      </w:r>
      <w:r w:rsidRPr="006F63C9">
        <w:rPr>
          <w:rFonts w:ascii="Arial" w:hAnsi="Arial" w:cs="Arial"/>
          <w:color w:val="000000"/>
          <w:sz w:val="20"/>
          <w:szCs w:val="20"/>
        </w:rPr>
        <w:t>.</w:t>
      </w:r>
    </w:p>
    <w:p w:rsidR="00A67BB2" w:rsidRDefault="00A67BB2" w:rsidP="00A67BB2">
      <w:pPr>
        <w:autoSpaceDE w:val="0"/>
        <w:autoSpaceDN w:val="0"/>
        <w:adjustRightInd w:val="0"/>
        <w:jc w:val="both"/>
        <w:rPr>
          <w:rFonts w:ascii="Arial" w:hAnsi="Arial" w:cs="Arial"/>
          <w:sz w:val="20"/>
        </w:rPr>
      </w:pPr>
    </w:p>
    <w:p w:rsidR="00A67BB2" w:rsidRPr="00CD5CA3" w:rsidRDefault="00A67BB2" w:rsidP="00A67BB2">
      <w:pPr>
        <w:autoSpaceDE w:val="0"/>
        <w:autoSpaceDN w:val="0"/>
        <w:adjustRightInd w:val="0"/>
        <w:jc w:val="both"/>
        <w:rPr>
          <w:rFonts w:ascii="Arial" w:hAnsi="Arial" w:cs="Arial"/>
          <w:color w:val="000000"/>
          <w:sz w:val="20"/>
          <w:szCs w:val="20"/>
        </w:rPr>
      </w:pPr>
      <w:r>
        <w:rPr>
          <w:rFonts w:ascii="Arial" w:hAnsi="Arial" w:cs="Arial"/>
          <w:sz w:val="20"/>
        </w:rPr>
        <w:t xml:space="preserve">Canned beans shall not contain metal contaminants exceeding the levels indicated in Table </w:t>
      </w:r>
      <w:r w:rsidRPr="00066309">
        <w:rPr>
          <w:rFonts w:ascii="Arial" w:hAnsi="Arial" w:cs="Arial"/>
          <w:sz w:val="20"/>
        </w:rPr>
        <w:t>3</w:t>
      </w:r>
      <w:r w:rsidR="00066309" w:rsidRPr="00066309">
        <w:rPr>
          <w:rFonts w:ascii="Arial" w:hAnsi="Arial" w:cs="Arial"/>
          <w:sz w:val="20"/>
        </w:rPr>
        <w:t xml:space="preserve"> when tested in accordance with test methods prescribed therein.</w:t>
      </w:r>
    </w:p>
    <w:p w:rsidR="00A67BB2" w:rsidRPr="00F25106" w:rsidRDefault="00A67BB2" w:rsidP="00A67BB2">
      <w:pPr>
        <w:autoSpaceDE w:val="0"/>
        <w:autoSpaceDN w:val="0"/>
        <w:adjustRightInd w:val="0"/>
        <w:jc w:val="both"/>
        <w:rPr>
          <w:b/>
          <w:bCs/>
          <w:sz w:val="20"/>
        </w:rPr>
      </w:pPr>
      <w:r>
        <w:rPr>
          <w:b/>
          <w:bCs/>
          <w:sz w:val="20"/>
        </w:rPr>
        <w:t xml:space="preserve">                     </w:t>
      </w:r>
    </w:p>
    <w:p w:rsidR="00A67BB2" w:rsidRDefault="00F25106" w:rsidP="00F25106">
      <w:pPr>
        <w:autoSpaceDE w:val="0"/>
        <w:autoSpaceDN w:val="0"/>
        <w:adjustRightInd w:val="0"/>
        <w:jc w:val="center"/>
        <w:rPr>
          <w:rFonts w:ascii="Arial" w:eastAsia="Calibri" w:hAnsi="Arial" w:cs="Arial"/>
          <w:b/>
          <w:sz w:val="22"/>
          <w:szCs w:val="22"/>
        </w:rPr>
      </w:pPr>
      <w:r w:rsidRPr="00CD5CA3">
        <w:rPr>
          <w:rFonts w:ascii="Arial" w:eastAsia="Calibri" w:hAnsi="Arial" w:cs="Arial"/>
          <w:b/>
          <w:sz w:val="22"/>
          <w:szCs w:val="22"/>
        </w:rPr>
        <w:t>Table</w:t>
      </w:r>
      <w:r>
        <w:rPr>
          <w:rFonts w:ascii="Arial" w:eastAsia="Calibri" w:hAnsi="Arial" w:cs="Arial"/>
          <w:b/>
          <w:sz w:val="22"/>
          <w:szCs w:val="22"/>
        </w:rPr>
        <w:t xml:space="preserve"> 3 — </w:t>
      </w:r>
      <w:r w:rsidR="00A67BB2" w:rsidRPr="00CD5CA3">
        <w:rPr>
          <w:rFonts w:ascii="Arial" w:eastAsia="Calibri" w:hAnsi="Arial" w:cs="Arial"/>
          <w:b/>
          <w:sz w:val="22"/>
          <w:szCs w:val="22"/>
        </w:rPr>
        <w:t xml:space="preserve">Heavy </w:t>
      </w:r>
      <w:r w:rsidRPr="00CD5CA3">
        <w:rPr>
          <w:rFonts w:ascii="Arial" w:eastAsia="Calibri" w:hAnsi="Arial" w:cs="Arial"/>
          <w:b/>
          <w:sz w:val="22"/>
          <w:szCs w:val="22"/>
        </w:rPr>
        <w:t xml:space="preserve">metal limits </w:t>
      </w:r>
      <w:r>
        <w:rPr>
          <w:rFonts w:ascii="Arial" w:eastAsia="Calibri" w:hAnsi="Arial" w:cs="Arial"/>
          <w:b/>
          <w:sz w:val="22"/>
          <w:szCs w:val="22"/>
        </w:rPr>
        <w:t xml:space="preserve">for </w:t>
      </w:r>
      <w:r w:rsidRPr="00CD5CA3">
        <w:rPr>
          <w:rFonts w:ascii="Arial" w:eastAsia="Calibri" w:hAnsi="Arial" w:cs="Arial"/>
          <w:b/>
          <w:sz w:val="22"/>
          <w:szCs w:val="22"/>
        </w:rPr>
        <w:t xml:space="preserve">canned baked beans </w:t>
      </w:r>
    </w:p>
    <w:p w:rsidR="00F25106" w:rsidRDefault="00F25106" w:rsidP="00F25106">
      <w:pPr>
        <w:autoSpaceDE w:val="0"/>
        <w:autoSpaceDN w:val="0"/>
        <w:adjustRightInd w:val="0"/>
        <w:jc w:val="center"/>
        <w:rPr>
          <w:rFonts w:ascii="Arial" w:eastAsia="Calibri" w:hAnsi="Arial" w:cs="Arial"/>
          <w:b/>
          <w:sz w:val="22"/>
          <w:szCs w:val="22"/>
        </w:rPr>
      </w:pPr>
    </w:p>
    <w:tbl>
      <w:tblPr>
        <w:tblW w:w="828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080"/>
        <w:gridCol w:w="2640"/>
        <w:gridCol w:w="2400"/>
        <w:gridCol w:w="2160"/>
      </w:tblGrid>
      <w:tr w:rsidR="00F25106" w:rsidRPr="00E7409A" w:rsidTr="00F25106">
        <w:trPr>
          <w:cantSplit/>
          <w:trHeight w:val="810"/>
          <w:jc w:val="center"/>
        </w:trPr>
        <w:tc>
          <w:tcPr>
            <w:tcW w:w="1080" w:type="dxa"/>
            <w:tcBorders>
              <w:top w:val="single" w:sz="12" w:space="0" w:color="auto"/>
              <w:bottom w:val="single" w:sz="12" w:space="0" w:color="auto"/>
            </w:tcBorders>
            <w:vAlign w:val="center"/>
          </w:tcPr>
          <w:p w:rsidR="00F25106" w:rsidRPr="00E7409A" w:rsidRDefault="00F25106" w:rsidP="00F25106">
            <w:pPr>
              <w:jc w:val="center"/>
              <w:rPr>
                <w:rFonts w:ascii="Arial" w:hAnsi="Arial" w:cs="Arial"/>
                <w:b/>
                <w:sz w:val="20"/>
              </w:rPr>
            </w:pPr>
            <w:r w:rsidRPr="00E7409A">
              <w:rPr>
                <w:rFonts w:ascii="Arial" w:hAnsi="Arial" w:cs="Arial"/>
                <w:b/>
                <w:sz w:val="20"/>
              </w:rPr>
              <w:t>S/N</w:t>
            </w:r>
          </w:p>
        </w:tc>
        <w:tc>
          <w:tcPr>
            <w:tcW w:w="2640" w:type="dxa"/>
            <w:tcBorders>
              <w:top w:val="single" w:sz="12" w:space="0" w:color="auto"/>
              <w:bottom w:val="single" w:sz="12" w:space="0" w:color="auto"/>
            </w:tcBorders>
            <w:vAlign w:val="center"/>
          </w:tcPr>
          <w:p w:rsidR="00F25106" w:rsidRPr="00E7409A" w:rsidRDefault="00F25106" w:rsidP="00F25106">
            <w:pPr>
              <w:jc w:val="center"/>
              <w:rPr>
                <w:rFonts w:ascii="Arial" w:hAnsi="Arial" w:cs="Arial"/>
                <w:b/>
                <w:sz w:val="20"/>
              </w:rPr>
            </w:pPr>
            <w:r w:rsidRPr="00E7409A">
              <w:rPr>
                <w:rFonts w:ascii="Arial" w:hAnsi="Arial" w:cs="Arial"/>
                <w:b/>
                <w:sz w:val="20"/>
              </w:rPr>
              <w:t>Metal contaminant</w:t>
            </w:r>
          </w:p>
        </w:tc>
        <w:tc>
          <w:tcPr>
            <w:tcW w:w="2400" w:type="dxa"/>
            <w:tcBorders>
              <w:top w:val="single" w:sz="12" w:space="0" w:color="auto"/>
              <w:bottom w:val="single" w:sz="12" w:space="0" w:color="auto"/>
            </w:tcBorders>
            <w:vAlign w:val="center"/>
          </w:tcPr>
          <w:p w:rsidR="00F25106" w:rsidRPr="00E7409A" w:rsidRDefault="00F25106" w:rsidP="00F25106">
            <w:pPr>
              <w:pStyle w:val="Heading2"/>
              <w:jc w:val="center"/>
              <w:rPr>
                <w:bCs/>
                <w:sz w:val="20"/>
              </w:rPr>
            </w:pPr>
          </w:p>
          <w:p w:rsidR="00F25106" w:rsidRPr="00E7409A" w:rsidRDefault="00F25106" w:rsidP="00F25106">
            <w:pPr>
              <w:pStyle w:val="Heading2"/>
              <w:jc w:val="center"/>
              <w:rPr>
                <w:bCs/>
                <w:sz w:val="20"/>
              </w:rPr>
            </w:pPr>
            <w:r w:rsidRPr="00E7409A">
              <w:rPr>
                <w:bCs/>
                <w:sz w:val="20"/>
              </w:rPr>
              <w:t>Maximum limit in</w:t>
            </w:r>
          </w:p>
          <w:p w:rsidR="00F25106" w:rsidRPr="00E7409A" w:rsidRDefault="00B1091D" w:rsidP="00B1091D">
            <w:pPr>
              <w:pStyle w:val="Heading2"/>
              <w:jc w:val="center"/>
              <w:rPr>
                <w:bCs/>
                <w:sz w:val="20"/>
              </w:rPr>
            </w:pPr>
            <w:r w:rsidRPr="00E7409A">
              <w:rPr>
                <w:bCs/>
                <w:sz w:val="20"/>
              </w:rPr>
              <w:t>Mg/kg</w:t>
            </w:r>
            <w:r w:rsidR="00F25106" w:rsidRPr="00E7409A">
              <w:rPr>
                <w:bCs/>
                <w:sz w:val="20"/>
              </w:rPr>
              <w:t xml:space="preserve"> </w:t>
            </w:r>
          </w:p>
        </w:tc>
        <w:tc>
          <w:tcPr>
            <w:tcW w:w="2160" w:type="dxa"/>
            <w:tcBorders>
              <w:top w:val="single" w:sz="12" w:space="0" w:color="auto"/>
              <w:bottom w:val="single" w:sz="12" w:space="0" w:color="auto"/>
            </w:tcBorders>
            <w:vAlign w:val="center"/>
          </w:tcPr>
          <w:p w:rsidR="00F25106" w:rsidRPr="00E7409A" w:rsidRDefault="00F25106" w:rsidP="00F25106">
            <w:pPr>
              <w:jc w:val="center"/>
              <w:rPr>
                <w:rFonts w:ascii="Arial" w:hAnsi="Arial" w:cs="Arial"/>
                <w:b/>
                <w:sz w:val="20"/>
              </w:rPr>
            </w:pPr>
            <w:r w:rsidRPr="00E7409A">
              <w:rPr>
                <w:rFonts w:ascii="Arial" w:hAnsi="Arial" w:cs="Arial"/>
                <w:b/>
                <w:sz w:val="20"/>
              </w:rPr>
              <w:t>Test method</w:t>
            </w:r>
          </w:p>
          <w:p w:rsidR="00F25106" w:rsidRPr="00E7409A" w:rsidRDefault="00F25106" w:rsidP="00F25106">
            <w:pPr>
              <w:jc w:val="center"/>
              <w:rPr>
                <w:rFonts w:ascii="Arial" w:hAnsi="Arial" w:cs="Arial"/>
                <w:b/>
                <w:sz w:val="20"/>
              </w:rPr>
            </w:pPr>
          </w:p>
        </w:tc>
      </w:tr>
      <w:tr w:rsidR="00F25106" w:rsidRPr="00E7409A" w:rsidTr="00F25106">
        <w:trPr>
          <w:cantSplit/>
          <w:trHeight w:val="356"/>
          <w:jc w:val="center"/>
        </w:trPr>
        <w:tc>
          <w:tcPr>
            <w:tcW w:w="1080" w:type="dxa"/>
            <w:tcBorders>
              <w:top w:val="single" w:sz="12" w:space="0" w:color="auto"/>
            </w:tcBorders>
            <w:vAlign w:val="center"/>
          </w:tcPr>
          <w:p w:rsidR="00F25106" w:rsidRPr="00E7409A" w:rsidRDefault="00F25106" w:rsidP="00F25106">
            <w:pPr>
              <w:jc w:val="center"/>
              <w:rPr>
                <w:rFonts w:ascii="Arial" w:hAnsi="Arial" w:cs="Arial"/>
                <w:sz w:val="20"/>
              </w:rPr>
            </w:pPr>
            <w:r w:rsidRPr="00E7409A">
              <w:rPr>
                <w:rFonts w:ascii="Arial" w:hAnsi="Arial" w:cs="Arial"/>
                <w:sz w:val="20"/>
              </w:rPr>
              <w:t>i)</w:t>
            </w:r>
          </w:p>
        </w:tc>
        <w:tc>
          <w:tcPr>
            <w:tcW w:w="2640" w:type="dxa"/>
            <w:tcBorders>
              <w:top w:val="single" w:sz="12" w:space="0" w:color="auto"/>
            </w:tcBorders>
            <w:vAlign w:val="center"/>
          </w:tcPr>
          <w:p w:rsidR="00F25106" w:rsidRPr="00E7409A" w:rsidRDefault="00E7409A" w:rsidP="00F25106">
            <w:pPr>
              <w:rPr>
                <w:rFonts w:ascii="Arial" w:hAnsi="Arial" w:cs="Arial"/>
                <w:sz w:val="20"/>
              </w:rPr>
            </w:pPr>
            <w:r>
              <w:rPr>
                <w:rFonts w:ascii="Arial" w:hAnsi="Arial" w:cs="Arial"/>
                <w:sz w:val="20"/>
              </w:rPr>
              <w:t>Cadmi</w:t>
            </w:r>
            <w:r w:rsidRPr="00E7409A">
              <w:rPr>
                <w:rFonts w:ascii="Arial" w:hAnsi="Arial" w:cs="Arial"/>
                <w:sz w:val="20"/>
              </w:rPr>
              <w:t>um</w:t>
            </w:r>
          </w:p>
        </w:tc>
        <w:tc>
          <w:tcPr>
            <w:tcW w:w="2400" w:type="dxa"/>
            <w:tcBorders>
              <w:top w:val="single" w:sz="12" w:space="0" w:color="auto"/>
            </w:tcBorders>
            <w:vAlign w:val="center"/>
          </w:tcPr>
          <w:p w:rsidR="00F25106" w:rsidRPr="00E7409A" w:rsidRDefault="00F25106" w:rsidP="00F25106">
            <w:pPr>
              <w:jc w:val="center"/>
              <w:rPr>
                <w:rFonts w:ascii="Arial" w:hAnsi="Arial" w:cs="Arial"/>
                <w:sz w:val="20"/>
              </w:rPr>
            </w:pPr>
            <w:r w:rsidRPr="00E7409A">
              <w:rPr>
                <w:rFonts w:ascii="Arial" w:hAnsi="Arial" w:cs="Arial"/>
                <w:sz w:val="20"/>
              </w:rPr>
              <w:t xml:space="preserve">      0.1</w:t>
            </w:r>
          </w:p>
        </w:tc>
        <w:tc>
          <w:tcPr>
            <w:tcW w:w="2160" w:type="dxa"/>
            <w:tcBorders>
              <w:top w:val="single" w:sz="12" w:space="0" w:color="auto"/>
            </w:tcBorders>
            <w:vAlign w:val="center"/>
          </w:tcPr>
          <w:p w:rsidR="00F25106" w:rsidRPr="00E7409A" w:rsidRDefault="0009624B" w:rsidP="00F25106">
            <w:pPr>
              <w:jc w:val="center"/>
              <w:rPr>
                <w:rFonts w:ascii="Arial" w:hAnsi="Arial" w:cs="Arial"/>
                <w:bCs/>
                <w:sz w:val="20"/>
              </w:rPr>
            </w:pPr>
            <w:r w:rsidRPr="0009624B">
              <w:rPr>
                <w:rFonts w:ascii="Arial" w:hAnsi="Arial" w:cs="Arial"/>
                <w:bCs/>
                <w:sz w:val="20"/>
              </w:rPr>
              <w:t>AOAC 999.10</w:t>
            </w:r>
          </w:p>
        </w:tc>
      </w:tr>
      <w:tr w:rsidR="00F25106" w:rsidRPr="00E7409A" w:rsidTr="00F25106">
        <w:trPr>
          <w:cantSplit/>
          <w:trHeight w:val="351"/>
          <w:jc w:val="center"/>
        </w:trPr>
        <w:tc>
          <w:tcPr>
            <w:tcW w:w="1080" w:type="dxa"/>
            <w:vAlign w:val="center"/>
          </w:tcPr>
          <w:p w:rsidR="00F25106" w:rsidRPr="00E7409A" w:rsidRDefault="00F25106" w:rsidP="00F25106">
            <w:pPr>
              <w:jc w:val="center"/>
              <w:rPr>
                <w:rFonts w:ascii="Arial" w:hAnsi="Arial" w:cs="Arial"/>
                <w:sz w:val="20"/>
              </w:rPr>
            </w:pPr>
            <w:r w:rsidRPr="00E7409A">
              <w:rPr>
                <w:rFonts w:ascii="Arial" w:hAnsi="Arial" w:cs="Arial"/>
                <w:sz w:val="20"/>
              </w:rPr>
              <w:t>ii)</w:t>
            </w:r>
          </w:p>
        </w:tc>
        <w:tc>
          <w:tcPr>
            <w:tcW w:w="2640" w:type="dxa"/>
            <w:vAlign w:val="center"/>
          </w:tcPr>
          <w:p w:rsidR="00F25106" w:rsidRPr="00E7409A" w:rsidRDefault="00F25106" w:rsidP="00F25106">
            <w:pPr>
              <w:rPr>
                <w:rFonts w:ascii="Arial" w:hAnsi="Arial" w:cs="Arial"/>
                <w:sz w:val="20"/>
              </w:rPr>
            </w:pPr>
            <w:r w:rsidRPr="00E7409A">
              <w:rPr>
                <w:rFonts w:ascii="Arial" w:hAnsi="Arial" w:cs="Arial"/>
                <w:sz w:val="20"/>
              </w:rPr>
              <w:t>Lead</w:t>
            </w:r>
          </w:p>
        </w:tc>
        <w:tc>
          <w:tcPr>
            <w:tcW w:w="2400" w:type="dxa"/>
            <w:vAlign w:val="center"/>
          </w:tcPr>
          <w:p w:rsidR="00F25106" w:rsidRPr="00E7409A" w:rsidRDefault="00F25106" w:rsidP="00F25106">
            <w:pPr>
              <w:jc w:val="center"/>
              <w:rPr>
                <w:rFonts w:ascii="Arial" w:hAnsi="Arial" w:cs="Arial"/>
                <w:sz w:val="20"/>
              </w:rPr>
            </w:pPr>
            <w:r w:rsidRPr="00E7409A">
              <w:rPr>
                <w:rFonts w:ascii="Arial" w:hAnsi="Arial" w:cs="Arial"/>
                <w:sz w:val="20"/>
              </w:rPr>
              <w:t xml:space="preserve"> </w:t>
            </w:r>
            <w:r w:rsidR="00E7409A" w:rsidRPr="00E7409A">
              <w:rPr>
                <w:rFonts w:ascii="Arial" w:hAnsi="Arial" w:cs="Arial"/>
                <w:sz w:val="20"/>
              </w:rPr>
              <w:t xml:space="preserve">    1.5</w:t>
            </w:r>
          </w:p>
        </w:tc>
        <w:tc>
          <w:tcPr>
            <w:tcW w:w="2160" w:type="dxa"/>
            <w:vAlign w:val="center"/>
          </w:tcPr>
          <w:p w:rsidR="00F25106" w:rsidRPr="00E7409A" w:rsidRDefault="0009624B" w:rsidP="00F25106">
            <w:pPr>
              <w:jc w:val="center"/>
              <w:rPr>
                <w:rFonts w:ascii="Arial" w:hAnsi="Arial" w:cs="Arial"/>
                <w:bCs/>
                <w:sz w:val="20"/>
              </w:rPr>
            </w:pPr>
            <w:r w:rsidRPr="00E7409A">
              <w:rPr>
                <w:rFonts w:ascii="Arial" w:hAnsi="Arial" w:cs="Arial"/>
                <w:bCs/>
                <w:sz w:val="20"/>
              </w:rPr>
              <w:t>AOAC 999.10</w:t>
            </w:r>
          </w:p>
        </w:tc>
      </w:tr>
      <w:tr w:rsidR="00F25106" w:rsidRPr="00E7409A" w:rsidTr="00F25106">
        <w:trPr>
          <w:cantSplit/>
          <w:trHeight w:val="353"/>
          <w:jc w:val="center"/>
        </w:trPr>
        <w:tc>
          <w:tcPr>
            <w:tcW w:w="1080" w:type="dxa"/>
            <w:vAlign w:val="center"/>
          </w:tcPr>
          <w:p w:rsidR="00F25106" w:rsidRPr="00E7409A" w:rsidRDefault="00E7409A" w:rsidP="00F25106">
            <w:pPr>
              <w:jc w:val="center"/>
              <w:rPr>
                <w:rFonts w:ascii="Arial" w:hAnsi="Arial" w:cs="Arial"/>
                <w:sz w:val="20"/>
              </w:rPr>
            </w:pPr>
            <w:r w:rsidRPr="00E7409A">
              <w:rPr>
                <w:rFonts w:ascii="Arial" w:hAnsi="Arial" w:cs="Arial"/>
                <w:sz w:val="20"/>
              </w:rPr>
              <w:t>iii</w:t>
            </w:r>
            <w:r w:rsidR="00F25106" w:rsidRPr="00E7409A">
              <w:rPr>
                <w:rFonts w:ascii="Arial" w:hAnsi="Arial" w:cs="Arial"/>
                <w:sz w:val="20"/>
              </w:rPr>
              <w:t>)</w:t>
            </w:r>
          </w:p>
        </w:tc>
        <w:tc>
          <w:tcPr>
            <w:tcW w:w="2640" w:type="dxa"/>
            <w:vAlign w:val="center"/>
          </w:tcPr>
          <w:p w:rsidR="00F25106" w:rsidRPr="00E7409A" w:rsidRDefault="00F25106" w:rsidP="00F25106">
            <w:pPr>
              <w:rPr>
                <w:rFonts w:ascii="Arial" w:hAnsi="Arial" w:cs="Arial"/>
                <w:sz w:val="20"/>
              </w:rPr>
            </w:pPr>
            <w:r w:rsidRPr="00E7409A">
              <w:rPr>
                <w:rFonts w:ascii="Arial" w:hAnsi="Arial" w:cs="Arial"/>
                <w:sz w:val="20"/>
              </w:rPr>
              <w:t xml:space="preserve">Tin </w:t>
            </w:r>
          </w:p>
        </w:tc>
        <w:tc>
          <w:tcPr>
            <w:tcW w:w="2400" w:type="dxa"/>
            <w:vAlign w:val="center"/>
          </w:tcPr>
          <w:p w:rsidR="00F25106" w:rsidRPr="00E7409A" w:rsidRDefault="00F25106" w:rsidP="00F25106">
            <w:pPr>
              <w:jc w:val="center"/>
              <w:rPr>
                <w:rFonts w:ascii="Arial" w:hAnsi="Arial" w:cs="Arial"/>
                <w:sz w:val="20"/>
              </w:rPr>
            </w:pPr>
            <w:r w:rsidRPr="00E7409A">
              <w:rPr>
                <w:rFonts w:ascii="Arial" w:hAnsi="Arial" w:cs="Arial"/>
                <w:sz w:val="20"/>
              </w:rPr>
              <w:t>250</w:t>
            </w:r>
          </w:p>
        </w:tc>
        <w:tc>
          <w:tcPr>
            <w:tcW w:w="2160" w:type="dxa"/>
            <w:vAlign w:val="center"/>
          </w:tcPr>
          <w:p w:rsidR="00F25106" w:rsidRPr="00E7409A" w:rsidRDefault="00E7409A" w:rsidP="00F25106">
            <w:pPr>
              <w:jc w:val="center"/>
              <w:rPr>
                <w:rFonts w:ascii="Arial" w:hAnsi="Arial" w:cs="Arial"/>
                <w:bCs/>
                <w:sz w:val="20"/>
              </w:rPr>
            </w:pPr>
            <w:r w:rsidRPr="00E7409A">
              <w:rPr>
                <w:rFonts w:ascii="Arial" w:hAnsi="Arial" w:cs="Arial"/>
                <w:bCs/>
                <w:sz w:val="20"/>
              </w:rPr>
              <w:t>AOAC 999.10</w:t>
            </w:r>
          </w:p>
        </w:tc>
      </w:tr>
    </w:tbl>
    <w:p w:rsidR="00D3555C" w:rsidRDefault="00D3555C" w:rsidP="007A7830">
      <w:pPr>
        <w:jc w:val="both"/>
        <w:rPr>
          <w:rFonts w:ascii="Arial" w:hAnsi="Arial" w:cs="Arial"/>
          <w:b/>
          <w:bCs/>
          <w:sz w:val="20"/>
        </w:rPr>
      </w:pPr>
    </w:p>
    <w:p w:rsidR="00E7409A" w:rsidRPr="00E7409A" w:rsidRDefault="00E7409A" w:rsidP="00E7409A">
      <w:pPr>
        <w:autoSpaceDE w:val="0"/>
        <w:autoSpaceDN w:val="0"/>
        <w:adjustRightInd w:val="0"/>
        <w:spacing w:line="196" w:lineRule="exact"/>
        <w:jc w:val="both"/>
        <w:rPr>
          <w:rFonts w:ascii="Arial" w:eastAsia="Calibri" w:hAnsi="Arial" w:cs="Arial"/>
          <w:sz w:val="22"/>
          <w:szCs w:val="22"/>
        </w:rPr>
      </w:pPr>
      <w:r w:rsidRPr="00E7409A">
        <w:rPr>
          <w:rFonts w:ascii="Arial" w:hAnsi="Arial" w:cs="Arial"/>
          <w:b/>
          <w:sz w:val="22"/>
          <w:szCs w:val="22"/>
        </w:rPr>
        <w:t>6</w:t>
      </w:r>
      <w:r w:rsidRPr="00E7409A">
        <w:rPr>
          <w:rFonts w:ascii="Arial" w:eastAsia="Calibri" w:hAnsi="Arial" w:cs="Arial"/>
          <w:b/>
          <w:sz w:val="22"/>
          <w:szCs w:val="22"/>
        </w:rPr>
        <w:t>.3</w:t>
      </w:r>
      <w:r w:rsidRPr="00E7409A">
        <w:rPr>
          <w:rFonts w:ascii="Arial" w:eastAsia="Calibri" w:hAnsi="Arial" w:cs="Arial"/>
          <w:b/>
          <w:sz w:val="22"/>
          <w:szCs w:val="22"/>
        </w:rPr>
        <w:tab/>
        <w:t>Other contaminants</w:t>
      </w:r>
    </w:p>
    <w:p w:rsidR="00E7409A" w:rsidRDefault="00E7409A" w:rsidP="00E7409A">
      <w:pPr>
        <w:autoSpaceDE w:val="0"/>
        <w:autoSpaceDN w:val="0"/>
        <w:adjustRightInd w:val="0"/>
        <w:spacing w:line="201" w:lineRule="exact"/>
        <w:jc w:val="both"/>
        <w:rPr>
          <w:rFonts w:ascii="Arial" w:eastAsia="Calibri" w:hAnsi="Arial" w:cs="Arial"/>
          <w:b/>
          <w:sz w:val="22"/>
          <w:szCs w:val="22"/>
        </w:rPr>
      </w:pPr>
    </w:p>
    <w:p w:rsidR="00E7409A" w:rsidRPr="00B438E7" w:rsidRDefault="00E7409A" w:rsidP="00E7409A">
      <w:pPr>
        <w:autoSpaceDE w:val="0"/>
        <w:autoSpaceDN w:val="0"/>
        <w:adjustRightInd w:val="0"/>
        <w:spacing w:line="182" w:lineRule="exact"/>
        <w:jc w:val="both"/>
        <w:rPr>
          <w:rFonts w:ascii="Arial" w:eastAsia="Calibri" w:hAnsi="Arial" w:cs="Arial"/>
          <w:sz w:val="20"/>
          <w:szCs w:val="20"/>
        </w:rPr>
      </w:pPr>
      <w:r w:rsidRPr="00B438E7">
        <w:rPr>
          <w:rFonts w:ascii="Arial" w:eastAsia="Calibri" w:hAnsi="Arial" w:cs="Arial"/>
          <w:sz w:val="20"/>
          <w:szCs w:val="20"/>
        </w:rPr>
        <w:t xml:space="preserve">The products covered by the provisions of this standard shall conform to those maximum levels for contaminants established by the Codex </w:t>
      </w:r>
      <w:proofErr w:type="spellStart"/>
      <w:r w:rsidRPr="00B438E7">
        <w:rPr>
          <w:rFonts w:ascii="Arial" w:eastAsia="Calibri" w:hAnsi="Arial" w:cs="Arial"/>
          <w:sz w:val="20"/>
          <w:szCs w:val="20"/>
        </w:rPr>
        <w:t>Alimentarius</w:t>
      </w:r>
      <w:proofErr w:type="spellEnd"/>
      <w:r w:rsidRPr="00B438E7">
        <w:rPr>
          <w:rFonts w:ascii="Arial" w:eastAsia="Calibri" w:hAnsi="Arial" w:cs="Arial"/>
          <w:sz w:val="20"/>
          <w:szCs w:val="20"/>
        </w:rPr>
        <w:t xml:space="preserve"> Commission for these products</w:t>
      </w:r>
      <w:r>
        <w:rPr>
          <w:rFonts w:ascii="Arial" w:eastAsia="Calibri" w:hAnsi="Arial" w:cs="Arial"/>
          <w:sz w:val="20"/>
          <w:szCs w:val="20"/>
        </w:rPr>
        <w:t>.</w:t>
      </w:r>
    </w:p>
    <w:p w:rsidR="00E7409A" w:rsidRDefault="00E7409A" w:rsidP="00E7409A">
      <w:pPr>
        <w:autoSpaceDE w:val="0"/>
        <w:autoSpaceDN w:val="0"/>
        <w:adjustRightInd w:val="0"/>
        <w:spacing w:line="196" w:lineRule="exact"/>
        <w:jc w:val="both"/>
        <w:rPr>
          <w:rFonts w:ascii="Arial" w:hAnsi="Arial" w:cs="Arial"/>
          <w:b/>
        </w:rPr>
      </w:pPr>
    </w:p>
    <w:p w:rsidR="00066309" w:rsidRDefault="00066309" w:rsidP="00E7409A">
      <w:pPr>
        <w:autoSpaceDE w:val="0"/>
        <w:autoSpaceDN w:val="0"/>
        <w:adjustRightInd w:val="0"/>
        <w:spacing w:line="196" w:lineRule="exact"/>
        <w:jc w:val="both"/>
        <w:rPr>
          <w:rFonts w:ascii="Arial" w:hAnsi="Arial" w:cs="Arial"/>
          <w:b/>
        </w:rPr>
      </w:pPr>
    </w:p>
    <w:p w:rsidR="00E7409A" w:rsidRPr="00A062F7" w:rsidRDefault="00E7409A" w:rsidP="00E7409A">
      <w:pPr>
        <w:autoSpaceDE w:val="0"/>
        <w:autoSpaceDN w:val="0"/>
        <w:adjustRightInd w:val="0"/>
        <w:spacing w:line="196" w:lineRule="exact"/>
        <w:jc w:val="both"/>
        <w:rPr>
          <w:rFonts w:ascii="Arial" w:eastAsia="Calibri" w:hAnsi="Arial" w:cs="Arial"/>
          <w:b/>
        </w:rPr>
      </w:pPr>
      <w:r>
        <w:rPr>
          <w:rFonts w:ascii="Arial" w:hAnsi="Arial" w:cs="Arial"/>
          <w:b/>
        </w:rPr>
        <w:t>7</w:t>
      </w:r>
      <w:r w:rsidRPr="00A062F7">
        <w:rPr>
          <w:rFonts w:ascii="Arial" w:eastAsia="Calibri" w:hAnsi="Arial" w:cs="Arial"/>
          <w:b/>
        </w:rPr>
        <w:tab/>
        <w:t>Hygiene</w:t>
      </w:r>
    </w:p>
    <w:p w:rsidR="00E7409A" w:rsidRDefault="00E7409A" w:rsidP="00E7409A">
      <w:pPr>
        <w:tabs>
          <w:tab w:val="left" w:pos="494"/>
        </w:tabs>
        <w:autoSpaceDE w:val="0"/>
        <w:autoSpaceDN w:val="0"/>
        <w:adjustRightInd w:val="0"/>
        <w:spacing w:line="201" w:lineRule="exact"/>
        <w:jc w:val="both"/>
        <w:rPr>
          <w:rFonts w:ascii="Arial" w:eastAsia="Calibri" w:hAnsi="Arial" w:cs="Arial"/>
          <w:sz w:val="20"/>
          <w:szCs w:val="20"/>
        </w:rPr>
      </w:pPr>
    </w:p>
    <w:p w:rsidR="00E7409A" w:rsidRPr="00E7409A" w:rsidRDefault="00E7409A" w:rsidP="00E7409A">
      <w:pPr>
        <w:autoSpaceDE w:val="0"/>
        <w:autoSpaceDN w:val="0"/>
        <w:adjustRightInd w:val="0"/>
        <w:rPr>
          <w:rFonts w:ascii="Arial" w:hAnsi="Arial" w:cs="Arial"/>
          <w:color w:val="000000"/>
        </w:rPr>
      </w:pPr>
      <w:r w:rsidRPr="00E7409A">
        <w:rPr>
          <w:rFonts w:ascii="Arial" w:eastAsia="Calibri" w:hAnsi="Arial" w:cs="Arial"/>
          <w:b/>
          <w:sz w:val="20"/>
          <w:szCs w:val="20"/>
        </w:rPr>
        <w:t>7.1</w:t>
      </w:r>
      <w:r w:rsidRPr="00E7409A">
        <w:rPr>
          <w:rFonts w:ascii="Arial" w:eastAsia="Calibri" w:hAnsi="Arial" w:cs="Arial"/>
          <w:sz w:val="20"/>
          <w:szCs w:val="20"/>
        </w:rPr>
        <w:tab/>
      </w:r>
      <w:r w:rsidRPr="00E7409A">
        <w:rPr>
          <w:rFonts w:ascii="Arial" w:hAnsi="Arial" w:cs="Arial"/>
          <w:color w:val="000000"/>
          <w:sz w:val="20"/>
          <w:szCs w:val="20"/>
        </w:rPr>
        <w:t>It is recommended that the products covered by the provisions of this Standard be prepared and</w:t>
      </w:r>
      <w:r w:rsidRPr="00E03D5A">
        <w:rPr>
          <w:rFonts w:ascii="Arial" w:hAnsi="Arial" w:cs="Arial"/>
          <w:color w:val="000000"/>
          <w:sz w:val="20"/>
          <w:szCs w:val="20"/>
        </w:rPr>
        <w:t xml:space="preserve"> handled in accordance with </w:t>
      </w:r>
      <w:r>
        <w:rPr>
          <w:rFonts w:ascii="Arial" w:hAnsi="Arial" w:cs="Arial"/>
          <w:color w:val="000000"/>
          <w:sz w:val="20"/>
          <w:szCs w:val="20"/>
        </w:rPr>
        <w:t xml:space="preserve">the appropriate </w:t>
      </w:r>
      <w:r w:rsidR="0009624B">
        <w:rPr>
          <w:rFonts w:ascii="Arial" w:hAnsi="Arial" w:cs="Arial"/>
          <w:color w:val="000000"/>
          <w:sz w:val="20"/>
          <w:szCs w:val="20"/>
        </w:rPr>
        <w:t>KS EAS 39</w:t>
      </w:r>
      <w:bookmarkStart w:id="0" w:name="_GoBack"/>
      <w:bookmarkEnd w:id="0"/>
    </w:p>
    <w:p w:rsidR="00E7409A" w:rsidRPr="00B438E7" w:rsidRDefault="00E7409A" w:rsidP="00E7409A">
      <w:pPr>
        <w:autoSpaceDE w:val="0"/>
        <w:autoSpaceDN w:val="0"/>
        <w:adjustRightInd w:val="0"/>
        <w:rPr>
          <w:rFonts w:ascii="Arial" w:eastAsia="Calibri" w:hAnsi="Arial" w:cs="Arial"/>
          <w:sz w:val="20"/>
          <w:szCs w:val="20"/>
        </w:rPr>
      </w:pPr>
    </w:p>
    <w:p w:rsidR="00E7409A" w:rsidRPr="00E7409A" w:rsidRDefault="00E7409A" w:rsidP="00E7409A">
      <w:pPr>
        <w:autoSpaceDE w:val="0"/>
        <w:autoSpaceDN w:val="0"/>
        <w:adjustRightInd w:val="0"/>
        <w:spacing w:line="254" w:lineRule="exact"/>
        <w:jc w:val="both"/>
        <w:rPr>
          <w:rFonts w:ascii="Arial" w:eastAsia="Calibri" w:hAnsi="Arial" w:cs="Arial"/>
          <w:sz w:val="20"/>
          <w:szCs w:val="20"/>
        </w:rPr>
      </w:pPr>
      <w:r w:rsidRPr="00E7409A">
        <w:rPr>
          <w:rFonts w:ascii="Arial" w:eastAsia="Calibri" w:hAnsi="Arial" w:cs="Arial"/>
          <w:b/>
          <w:sz w:val="20"/>
          <w:szCs w:val="20"/>
        </w:rPr>
        <w:t xml:space="preserve">7.2 </w:t>
      </w:r>
      <w:r>
        <w:rPr>
          <w:rFonts w:ascii="Arial" w:eastAsia="Calibri" w:hAnsi="Arial" w:cs="Arial"/>
          <w:b/>
          <w:sz w:val="20"/>
          <w:szCs w:val="20"/>
        </w:rPr>
        <w:tab/>
      </w:r>
      <w:r w:rsidRPr="00E7409A">
        <w:rPr>
          <w:rFonts w:ascii="Arial" w:eastAsia="Calibri" w:hAnsi="Arial" w:cs="Arial"/>
          <w:sz w:val="20"/>
          <w:szCs w:val="20"/>
        </w:rPr>
        <w:t>The products shall conform to mic</w:t>
      </w:r>
      <w:r>
        <w:rPr>
          <w:rFonts w:ascii="Arial" w:eastAsia="Calibri" w:hAnsi="Arial" w:cs="Arial"/>
          <w:sz w:val="20"/>
          <w:szCs w:val="20"/>
        </w:rPr>
        <w:t>robiological criteria in Table 4</w:t>
      </w:r>
      <w:r w:rsidRPr="00E7409A">
        <w:rPr>
          <w:rFonts w:ascii="Arial" w:eastAsia="Calibri" w:hAnsi="Arial" w:cs="Arial"/>
          <w:sz w:val="20"/>
          <w:szCs w:val="20"/>
        </w:rPr>
        <w:t xml:space="preserve"> and </w:t>
      </w:r>
      <w:r w:rsidRPr="00E7409A">
        <w:rPr>
          <w:rFonts w:ascii="Arial" w:hAnsi="Arial" w:cs="Arial"/>
          <w:sz w:val="20"/>
          <w:szCs w:val="20"/>
        </w:rPr>
        <w:t>other microorganisms of food safety concern</w:t>
      </w:r>
      <w:r>
        <w:rPr>
          <w:rFonts w:ascii="Arial" w:hAnsi="Arial" w:cs="Arial"/>
          <w:sz w:val="20"/>
          <w:szCs w:val="20"/>
        </w:rPr>
        <w:t>.</w:t>
      </w:r>
    </w:p>
    <w:p w:rsidR="00E7409A" w:rsidRDefault="00E7409A" w:rsidP="00E7409A">
      <w:pPr>
        <w:autoSpaceDE w:val="0"/>
        <w:autoSpaceDN w:val="0"/>
        <w:adjustRightInd w:val="0"/>
        <w:rPr>
          <w:rFonts w:ascii="Arial" w:hAnsi="Arial" w:cs="Arial"/>
          <w:sz w:val="20"/>
          <w:szCs w:val="20"/>
        </w:rPr>
      </w:pPr>
    </w:p>
    <w:p w:rsidR="00E7409A" w:rsidRDefault="00E7409A" w:rsidP="00E7409A">
      <w:pPr>
        <w:autoSpaceDE w:val="0"/>
        <w:autoSpaceDN w:val="0"/>
        <w:adjustRightInd w:val="0"/>
        <w:rPr>
          <w:rFonts w:ascii="Arial" w:hAnsi="Arial" w:cs="Arial"/>
          <w:sz w:val="20"/>
          <w:szCs w:val="20"/>
        </w:rPr>
      </w:pPr>
      <w:r>
        <w:rPr>
          <w:rFonts w:ascii="Arial" w:hAnsi="Arial" w:cs="Arial"/>
          <w:sz w:val="20"/>
          <w:szCs w:val="20"/>
        </w:rPr>
        <w:t xml:space="preserve">a) </w:t>
      </w:r>
      <w:r>
        <w:rPr>
          <w:rFonts w:ascii="Arial" w:hAnsi="Arial" w:cs="Arial"/>
          <w:sz w:val="20"/>
          <w:szCs w:val="20"/>
        </w:rPr>
        <w:tab/>
        <w:t>Shall be free from microorganisms in amounts which may represent a hazard to health;</w:t>
      </w:r>
    </w:p>
    <w:p w:rsidR="00E7409A" w:rsidRDefault="00E7409A" w:rsidP="00E7409A">
      <w:pPr>
        <w:autoSpaceDE w:val="0"/>
        <w:autoSpaceDN w:val="0"/>
        <w:adjustRightInd w:val="0"/>
        <w:rPr>
          <w:rFonts w:ascii="Arial" w:hAnsi="Arial" w:cs="Arial"/>
          <w:sz w:val="20"/>
          <w:szCs w:val="20"/>
        </w:rPr>
      </w:pPr>
    </w:p>
    <w:p w:rsidR="00E7409A" w:rsidRDefault="00E7409A" w:rsidP="00E7409A">
      <w:pPr>
        <w:autoSpaceDE w:val="0"/>
        <w:autoSpaceDN w:val="0"/>
        <w:adjustRightInd w:val="0"/>
        <w:rPr>
          <w:rFonts w:ascii="Arial" w:hAnsi="Arial" w:cs="Arial"/>
          <w:sz w:val="20"/>
          <w:szCs w:val="20"/>
        </w:rPr>
      </w:pPr>
      <w:r>
        <w:rPr>
          <w:rFonts w:ascii="Arial" w:hAnsi="Arial" w:cs="Arial"/>
          <w:sz w:val="20"/>
          <w:szCs w:val="20"/>
        </w:rPr>
        <w:lastRenderedPageBreak/>
        <w:t xml:space="preserve">b) </w:t>
      </w:r>
      <w:r>
        <w:rPr>
          <w:rFonts w:ascii="Arial" w:hAnsi="Arial" w:cs="Arial"/>
          <w:sz w:val="20"/>
          <w:szCs w:val="20"/>
        </w:rPr>
        <w:tab/>
        <w:t xml:space="preserve">Shall be free from parasites which may represent a hazard to health; </w:t>
      </w:r>
    </w:p>
    <w:p w:rsidR="00E7409A" w:rsidRDefault="00E7409A" w:rsidP="00E7409A">
      <w:pPr>
        <w:autoSpaceDE w:val="0"/>
        <w:autoSpaceDN w:val="0"/>
        <w:adjustRightInd w:val="0"/>
        <w:rPr>
          <w:rFonts w:ascii="Arial" w:hAnsi="Arial" w:cs="Arial"/>
          <w:sz w:val="20"/>
          <w:szCs w:val="20"/>
        </w:rPr>
      </w:pPr>
    </w:p>
    <w:p w:rsidR="00E7409A" w:rsidRDefault="00E7409A" w:rsidP="00E7409A">
      <w:pPr>
        <w:autoSpaceDE w:val="0"/>
        <w:autoSpaceDN w:val="0"/>
        <w:adjustRightInd w:val="0"/>
        <w:ind w:left="720" w:hanging="720"/>
        <w:rPr>
          <w:rFonts w:ascii="Arial" w:hAnsi="Arial" w:cs="Arial"/>
          <w:sz w:val="20"/>
          <w:szCs w:val="20"/>
        </w:rPr>
      </w:pPr>
      <w:r>
        <w:rPr>
          <w:rFonts w:ascii="Arial" w:hAnsi="Arial" w:cs="Arial"/>
          <w:sz w:val="20"/>
          <w:szCs w:val="20"/>
        </w:rPr>
        <w:t xml:space="preserve">c) </w:t>
      </w:r>
      <w:r>
        <w:rPr>
          <w:rFonts w:ascii="Arial" w:hAnsi="Arial" w:cs="Arial"/>
          <w:sz w:val="20"/>
          <w:szCs w:val="20"/>
        </w:rPr>
        <w:tab/>
        <w:t>Shall not contain any substance originating from microorganisms in amounts which may represent a hazard to health.</w:t>
      </w:r>
    </w:p>
    <w:p w:rsidR="00E7409A" w:rsidRDefault="00E7409A" w:rsidP="00E7409A">
      <w:pPr>
        <w:autoSpaceDE w:val="0"/>
        <w:autoSpaceDN w:val="0"/>
        <w:adjustRightInd w:val="0"/>
        <w:rPr>
          <w:rFonts w:ascii="Arial" w:hAnsi="Arial" w:cs="Arial"/>
          <w:sz w:val="20"/>
          <w:szCs w:val="20"/>
        </w:rPr>
      </w:pPr>
    </w:p>
    <w:p w:rsidR="00E7409A" w:rsidRDefault="00E7409A" w:rsidP="00E7409A">
      <w:pPr>
        <w:autoSpaceDE w:val="0"/>
        <w:autoSpaceDN w:val="0"/>
        <w:adjustRightInd w:val="0"/>
        <w:ind w:left="720" w:hanging="720"/>
        <w:rPr>
          <w:rFonts w:ascii="Arial" w:eastAsia="Calibri" w:hAnsi="Arial" w:cs="Arial"/>
          <w:b/>
          <w:sz w:val="22"/>
          <w:szCs w:val="22"/>
        </w:rPr>
      </w:pPr>
      <w:r>
        <w:rPr>
          <w:rFonts w:ascii="Arial" w:hAnsi="Arial" w:cs="Arial"/>
          <w:sz w:val="20"/>
          <w:szCs w:val="20"/>
        </w:rPr>
        <w:t xml:space="preserve">d) </w:t>
      </w:r>
      <w:r>
        <w:rPr>
          <w:rFonts w:ascii="Arial" w:hAnsi="Arial" w:cs="Arial"/>
          <w:sz w:val="20"/>
          <w:szCs w:val="20"/>
        </w:rPr>
        <w:tab/>
        <w:t xml:space="preserve">The product shall have received a processing treatment sufficient to destroy all spores of </w:t>
      </w:r>
      <w:r>
        <w:rPr>
          <w:rFonts w:ascii="Arial" w:hAnsi="Arial" w:cs="Arial"/>
          <w:i/>
          <w:iCs/>
          <w:sz w:val="20"/>
          <w:szCs w:val="20"/>
        </w:rPr>
        <w:t>Clostridium botulinum</w:t>
      </w:r>
      <w:r>
        <w:rPr>
          <w:rFonts w:ascii="Arial" w:hAnsi="Arial" w:cs="Arial"/>
          <w:sz w:val="20"/>
          <w:szCs w:val="20"/>
        </w:rPr>
        <w:t>;</w:t>
      </w:r>
      <w:r w:rsidRPr="00E7409A">
        <w:rPr>
          <w:rFonts w:ascii="Arial" w:hAnsi="Arial" w:cs="Arial"/>
          <w:sz w:val="20"/>
          <w:szCs w:val="20"/>
        </w:rPr>
        <w:t xml:space="preserve"> </w:t>
      </w:r>
      <w:r>
        <w:rPr>
          <w:rFonts w:ascii="Arial" w:hAnsi="Arial" w:cs="Arial"/>
          <w:sz w:val="20"/>
          <w:szCs w:val="20"/>
        </w:rPr>
        <w:t>and</w:t>
      </w:r>
    </w:p>
    <w:p w:rsidR="00E7409A" w:rsidRDefault="00E7409A" w:rsidP="00E7409A">
      <w:pPr>
        <w:jc w:val="both"/>
        <w:rPr>
          <w:rFonts w:ascii="Arial" w:eastAsia="Calibri" w:hAnsi="Arial" w:cs="Arial"/>
          <w:b/>
          <w:sz w:val="22"/>
          <w:szCs w:val="22"/>
        </w:rPr>
      </w:pPr>
    </w:p>
    <w:p w:rsidR="00E7409A" w:rsidRDefault="00E7409A" w:rsidP="00E7409A">
      <w:pPr>
        <w:ind w:left="720" w:hanging="720"/>
        <w:jc w:val="both"/>
        <w:rPr>
          <w:rFonts w:ascii="Arial" w:hAnsi="Arial" w:cs="Arial"/>
          <w:sz w:val="20"/>
        </w:rPr>
      </w:pPr>
      <w:r w:rsidRPr="00AB1450">
        <w:rPr>
          <w:rFonts w:ascii="Arial" w:hAnsi="Arial" w:cs="Arial"/>
          <w:bCs/>
          <w:sz w:val="20"/>
        </w:rPr>
        <w:t>e)</w:t>
      </w:r>
      <w:r>
        <w:rPr>
          <w:rFonts w:ascii="Arial" w:hAnsi="Arial" w:cs="Arial"/>
          <w:b/>
          <w:bCs/>
          <w:sz w:val="20"/>
        </w:rPr>
        <w:t xml:space="preserve">  </w:t>
      </w:r>
      <w:r>
        <w:rPr>
          <w:rFonts w:ascii="Arial" w:hAnsi="Arial" w:cs="Arial"/>
          <w:b/>
          <w:bCs/>
          <w:sz w:val="20"/>
        </w:rPr>
        <w:tab/>
      </w:r>
      <w:r w:rsidRPr="00E7409A">
        <w:rPr>
          <w:rFonts w:ascii="Arial" w:hAnsi="Arial" w:cs="Arial"/>
          <w:bCs/>
          <w:sz w:val="20"/>
        </w:rPr>
        <w:t>Howard count</w:t>
      </w:r>
      <w:r w:rsidRPr="00E7409A">
        <w:rPr>
          <w:rFonts w:ascii="Arial" w:hAnsi="Arial" w:cs="Arial"/>
          <w:i/>
          <w:iCs/>
          <w:sz w:val="20"/>
        </w:rPr>
        <w:t xml:space="preserve"> —</w:t>
      </w:r>
      <w:r>
        <w:rPr>
          <w:rFonts w:ascii="Arial" w:hAnsi="Arial" w:cs="Arial"/>
          <w:i/>
          <w:iCs/>
          <w:sz w:val="20"/>
        </w:rPr>
        <w:t xml:space="preserve"> </w:t>
      </w:r>
      <w:r w:rsidR="00756F7B">
        <w:rPr>
          <w:rFonts w:ascii="Arial" w:hAnsi="Arial" w:cs="Arial"/>
          <w:sz w:val="20"/>
        </w:rPr>
        <w:t>canned</w:t>
      </w:r>
      <w:r>
        <w:rPr>
          <w:rFonts w:ascii="Arial" w:hAnsi="Arial" w:cs="Arial"/>
          <w:sz w:val="20"/>
        </w:rPr>
        <w:t xml:space="preserve"> beans shall not contain </w:t>
      </w:r>
      <w:proofErr w:type="spellStart"/>
      <w:r>
        <w:rPr>
          <w:rFonts w:ascii="Arial" w:hAnsi="Arial" w:cs="Arial"/>
          <w:sz w:val="20"/>
        </w:rPr>
        <w:t>mould</w:t>
      </w:r>
      <w:proofErr w:type="spellEnd"/>
      <w:r>
        <w:rPr>
          <w:rFonts w:ascii="Arial" w:hAnsi="Arial" w:cs="Arial"/>
          <w:sz w:val="20"/>
        </w:rPr>
        <w:t xml:space="preserve"> filaments in excess of 40 </w:t>
      </w:r>
      <w:r w:rsidR="008D26CC">
        <w:rPr>
          <w:rFonts w:ascii="Arial" w:hAnsi="Arial" w:cs="Arial"/>
          <w:sz w:val="20"/>
        </w:rPr>
        <w:t>%</w:t>
      </w:r>
      <w:r>
        <w:rPr>
          <w:rFonts w:ascii="Arial" w:hAnsi="Arial" w:cs="Arial"/>
          <w:sz w:val="20"/>
        </w:rPr>
        <w:t xml:space="preserve"> positive fields.</w:t>
      </w:r>
    </w:p>
    <w:p w:rsidR="00E7409A" w:rsidRDefault="00E7409A" w:rsidP="00E7409A">
      <w:pPr>
        <w:pStyle w:val="Heading1"/>
        <w:rPr>
          <w:b/>
          <w:bCs/>
          <w:sz w:val="22"/>
          <w:szCs w:val="22"/>
          <w:highlight w:val="yellow"/>
        </w:rPr>
      </w:pPr>
    </w:p>
    <w:p w:rsidR="00E7409A" w:rsidRPr="00C20E94" w:rsidRDefault="00E7409A" w:rsidP="00E7409A">
      <w:pPr>
        <w:pStyle w:val="Heading1"/>
        <w:rPr>
          <w:b/>
          <w:bCs/>
          <w:sz w:val="22"/>
          <w:szCs w:val="22"/>
        </w:rPr>
      </w:pPr>
      <w:r w:rsidRPr="00C20E94">
        <w:rPr>
          <w:b/>
          <w:bCs/>
          <w:sz w:val="22"/>
          <w:szCs w:val="22"/>
        </w:rPr>
        <w:t xml:space="preserve">Table 4 — Microbiological limits for canned beans </w:t>
      </w:r>
    </w:p>
    <w:p w:rsidR="00E7409A" w:rsidRPr="00C20E94" w:rsidRDefault="00E7409A" w:rsidP="00E7409A">
      <w:pPr>
        <w:jc w:val="both"/>
        <w:rPr>
          <w:rFonts w:ascii="Arial" w:hAnsi="Arial" w:cs="Arial"/>
          <w:sz w:val="20"/>
        </w:rPr>
      </w:pPr>
    </w:p>
    <w:tbl>
      <w:tblPr>
        <w:tblW w:w="828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200"/>
        <w:gridCol w:w="3120"/>
        <w:gridCol w:w="2040"/>
        <w:gridCol w:w="1920"/>
      </w:tblGrid>
      <w:tr w:rsidR="00E7409A" w:rsidRPr="00C20E94" w:rsidTr="001540ED">
        <w:trPr>
          <w:cantSplit/>
          <w:trHeight w:val="745"/>
          <w:jc w:val="center"/>
        </w:trPr>
        <w:tc>
          <w:tcPr>
            <w:tcW w:w="1200" w:type="dxa"/>
            <w:tcBorders>
              <w:top w:val="single" w:sz="12" w:space="0" w:color="auto"/>
              <w:bottom w:val="single" w:sz="12" w:space="0" w:color="auto"/>
            </w:tcBorders>
            <w:vAlign w:val="center"/>
          </w:tcPr>
          <w:p w:rsidR="00E7409A" w:rsidRPr="00C20E94" w:rsidRDefault="00E7409A" w:rsidP="001540ED">
            <w:pPr>
              <w:jc w:val="center"/>
              <w:rPr>
                <w:rFonts w:ascii="Arial" w:hAnsi="Arial" w:cs="Arial"/>
                <w:b/>
                <w:sz w:val="20"/>
              </w:rPr>
            </w:pPr>
            <w:r w:rsidRPr="00C20E94">
              <w:rPr>
                <w:rFonts w:ascii="Arial" w:hAnsi="Arial" w:cs="Arial"/>
                <w:b/>
                <w:sz w:val="20"/>
              </w:rPr>
              <w:t>S/N</w:t>
            </w:r>
          </w:p>
        </w:tc>
        <w:tc>
          <w:tcPr>
            <w:tcW w:w="3120" w:type="dxa"/>
            <w:tcBorders>
              <w:top w:val="single" w:sz="12" w:space="0" w:color="auto"/>
              <w:bottom w:val="single" w:sz="12" w:space="0" w:color="auto"/>
            </w:tcBorders>
            <w:vAlign w:val="center"/>
          </w:tcPr>
          <w:p w:rsidR="00E7409A" w:rsidRPr="00C20E94" w:rsidRDefault="00E7409A" w:rsidP="001540ED">
            <w:pPr>
              <w:jc w:val="center"/>
              <w:rPr>
                <w:rFonts w:ascii="Arial" w:hAnsi="Arial" w:cs="Arial"/>
                <w:b/>
                <w:sz w:val="20"/>
              </w:rPr>
            </w:pPr>
            <w:r w:rsidRPr="00C20E94">
              <w:rPr>
                <w:rFonts w:ascii="Arial" w:hAnsi="Arial" w:cs="Arial"/>
                <w:b/>
                <w:sz w:val="20"/>
              </w:rPr>
              <w:t>Type of micro-organism</w:t>
            </w:r>
          </w:p>
        </w:tc>
        <w:tc>
          <w:tcPr>
            <w:tcW w:w="2040" w:type="dxa"/>
            <w:tcBorders>
              <w:top w:val="single" w:sz="12" w:space="0" w:color="auto"/>
              <w:bottom w:val="single" w:sz="12" w:space="0" w:color="auto"/>
            </w:tcBorders>
            <w:vAlign w:val="center"/>
          </w:tcPr>
          <w:p w:rsidR="00E7409A" w:rsidRPr="00C20E94" w:rsidRDefault="00E7409A" w:rsidP="001540ED">
            <w:pPr>
              <w:pStyle w:val="Heading2"/>
              <w:rPr>
                <w:bCs/>
                <w:sz w:val="20"/>
              </w:rPr>
            </w:pPr>
            <w:r w:rsidRPr="00C20E94">
              <w:rPr>
                <w:bCs/>
                <w:sz w:val="20"/>
              </w:rPr>
              <w:t>Requirement</w:t>
            </w:r>
          </w:p>
        </w:tc>
        <w:tc>
          <w:tcPr>
            <w:tcW w:w="1920" w:type="dxa"/>
            <w:tcBorders>
              <w:top w:val="single" w:sz="12" w:space="0" w:color="auto"/>
              <w:bottom w:val="single" w:sz="12" w:space="0" w:color="auto"/>
            </w:tcBorders>
            <w:vAlign w:val="center"/>
          </w:tcPr>
          <w:p w:rsidR="00E7409A" w:rsidRPr="00C20E94" w:rsidRDefault="00E7409A" w:rsidP="001540ED">
            <w:pPr>
              <w:jc w:val="center"/>
              <w:rPr>
                <w:rFonts w:ascii="Arial" w:hAnsi="Arial" w:cs="Arial"/>
                <w:b/>
                <w:sz w:val="20"/>
              </w:rPr>
            </w:pPr>
            <w:r w:rsidRPr="00C20E94">
              <w:rPr>
                <w:rFonts w:ascii="Arial" w:hAnsi="Arial" w:cs="Arial"/>
                <w:b/>
                <w:sz w:val="20"/>
              </w:rPr>
              <w:t xml:space="preserve">Test method </w:t>
            </w:r>
          </w:p>
        </w:tc>
      </w:tr>
      <w:tr w:rsidR="00E7409A" w:rsidRPr="00C20E94" w:rsidTr="001540ED">
        <w:trPr>
          <w:cantSplit/>
          <w:trHeight w:val="515"/>
          <w:jc w:val="center"/>
        </w:trPr>
        <w:tc>
          <w:tcPr>
            <w:tcW w:w="1200" w:type="dxa"/>
            <w:tcBorders>
              <w:top w:val="single" w:sz="12" w:space="0" w:color="auto"/>
            </w:tcBorders>
            <w:vAlign w:val="center"/>
          </w:tcPr>
          <w:p w:rsidR="00E7409A" w:rsidRPr="00C20E94" w:rsidRDefault="00E7409A" w:rsidP="001540ED">
            <w:pPr>
              <w:jc w:val="center"/>
              <w:rPr>
                <w:rFonts w:ascii="Arial" w:hAnsi="Arial" w:cs="Arial"/>
                <w:sz w:val="20"/>
              </w:rPr>
            </w:pPr>
            <w:r w:rsidRPr="00C20E94">
              <w:rPr>
                <w:rFonts w:ascii="Arial" w:hAnsi="Arial" w:cs="Arial"/>
                <w:sz w:val="20"/>
              </w:rPr>
              <w:t>i)</w:t>
            </w:r>
          </w:p>
        </w:tc>
        <w:tc>
          <w:tcPr>
            <w:tcW w:w="3120" w:type="dxa"/>
            <w:tcBorders>
              <w:top w:val="single" w:sz="12" w:space="0" w:color="auto"/>
            </w:tcBorders>
            <w:vAlign w:val="center"/>
          </w:tcPr>
          <w:p w:rsidR="00E7409A" w:rsidRPr="00C20E94" w:rsidRDefault="00E7409A" w:rsidP="001540ED">
            <w:pPr>
              <w:rPr>
                <w:rFonts w:ascii="Arial" w:hAnsi="Arial" w:cs="Arial"/>
                <w:sz w:val="20"/>
              </w:rPr>
            </w:pPr>
            <w:r w:rsidRPr="00C20E94">
              <w:rPr>
                <w:rFonts w:ascii="Arial" w:hAnsi="Arial" w:cs="Arial"/>
                <w:sz w:val="20"/>
              </w:rPr>
              <w:t>Total viable counts</w:t>
            </w:r>
            <w:r w:rsidR="004A6391" w:rsidRPr="00C20E94">
              <w:rPr>
                <w:rFonts w:ascii="Arial" w:hAnsi="Arial" w:cs="Arial"/>
                <w:sz w:val="20"/>
              </w:rPr>
              <w:t>,</w:t>
            </w:r>
            <w:r w:rsidRPr="00C20E94">
              <w:rPr>
                <w:rFonts w:ascii="Arial" w:hAnsi="Arial" w:cs="Arial"/>
                <w:sz w:val="20"/>
              </w:rPr>
              <w:t xml:space="preserve"> per g</w:t>
            </w:r>
          </w:p>
        </w:tc>
        <w:tc>
          <w:tcPr>
            <w:tcW w:w="2040" w:type="dxa"/>
            <w:tcBorders>
              <w:top w:val="single" w:sz="12" w:space="0" w:color="auto"/>
            </w:tcBorders>
            <w:vAlign w:val="center"/>
          </w:tcPr>
          <w:p w:rsidR="00E7409A" w:rsidRPr="00C20E94" w:rsidRDefault="00E7409A" w:rsidP="004A6391">
            <w:pPr>
              <w:jc w:val="center"/>
              <w:rPr>
                <w:rFonts w:ascii="Arial" w:hAnsi="Arial" w:cs="Arial"/>
                <w:sz w:val="20"/>
              </w:rPr>
            </w:pPr>
            <w:r w:rsidRPr="00C20E94">
              <w:rPr>
                <w:rFonts w:ascii="Arial" w:hAnsi="Arial" w:cs="Arial"/>
                <w:sz w:val="20"/>
              </w:rPr>
              <w:t>10</w:t>
            </w:r>
          </w:p>
        </w:tc>
        <w:tc>
          <w:tcPr>
            <w:tcW w:w="1920" w:type="dxa"/>
            <w:tcBorders>
              <w:top w:val="single" w:sz="12" w:space="0" w:color="auto"/>
            </w:tcBorders>
            <w:vAlign w:val="center"/>
          </w:tcPr>
          <w:p w:rsidR="00E7409A" w:rsidRPr="00C20E94" w:rsidRDefault="00E7409A" w:rsidP="004A6391">
            <w:pPr>
              <w:jc w:val="center"/>
              <w:rPr>
                <w:rFonts w:ascii="Arial" w:hAnsi="Arial" w:cs="Arial"/>
                <w:sz w:val="20"/>
              </w:rPr>
            </w:pPr>
            <w:r w:rsidRPr="00C20E94">
              <w:rPr>
                <w:rFonts w:ascii="Arial" w:hAnsi="Arial" w:cs="Arial"/>
                <w:sz w:val="20"/>
              </w:rPr>
              <w:t xml:space="preserve">KS </w:t>
            </w:r>
            <w:r w:rsidR="004A6391" w:rsidRPr="00C20E94">
              <w:rPr>
                <w:rFonts w:ascii="Arial" w:hAnsi="Arial" w:cs="Arial"/>
                <w:sz w:val="20"/>
              </w:rPr>
              <w:t>ISO 4833-1</w:t>
            </w:r>
          </w:p>
        </w:tc>
      </w:tr>
      <w:tr w:rsidR="00E7409A" w:rsidRPr="00C20E94" w:rsidTr="001540ED">
        <w:trPr>
          <w:cantSplit/>
          <w:trHeight w:val="512"/>
          <w:jc w:val="center"/>
        </w:trPr>
        <w:tc>
          <w:tcPr>
            <w:tcW w:w="1200" w:type="dxa"/>
            <w:vAlign w:val="center"/>
          </w:tcPr>
          <w:p w:rsidR="00E7409A" w:rsidRPr="00C20E94" w:rsidRDefault="00E7409A" w:rsidP="001540ED">
            <w:pPr>
              <w:jc w:val="center"/>
              <w:rPr>
                <w:rFonts w:ascii="Arial" w:hAnsi="Arial" w:cs="Arial"/>
                <w:sz w:val="20"/>
              </w:rPr>
            </w:pPr>
            <w:r w:rsidRPr="00C20E94">
              <w:rPr>
                <w:rFonts w:ascii="Arial" w:hAnsi="Arial" w:cs="Arial"/>
                <w:sz w:val="20"/>
              </w:rPr>
              <w:t>ii)</w:t>
            </w:r>
          </w:p>
        </w:tc>
        <w:tc>
          <w:tcPr>
            <w:tcW w:w="3120" w:type="dxa"/>
            <w:vAlign w:val="center"/>
          </w:tcPr>
          <w:p w:rsidR="00E7409A" w:rsidRPr="00C20E94" w:rsidRDefault="00E7409A" w:rsidP="001540ED">
            <w:pPr>
              <w:rPr>
                <w:rFonts w:ascii="Arial" w:hAnsi="Arial" w:cs="Arial"/>
                <w:sz w:val="20"/>
              </w:rPr>
            </w:pPr>
            <w:r w:rsidRPr="00C20E94">
              <w:rPr>
                <w:rFonts w:ascii="Arial" w:hAnsi="Arial" w:cs="Arial"/>
                <w:sz w:val="20"/>
              </w:rPr>
              <w:t xml:space="preserve">Yeasts and </w:t>
            </w:r>
            <w:proofErr w:type="spellStart"/>
            <w:r w:rsidRPr="00C20E94">
              <w:rPr>
                <w:rFonts w:ascii="Arial" w:hAnsi="Arial" w:cs="Arial"/>
                <w:sz w:val="20"/>
              </w:rPr>
              <w:t>moulds</w:t>
            </w:r>
            <w:proofErr w:type="spellEnd"/>
            <w:r w:rsidR="004A6391" w:rsidRPr="00C20E94">
              <w:rPr>
                <w:rFonts w:ascii="Arial" w:hAnsi="Arial" w:cs="Arial"/>
                <w:sz w:val="20"/>
              </w:rPr>
              <w:t>,</w:t>
            </w:r>
            <w:r w:rsidRPr="00C20E94">
              <w:rPr>
                <w:rFonts w:ascii="Arial" w:hAnsi="Arial" w:cs="Arial"/>
                <w:sz w:val="20"/>
              </w:rPr>
              <w:t xml:space="preserve"> per g</w:t>
            </w:r>
          </w:p>
        </w:tc>
        <w:tc>
          <w:tcPr>
            <w:tcW w:w="2040" w:type="dxa"/>
            <w:vAlign w:val="center"/>
          </w:tcPr>
          <w:p w:rsidR="00E7409A" w:rsidRPr="00C20E94" w:rsidRDefault="00E7409A" w:rsidP="004A6391">
            <w:pPr>
              <w:jc w:val="center"/>
              <w:rPr>
                <w:rFonts w:ascii="Arial" w:hAnsi="Arial" w:cs="Arial"/>
                <w:sz w:val="20"/>
              </w:rPr>
            </w:pPr>
            <w:r w:rsidRPr="00C20E94">
              <w:rPr>
                <w:rFonts w:ascii="Arial" w:hAnsi="Arial" w:cs="Arial"/>
                <w:sz w:val="20"/>
              </w:rPr>
              <w:t>Shall be absent</w:t>
            </w:r>
          </w:p>
        </w:tc>
        <w:tc>
          <w:tcPr>
            <w:tcW w:w="1920" w:type="dxa"/>
            <w:vAlign w:val="center"/>
          </w:tcPr>
          <w:p w:rsidR="00E7409A" w:rsidRPr="00C20E94" w:rsidRDefault="004A6391" w:rsidP="004A6391">
            <w:pPr>
              <w:jc w:val="center"/>
              <w:rPr>
                <w:rFonts w:ascii="Arial" w:hAnsi="Arial" w:cs="Arial"/>
                <w:sz w:val="20"/>
              </w:rPr>
            </w:pPr>
            <w:r w:rsidRPr="00C20E94">
              <w:rPr>
                <w:rFonts w:ascii="Arial" w:hAnsi="Arial" w:cs="Arial"/>
                <w:sz w:val="20"/>
              </w:rPr>
              <w:t>KS ISO 7954</w:t>
            </w:r>
          </w:p>
        </w:tc>
      </w:tr>
      <w:tr w:rsidR="00E7409A" w:rsidRPr="00C20E94" w:rsidTr="001540ED">
        <w:trPr>
          <w:cantSplit/>
          <w:trHeight w:val="534"/>
          <w:jc w:val="center"/>
        </w:trPr>
        <w:tc>
          <w:tcPr>
            <w:tcW w:w="1200" w:type="dxa"/>
            <w:vAlign w:val="center"/>
          </w:tcPr>
          <w:p w:rsidR="00E7409A" w:rsidRPr="00C20E94" w:rsidRDefault="00E7409A" w:rsidP="001540ED">
            <w:pPr>
              <w:jc w:val="center"/>
              <w:rPr>
                <w:rFonts w:ascii="Arial" w:hAnsi="Arial" w:cs="Arial"/>
                <w:sz w:val="20"/>
              </w:rPr>
            </w:pPr>
            <w:r w:rsidRPr="00C20E94">
              <w:rPr>
                <w:rFonts w:ascii="Arial" w:hAnsi="Arial" w:cs="Arial"/>
                <w:sz w:val="20"/>
              </w:rPr>
              <w:t>iii)</w:t>
            </w:r>
          </w:p>
        </w:tc>
        <w:tc>
          <w:tcPr>
            <w:tcW w:w="3120" w:type="dxa"/>
            <w:vAlign w:val="center"/>
          </w:tcPr>
          <w:p w:rsidR="00E7409A" w:rsidRPr="00C20E94" w:rsidRDefault="00E7409A" w:rsidP="001540ED">
            <w:pPr>
              <w:rPr>
                <w:rFonts w:ascii="Arial" w:hAnsi="Arial" w:cs="Arial"/>
                <w:sz w:val="20"/>
              </w:rPr>
            </w:pPr>
            <w:r w:rsidRPr="00C20E94">
              <w:rPr>
                <w:rFonts w:ascii="Arial" w:hAnsi="Arial" w:cs="Arial"/>
                <w:i/>
                <w:iCs/>
                <w:sz w:val="20"/>
              </w:rPr>
              <w:t>Escherichia coli</w:t>
            </w:r>
            <w:r w:rsidR="004A6391" w:rsidRPr="00C20E94">
              <w:rPr>
                <w:rFonts w:ascii="Arial" w:hAnsi="Arial" w:cs="Arial"/>
                <w:i/>
                <w:iCs/>
                <w:sz w:val="20"/>
              </w:rPr>
              <w:t>,</w:t>
            </w:r>
            <w:r w:rsidRPr="00C20E94">
              <w:rPr>
                <w:rFonts w:ascii="Arial" w:hAnsi="Arial" w:cs="Arial"/>
                <w:i/>
                <w:iCs/>
                <w:sz w:val="20"/>
              </w:rPr>
              <w:t xml:space="preserve"> </w:t>
            </w:r>
            <w:r w:rsidRPr="00C20E94">
              <w:rPr>
                <w:rFonts w:ascii="Arial" w:hAnsi="Arial" w:cs="Arial"/>
                <w:sz w:val="20"/>
              </w:rPr>
              <w:t>per 10 g</w:t>
            </w:r>
          </w:p>
        </w:tc>
        <w:tc>
          <w:tcPr>
            <w:tcW w:w="2040" w:type="dxa"/>
            <w:vAlign w:val="center"/>
          </w:tcPr>
          <w:p w:rsidR="00E7409A" w:rsidRPr="00C20E94" w:rsidRDefault="00E7409A" w:rsidP="004A6391">
            <w:pPr>
              <w:jc w:val="center"/>
              <w:rPr>
                <w:rFonts w:ascii="Arial" w:hAnsi="Arial" w:cs="Arial"/>
                <w:sz w:val="20"/>
              </w:rPr>
            </w:pPr>
            <w:r w:rsidRPr="00C20E94">
              <w:rPr>
                <w:rFonts w:ascii="Arial" w:hAnsi="Arial" w:cs="Arial"/>
                <w:sz w:val="20"/>
              </w:rPr>
              <w:t>Shall be absent</w:t>
            </w:r>
          </w:p>
        </w:tc>
        <w:tc>
          <w:tcPr>
            <w:tcW w:w="1920" w:type="dxa"/>
            <w:vAlign w:val="center"/>
          </w:tcPr>
          <w:p w:rsidR="00E7409A" w:rsidRPr="00C20E94" w:rsidRDefault="004A6391" w:rsidP="004A6391">
            <w:pPr>
              <w:jc w:val="center"/>
              <w:rPr>
                <w:rFonts w:ascii="Arial" w:hAnsi="Arial" w:cs="Arial"/>
                <w:sz w:val="20"/>
              </w:rPr>
            </w:pPr>
            <w:r w:rsidRPr="00C20E94">
              <w:rPr>
                <w:rFonts w:ascii="Arial" w:hAnsi="Arial" w:cs="Arial"/>
                <w:sz w:val="20"/>
              </w:rPr>
              <w:t>KS ISO 7251</w:t>
            </w:r>
          </w:p>
        </w:tc>
      </w:tr>
      <w:tr w:rsidR="00E7409A" w:rsidRPr="00C20E94" w:rsidTr="001540ED">
        <w:trPr>
          <w:cantSplit/>
          <w:trHeight w:val="515"/>
          <w:jc w:val="center"/>
        </w:trPr>
        <w:tc>
          <w:tcPr>
            <w:tcW w:w="1200" w:type="dxa"/>
            <w:vAlign w:val="center"/>
          </w:tcPr>
          <w:p w:rsidR="00E7409A" w:rsidRPr="00C20E94" w:rsidRDefault="00E7409A" w:rsidP="001540ED">
            <w:pPr>
              <w:jc w:val="center"/>
              <w:rPr>
                <w:rFonts w:ascii="Arial" w:hAnsi="Arial" w:cs="Arial"/>
                <w:sz w:val="20"/>
              </w:rPr>
            </w:pPr>
            <w:r w:rsidRPr="00C20E94">
              <w:rPr>
                <w:rFonts w:ascii="Arial" w:hAnsi="Arial" w:cs="Arial"/>
                <w:sz w:val="20"/>
              </w:rPr>
              <w:t>iv)</w:t>
            </w:r>
          </w:p>
        </w:tc>
        <w:tc>
          <w:tcPr>
            <w:tcW w:w="3120" w:type="dxa"/>
            <w:vAlign w:val="center"/>
          </w:tcPr>
          <w:p w:rsidR="00E7409A" w:rsidRPr="00C20E94" w:rsidRDefault="00E7409A" w:rsidP="001540ED">
            <w:pPr>
              <w:rPr>
                <w:rFonts w:ascii="Arial" w:hAnsi="Arial" w:cs="Arial"/>
                <w:sz w:val="20"/>
              </w:rPr>
            </w:pPr>
            <w:r w:rsidRPr="00C20E94">
              <w:rPr>
                <w:rFonts w:ascii="Arial" w:hAnsi="Arial" w:cs="Arial"/>
                <w:i/>
                <w:iCs/>
                <w:sz w:val="20"/>
              </w:rPr>
              <w:t>Salmonella</w:t>
            </w:r>
            <w:r w:rsidR="004A6391" w:rsidRPr="00C20E94">
              <w:rPr>
                <w:rFonts w:ascii="Arial" w:hAnsi="Arial" w:cs="Arial"/>
                <w:i/>
                <w:iCs/>
                <w:sz w:val="20"/>
              </w:rPr>
              <w:t>,</w:t>
            </w:r>
            <w:r w:rsidRPr="00C20E94">
              <w:rPr>
                <w:rFonts w:ascii="Arial" w:hAnsi="Arial" w:cs="Arial"/>
                <w:sz w:val="20"/>
              </w:rPr>
              <w:t xml:space="preserve"> per 50 g</w:t>
            </w:r>
          </w:p>
        </w:tc>
        <w:tc>
          <w:tcPr>
            <w:tcW w:w="2040" w:type="dxa"/>
            <w:vAlign w:val="center"/>
          </w:tcPr>
          <w:p w:rsidR="00E7409A" w:rsidRPr="00C20E94" w:rsidRDefault="00E7409A" w:rsidP="004A6391">
            <w:pPr>
              <w:jc w:val="center"/>
              <w:rPr>
                <w:rFonts w:ascii="Arial" w:hAnsi="Arial" w:cs="Arial"/>
                <w:sz w:val="20"/>
              </w:rPr>
            </w:pPr>
            <w:r w:rsidRPr="00C20E94">
              <w:rPr>
                <w:rFonts w:ascii="Arial" w:hAnsi="Arial" w:cs="Arial"/>
                <w:sz w:val="20"/>
              </w:rPr>
              <w:t>Shall be absent</w:t>
            </w:r>
          </w:p>
        </w:tc>
        <w:tc>
          <w:tcPr>
            <w:tcW w:w="1920" w:type="dxa"/>
            <w:vAlign w:val="center"/>
          </w:tcPr>
          <w:p w:rsidR="00E7409A" w:rsidRPr="00C20E94" w:rsidRDefault="004A6391" w:rsidP="004A6391">
            <w:pPr>
              <w:jc w:val="center"/>
              <w:rPr>
                <w:rFonts w:ascii="Arial" w:hAnsi="Arial" w:cs="Arial"/>
                <w:sz w:val="20"/>
              </w:rPr>
            </w:pPr>
            <w:r w:rsidRPr="00C20E94">
              <w:rPr>
                <w:rFonts w:ascii="Arial" w:hAnsi="Arial" w:cs="Arial"/>
                <w:sz w:val="20"/>
              </w:rPr>
              <w:t>KS ISO 6579-1</w:t>
            </w:r>
          </w:p>
        </w:tc>
      </w:tr>
      <w:tr w:rsidR="004A6391" w:rsidRPr="00C20E94" w:rsidTr="001540ED">
        <w:trPr>
          <w:cantSplit/>
          <w:trHeight w:val="515"/>
          <w:jc w:val="center"/>
        </w:trPr>
        <w:tc>
          <w:tcPr>
            <w:tcW w:w="1200" w:type="dxa"/>
            <w:vAlign w:val="center"/>
          </w:tcPr>
          <w:p w:rsidR="004A6391" w:rsidRPr="00C20E94" w:rsidRDefault="004A6391" w:rsidP="001540ED">
            <w:pPr>
              <w:jc w:val="center"/>
              <w:rPr>
                <w:rFonts w:ascii="Arial" w:hAnsi="Arial" w:cs="Arial"/>
                <w:sz w:val="20"/>
              </w:rPr>
            </w:pPr>
            <w:r w:rsidRPr="00C20E94">
              <w:rPr>
                <w:rFonts w:ascii="Arial" w:hAnsi="Arial" w:cs="Arial"/>
                <w:sz w:val="20"/>
              </w:rPr>
              <w:t>v)</w:t>
            </w:r>
          </w:p>
        </w:tc>
        <w:tc>
          <w:tcPr>
            <w:tcW w:w="3120" w:type="dxa"/>
          </w:tcPr>
          <w:p w:rsidR="004A6391" w:rsidRPr="00C20E94" w:rsidRDefault="004A6391" w:rsidP="001540ED">
            <w:pPr>
              <w:rPr>
                <w:rFonts w:ascii="Arial" w:hAnsi="Arial" w:cs="Arial"/>
                <w:i/>
                <w:iCs/>
                <w:sz w:val="20"/>
              </w:rPr>
            </w:pPr>
            <w:r w:rsidRPr="00C20E94">
              <w:rPr>
                <w:rFonts w:ascii="Arial" w:eastAsia="Calibri" w:hAnsi="Arial" w:cs="Arial"/>
                <w:i/>
                <w:sz w:val="20"/>
                <w:szCs w:val="20"/>
              </w:rPr>
              <w:t>Clostridium  botulinum,</w:t>
            </w:r>
            <w:r w:rsidRPr="00C20E94">
              <w:rPr>
                <w:rFonts w:ascii="Arial" w:eastAsia="Calibri" w:hAnsi="Arial" w:cs="Arial"/>
                <w:sz w:val="20"/>
                <w:szCs w:val="20"/>
              </w:rPr>
              <w:t xml:space="preserve"> per 25 g</w:t>
            </w:r>
            <w:r w:rsidRPr="00C20E94">
              <w:rPr>
                <w:rFonts w:ascii="Arial" w:eastAsia="Calibri" w:hAnsi="Arial" w:cs="Arial"/>
                <w:sz w:val="20"/>
                <w:szCs w:val="20"/>
              </w:rPr>
              <w:tab/>
            </w:r>
          </w:p>
        </w:tc>
        <w:tc>
          <w:tcPr>
            <w:tcW w:w="2040" w:type="dxa"/>
          </w:tcPr>
          <w:p w:rsidR="004A6391" w:rsidRPr="00C20E94" w:rsidRDefault="004A6391" w:rsidP="004A6391">
            <w:pPr>
              <w:jc w:val="center"/>
              <w:rPr>
                <w:rFonts w:ascii="Arial" w:hAnsi="Arial" w:cs="Arial"/>
                <w:sz w:val="20"/>
              </w:rPr>
            </w:pPr>
            <w:r w:rsidRPr="00C20E94">
              <w:rPr>
                <w:rFonts w:ascii="Arial" w:hAnsi="Arial" w:cs="Arial"/>
                <w:sz w:val="20"/>
              </w:rPr>
              <w:t>Shall be absent</w:t>
            </w:r>
          </w:p>
        </w:tc>
        <w:tc>
          <w:tcPr>
            <w:tcW w:w="1920" w:type="dxa"/>
          </w:tcPr>
          <w:p w:rsidR="004A6391" w:rsidRPr="00C20E94" w:rsidRDefault="004A6391" w:rsidP="004A6391">
            <w:pPr>
              <w:jc w:val="center"/>
              <w:rPr>
                <w:rFonts w:ascii="Arial" w:hAnsi="Arial" w:cs="Arial"/>
                <w:sz w:val="20"/>
              </w:rPr>
            </w:pPr>
            <w:r w:rsidRPr="00C20E94">
              <w:rPr>
                <w:rFonts w:ascii="Arial" w:eastAsia="Calibri" w:hAnsi="Arial" w:cs="Arial"/>
                <w:sz w:val="20"/>
                <w:szCs w:val="20"/>
              </w:rPr>
              <w:t>KS ISO 4833-1</w:t>
            </w:r>
          </w:p>
        </w:tc>
      </w:tr>
    </w:tbl>
    <w:p w:rsidR="007A7830" w:rsidRPr="00A67BB2" w:rsidRDefault="007A7830" w:rsidP="007A7830">
      <w:pPr>
        <w:jc w:val="both"/>
        <w:rPr>
          <w:rFonts w:ascii="Arial" w:hAnsi="Arial" w:cs="Arial"/>
          <w:b/>
          <w:bCs/>
          <w:sz w:val="20"/>
          <w:highlight w:val="yellow"/>
        </w:rPr>
      </w:pPr>
    </w:p>
    <w:p w:rsidR="007A7830" w:rsidRPr="00066309" w:rsidRDefault="0089593D" w:rsidP="00066309">
      <w:pPr>
        <w:pStyle w:val="Heading1"/>
        <w:jc w:val="both"/>
        <w:rPr>
          <w:b/>
          <w:bCs/>
          <w:szCs w:val="24"/>
        </w:rPr>
      </w:pPr>
      <w:r w:rsidRPr="00066309">
        <w:rPr>
          <w:b/>
          <w:szCs w:val="24"/>
        </w:rPr>
        <w:t>8</w:t>
      </w:r>
      <w:r w:rsidR="00D07628" w:rsidRPr="00066309">
        <w:rPr>
          <w:b/>
          <w:szCs w:val="24"/>
        </w:rPr>
        <w:tab/>
      </w:r>
      <w:r w:rsidR="007A7830" w:rsidRPr="00066309">
        <w:rPr>
          <w:b/>
          <w:szCs w:val="24"/>
        </w:rPr>
        <w:t>P</w:t>
      </w:r>
      <w:r w:rsidR="00560DC0" w:rsidRPr="00066309">
        <w:rPr>
          <w:b/>
          <w:szCs w:val="24"/>
        </w:rPr>
        <w:t>ackaging and labelling</w:t>
      </w:r>
    </w:p>
    <w:p w:rsidR="007A7830" w:rsidRPr="00066309" w:rsidRDefault="007A7830" w:rsidP="00066309">
      <w:pPr>
        <w:jc w:val="both"/>
        <w:rPr>
          <w:rFonts w:ascii="Arial" w:hAnsi="Arial" w:cs="Arial"/>
          <w:b/>
          <w:bCs/>
          <w:sz w:val="20"/>
          <w:u w:val="single"/>
        </w:rPr>
      </w:pPr>
    </w:p>
    <w:p w:rsidR="00560DC0" w:rsidRPr="00066309" w:rsidRDefault="0089593D" w:rsidP="00066309">
      <w:pPr>
        <w:tabs>
          <w:tab w:val="left" w:pos="720"/>
        </w:tabs>
        <w:ind w:left="1440" w:hanging="1440"/>
        <w:jc w:val="both"/>
        <w:rPr>
          <w:rFonts w:ascii="Arial" w:hAnsi="Arial" w:cs="Arial"/>
          <w:b/>
          <w:bCs/>
          <w:sz w:val="22"/>
          <w:szCs w:val="22"/>
        </w:rPr>
      </w:pPr>
      <w:r w:rsidRPr="00066309">
        <w:rPr>
          <w:rFonts w:ascii="Arial" w:hAnsi="Arial" w:cs="Arial"/>
          <w:b/>
          <w:bCs/>
          <w:sz w:val="22"/>
          <w:szCs w:val="22"/>
        </w:rPr>
        <w:t>8</w:t>
      </w:r>
      <w:r w:rsidR="00D07628" w:rsidRPr="00066309">
        <w:rPr>
          <w:rFonts w:ascii="Arial" w:hAnsi="Arial" w:cs="Arial"/>
          <w:b/>
          <w:bCs/>
          <w:sz w:val="22"/>
          <w:szCs w:val="22"/>
        </w:rPr>
        <w:t>.1</w:t>
      </w:r>
      <w:r w:rsidR="00D07628" w:rsidRPr="00066309">
        <w:rPr>
          <w:rFonts w:ascii="Arial" w:hAnsi="Arial" w:cs="Arial"/>
          <w:b/>
          <w:bCs/>
          <w:sz w:val="22"/>
          <w:szCs w:val="22"/>
        </w:rPr>
        <w:tab/>
      </w:r>
      <w:r w:rsidR="00560DC0" w:rsidRPr="00066309">
        <w:rPr>
          <w:rFonts w:ascii="Arial" w:hAnsi="Arial" w:cs="Arial"/>
          <w:b/>
          <w:bCs/>
          <w:sz w:val="22"/>
          <w:szCs w:val="22"/>
        </w:rPr>
        <w:t>Packaging</w:t>
      </w:r>
    </w:p>
    <w:p w:rsidR="00560DC0" w:rsidRPr="00066309" w:rsidRDefault="00560DC0" w:rsidP="00066309">
      <w:pPr>
        <w:ind w:left="1440" w:hanging="1440"/>
        <w:jc w:val="both"/>
        <w:rPr>
          <w:rFonts w:ascii="Arial" w:hAnsi="Arial" w:cs="Arial"/>
          <w:b/>
          <w:bCs/>
          <w:sz w:val="20"/>
        </w:rPr>
      </w:pPr>
    </w:p>
    <w:p w:rsidR="007A7830" w:rsidRPr="00066309" w:rsidRDefault="007A7830" w:rsidP="00066309">
      <w:pPr>
        <w:ind w:left="1440" w:hanging="1440"/>
        <w:jc w:val="both"/>
        <w:rPr>
          <w:rFonts w:ascii="Arial" w:hAnsi="Arial" w:cs="Arial"/>
          <w:sz w:val="20"/>
        </w:rPr>
      </w:pPr>
      <w:r w:rsidRPr="00066309">
        <w:rPr>
          <w:rFonts w:ascii="Arial" w:hAnsi="Arial" w:cs="Arial"/>
          <w:sz w:val="20"/>
        </w:rPr>
        <w:t>Canned beans shall be packed in cans that shall not affect the quality of the product.</w:t>
      </w:r>
    </w:p>
    <w:p w:rsidR="007A7830" w:rsidRPr="00066309" w:rsidRDefault="007A7830" w:rsidP="00066309">
      <w:pPr>
        <w:jc w:val="both"/>
        <w:rPr>
          <w:rFonts w:ascii="Arial" w:hAnsi="Arial" w:cs="Arial"/>
          <w:sz w:val="20"/>
        </w:rPr>
      </w:pPr>
    </w:p>
    <w:p w:rsidR="00560DC0" w:rsidRPr="00066309" w:rsidRDefault="0089593D" w:rsidP="00066309">
      <w:pPr>
        <w:tabs>
          <w:tab w:val="left" w:pos="720"/>
        </w:tabs>
        <w:ind w:left="1440" w:hanging="1440"/>
        <w:jc w:val="both"/>
        <w:rPr>
          <w:rFonts w:ascii="Arial" w:hAnsi="Arial" w:cs="Arial"/>
          <w:i/>
          <w:iCs/>
          <w:sz w:val="22"/>
          <w:szCs w:val="22"/>
        </w:rPr>
      </w:pPr>
      <w:r w:rsidRPr="00066309">
        <w:rPr>
          <w:rFonts w:ascii="Arial" w:hAnsi="Arial" w:cs="Arial"/>
          <w:b/>
          <w:bCs/>
          <w:sz w:val="22"/>
          <w:szCs w:val="22"/>
        </w:rPr>
        <w:t>8</w:t>
      </w:r>
      <w:r w:rsidR="00D07628" w:rsidRPr="00066309">
        <w:rPr>
          <w:rFonts w:ascii="Arial" w:hAnsi="Arial" w:cs="Arial"/>
          <w:b/>
          <w:bCs/>
          <w:sz w:val="22"/>
          <w:szCs w:val="22"/>
        </w:rPr>
        <w:t>.2</w:t>
      </w:r>
      <w:r w:rsidR="00D07628" w:rsidRPr="00066309">
        <w:rPr>
          <w:rFonts w:ascii="Arial" w:hAnsi="Arial" w:cs="Arial"/>
          <w:b/>
          <w:bCs/>
          <w:sz w:val="22"/>
          <w:szCs w:val="22"/>
        </w:rPr>
        <w:tab/>
      </w:r>
      <w:r w:rsidR="007A7830" w:rsidRPr="00066309">
        <w:rPr>
          <w:rFonts w:ascii="Arial" w:hAnsi="Arial" w:cs="Arial"/>
          <w:b/>
          <w:bCs/>
          <w:sz w:val="22"/>
          <w:szCs w:val="22"/>
        </w:rPr>
        <w:t>Labelling</w:t>
      </w:r>
    </w:p>
    <w:p w:rsidR="00560DC0" w:rsidRPr="00066309" w:rsidRDefault="00560DC0" w:rsidP="00066309">
      <w:pPr>
        <w:ind w:left="1440" w:hanging="1440"/>
        <w:jc w:val="both"/>
        <w:rPr>
          <w:rFonts w:ascii="Arial" w:hAnsi="Arial" w:cs="Arial"/>
          <w:i/>
          <w:iCs/>
          <w:sz w:val="20"/>
        </w:rPr>
      </w:pPr>
    </w:p>
    <w:p w:rsidR="007A7830" w:rsidRPr="00066309" w:rsidRDefault="007A7830" w:rsidP="00066309">
      <w:pPr>
        <w:jc w:val="both"/>
        <w:rPr>
          <w:rFonts w:ascii="Arial" w:hAnsi="Arial" w:cs="Arial"/>
          <w:sz w:val="20"/>
        </w:rPr>
      </w:pPr>
      <w:r w:rsidRPr="00066309">
        <w:rPr>
          <w:rFonts w:ascii="Arial" w:hAnsi="Arial" w:cs="Arial"/>
          <w:sz w:val="20"/>
        </w:rPr>
        <w:t>Labelling of canned beans shall be done in accordance with the requirements stipul</w:t>
      </w:r>
      <w:r w:rsidR="00F741AE" w:rsidRPr="00066309">
        <w:rPr>
          <w:rFonts w:ascii="Arial" w:hAnsi="Arial" w:cs="Arial"/>
          <w:sz w:val="20"/>
        </w:rPr>
        <w:t>ated in KS EAS 38</w:t>
      </w:r>
      <w:r w:rsidR="0027535D" w:rsidRPr="00066309">
        <w:rPr>
          <w:rFonts w:ascii="Arial" w:hAnsi="Arial" w:cs="Arial"/>
          <w:sz w:val="20"/>
        </w:rPr>
        <w:t xml:space="preserve"> </w:t>
      </w:r>
      <w:r w:rsidRPr="00066309">
        <w:rPr>
          <w:rFonts w:ascii="Arial" w:hAnsi="Arial" w:cs="Arial"/>
          <w:sz w:val="20"/>
        </w:rPr>
        <w:t>and shall include the following:</w:t>
      </w:r>
    </w:p>
    <w:p w:rsidR="007A7830" w:rsidRPr="00066309" w:rsidRDefault="007A7830" w:rsidP="00066309">
      <w:pPr>
        <w:jc w:val="both"/>
        <w:rPr>
          <w:rFonts w:ascii="Arial" w:hAnsi="Arial" w:cs="Arial"/>
          <w:i/>
          <w:iCs/>
          <w:sz w:val="20"/>
        </w:rPr>
      </w:pPr>
    </w:p>
    <w:p w:rsidR="007A7830" w:rsidRDefault="00066309" w:rsidP="0077555E">
      <w:pPr>
        <w:numPr>
          <w:ilvl w:val="0"/>
          <w:numId w:val="4"/>
        </w:numPr>
        <w:ind w:left="720"/>
        <w:jc w:val="both"/>
        <w:rPr>
          <w:rFonts w:ascii="Arial" w:hAnsi="Arial" w:cs="Arial"/>
          <w:sz w:val="20"/>
        </w:rPr>
      </w:pPr>
      <w:r w:rsidRPr="00066309">
        <w:rPr>
          <w:rFonts w:ascii="Arial" w:hAnsi="Arial" w:cs="Arial"/>
          <w:sz w:val="20"/>
        </w:rPr>
        <w:t>Name of the product.</w:t>
      </w:r>
    </w:p>
    <w:p w:rsidR="00066309" w:rsidRPr="00066309" w:rsidRDefault="00066309" w:rsidP="00066309">
      <w:pPr>
        <w:ind w:left="720"/>
        <w:jc w:val="both"/>
        <w:rPr>
          <w:rFonts w:ascii="Arial" w:hAnsi="Arial" w:cs="Arial"/>
          <w:sz w:val="20"/>
        </w:rPr>
      </w:pPr>
    </w:p>
    <w:p w:rsidR="007A7830" w:rsidRDefault="007A7830" w:rsidP="0077555E">
      <w:pPr>
        <w:numPr>
          <w:ilvl w:val="0"/>
          <w:numId w:val="4"/>
        </w:numPr>
        <w:ind w:left="720"/>
        <w:jc w:val="both"/>
        <w:rPr>
          <w:rFonts w:ascii="Arial" w:hAnsi="Arial" w:cs="Arial"/>
          <w:sz w:val="20"/>
        </w:rPr>
      </w:pPr>
      <w:r w:rsidRPr="00066309">
        <w:rPr>
          <w:rFonts w:ascii="Arial" w:hAnsi="Arial" w:cs="Arial"/>
          <w:sz w:val="20"/>
        </w:rPr>
        <w:t>Name and physi</w:t>
      </w:r>
      <w:r w:rsidR="00066309" w:rsidRPr="00066309">
        <w:rPr>
          <w:rFonts w:ascii="Arial" w:hAnsi="Arial" w:cs="Arial"/>
          <w:sz w:val="20"/>
        </w:rPr>
        <w:t>cal address of the manufacturer.</w:t>
      </w:r>
    </w:p>
    <w:p w:rsidR="00066309" w:rsidRPr="00066309" w:rsidRDefault="00066309" w:rsidP="00066309">
      <w:pPr>
        <w:jc w:val="both"/>
        <w:rPr>
          <w:rFonts w:ascii="Arial" w:hAnsi="Arial" w:cs="Arial"/>
          <w:sz w:val="20"/>
        </w:rPr>
      </w:pPr>
    </w:p>
    <w:p w:rsidR="007A7830" w:rsidRDefault="00C20E94" w:rsidP="0077555E">
      <w:pPr>
        <w:numPr>
          <w:ilvl w:val="0"/>
          <w:numId w:val="4"/>
        </w:numPr>
        <w:ind w:left="720"/>
        <w:jc w:val="both"/>
        <w:rPr>
          <w:rFonts w:ascii="Arial" w:hAnsi="Arial" w:cs="Arial"/>
          <w:sz w:val="20"/>
        </w:rPr>
      </w:pPr>
      <w:r w:rsidRPr="00066309">
        <w:rPr>
          <w:rFonts w:ascii="Arial" w:hAnsi="Arial" w:cs="Arial"/>
          <w:sz w:val="20"/>
        </w:rPr>
        <w:t>Minimum n</w:t>
      </w:r>
      <w:r w:rsidR="00066309" w:rsidRPr="00066309">
        <w:rPr>
          <w:rFonts w:ascii="Arial" w:hAnsi="Arial" w:cs="Arial"/>
          <w:sz w:val="20"/>
        </w:rPr>
        <w:t>et weight in grams or kilograms.</w:t>
      </w:r>
    </w:p>
    <w:p w:rsidR="00066309" w:rsidRPr="00066309" w:rsidRDefault="00066309" w:rsidP="00066309">
      <w:pPr>
        <w:jc w:val="both"/>
        <w:rPr>
          <w:rFonts w:ascii="Arial" w:hAnsi="Arial" w:cs="Arial"/>
          <w:sz w:val="20"/>
        </w:rPr>
      </w:pPr>
    </w:p>
    <w:p w:rsidR="00066309" w:rsidRDefault="007A7830" w:rsidP="0077555E">
      <w:pPr>
        <w:numPr>
          <w:ilvl w:val="0"/>
          <w:numId w:val="4"/>
        </w:numPr>
        <w:ind w:left="720"/>
        <w:jc w:val="both"/>
        <w:rPr>
          <w:rFonts w:ascii="Arial" w:hAnsi="Arial" w:cs="Arial"/>
          <w:sz w:val="20"/>
        </w:rPr>
      </w:pPr>
      <w:r w:rsidRPr="00066309">
        <w:rPr>
          <w:rFonts w:ascii="Arial" w:hAnsi="Arial" w:cs="Arial"/>
          <w:sz w:val="20"/>
        </w:rPr>
        <w:t xml:space="preserve">List of ingredients and variety of beans </w:t>
      </w:r>
      <w:r w:rsidR="00C20E94" w:rsidRPr="00066309">
        <w:rPr>
          <w:rFonts w:ascii="Arial" w:hAnsi="Arial" w:cs="Arial"/>
          <w:sz w:val="20"/>
        </w:rPr>
        <w:t xml:space="preserve">– </w:t>
      </w:r>
      <w:r w:rsidR="00C20E94" w:rsidRPr="00066309">
        <w:rPr>
          <w:rFonts w:ascii="Arial" w:hAnsi="Arial" w:cs="Arial"/>
          <w:sz w:val="20"/>
          <w:szCs w:val="20"/>
        </w:rPr>
        <w:t>a complete list of ingredients shall be declared on the label in descending order of proportion</w:t>
      </w:r>
      <w:r w:rsidR="00066309" w:rsidRPr="00066309">
        <w:rPr>
          <w:rFonts w:ascii="Arial" w:hAnsi="Arial" w:cs="Arial"/>
          <w:sz w:val="20"/>
        </w:rPr>
        <w:t>.</w:t>
      </w:r>
    </w:p>
    <w:p w:rsidR="00066309" w:rsidRPr="00066309" w:rsidRDefault="00066309" w:rsidP="00066309">
      <w:pPr>
        <w:jc w:val="both"/>
        <w:rPr>
          <w:rFonts w:ascii="Arial" w:hAnsi="Arial" w:cs="Arial"/>
          <w:sz w:val="20"/>
        </w:rPr>
      </w:pPr>
    </w:p>
    <w:p w:rsidR="00066309" w:rsidRDefault="00756F7B" w:rsidP="0077555E">
      <w:pPr>
        <w:numPr>
          <w:ilvl w:val="0"/>
          <w:numId w:val="4"/>
        </w:numPr>
        <w:ind w:left="720"/>
        <w:jc w:val="both"/>
        <w:rPr>
          <w:rFonts w:ascii="Arial" w:hAnsi="Arial" w:cs="Arial"/>
          <w:sz w:val="20"/>
        </w:rPr>
      </w:pPr>
      <w:r>
        <w:rPr>
          <w:rFonts w:ascii="Arial" w:hAnsi="Arial" w:cs="Arial"/>
          <w:sz w:val="20"/>
        </w:rPr>
        <w:t xml:space="preserve">Canned </w:t>
      </w:r>
      <w:r w:rsidR="00066309" w:rsidRPr="00066309">
        <w:rPr>
          <w:rFonts w:ascii="Arial" w:hAnsi="Arial" w:cs="Arial"/>
          <w:sz w:val="20"/>
        </w:rPr>
        <w:t>Beans containing spices and/or aromatic herbs shall be declared.</w:t>
      </w:r>
    </w:p>
    <w:p w:rsidR="00066309" w:rsidRPr="00066309" w:rsidRDefault="00066309" w:rsidP="00066309">
      <w:pPr>
        <w:jc w:val="both"/>
        <w:rPr>
          <w:rFonts w:ascii="Arial" w:hAnsi="Arial" w:cs="Arial"/>
          <w:sz w:val="20"/>
        </w:rPr>
      </w:pPr>
    </w:p>
    <w:p w:rsidR="00066309" w:rsidRDefault="00066309" w:rsidP="0077555E">
      <w:pPr>
        <w:numPr>
          <w:ilvl w:val="0"/>
          <w:numId w:val="4"/>
        </w:numPr>
        <w:ind w:left="720"/>
        <w:jc w:val="both"/>
        <w:rPr>
          <w:rFonts w:ascii="Arial" w:hAnsi="Arial" w:cs="Arial"/>
          <w:sz w:val="20"/>
        </w:rPr>
      </w:pPr>
      <w:r w:rsidRPr="00066309">
        <w:rPr>
          <w:rFonts w:ascii="Arial" w:hAnsi="Arial" w:cs="Arial"/>
          <w:sz w:val="20"/>
        </w:rPr>
        <w:t>Date of manufacture.</w:t>
      </w:r>
    </w:p>
    <w:p w:rsidR="00066309" w:rsidRPr="00066309" w:rsidRDefault="00066309" w:rsidP="00066309">
      <w:pPr>
        <w:jc w:val="both"/>
        <w:rPr>
          <w:rFonts w:ascii="Arial" w:hAnsi="Arial" w:cs="Arial"/>
          <w:sz w:val="20"/>
        </w:rPr>
      </w:pPr>
    </w:p>
    <w:p w:rsidR="00066309" w:rsidRPr="00066309" w:rsidRDefault="00066309" w:rsidP="0077555E">
      <w:pPr>
        <w:numPr>
          <w:ilvl w:val="0"/>
          <w:numId w:val="4"/>
        </w:numPr>
        <w:ind w:left="720"/>
        <w:jc w:val="both"/>
        <w:rPr>
          <w:rFonts w:ascii="Arial" w:hAnsi="Arial" w:cs="Arial"/>
          <w:sz w:val="20"/>
        </w:rPr>
      </w:pPr>
      <w:r w:rsidRPr="00066309">
        <w:rPr>
          <w:rFonts w:ascii="Arial" w:hAnsi="Arial" w:cs="Arial"/>
          <w:bCs/>
          <w:sz w:val="20"/>
          <w:szCs w:val="20"/>
        </w:rPr>
        <w:t xml:space="preserve">Name or business name and address </w:t>
      </w:r>
      <w:r w:rsidRPr="00066309">
        <w:rPr>
          <w:rFonts w:ascii="Arial" w:hAnsi="Arial" w:cs="Arial"/>
          <w:sz w:val="20"/>
          <w:szCs w:val="20"/>
        </w:rPr>
        <w:t>of the manufacturer, packager, distributor, importer, exporter or vendor of the product, whichever may apply, shall be declared.</w:t>
      </w:r>
    </w:p>
    <w:p w:rsidR="00066309" w:rsidRPr="00066309" w:rsidRDefault="00066309" w:rsidP="00066309">
      <w:pPr>
        <w:jc w:val="both"/>
        <w:rPr>
          <w:rFonts w:ascii="Arial" w:hAnsi="Arial" w:cs="Arial"/>
          <w:sz w:val="20"/>
        </w:rPr>
      </w:pPr>
    </w:p>
    <w:p w:rsidR="00066309" w:rsidRPr="00066309" w:rsidRDefault="00066309" w:rsidP="0077555E">
      <w:pPr>
        <w:numPr>
          <w:ilvl w:val="0"/>
          <w:numId w:val="4"/>
        </w:numPr>
        <w:ind w:left="720"/>
        <w:jc w:val="both"/>
        <w:rPr>
          <w:rFonts w:ascii="Arial" w:hAnsi="Arial" w:cs="Arial"/>
          <w:sz w:val="20"/>
        </w:rPr>
      </w:pPr>
      <w:r w:rsidRPr="00066309">
        <w:rPr>
          <w:rFonts w:ascii="Arial" w:hAnsi="Arial" w:cs="Arial"/>
          <w:bCs/>
          <w:sz w:val="20"/>
          <w:szCs w:val="20"/>
        </w:rPr>
        <w:t>Instructions for use shall be declared.</w:t>
      </w:r>
    </w:p>
    <w:p w:rsidR="00066309" w:rsidRPr="00066309" w:rsidRDefault="00066309" w:rsidP="00066309">
      <w:pPr>
        <w:jc w:val="both"/>
        <w:rPr>
          <w:rFonts w:ascii="Arial" w:hAnsi="Arial" w:cs="Arial"/>
          <w:sz w:val="20"/>
        </w:rPr>
      </w:pPr>
    </w:p>
    <w:p w:rsidR="00066309" w:rsidRPr="00066309" w:rsidRDefault="00066309" w:rsidP="0077555E">
      <w:pPr>
        <w:numPr>
          <w:ilvl w:val="0"/>
          <w:numId w:val="4"/>
        </w:numPr>
        <w:ind w:left="720"/>
        <w:jc w:val="both"/>
        <w:rPr>
          <w:rFonts w:ascii="Arial" w:hAnsi="Arial" w:cs="Arial"/>
          <w:sz w:val="20"/>
        </w:rPr>
      </w:pPr>
      <w:r w:rsidRPr="00066309">
        <w:rPr>
          <w:rFonts w:ascii="Arial" w:hAnsi="Arial" w:cs="Arial"/>
          <w:sz w:val="20"/>
          <w:szCs w:val="20"/>
        </w:rPr>
        <w:t>Storage conditions or conditions for use.</w:t>
      </w:r>
    </w:p>
    <w:p w:rsidR="00066309" w:rsidRPr="00066309" w:rsidRDefault="00066309" w:rsidP="00066309">
      <w:pPr>
        <w:jc w:val="both"/>
        <w:rPr>
          <w:rFonts w:ascii="Arial" w:hAnsi="Arial" w:cs="Arial"/>
          <w:sz w:val="20"/>
        </w:rPr>
      </w:pPr>
    </w:p>
    <w:p w:rsidR="00066309" w:rsidRPr="00066309" w:rsidRDefault="00066309" w:rsidP="0077555E">
      <w:pPr>
        <w:numPr>
          <w:ilvl w:val="0"/>
          <w:numId w:val="4"/>
        </w:numPr>
        <w:ind w:left="720"/>
        <w:jc w:val="both"/>
        <w:rPr>
          <w:rFonts w:ascii="Arial" w:hAnsi="Arial" w:cs="Arial"/>
          <w:sz w:val="20"/>
        </w:rPr>
      </w:pPr>
      <w:r w:rsidRPr="00066309">
        <w:rPr>
          <w:rFonts w:ascii="Arial" w:hAnsi="Arial" w:cs="Arial"/>
          <w:bCs/>
          <w:sz w:val="20"/>
          <w:szCs w:val="20"/>
        </w:rPr>
        <w:lastRenderedPageBreak/>
        <w:t>Lot Identification —</w:t>
      </w:r>
      <w:r w:rsidRPr="00066309">
        <w:rPr>
          <w:rFonts w:ascii="Arial" w:hAnsi="Arial" w:cs="Arial"/>
          <w:sz w:val="20"/>
          <w:szCs w:val="20"/>
        </w:rPr>
        <w:t xml:space="preserve"> </w:t>
      </w:r>
      <w:r w:rsidR="00756F7B" w:rsidRPr="00066309">
        <w:rPr>
          <w:rFonts w:ascii="Arial" w:hAnsi="Arial" w:cs="Arial"/>
          <w:sz w:val="20"/>
          <w:szCs w:val="20"/>
        </w:rPr>
        <w:t>each</w:t>
      </w:r>
      <w:r w:rsidRPr="00066309">
        <w:rPr>
          <w:rFonts w:ascii="Arial" w:hAnsi="Arial" w:cs="Arial"/>
          <w:sz w:val="20"/>
          <w:szCs w:val="20"/>
        </w:rPr>
        <w:t xml:space="preserve"> container shall be embossed or otherwise permanently marked in code or in clear identity the producing factory and the lot.</w:t>
      </w:r>
    </w:p>
    <w:p w:rsidR="00066309" w:rsidRPr="00066309" w:rsidRDefault="00066309" w:rsidP="00066309">
      <w:pPr>
        <w:jc w:val="both"/>
        <w:rPr>
          <w:rFonts w:ascii="Arial" w:hAnsi="Arial" w:cs="Arial"/>
          <w:sz w:val="20"/>
        </w:rPr>
      </w:pPr>
    </w:p>
    <w:p w:rsidR="00066309" w:rsidRPr="00066309" w:rsidRDefault="00066309" w:rsidP="0077555E">
      <w:pPr>
        <w:numPr>
          <w:ilvl w:val="0"/>
          <w:numId w:val="4"/>
        </w:numPr>
        <w:ind w:left="720"/>
        <w:jc w:val="both"/>
        <w:rPr>
          <w:rFonts w:ascii="Arial" w:hAnsi="Arial" w:cs="Arial"/>
          <w:sz w:val="20"/>
        </w:rPr>
      </w:pPr>
      <w:r w:rsidRPr="00066309">
        <w:rPr>
          <w:rFonts w:ascii="Arial" w:hAnsi="Arial" w:cs="Arial"/>
          <w:sz w:val="20"/>
          <w:szCs w:val="20"/>
        </w:rPr>
        <w:t>Place/country of origin.</w:t>
      </w:r>
    </w:p>
    <w:p w:rsidR="00066309" w:rsidRPr="00066309" w:rsidRDefault="00066309" w:rsidP="00066309">
      <w:pPr>
        <w:jc w:val="both"/>
        <w:rPr>
          <w:rFonts w:ascii="Arial" w:hAnsi="Arial" w:cs="Arial"/>
          <w:sz w:val="20"/>
        </w:rPr>
      </w:pPr>
    </w:p>
    <w:p w:rsidR="00066309" w:rsidRPr="00066309" w:rsidRDefault="00066309" w:rsidP="0077555E">
      <w:pPr>
        <w:numPr>
          <w:ilvl w:val="0"/>
          <w:numId w:val="4"/>
        </w:numPr>
        <w:ind w:left="720"/>
        <w:jc w:val="both"/>
        <w:rPr>
          <w:rFonts w:ascii="Arial" w:hAnsi="Arial" w:cs="Arial"/>
          <w:sz w:val="20"/>
        </w:rPr>
      </w:pPr>
      <w:r w:rsidRPr="00066309">
        <w:rPr>
          <w:rFonts w:ascii="Arial" w:hAnsi="Arial" w:cs="Arial"/>
          <w:sz w:val="20"/>
          <w:szCs w:val="20"/>
        </w:rPr>
        <w:t>Date of expiry.</w:t>
      </w:r>
    </w:p>
    <w:p w:rsidR="00066309" w:rsidRPr="00066309" w:rsidRDefault="00066309" w:rsidP="00066309">
      <w:pPr>
        <w:jc w:val="both"/>
        <w:rPr>
          <w:rFonts w:ascii="Arial" w:hAnsi="Arial" w:cs="Arial"/>
          <w:sz w:val="20"/>
        </w:rPr>
      </w:pPr>
    </w:p>
    <w:p w:rsidR="00066309" w:rsidRPr="00066309" w:rsidRDefault="00066309" w:rsidP="0077555E">
      <w:pPr>
        <w:numPr>
          <w:ilvl w:val="0"/>
          <w:numId w:val="4"/>
        </w:numPr>
        <w:ind w:left="720"/>
        <w:jc w:val="both"/>
        <w:rPr>
          <w:rFonts w:ascii="Arial" w:hAnsi="Arial" w:cs="Arial"/>
          <w:sz w:val="20"/>
        </w:rPr>
      </w:pPr>
      <w:r w:rsidRPr="00066309">
        <w:rPr>
          <w:rFonts w:ascii="Arial" w:hAnsi="Arial" w:cs="Arial"/>
          <w:sz w:val="20"/>
          <w:szCs w:val="20"/>
        </w:rPr>
        <w:t>Irradiation status, where applicable.</w:t>
      </w:r>
    </w:p>
    <w:p w:rsidR="00066309" w:rsidRPr="00066309" w:rsidRDefault="00066309" w:rsidP="00066309">
      <w:pPr>
        <w:jc w:val="both"/>
        <w:rPr>
          <w:rFonts w:ascii="Arial" w:hAnsi="Arial" w:cs="Arial"/>
          <w:sz w:val="20"/>
        </w:rPr>
      </w:pPr>
    </w:p>
    <w:p w:rsidR="007A7830" w:rsidRPr="00066309" w:rsidRDefault="00066309" w:rsidP="0077555E">
      <w:pPr>
        <w:numPr>
          <w:ilvl w:val="0"/>
          <w:numId w:val="4"/>
        </w:numPr>
        <w:ind w:left="720"/>
        <w:jc w:val="both"/>
        <w:rPr>
          <w:rFonts w:ascii="Arial" w:hAnsi="Arial" w:cs="Arial"/>
          <w:sz w:val="20"/>
        </w:rPr>
      </w:pPr>
      <w:r w:rsidRPr="00066309">
        <w:rPr>
          <w:rFonts w:ascii="Arial" w:hAnsi="Arial" w:cs="Arial"/>
          <w:sz w:val="20"/>
          <w:szCs w:val="20"/>
        </w:rPr>
        <w:t>GMO status, where applicable.</w:t>
      </w:r>
    </w:p>
    <w:p w:rsidR="00066309" w:rsidRDefault="00066309" w:rsidP="00560DC0">
      <w:pPr>
        <w:jc w:val="both"/>
        <w:rPr>
          <w:rFonts w:ascii="Arial" w:hAnsi="Arial" w:cs="Arial"/>
          <w:b/>
          <w:bCs/>
          <w:highlight w:val="yellow"/>
        </w:rPr>
      </w:pPr>
    </w:p>
    <w:p w:rsidR="007A7830" w:rsidRPr="00066309" w:rsidRDefault="0089593D" w:rsidP="00560DC0">
      <w:pPr>
        <w:jc w:val="both"/>
        <w:rPr>
          <w:rFonts w:ascii="Arial" w:hAnsi="Arial" w:cs="Arial"/>
          <w:b/>
          <w:bCs/>
        </w:rPr>
      </w:pPr>
      <w:r w:rsidRPr="00066309">
        <w:rPr>
          <w:rFonts w:ascii="Arial" w:hAnsi="Arial" w:cs="Arial"/>
          <w:b/>
          <w:bCs/>
        </w:rPr>
        <w:t>9</w:t>
      </w:r>
      <w:r w:rsidR="00D07628" w:rsidRPr="00066309">
        <w:rPr>
          <w:rFonts w:ascii="Arial" w:hAnsi="Arial" w:cs="Arial"/>
          <w:b/>
          <w:bCs/>
        </w:rPr>
        <w:tab/>
      </w:r>
      <w:r w:rsidR="00066309" w:rsidRPr="00066309">
        <w:rPr>
          <w:rFonts w:ascii="Arial" w:hAnsi="Arial" w:cs="Arial"/>
          <w:b/>
          <w:bCs/>
        </w:rPr>
        <w:t>Sampling and t</w:t>
      </w:r>
      <w:r w:rsidR="00560DC0" w:rsidRPr="00066309">
        <w:rPr>
          <w:rFonts w:ascii="Arial" w:hAnsi="Arial" w:cs="Arial"/>
          <w:b/>
          <w:bCs/>
        </w:rPr>
        <w:t xml:space="preserve">est methods </w:t>
      </w:r>
    </w:p>
    <w:p w:rsidR="00066309" w:rsidRDefault="00066309" w:rsidP="001C70E7">
      <w:pPr>
        <w:jc w:val="both"/>
        <w:rPr>
          <w:rFonts w:ascii="Arial" w:eastAsia="Calibri" w:hAnsi="Arial" w:cs="Arial"/>
          <w:sz w:val="20"/>
          <w:szCs w:val="20"/>
        </w:rPr>
      </w:pPr>
    </w:p>
    <w:p w:rsidR="00066309" w:rsidRDefault="00066309" w:rsidP="00066309">
      <w:pPr>
        <w:jc w:val="both"/>
        <w:rPr>
          <w:rFonts w:ascii="Arial" w:hAnsi="Arial" w:cs="Arial"/>
          <w:sz w:val="20"/>
        </w:rPr>
      </w:pPr>
      <w:r w:rsidRPr="00AD7C4E">
        <w:rPr>
          <w:rFonts w:ascii="Arial" w:eastAsia="Calibri" w:hAnsi="Arial" w:cs="Arial"/>
          <w:sz w:val="20"/>
          <w:szCs w:val="20"/>
        </w:rPr>
        <w:t xml:space="preserve">The products covered by the provisions of this standard shall be tested using appropriate standard methods declared in this standard. Other test may be performed as per the methods given in the latest AOAC/ Codex/ </w:t>
      </w:r>
      <w:smartTag w:uri="urn:schemas-microsoft-com:office:smarttags" w:element="stockticker">
        <w:r w:rsidRPr="00AD7C4E">
          <w:rPr>
            <w:rFonts w:ascii="Arial" w:eastAsia="Calibri" w:hAnsi="Arial" w:cs="Arial"/>
            <w:sz w:val="20"/>
            <w:szCs w:val="20"/>
          </w:rPr>
          <w:t>ISO</w:t>
        </w:r>
      </w:smartTag>
      <w:r w:rsidRPr="00AD7C4E">
        <w:rPr>
          <w:rFonts w:ascii="Arial" w:eastAsia="Calibri" w:hAnsi="Arial" w:cs="Arial"/>
          <w:sz w:val="20"/>
          <w:szCs w:val="20"/>
        </w:rPr>
        <w:t xml:space="preserve"> and other internationally recognized methods.</w:t>
      </w:r>
      <w:r w:rsidRPr="008B5C72">
        <w:rPr>
          <w:rFonts w:ascii="Arial" w:eastAsia="Arial" w:hAnsi="Arial" w:cs="Arial"/>
          <w:sz w:val="20"/>
          <w:szCs w:val="20"/>
        </w:rPr>
        <w:t xml:space="preserve"> </w:t>
      </w:r>
    </w:p>
    <w:p w:rsidR="007A7830" w:rsidRPr="00A67BB2" w:rsidRDefault="007A7830" w:rsidP="007A7830">
      <w:pPr>
        <w:ind w:left="360"/>
        <w:jc w:val="both"/>
        <w:rPr>
          <w:rFonts w:ascii="Arial" w:hAnsi="Arial" w:cs="Arial"/>
          <w:sz w:val="20"/>
          <w:highlight w:val="yellow"/>
        </w:rPr>
      </w:pPr>
    </w:p>
    <w:p w:rsidR="00FC51A7" w:rsidRDefault="00FC51A7"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B90F7E" w:rsidRDefault="00B90F7E" w:rsidP="00887F8C">
      <w:pPr>
        <w:jc w:val="both"/>
        <w:rPr>
          <w:rFonts w:asciiTheme="minorBidi" w:hAnsiTheme="minorBidi" w:cstheme="minorBidi"/>
          <w:sz w:val="20"/>
          <w:szCs w:val="20"/>
        </w:rPr>
      </w:pPr>
    </w:p>
    <w:p w:rsidR="00351B85" w:rsidRDefault="00351B85" w:rsidP="00887F8C">
      <w:pPr>
        <w:jc w:val="both"/>
        <w:rPr>
          <w:rFonts w:asciiTheme="minorBidi" w:hAnsiTheme="minorBidi" w:cstheme="minorBidi"/>
          <w:sz w:val="20"/>
          <w:szCs w:val="20"/>
        </w:rPr>
      </w:pPr>
    </w:p>
    <w:p w:rsidR="00351B85" w:rsidRDefault="00351B85" w:rsidP="00887F8C">
      <w:pPr>
        <w:jc w:val="both"/>
        <w:rPr>
          <w:rFonts w:asciiTheme="minorBidi" w:hAnsiTheme="minorBidi" w:cstheme="minorBidi"/>
          <w:sz w:val="20"/>
          <w:szCs w:val="20"/>
        </w:rPr>
      </w:pPr>
    </w:p>
    <w:p w:rsidR="00756F7B" w:rsidRDefault="00756F7B" w:rsidP="00887F8C">
      <w:pPr>
        <w:jc w:val="both"/>
        <w:rPr>
          <w:rFonts w:asciiTheme="minorBidi" w:hAnsiTheme="minorBidi" w:cstheme="minorBidi"/>
          <w:sz w:val="20"/>
          <w:szCs w:val="20"/>
        </w:rPr>
      </w:pPr>
    </w:p>
    <w:p w:rsidR="00756F7B" w:rsidRDefault="00756F7B" w:rsidP="00887F8C">
      <w:pPr>
        <w:jc w:val="both"/>
        <w:rPr>
          <w:rFonts w:asciiTheme="minorBidi" w:hAnsiTheme="minorBidi" w:cstheme="minorBidi"/>
          <w:sz w:val="20"/>
          <w:szCs w:val="20"/>
        </w:rPr>
      </w:pPr>
    </w:p>
    <w:p w:rsidR="00756F7B" w:rsidRDefault="00756F7B" w:rsidP="00887F8C">
      <w:pPr>
        <w:jc w:val="both"/>
        <w:rPr>
          <w:rFonts w:asciiTheme="minorBidi" w:hAnsiTheme="minorBidi" w:cstheme="minorBidi"/>
          <w:sz w:val="20"/>
          <w:szCs w:val="20"/>
        </w:rPr>
      </w:pPr>
    </w:p>
    <w:p w:rsidR="00756F7B" w:rsidRDefault="00756F7B" w:rsidP="00887F8C">
      <w:pPr>
        <w:jc w:val="both"/>
        <w:rPr>
          <w:rFonts w:asciiTheme="minorBidi" w:hAnsiTheme="minorBidi" w:cstheme="minorBidi"/>
          <w:sz w:val="20"/>
          <w:szCs w:val="20"/>
        </w:rPr>
      </w:pPr>
    </w:p>
    <w:p w:rsidR="00756F7B" w:rsidRDefault="00756F7B" w:rsidP="00887F8C">
      <w:pPr>
        <w:jc w:val="both"/>
        <w:rPr>
          <w:rFonts w:asciiTheme="minorBidi" w:hAnsiTheme="minorBidi" w:cstheme="minorBidi"/>
          <w:sz w:val="20"/>
          <w:szCs w:val="20"/>
        </w:rPr>
      </w:pPr>
    </w:p>
    <w:p w:rsidR="00756F7B" w:rsidRDefault="00756F7B" w:rsidP="00887F8C">
      <w:pPr>
        <w:jc w:val="both"/>
        <w:rPr>
          <w:rFonts w:asciiTheme="minorBidi" w:hAnsiTheme="minorBidi" w:cstheme="minorBidi"/>
          <w:sz w:val="20"/>
          <w:szCs w:val="20"/>
        </w:rPr>
      </w:pPr>
    </w:p>
    <w:p w:rsidR="00351B85" w:rsidRDefault="00351B85" w:rsidP="00887F8C">
      <w:pPr>
        <w:jc w:val="both"/>
        <w:rPr>
          <w:rFonts w:asciiTheme="minorBidi" w:hAnsiTheme="minorBidi" w:cstheme="minorBidi"/>
          <w:sz w:val="20"/>
          <w:szCs w:val="20"/>
        </w:rPr>
      </w:pPr>
    </w:p>
    <w:p w:rsidR="00351B85" w:rsidRDefault="00351B85" w:rsidP="00887F8C">
      <w:pPr>
        <w:jc w:val="both"/>
        <w:rPr>
          <w:rFonts w:asciiTheme="minorBidi" w:hAnsiTheme="minorBidi" w:cstheme="minorBidi"/>
          <w:sz w:val="20"/>
          <w:szCs w:val="20"/>
        </w:rPr>
      </w:pPr>
    </w:p>
    <w:p w:rsidR="00B90F7E" w:rsidRPr="001540ED" w:rsidRDefault="00B90F7E" w:rsidP="001540ED">
      <w:pPr>
        <w:autoSpaceDE w:val="0"/>
        <w:autoSpaceDN w:val="0"/>
        <w:adjustRightInd w:val="0"/>
        <w:jc w:val="center"/>
        <w:rPr>
          <w:rFonts w:ascii="Arial" w:eastAsia="Calibri" w:hAnsi="Arial" w:cs="Arial"/>
          <w:b/>
          <w:bCs/>
        </w:rPr>
      </w:pPr>
      <w:r w:rsidRPr="001540ED">
        <w:rPr>
          <w:rFonts w:ascii="Arial" w:eastAsia="Calibri" w:hAnsi="Arial" w:cs="Arial"/>
          <w:b/>
          <w:bCs/>
        </w:rPr>
        <w:t>Annex A</w:t>
      </w:r>
    </w:p>
    <w:p w:rsidR="00B90F7E" w:rsidRDefault="00B90F7E" w:rsidP="001540ED">
      <w:pPr>
        <w:autoSpaceDE w:val="0"/>
        <w:autoSpaceDN w:val="0"/>
        <w:adjustRightInd w:val="0"/>
        <w:jc w:val="center"/>
        <w:rPr>
          <w:rFonts w:ascii="Arial" w:eastAsia="Calibri" w:hAnsi="Arial" w:cs="Arial"/>
        </w:rPr>
      </w:pPr>
      <w:r w:rsidRPr="001540ED">
        <w:rPr>
          <w:rFonts w:ascii="Arial" w:eastAsia="Calibri" w:hAnsi="Arial" w:cs="Arial"/>
        </w:rPr>
        <w:t>(</w:t>
      </w:r>
      <w:r w:rsidR="00756F7B" w:rsidRPr="001540ED">
        <w:rPr>
          <w:rFonts w:ascii="Arial" w:eastAsia="Calibri" w:hAnsi="Arial" w:cs="Arial"/>
        </w:rPr>
        <w:t>Normative</w:t>
      </w:r>
      <w:r w:rsidRPr="001540ED">
        <w:rPr>
          <w:rFonts w:ascii="Arial" w:eastAsia="Calibri" w:hAnsi="Arial" w:cs="Arial"/>
        </w:rPr>
        <w:t>)</w:t>
      </w:r>
    </w:p>
    <w:p w:rsidR="001540ED" w:rsidRPr="001540ED" w:rsidRDefault="001540ED" w:rsidP="001540ED">
      <w:pPr>
        <w:autoSpaceDE w:val="0"/>
        <w:autoSpaceDN w:val="0"/>
        <w:adjustRightInd w:val="0"/>
        <w:jc w:val="center"/>
        <w:rPr>
          <w:rFonts w:ascii="Arial" w:eastAsia="Calibri" w:hAnsi="Arial" w:cs="Arial"/>
        </w:rPr>
      </w:pPr>
    </w:p>
    <w:p w:rsidR="00B90F7E" w:rsidRPr="001540ED" w:rsidRDefault="00B90F7E" w:rsidP="001540ED">
      <w:pPr>
        <w:autoSpaceDE w:val="0"/>
        <w:autoSpaceDN w:val="0"/>
        <w:adjustRightInd w:val="0"/>
        <w:jc w:val="center"/>
        <w:rPr>
          <w:rFonts w:ascii="Arial" w:eastAsia="Calibri" w:hAnsi="Arial" w:cs="Arial"/>
          <w:b/>
          <w:bCs/>
        </w:rPr>
      </w:pPr>
      <w:r w:rsidRPr="001540ED">
        <w:rPr>
          <w:rFonts w:ascii="Arial" w:eastAsia="Calibri" w:hAnsi="Arial" w:cs="Arial"/>
          <w:b/>
          <w:bCs/>
        </w:rPr>
        <w:t>Determination of soluble solids (Brix)</w:t>
      </w:r>
    </w:p>
    <w:p w:rsidR="001540ED" w:rsidRDefault="001540ED" w:rsidP="001540ED">
      <w:pPr>
        <w:autoSpaceDE w:val="0"/>
        <w:autoSpaceDN w:val="0"/>
        <w:adjustRightInd w:val="0"/>
        <w:jc w:val="both"/>
        <w:rPr>
          <w:rFonts w:ascii="Arial" w:eastAsia="Calibri" w:hAnsi="Arial" w:cs="Arial"/>
          <w:b/>
          <w:bCs/>
          <w:sz w:val="20"/>
          <w:szCs w:val="20"/>
        </w:rPr>
      </w:pPr>
    </w:p>
    <w:p w:rsidR="00B90F7E" w:rsidRPr="00351B85" w:rsidRDefault="00B90F7E" w:rsidP="001540ED">
      <w:pPr>
        <w:autoSpaceDE w:val="0"/>
        <w:autoSpaceDN w:val="0"/>
        <w:adjustRightInd w:val="0"/>
        <w:jc w:val="both"/>
        <w:rPr>
          <w:rFonts w:ascii="Arial" w:eastAsia="Calibri" w:hAnsi="Arial" w:cs="Arial"/>
          <w:b/>
          <w:bCs/>
        </w:rPr>
      </w:pPr>
      <w:r w:rsidRPr="00351B85">
        <w:rPr>
          <w:rFonts w:ascii="Arial" w:eastAsia="Calibri" w:hAnsi="Arial" w:cs="Arial"/>
          <w:b/>
          <w:bCs/>
        </w:rPr>
        <w:t>A</w:t>
      </w:r>
      <w:r w:rsidR="001540ED" w:rsidRPr="00351B85">
        <w:rPr>
          <w:rFonts w:ascii="Arial" w:eastAsia="Calibri" w:hAnsi="Arial" w:cs="Arial"/>
          <w:b/>
          <w:bCs/>
        </w:rPr>
        <w:t>.1</w:t>
      </w:r>
      <w:r w:rsidR="001540ED" w:rsidRPr="00351B85">
        <w:rPr>
          <w:rFonts w:ascii="Arial" w:eastAsia="Calibri" w:hAnsi="Arial" w:cs="Arial"/>
          <w:b/>
          <w:bCs/>
        </w:rPr>
        <w:tab/>
      </w:r>
      <w:r w:rsidRPr="00351B85">
        <w:rPr>
          <w:rFonts w:ascii="Arial" w:eastAsia="Calibri" w:hAnsi="Arial" w:cs="Arial"/>
          <w:b/>
          <w:bCs/>
        </w:rPr>
        <w:t>Definition</w:t>
      </w:r>
    </w:p>
    <w:p w:rsidR="001540ED" w:rsidRDefault="001540ED" w:rsidP="001540ED">
      <w:pPr>
        <w:autoSpaceDE w:val="0"/>
        <w:autoSpaceDN w:val="0"/>
        <w:adjustRightInd w:val="0"/>
        <w:jc w:val="both"/>
        <w:rPr>
          <w:rFonts w:ascii="Arial" w:eastAsia="Calibri" w:hAnsi="Arial" w:cs="Arial"/>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sz w:val="20"/>
          <w:szCs w:val="20"/>
        </w:rPr>
        <w:t>Determination of Total Soluble Solids (Brix)</w:t>
      </w:r>
    </w:p>
    <w:p w:rsidR="001540ED" w:rsidRDefault="001540ED" w:rsidP="001540ED">
      <w:pPr>
        <w:autoSpaceDE w:val="0"/>
        <w:autoSpaceDN w:val="0"/>
        <w:adjustRightInd w:val="0"/>
        <w:jc w:val="both"/>
        <w:rPr>
          <w:rFonts w:ascii="Arial" w:eastAsia="Calibri" w:hAnsi="Arial" w:cs="Arial"/>
          <w:b/>
          <w:bCs/>
          <w:sz w:val="20"/>
          <w:szCs w:val="20"/>
        </w:rPr>
      </w:pPr>
    </w:p>
    <w:p w:rsidR="00B90F7E" w:rsidRPr="00351B85" w:rsidRDefault="00B90F7E" w:rsidP="001540ED">
      <w:pPr>
        <w:autoSpaceDE w:val="0"/>
        <w:autoSpaceDN w:val="0"/>
        <w:adjustRightInd w:val="0"/>
        <w:jc w:val="both"/>
        <w:rPr>
          <w:rFonts w:ascii="Arial" w:eastAsia="Calibri" w:hAnsi="Arial" w:cs="Arial"/>
          <w:b/>
          <w:bCs/>
        </w:rPr>
      </w:pPr>
      <w:r w:rsidRPr="00351B85">
        <w:rPr>
          <w:rFonts w:ascii="Arial" w:eastAsia="Calibri" w:hAnsi="Arial" w:cs="Arial"/>
          <w:b/>
          <w:bCs/>
        </w:rPr>
        <w:t>A</w:t>
      </w:r>
      <w:r w:rsidR="001540ED" w:rsidRPr="00351B85">
        <w:rPr>
          <w:rFonts w:ascii="Arial" w:eastAsia="Calibri" w:hAnsi="Arial" w:cs="Arial"/>
          <w:b/>
          <w:bCs/>
        </w:rPr>
        <w:t>.</w:t>
      </w:r>
      <w:r w:rsidRPr="00351B85">
        <w:rPr>
          <w:rFonts w:ascii="Arial" w:eastAsia="Calibri" w:hAnsi="Arial" w:cs="Arial"/>
          <w:b/>
          <w:bCs/>
        </w:rPr>
        <w:t xml:space="preserve">2 </w:t>
      </w:r>
      <w:r w:rsidR="001540ED" w:rsidRPr="00351B85">
        <w:rPr>
          <w:rFonts w:ascii="Arial" w:eastAsia="Calibri" w:hAnsi="Arial" w:cs="Arial"/>
          <w:b/>
          <w:bCs/>
        </w:rPr>
        <w:tab/>
      </w:r>
      <w:r w:rsidRPr="00351B85">
        <w:rPr>
          <w:rFonts w:ascii="Arial" w:eastAsia="Calibri" w:hAnsi="Arial" w:cs="Arial"/>
          <w:b/>
          <w:bCs/>
        </w:rPr>
        <w:t>Scope</w:t>
      </w:r>
    </w:p>
    <w:p w:rsidR="001540ED" w:rsidRDefault="001540ED" w:rsidP="001540ED">
      <w:pPr>
        <w:autoSpaceDE w:val="0"/>
        <w:autoSpaceDN w:val="0"/>
        <w:adjustRightInd w:val="0"/>
        <w:jc w:val="both"/>
        <w:rPr>
          <w:rFonts w:ascii="Arial" w:eastAsia="Calibri" w:hAnsi="Arial" w:cs="Arial"/>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sz w:val="20"/>
          <w:szCs w:val="20"/>
        </w:rPr>
        <w:t>All range of products with aqueous solution.</w:t>
      </w:r>
    </w:p>
    <w:p w:rsidR="001540ED" w:rsidRDefault="001540ED" w:rsidP="001540ED">
      <w:pPr>
        <w:autoSpaceDE w:val="0"/>
        <w:autoSpaceDN w:val="0"/>
        <w:adjustRightInd w:val="0"/>
        <w:jc w:val="both"/>
        <w:rPr>
          <w:rFonts w:ascii="Arial" w:eastAsia="Calibri" w:hAnsi="Arial" w:cs="Arial"/>
          <w:b/>
          <w:bCs/>
          <w:sz w:val="20"/>
          <w:szCs w:val="20"/>
        </w:rPr>
      </w:pPr>
    </w:p>
    <w:p w:rsidR="00B90F7E" w:rsidRPr="00351B85" w:rsidRDefault="00B90F7E" w:rsidP="001540ED">
      <w:pPr>
        <w:autoSpaceDE w:val="0"/>
        <w:autoSpaceDN w:val="0"/>
        <w:adjustRightInd w:val="0"/>
        <w:jc w:val="both"/>
        <w:rPr>
          <w:rFonts w:ascii="Arial" w:eastAsia="Calibri" w:hAnsi="Arial" w:cs="Arial"/>
          <w:b/>
          <w:bCs/>
        </w:rPr>
      </w:pPr>
      <w:r w:rsidRPr="00351B85">
        <w:rPr>
          <w:rFonts w:ascii="Arial" w:eastAsia="Calibri" w:hAnsi="Arial" w:cs="Arial"/>
          <w:b/>
          <w:bCs/>
        </w:rPr>
        <w:t>A</w:t>
      </w:r>
      <w:r w:rsidR="001540ED" w:rsidRPr="00351B85">
        <w:rPr>
          <w:rFonts w:ascii="Arial" w:eastAsia="Calibri" w:hAnsi="Arial" w:cs="Arial"/>
          <w:b/>
          <w:bCs/>
        </w:rPr>
        <w:t>.</w:t>
      </w:r>
      <w:r w:rsidRPr="00351B85">
        <w:rPr>
          <w:rFonts w:ascii="Arial" w:eastAsia="Calibri" w:hAnsi="Arial" w:cs="Arial"/>
          <w:b/>
          <w:bCs/>
        </w:rPr>
        <w:t xml:space="preserve">3 </w:t>
      </w:r>
      <w:r w:rsidR="001540ED" w:rsidRPr="00351B85">
        <w:rPr>
          <w:rFonts w:ascii="Arial" w:eastAsia="Calibri" w:hAnsi="Arial" w:cs="Arial"/>
          <w:b/>
          <w:bCs/>
        </w:rPr>
        <w:tab/>
      </w:r>
      <w:r w:rsidRPr="00351B85">
        <w:rPr>
          <w:rFonts w:ascii="Arial" w:eastAsia="Calibri" w:hAnsi="Arial" w:cs="Arial"/>
          <w:b/>
          <w:bCs/>
        </w:rPr>
        <w:t>Apparatus</w:t>
      </w:r>
    </w:p>
    <w:p w:rsidR="001540ED" w:rsidRDefault="001540ED" w:rsidP="001540ED">
      <w:pPr>
        <w:autoSpaceDE w:val="0"/>
        <w:autoSpaceDN w:val="0"/>
        <w:adjustRightInd w:val="0"/>
        <w:jc w:val="both"/>
        <w:rPr>
          <w:rFonts w:ascii="Arial" w:eastAsia="Calibri" w:hAnsi="Arial" w:cs="Arial"/>
          <w:sz w:val="20"/>
          <w:szCs w:val="20"/>
        </w:rPr>
      </w:pPr>
    </w:p>
    <w:p w:rsidR="00B90F7E" w:rsidRPr="00351B85" w:rsidRDefault="00351B85" w:rsidP="001540ED">
      <w:pPr>
        <w:autoSpaceDE w:val="0"/>
        <w:autoSpaceDN w:val="0"/>
        <w:adjustRightInd w:val="0"/>
        <w:jc w:val="both"/>
        <w:rPr>
          <w:rFonts w:ascii="Arial" w:eastAsia="Calibri" w:hAnsi="Arial" w:cs="Arial"/>
          <w:b/>
          <w:sz w:val="20"/>
          <w:szCs w:val="20"/>
        </w:rPr>
      </w:pPr>
      <w:r>
        <w:rPr>
          <w:rFonts w:ascii="Arial" w:eastAsia="Calibri" w:hAnsi="Arial" w:cs="Arial"/>
          <w:b/>
          <w:sz w:val="20"/>
          <w:szCs w:val="20"/>
        </w:rPr>
        <w:t>A.3.1</w:t>
      </w:r>
      <w:r>
        <w:rPr>
          <w:rFonts w:ascii="Arial" w:eastAsia="Calibri" w:hAnsi="Arial" w:cs="Arial"/>
          <w:b/>
          <w:sz w:val="20"/>
          <w:szCs w:val="20"/>
        </w:rPr>
        <w:tab/>
      </w:r>
      <w:proofErr w:type="spellStart"/>
      <w:r w:rsidR="00B90F7E" w:rsidRPr="00351B85">
        <w:rPr>
          <w:rFonts w:ascii="Arial" w:eastAsia="Calibri" w:hAnsi="Arial" w:cs="Arial"/>
          <w:b/>
          <w:sz w:val="20"/>
          <w:szCs w:val="20"/>
        </w:rPr>
        <w:t>Atago</w:t>
      </w:r>
      <w:proofErr w:type="spellEnd"/>
      <w:r w:rsidR="00B90F7E" w:rsidRPr="00351B85">
        <w:rPr>
          <w:rFonts w:ascii="Arial" w:eastAsia="Calibri" w:hAnsi="Arial" w:cs="Arial"/>
          <w:b/>
          <w:sz w:val="20"/>
          <w:szCs w:val="20"/>
        </w:rPr>
        <w:t xml:space="preserve"> Hand </w:t>
      </w:r>
      <w:r w:rsidR="00A377F3" w:rsidRPr="00351B85">
        <w:rPr>
          <w:rFonts w:ascii="Arial" w:eastAsia="Calibri" w:hAnsi="Arial" w:cs="Arial"/>
          <w:b/>
          <w:sz w:val="20"/>
          <w:szCs w:val="20"/>
        </w:rPr>
        <w:t>Refractometer</w:t>
      </w:r>
      <w:r w:rsidR="00B90F7E" w:rsidRPr="00351B85">
        <w:rPr>
          <w:rFonts w:ascii="Arial" w:eastAsia="Calibri" w:hAnsi="Arial" w:cs="Arial"/>
          <w:b/>
          <w:sz w:val="20"/>
          <w:szCs w:val="20"/>
        </w:rPr>
        <w:t>:</w:t>
      </w:r>
    </w:p>
    <w:p w:rsidR="001540ED" w:rsidRPr="00351B85" w:rsidRDefault="001540ED" w:rsidP="001540ED">
      <w:pPr>
        <w:autoSpaceDE w:val="0"/>
        <w:autoSpaceDN w:val="0"/>
        <w:adjustRightInd w:val="0"/>
        <w:jc w:val="both"/>
        <w:rPr>
          <w:rFonts w:ascii="Arial" w:eastAsia="Calibri" w:hAnsi="Arial" w:cs="Arial"/>
          <w:b/>
          <w:sz w:val="20"/>
          <w:szCs w:val="20"/>
        </w:rPr>
      </w:pPr>
    </w:p>
    <w:p w:rsidR="00B90F7E" w:rsidRPr="00351B85" w:rsidRDefault="00351B85" w:rsidP="001540ED">
      <w:pPr>
        <w:autoSpaceDE w:val="0"/>
        <w:autoSpaceDN w:val="0"/>
        <w:adjustRightInd w:val="0"/>
        <w:jc w:val="both"/>
        <w:rPr>
          <w:rFonts w:ascii="Arial" w:eastAsia="Calibri" w:hAnsi="Arial" w:cs="Arial"/>
          <w:b/>
          <w:sz w:val="20"/>
          <w:szCs w:val="20"/>
        </w:rPr>
      </w:pPr>
      <w:r>
        <w:rPr>
          <w:rFonts w:ascii="Arial" w:eastAsia="Calibri" w:hAnsi="Arial" w:cs="Arial"/>
          <w:b/>
          <w:sz w:val="20"/>
          <w:szCs w:val="20"/>
        </w:rPr>
        <w:t>A.3.1.1</w:t>
      </w:r>
      <w:r>
        <w:rPr>
          <w:rFonts w:ascii="Arial" w:eastAsia="Calibri" w:hAnsi="Arial" w:cs="Arial"/>
          <w:b/>
          <w:sz w:val="20"/>
          <w:szCs w:val="20"/>
        </w:rPr>
        <w:tab/>
      </w:r>
      <w:r w:rsidR="00B90F7E" w:rsidRPr="00351B85">
        <w:rPr>
          <w:rFonts w:ascii="Arial" w:eastAsia="Calibri" w:hAnsi="Arial" w:cs="Arial"/>
          <w:b/>
          <w:sz w:val="20"/>
          <w:szCs w:val="20"/>
        </w:rPr>
        <w:t>No. N1: 0-32 °Brix</w:t>
      </w:r>
    </w:p>
    <w:p w:rsidR="001540ED" w:rsidRPr="00351B85" w:rsidRDefault="001540ED" w:rsidP="001540ED">
      <w:pPr>
        <w:autoSpaceDE w:val="0"/>
        <w:autoSpaceDN w:val="0"/>
        <w:adjustRightInd w:val="0"/>
        <w:jc w:val="both"/>
        <w:rPr>
          <w:rFonts w:ascii="Arial" w:eastAsia="Calibri" w:hAnsi="Arial" w:cs="Arial"/>
          <w:b/>
          <w:sz w:val="20"/>
          <w:szCs w:val="20"/>
        </w:rPr>
      </w:pPr>
    </w:p>
    <w:p w:rsidR="00B90F7E" w:rsidRPr="00351B85" w:rsidRDefault="00351B85" w:rsidP="001540ED">
      <w:pPr>
        <w:autoSpaceDE w:val="0"/>
        <w:autoSpaceDN w:val="0"/>
        <w:adjustRightInd w:val="0"/>
        <w:jc w:val="both"/>
        <w:rPr>
          <w:rFonts w:ascii="Arial" w:eastAsia="Calibri" w:hAnsi="Arial" w:cs="Arial"/>
          <w:b/>
          <w:sz w:val="20"/>
          <w:szCs w:val="20"/>
        </w:rPr>
      </w:pPr>
      <w:r>
        <w:rPr>
          <w:rFonts w:ascii="Arial" w:eastAsia="Calibri" w:hAnsi="Arial" w:cs="Arial"/>
          <w:b/>
          <w:sz w:val="20"/>
          <w:szCs w:val="20"/>
        </w:rPr>
        <w:t>A.3.1.2</w:t>
      </w:r>
      <w:r>
        <w:rPr>
          <w:rFonts w:ascii="Arial" w:eastAsia="Calibri" w:hAnsi="Arial" w:cs="Arial"/>
          <w:b/>
          <w:sz w:val="20"/>
          <w:szCs w:val="20"/>
        </w:rPr>
        <w:tab/>
      </w:r>
      <w:r w:rsidR="00B90F7E" w:rsidRPr="00351B85">
        <w:rPr>
          <w:rFonts w:ascii="Arial" w:eastAsia="Calibri" w:hAnsi="Arial" w:cs="Arial"/>
          <w:b/>
          <w:sz w:val="20"/>
          <w:szCs w:val="20"/>
        </w:rPr>
        <w:t>No. N2: 28-62 °Brix</w:t>
      </w:r>
    </w:p>
    <w:p w:rsidR="001540ED" w:rsidRPr="00351B85" w:rsidRDefault="001540ED" w:rsidP="001540ED">
      <w:pPr>
        <w:autoSpaceDE w:val="0"/>
        <w:autoSpaceDN w:val="0"/>
        <w:adjustRightInd w:val="0"/>
        <w:jc w:val="both"/>
        <w:rPr>
          <w:rFonts w:ascii="Arial" w:eastAsia="Calibri" w:hAnsi="Arial" w:cs="Arial"/>
          <w:b/>
          <w:sz w:val="20"/>
          <w:szCs w:val="20"/>
        </w:rPr>
      </w:pPr>
    </w:p>
    <w:p w:rsidR="00B90F7E" w:rsidRPr="00351B85" w:rsidRDefault="00351B85" w:rsidP="001540ED">
      <w:pPr>
        <w:autoSpaceDE w:val="0"/>
        <w:autoSpaceDN w:val="0"/>
        <w:adjustRightInd w:val="0"/>
        <w:jc w:val="both"/>
        <w:rPr>
          <w:rFonts w:ascii="Arial" w:eastAsia="Calibri" w:hAnsi="Arial" w:cs="Arial"/>
          <w:b/>
          <w:sz w:val="20"/>
          <w:szCs w:val="20"/>
        </w:rPr>
      </w:pPr>
      <w:r>
        <w:rPr>
          <w:rFonts w:ascii="Arial" w:eastAsia="Calibri" w:hAnsi="Arial" w:cs="Arial"/>
          <w:b/>
          <w:sz w:val="20"/>
          <w:szCs w:val="20"/>
        </w:rPr>
        <w:t>A.3.1.3</w:t>
      </w:r>
      <w:r>
        <w:rPr>
          <w:rFonts w:ascii="Arial" w:eastAsia="Calibri" w:hAnsi="Arial" w:cs="Arial"/>
          <w:b/>
          <w:sz w:val="20"/>
          <w:szCs w:val="20"/>
        </w:rPr>
        <w:tab/>
      </w:r>
      <w:r w:rsidR="00B90F7E" w:rsidRPr="00351B85">
        <w:rPr>
          <w:rFonts w:ascii="Arial" w:eastAsia="Calibri" w:hAnsi="Arial" w:cs="Arial"/>
          <w:b/>
          <w:sz w:val="20"/>
          <w:szCs w:val="20"/>
        </w:rPr>
        <w:t>No. N3: 60-90 °Brix</w:t>
      </w:r>
    </w:p>
    <w:p w:rsidR="001540ED" w:rsidRDefault="001540ED" w:rsidP="001540ED">
      <w:pPr>
        <w:autoSpaceDE w:val="0"/>
        <w:autoSpaceDN w:val="0"/>
        <w:adjustRightInd w:val="0"/>
        <w:jc w:val="both"/>
        <w:rPr>
          <w:rFonts w:ascii="Arial" w:eastAsia="Calibri" w:hAnsi="Arial" w:cs="Arial"/>
          <w:b/>
          <w:bCs/>
          <w:sz w:val="20"/>
          <w:szCs w:val="20"/>
        </w:rPr>
      </w:pPr>
    </w:p>
    <w:p w:rsidR="00B90F7E" w:rsidRPr="00351B85" w:rsidRDefault="00B90F7E" w:rsidP="001540ED">
      <w:pPr>
        <w:autoSpaceDE w:val="0"/>
        <w:autoSpaceDN w:val="0"/>
        <w:adjustRightInd w:val="0"/>
        <w:jc w:val="both"/>
        <w:rPr>
          <w:rFonts w:ascii="Arial" w:eastAsia="Calibri" w:hAnsi="Arial" w:cs="Arial"/>
          <w:b/>
          <w:bCs/>
        </w:rPr>
      </w:pPr>
      <w:r w:rsidRPr="00351B85">
        <w:rPr>
          <w:rFonts w:ascii="Arial" w:eastAsia="Calibri" w:hAnsi="Arial" w:cs="Arial"/>
          <w:b/>
          <w:bCs/>
        </w:rPr>
        <w:t>A</w:t>
      </w:r>
      <w:r w:rsidR="001540ED" w:rsidRPr="00351B85">
        <w:rPr>
          <w:rFonts w:ascii="Arial" w:eastAsia="Calibri" w:hAnsi="Arial" w:cs="Arial"/>
          <w:b/>
          <w:bCs/>
        </w:rPr>
        <w:t>.</w:t>
      </w:r>
      <w:r w:rsidRPr="00351B85">
        <w:rPr>
          <w:rFonts w:ascii="Arial" w:eastAsia="Calibri" w:hAnsi="Arial" w:cs="Arial"/>
          <w:b/>
          <w:bCs/>
        </w:rPr>
        <w:t xml:space="preserve">4 </w:t>
      </w:r>
      <w:r w:rsidR="001540ED" w:rsidRPr="00351B85">
        <w:rPr>
          <w:rFonts w:ascii="Arial" w:eastAsia="Calibri" w:hAnsi="Arial" w:cs="Arial"/>
          <w:b/>
          <w:bCs/>
        </w:rPr>
        <w:tab/>
      </w:r>
      <w:r w:rsidRPr="00351B85">
        <w:rPr>
          <w:rFonts w:ascii="Arial" w:eastAsia="Calibri" w:hAnsi="Arial" w:cs="Arial"/>
          <w:b/>
          <w:bCs/>
        </w:rPr>
        <w:t>Procedure</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A</w:t>
      </w:r>
      <w:r w:rsidR="001540ED">
        <w:rPr>
          <w:rFonts w:ascii="Arial" w:eastAsia="Calibri" w:hAnsi="Arial" w:cs="Arial"/>
          <w:b/>
          <w:bCs/>
          <w:sz w:val="20"/>
          <w:szCs w:val="20"/>
        </w:rPr>
        <w:t>.</w:t>
      </w:r>
      <w:r w:rsidRPr="001540ED">
        <w:rPr>
          <w:rFonts w:ascii="Arial" w:eastAsia="Calibri" w:hAnsi="Arial" w:cs="Arial"/>
          <w:b/>
          <w:bCs/>
          <w:sz w:val="20"/>
          <w:szCs w:val="20"/>
        </w:rPr>
        <w:t xml:space="preserve">4.1 </w:t>
      </w:r>
      <w:r w:rsidR="001540ED">
        <w:rPr>
          <w:rFonts w:ascii="Arial" w:eastAsia="Calibri" w:hAnsi="Arial" w:cs="Arial"/>
          <w:b/>
          <w:bCs/>
          <w:sz w:val="20"/>
          <w:szCs w:val="20"/>
        </w:rPr>
        <w:tab/>
      </w:r>
      <w:r w:rsidRPr="001540ED">
        <w:rPr>
          <w:rFonts w:ascii="Arial" w:eastAsia="Calibri" w:hAnsi="Arial" w:cs="Arial"/>
          <w:sz w:val="20"/>
          <w:szCs w:val="20"/>
        </w:rPr>
        <w:t>Adjust the temperature of the sample to room temperature.</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A</w:t>
      </w:r>
      <w:r w:rsidR="001540ED">
        <w:rPr>
          <w:rFonts w:ascii="Arial" w:eastAsia="Calibri" w:hAnsi="Arial" w:cs="Arial"/>
          <w:b/>
          <w:bCs/>
          <w:sz w:val="20"/>
          <w:szCs w:val="20"/>
        </w:rPr>
        <w:t>.</w:t>
      </w:r>
      <w:r w:rsidRPr="001540ED">
        <w:rPr>
          <w:rFonts w:ascii="Arial" w:eastAsia="Calibri" w:hAnsi="Arial" w:cs="Arial"/>
          <w:b/>
          <w:bCs/>
          <w:sz w:val="20"/>
          <w:szCs w:val="20"/>
        </w:rPr>
        <w:t xml:space="preserve">4.2 </w:t>
      </w:r>
      <w:r w:rsidR="001540ED">
        <w:rPr>
          <w:rFonts w:ascii="Arial" w:eastAsia="Calibri" w:hAnsi="Arial" w:cs="Arial"/>
          <w:b/>
          <w:bCs/>
          <w:sz w:val="20"/>
          <w:szCs w:val="20"/>
        </w:rPr>
        <w:tab/>
      </w:r>
      <w:r w:rsidRPr="001540ED">
        <w:rPr>
          <w:rFonts w:ascii="Arial" w:eastAsia="Calibri" w:hAnsi="Arial" w:cs="Arial"/>
          <w:sz w:val="20"/>
          <w:szCs w:val="20"/>
        </w:rPr>
        <w:t>Open the cover (day light plate) at the refracting prism of the refractometer.</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A</w:t>
      </w:r>
      <w:r w:rsidR="001540ED">
        <w:rPr>
          <w:rFonts w:ascii="Arial" w:eastAsia="Calibri" w:hAnsi="Arial" w:cs="Arial"/>
          <w:b/>
          <w:bCs/>
          <w:sz w:val="20"/>
          <w:szCs w:val="20"/>
        </w:rPr>
        <w:t>.</w:t>
      </w:r>
      <w:r w:rsidRPr="001540ED">
        <w:rPr>
          <w:rFonts w:ascii="Arial" w:eastAsia="Calibri" w:hAnsi="Arial" w:cs="Arial"/>
          <w:b/>
          <w:bCs/>
          <w:sz w:val="20"/>
          <w:szCs w:val="20"/>
        </w:rPr>
        <w:t xml:space="preserve">4.3 </w:t>
      </w:r>
      <w:r w:rsidR="001540ED">
        <w:rPr>
          <w:rFonts w:ascii="Arial" w:eastAsia="Calibri" w:hAnsi="Arial" w:cs="Arial"/>
          <w:b/>
          <w:bCs/>
          <w:sz w:val="20"/>
          <w:szCs w:val="20"/>
        </w:rPr>
        <w:tab/>
      </w:r>
      <w:r w:rsidRPr="001540ED">
        <w:rPr>
          <w:rFonts w:ascii="Arial" w:eastAsia="Calibri" w:hAnsi="Arial" w:cs="Arial"/>
          <w:sz w:val="20"/>
          <w:szCs w:val="20"/>
        </w:rPr>
        <w:t>Stir the samples thoroughly and wet the surface of the prism.</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A</w:t>
      </w:r>
      <w:r w:rsidR="001540ED">
        <w:rPr>
          <w:rFonts w:ascii="Arial" w:eastAsia="Calibri" w:hAnsi="Arial" w:cs="Arial"/>
          <w:b/>
          <w:bCs/>
          <w:sz w:val="20"/>
          <w:szCs w:val="20"/>
        </w:rPr>
        <w:t>.</w:t>
      </w:r>
      <w:r w:rsidRPr="001540ED">
        <w:rPr>
          <w:rFonts w:ascii="Arial" w:eastAsia="Calibri" w:hAnsi="Arial" w:cs="Arial"/>
          <w:b/>
          <w:bCs/>
          <w:sz w:val="20"/>
          <w:szCs w:val="20"/>
        </w:rPr>
        <w:t xml:space="preserve">4.4 </w:t>
      </w:r>
      <w:r w:rsidR="001540ED">
        <w:rPr>
          <w:rFonts w:ascii="Arial" w:eastAsia="Calibri" w:hAnsi="Arial" w:cs="Arial"/>
          <w:b/>
          <w:bCs/>
          <w:sz w:val="20"/>
          <w:szCs w:val="20"/>
        </w:rPr>
        <w:tab/>
      </w:r>
      <w:r w:rsidRPr="001540ED">
        <w:rPr>
          <w:rFonts w:ascii="Arial" w:eastAsia="Calibri" w:hAnsi="Arial" w:cs="Arial"/>
          <w:sz w:val="20"/>
          <w:szCs w:val="20"/>
        </w:rPr>
        <w:t>Cover the prism with the day light plate.</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A</w:t>
      </w:r>
      <w:r w:rsidR="001540ED">
        <w:rPr>
          <w:rFonts w:ascii="Arial" w:eastAsia="Calibri" w:hAnsi="Arial" w:cs="Arial"/>
          <w:b/>
          <w:bCs/>
          <w:sz w:val="20"/>
          <w:szCs w:val="20"/>
        </w:rPr>
        <w:t>.</w:t>
      </w:r>
      <w:r w:rsidRPr="001540ED">
        <w:rPr>
          <w:rFonts w:ascii="Arial" w:eastAsia="Calibri" w:hAnsi="Arial" w:cs="Arial"/>
          <w:b/>
          <w:bCs/>
          <w:sz w:val="20"/>
          <w:szCs w:val="20"/>
        </w:rPr>
        <w:t xml:space="preserve">4.5 </w:t>
      </w:r>
      <w:r w:rsidR="001540ED">
        <w:rPr>
          <w:rFonts w:ascii="Arial" w:eastAsia="Calibri" w:hAnsi="Arial" w:cs="Arial"/>
          <w:b/>
          <w:bCs/>
          <w:sz w:val="20"/>
          <w:szCs w:val="20"/>
        </w:rPr>
        <w:tab/>
      </w:r>
      <w:r w:rsidRPr="001540ED">
        <w:rPr>
          <w:rFonts w:ascii="Arial" w:eastAsia="Calibri" w:hAnsi="Arial" w:cs="Arial"/>
          <w:sz w:val="20"/>
          <w:szCs w:val="20"/>
        </w:rPr>
        <w:t>Look through the eyepiece at the opposite end of the refracting prism directly under</w:t>
      </w:r>
      <w:r w:rsidR="001540ED">
        <w:rPr>
          <w:rFonts w:ascii="Arial" w:eastAsia="Calibri" w:hAnsi="Arial" w:cs="Arial"/>
          <w:sz w:val="20"/>
          <w:szCs w:val="20"/>
        </w:rPr>
        <w:t xml:space="preserve"> </w:t>
      </w:r>
      <w:r w:rsidRPr="001540ED">
        <w:rPr>
          <w:rFonts w:ascii="Arial" w:eastAsia="Calibri" w:hAnsi="Arial" w:cs="Arial"/>
          <w:sz w:val="20"/>
          <w:szCs w:val="20"/>
        </w:rPr>
        <w:t>the light source.</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A</w:t>
      </w:r>
      <w:r w:rsidR="001540ED">
        <w:rPr>
          <w:rFonts w:ascii="Arial" w:eastAsia="Calibri" w:hAnsi="Arial" w:cs="Arial"/>
          <w:b/>
          <w:bCs/>
          <w:sz w:val="20"/>
          <w:szCs w:val="20"/>
        </w:rPr>
        <w:t>.</w:t>
      </w:r>
      <w:r w:rsidRPr="001540ED">
        <w:rPr>
          <w:rFonts w:ascii="Arial" w:eastAsia="Calibri" w:hAnsi="Arial" w:cs="Arial"/>
          <w:b/>
          <w:bCs/>
          <w:sz w:val="20"/>
          <w:szCs w:val="20"/>
        </w:rPr>
        <w:t xml:space="preserve">4.6 </w:t>
      </w:r>
      <w:r w:rsidR="001540ED">
        <w:rPr>
          <w:rFonts w:ascii="Arial" w:eastAsia="Calibri" w:hAnsi="Arial" w:cs="Arial"/>
          <w:b/>
          <w:bCs/>
          <w:sz w:val="20"/>
          <w:szCs w:val="20"/>
        </w:rPr>
        <w:tab/>
      </w:r>
      <w:r w:rsidRPr="001540ED">
        <w:rPr>
          <w:rFonts w:ascii="Arial" w:eastAsia="Calibri" w:hAnsi="Arial" w:cs="Arial"/>
          <w:sz w:val="20"/>
          <w:szCs w:val="20"/>
        </w:rPr>
        <w:t>Focus the eyepiece by turning the adjustment knob until a clear reading and a</w:t>
      </w:r>
      <w:r w:rsidR="001540ED">
        <w:rPr>
          <w:rFonts w:ascii="Arial" w:eastAsia="Calibri" w:hAnsi="Arial" w:cs="Arial"/>
          <w:sz w:val="20"/>
          <w:szCs w:val="20"/>
        </w:rPr>
        <w:t xml:space="preserve"> </w:t>
      </w:r>
      <w:r w:rsidRPr="001540ED">
        <w:rPr>
          <w:rFonts w:ascii="Arial" w:eastAsia="Calibri" w:hAnsi="Arial" w:cs="Arial"/>
          <w:sz w:val="20"/>
          <w:szCs w:val="20"/>
        </w:rPr>
        <w:t>boundary line is seen.</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A</w:t>
      </w:r>
      <w:r w:rsidR="001540ED">
        <w:rPr>
          <w:rFonts w:ascii="Arial" w:eastAsia="Calibri" w:hAnsi="Arial" w:cs="Arial"/>
          <w:b/>
          <w:bCs/>
          <w:sz w:val="20"/>
          <w:szCs w:val="20"/>
        </w:rPr>
        <w:t>.</w:t>
      </w:r>
      <w:r w:rsidRPr="001540ED">
        <w:rPr>
          <w:rFonts w:ascii="Arial" w:eastAsia="Calibri" w:hAnsi="Arial" w:cs="Arial"/>
          <w:b/>
          <w:bCs/>
          <w:sz w:val="20"/>
          <w:szCs w:val="20"/>
        </w:rPr>
        <w:t xml:space="preserve">4.7 </w:t>
      </w:r>
      <w:r w:rsidR="001540ED">
        <w:rPr>
          <w:rFonts w:ascii="Arial" w:eastAsia="Calibri" w:hAnsi="Arial" w:cs="Arial"/>
          <w:b/>
          <w:bCs/>
          <w:sz w:val="20"/>
          <w:szCs w:val="20"/>
        </w:rPr>
        <w:tab/>
      </w:r>
      <w:r w:rsidRPr="001540ED">
        <w:rPr>
          <w:rFonts w:ascii="Arial" w:eastAsia="Calibri" w:hAnsi="Arial" w:cs="Arial"/>
          <w:sz w:val="20"/>
          <w:szCs w:val="20"/>
        </w:rPr>
        <w:t>Record the reading.</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A</w:t>
      </w:r>
      <w:r w:rsidR="001540ED">
        <w:rPr>
          <w:rFonts w:ascii="Arial" w:eastAsia="Calibri" w:hAnsi="Arial" w:cs="Arial"/>
          <w:b/>
          <w:bCs/>
          <w:sz w:val="20"/>
          <w:szCs w:val="20"/>
        </w:rPr>
        <w:t>.</w:t>
      </w:r>
      <w:r w:rsidRPr="001540ED">
        <w:rPr>
          <w:rFonts w:ascii="Arial" w:eastAsia="Calibri" w:hAnsi="Arial" w:cs="Arial"/>
          <w:b/>
          <w:bCs/>
          <w:sz w:val="20"/>
          <w:szCs w:val="20"/>
        </w:rPr>
        <w:t xml:space="preserve">4.8 </w:t>
      </w:r>
      <w:r w:rsidR="001540ED">
        <w:rPr>
          <w:rFonts w:ascii="Arial" w:eastAsia="Calibri" w:hAnsi="Arial" w:cs="Arial"/>
          <w:b/>
          <w:bCs/>
          <w:sz w:val="20"/>
          <w:szCs w:val="20"/>
        </w:rPr>
        <w:tab/>
      </w:r>
      <w:r w:rsidRPr="001540ED">
        <w:rPr>
          <w:rFonts w:ascii="Arial" w:eastAsia="Calibri" w:hAnsi="Arial" w:cs="Arial"/>
          <w:sz w:val="20"/>
          <w:szCs w:val="20"/>
        </w:rPr>
        <w:t>Flush the prism surface with distilled water.</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A</w:t>
      </w:r>
      <w:r w:rsidR="001540ED">
        <w:rPr>
          <w:rFonts w:ascii="Arial" w:eastAsia="Calibri" w:hAnsi="Arial" w:cs="Arial"/>
          <w:b/>
          <w:bCs/>
          <w:sz w:val="20"/>
          <w:szCs w:val="20"/>
        </w:rPr>
        <w:t>.</w:t>
      </w:r>
      <w:r w:rsidRPr="001540ED">
        <w:rPr>
          <w:rFonts w:ascii="Arial" w:eastAsia="Calibri" w:hAnsi="Arial" w:cs="Arial"/>
          <w:b/>
          <w:bCs/>
          <w:sz w:val="20"/>
          <w:szCs w:val="20"/>
        </w:rPr>
        <w:t xml:space="preserve">4.9 </w:t>
      </w:r>
      <w:r w:rsidR="001540ED">
        <w:rPr>
          <w:rFonts w:ascii="Arial" w:eastAsia="Calibri" w:hAnsi="Arial" w:cs="Arial"/>
          <w:b/>
          <w:bCs/>
          <w:sz w:val="20"/>
          <w:szCs w:val="20"/>
        </w:rPr>
        <w:tab/>
      </w:r>
      <w:r w:rsidRPr="001540ED">
        <w:rPr>
          <w:rFonts w:ascii="Arial" w:eastAsia="Calibri" w:hAnsi="Arial" w:cs="Arial"/>
          <w:sz w:val="20"/>
          <w:szCs w:val="20"/>
        </w:rPr>
        <w:t>Dry the surface with soft tissue.</w:t>
      </w:r>
    </w:p>
    <w:p w:rsidR="001540ED" w:rsidRDefault="001540ED" w:rsidP="001540ED">
      <w:pPr>
        <w:autoSpaceDE w:val="0"/>
        <w:autoSpaceDN w:val="0"/>
        <w:adjustRightInd w:val="0"/>
        <w:jc w:val="both"/>
        <w:rPr>
          <w:rFonts w:ascii="Arial" w:eastAsia="Calibri" w:hAnsi="Arial" w:cs="Arial"/>
          <w:b/>
          <w:bCs/>
          <w:sz w:val="20"/>
          <w:szCs w:val="20"/>
        </w:rPr>
      </w:pPr>
    </w:p>
    <w:p w:rsidR="00B90F7E" w:rsidRPr="00351B85" w:rsidRDefault="00B90F7E" w:rsidP="001540ED">
      <w:pPr>
        <w:autoSpaceDE w:val="0"/>
        <w:autoSpaceDN w:val="0"/>
        <w:adjustRightInd w:val="0"/>
        <w:jc w:val="both"/>
        <w:rPr>
          <w:rFonts w:ascii="Arial" w:eastAsia="Calibri" w:hAnsi="Arial" w:cs="Arial"/>
          <w:b/>
          <w:bCs/>
        </w:rPr>
      </w:pPr>
      <w:r w:rsidRPr="00351B85">
        <w:rPr>
          <w:rFonts w:ascii="Arial" w:eastAsia="Calibri" w:hAnsi="Arial" w:cs="Arial"/>
          <w:b/>
          <w:bCs/>
        </w:rPr>
        <w:t>A</w:t>
      </w:r>
      <w:r w:rsidR="001540ED" w:rsidRPr="00351B85">
        <w:rPr>
          <w:rFonts w:ascii="Arial" w:eastAsia="Calibri" w:hAnsi="Arial" w:cs="Arial"/>
          <w:b/>
          <w:bCs/>
        </w:rPr>
        <w:t>.</w:t>
      </w:r>
      <w:r w:rsidRPr="00351B85">
        <w:rPr>
          <w:rFonts w:ascii="Arial" w:eastAsia="Calibri" w:hAnsi="Arial" w:cs="Arial"/>
          <w:b/>
          <w:bCs/>
        </w:rPr>
        <w:t xml:space="preserve">5 </w:t>
      </w:r>
      <w:r w:rsidR="001540ED" w:rsidRPr="00351B85">
        <w:rPr>
          <w:rFonts w:ascii="Arial" w:eastAsia="Calibri" w:hAnsi="Arial" w:cs="Arial"/>
          <w:b/>
          <w:bCs/>
        </w:rPr>
        <w:tab/>
      </w:r>
      <w:r w:rsidRPr="00351B85">
        <w:rPr>
          <w:rFonts w:ascii="Arial" w:eastAsia="Calibri" w:hAnsi="Arial" w:cs="Arial"/>
          <w:b/>
          <w:bCs/>
        </w:rPr>
        <w:t>Reference</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A</w:t>
      </w:r>
      <w:r w:rsidR="001540ED">
        <w:rPr>
          <w:rFonts w:ascii="Arial" w:eastAsia="Calibri" w:hAnsi="Arial" w:cs="Arial"/>
          <w:b/>
          <w:bCs/>
          <w:sz w:val="20"/>
          <w:szCs w:val="20"/>
        </w:rPr>
        <w:t>.</w:t>
      </w:r>
      <w:r w:rsidRPr="001540ED">
        <w:rPr>
          <w:rFonts w:ascii="Arial" w:eastAsia="Calibri" w:hAnsi="Arial" w:cs="Arial"/>
          <w:b/>
          <w:bCs/>
          <w:sz w:val="20"/>
          <w:szCs w:val="20"/>
        </w:rPr>
        <w:t xml:space="preserve">5.1 </w:t>
      </w:r>
      <w:r w:rsidR="001540ED">
        <w:rPr>
          <w:rFonts w:ascii="Arial" w:eastAsia="Calibri" w:hAnsi="Arial" w:cs="Arial"/>
          <w:b/>
          <w:bCs/>
          <w:sz w:val="20"/>
          <w:szCs w:val="20"/>
        </w:rPr>
        <w:tab/>
      </w:r>
      <w:proofErr w:type="spellStart"/>
      <w:r w:rsidRPr="001540ED">
        <w:rPr>
          <w:rFonts w:ascii="Arial" w:eastAsia="Calibri" w:hAnsi="Arial" w:cs="Arial"/>
          <w:sz w:val="20"/>
          <w:szCs w:val="20"/>
        </w:rPr>
        <w:t>Atago</w:t>
      </w:r>
      <w:proofErr w:type="spellEnd"/>
      <w:r w:rsidRPr="001540ED">
        <w:rPr>
          <w:rFonts w:ascii="Arial" w:eastAsia="Calibri" w:hAnsi="Arial" w:cs="Arial"/>
          <w:sz w:val="20"/>
          <w:szCs w:val="20"/>
        </w:rPr>
        <w:t xml:space="preserve"> Hand Refractometer N Types Series Instruction Manual</w:t>
      </w:r>
      <w:r w:rsidR="001540ED">
        <w:rPr>
          <w:rFonts w:ascii="Arial" w:eastAsia="Calibri" w:hAnsi="Arial" w:cs="Arial"/>
          <w:sz w:val="20"/>
          <w:szCs w:val="20"/>
        </w:rPr>
        <w:t>.</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A</w:t>
      </w:r>
      <w:r w:rsidR="001540ED">
        <w:rPr>
          <w:rFonts w:ascii="Arial" w:eastAsia="Calibri" w:hAnsi="Arial" w:cs="Arial"/>
          <w:b/>
          <w:bCs/>
          <w:sz w:val="20"/>
          <w:szCs w:val="20"/>
        </w:rPr>
        <w:t>.</w:t>
      </w:r>
      <w:r w:rsidRPr="001540ED">
        <w:rPr>
          <w:rFonts w:ascii="Arial" w:eastAsia="Calibri" w:hAnsi="Arial" w:cs="Arial"/>
          <w:b/>
          <w:bCs/>
          <w:sz w:val="20"/>
          <w:szCs w:val="20"/>
        </w:rPr>
        <w:t xml:space="preserve">5.2 </w:t>
      </w:r>
      <w:r w:rsidR="001540ED">
        <w:rPr>
          <w:rFonts w:ascii="Arial" w:eastAsia="Calibri" w:hAnsi="Arial" w:cs="Arial"/>
          <w:b/>
          <w:bCs/>
          <w:sz w:val="20"/>
          <w:szCs w:val="20"/>
        </w:rPr>
        <w:tab/>
      </w:r>
      <w:r w:rsidRPr="001540ED">
        <w:rPr>
          <w:rFonts w:ascii="Arial" w:eastAsia="Calibri" w:hAnsi="Arial" w:cs="Arial"/>
          <w:sz w:val="20"/>
          <w:szCs w:val="20"/>
        </w:rPr>
        <w:t>AOAC 932.12</w:t>
      </w:r>
      <w:r w:rsidR="00351B85">
        <w:rPr>
          <w:rFonts w:ascii="Arial" w:eastAsia="Calibri" w:hAnsi="Arial" w:cs="Arial"/>
          <w:sz w:val="20"/>
          <w:szCs w:val="20"/>
        </w:rPr>
        <w:t>.</w:t>
      </w: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756F7B" w:rsidRDefault="00756F7B" w:rsidP="001540ED">
      <w:pPr>
        <w:autoSpaceDE w:val="0"/>
        <w:autoSpaceDN w:val="0"/>
        <w:adjustRightInd w:val="0"/>
        <w:jc w:val="both"/>
        <w:rPr>
          <w:rFonts w:ascii="Arial" w:eastAsia="Calibri" w:hAnsi="Arial" w:cs="Arial"/>
          <w:b/>
          <w:bCs/>
          <w:sz w:val="20"/>
          <w:szCs w:val="20"/>
        </w:rPr>
      </w:pPr>
    </w:p>
    <w:p w:rsidR="00756F7B" w:rsidRDefault="00756F7B" w:rsidP="001540ED">
      <w:pPr>
        <w:autoSpaceDE w:val="0"/>
        <w:autoSpaceDN w:val="0"/>
        <w:adjustRightInd w:val="0"/>
        <w:jc w:val="both"/>
        <w:rPr>
          <w:rFonts w:ascii="Arial" w:eastAsia="Calibri" w:hAnsi="Arial" w:cs="Arial"/>
          <w:b/>
          <w:bCs/>
          <w:sz w:val="20"/>
          <w:szCs w:val="20"/>
        </w:rPr>
      </w:pPr>
    </w:p>
    <w:p w:rsidR="00756F7B" w:rsidRDefault="00756F7B" w:rsidP="001540ED">
      <w:pPr>
        <w:autoSpaceDE w:val="0"/>
        <w:autoSpaceDN w:val="0"/>
        <w:adjustRightInd w:val="0"/>
        <w:jc w:val="both"/>
        <w:rPr>
          <w:rFonts w:ascii="Arial" w:eastAsia="Calibri" w:hAnsi="Arial" w:cs="Arial"/>
          <w:b/>
          <w:bCs/>
          <w:sz w:val="20"/>
          <w:szCs w:val="20"/>
        </w:rPr>
      </w:pPr>
    </w:p>
    <w:p w:rsidR="00756F7B" w:rsidRDefault="00756F7B"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351B85" w:rsidRDefault="00351B85" w:rsidP="00E36E18">
      <w:pPr>
        <w:autoSpaceDE w:val="0"/>
        <w:autoSpaceDN w:val="0"/>
        <w:adjustRightInd w:val="0"/>
        <w:rPr>
          <w:rFonts w:ascii="Arial" w:eastAsia="Calibri" w:hAnsi="Arial" w:cs="Arial"/>
          <w:b/>
          <w:bCs/>
        </w:rPr>
      </w:pPr>
    </w:p>
    <w:p w:rsidR="00B90F7E" w:rsidRPr="001540ED" w:rsidRDefault="00B90F7E" w:rsidP="001540ED">
      <w:pPr>
        <w:autoSpaceDE w:val="0"/>
        <w:autoSpaceDN w:val="0"/>
        <w:adjustRightInd w:val="0"/>
        <w:jc w:val="center"/>
        <w:rPr>
          <w:rFonts w:ascii="Arial" w:eastAsia="Calibri" w:hAnsi="Arial" w:cs="Arial"/>
          <w:b/>
          <w:bCs/>
        </w:rPr>
      </w:pPr>
      <w:r w:rsidRPr="001540ED">
        <w:rPr>
          <w:rFonts w:ascii="Arial" w:eastAsia="Calibri" w:hAnsi="Arial" w:cs="Arial"/>
          <w:b/>
          <w:bCs/>
        </w:rPr>
        <w:t>Annex B</w:t>
      </w:r>
    </w:p>
    <w:p w:rsidR="00B90F7E" w:rsidRDefault="00B90F7E" w:rsidP="001540ED">
      <w:pPr>
        <w:autoSpaceDE w:val="0"/>
        <w:autoSpaceDN w:val="0"/>
        <w:adjustRightInd w:val="0"/>
        <w:jc w:val="center"/>
        <w:rPr>
          <w:rFonts w:ascii="Arial" w:eastAsia="Calibri" w:hAnsi="Arial" w:cs="Arial"/>
        </w:rPr>
      </w:pPr>
      <w:r w:rsidRPr="001540ED">
        <w:rPr>
          <w:rFonts w:ascii="Arial" w:eastAsia="Calibri" w:hAnsi="Arial" w:cs="Arial"/>
        </w:rPr>
        <w:t>(</w:t>
      </w:r>
      <w:r w:rsidR="00756F7B" w:rsidRPr="001540ED">
        <w:rPr>
          <w:rFonts w:ascii="Arial" w:eastAsia="Calibri" w:hAnsi="Arial" w:cs="Arial"/>
        </w:rPr>
        <w:t>Normative</w:t>
      </w:r>
      <w:r w:rsidRPr="001540ED">
        <w:rPr>
          <w:rFonts w:ascii="Arial" w:eastAsia="Calibri" w:hAnsi="Arial" w:cs="Arial"/>
        </w:rPr>
        <w:t>)</w:t>
      </w:r>
    </w:p>
    <w:p w:rsidR="001540ED" w:rsidRPr="001540ED" w:rsidRDefault="001540ED" w:rsidP="001540ED">
      <w:pPr>
        <w:autoSpaceDE w:val="0"/>
        <w:autoSpaceDN w:val="0"/>
        <w:adjustRightInd w:val="0"/>
        <w:jc w:val="center"/>
        <w:rPr>
          <w:rFonts w:ascii="Arial" w:eastAsia="Calibri" w:hAnsi="Arial" w:cs="Arial"/>
        </w:rPr>
      </w:pPr>
    </w:p>
    <w:p w:rsidR="00B90F7E" w:rsidRPr="001540ED" w:rsidRDefault="00B90F7E" w:rsidP="001540ED">
      <w:pPr>
        <w:autoSpaceDE w:val="0"/>
        <w:autoSpaceDN w:val="0"/>
        <w:adjustRightInd w:val="0"/>
        <w:jc w:val="center"/>
        <w:rPr>
          <w:rFonts w:ascii="Arial" w:eastAsia="Calibri" w:hAnsi="Arial" w:cs="Arial"/>
          <w:b/>
          <w:bCs/>
        </w:rPr>
      </w:pPr>
      <w:r w:rsidRPr="001540ED">
        <w:rPr>
          <w:rFonts w:ascii="Arial" w:eastAsia="Calibri" w:hAnsi="Arial" w:cs="Arial"/>
          <w:b/>
          <w:bCs/>
        </w:rPr>
        <w:t>Determination of net weight and drained weight</w:t>
      </w:r>
    </w:p>
    <w:p w:rsidR="00B90F7E" w:rsidRPr="00351B85" w:rsidRDefault="00B90F7E" w:rsidP="001540ED">
      <w:pPr>
        <w:autoSpaceDE w:val="0"/>
        <w:autoSpaceDN w:val="0"/>
        <w:adjustRightInd w:val="0"/>
        <w:jc w:val="both"/>
        <w:rPr>
          <w:rFonts w:ascii="Arial" w:eastAsia="Calibri" w:hAnsi="Arial" w:cs="Arial"/>
          <w:b/>
          <w:bCs/>
        </w:rPr>
      </w:pPr>
      <w:r w:rsidRPr="00351B85">
        <w:rPr>
          <w:rFonts w:ascii="Arial" w:eastAsia="Calibri" w:hAnsi="Arial" w:cs="Arial"/>
          <w:b/>
          <w:bCs/>
        </w:rPr>
        <w:lastRenderedPageBreak/>
        <w:t>B</w:t>
      </w:r>
      <w:r w:rsidR="001540ED" w:rsidRPr="00351B85">
        <w:rPr>
          <w:rFonts w:ascii="Arial" w:eastAsia="Calibri" w:hAnsi="Arial" w:cs="Arial"/>
          <w:b/>
          <w:bCs/>
        </w:rPr>
        <w:t>.</w:t>
      </w:r>
      <w:r w:rsidRPr="00351B85">
        <w:rPr>
          <w:rFonts w:ascii="Arial" w:eastAsia="Calibri" w:hAnsi="Arial" w:cs="Arial"/>
          <w:b/>
          <w:bCs/>
        </w:rPr>
        <w:t xml:space="preserve">1 </w:t>
      </w:r>
      <w:r w:rsidR="001540ED" w:rsidRPr="00351B85">
        <w:rPr>
          <w:rFonts w:ascii="Arial" w:eastAsia="Calibri" w:hAnsi="Arial" w:cs="Arial"/>
          <w:b/>
          <w:bCs/>
        </w:rPr>
        <w:tab/>
      </w:r>
      <w:r w:rsidRPr="00351B85">
        <w:rPr>
          <w:rFonts w:ascii="Arial" w:eastAsia="Calibri" w:hAnsi="Arial" w:cs="Arial"/>
          <w:b/>
          <w:bCs/>
        </w:rPr>
        <w:t>Definition</w:t>
      </w:r>
    </w:p>
    <w:p w:rsidR="001540ED" w:rsidRDefault="001540ED" w:rsidP="001540ED">
      <w:pPr>
        <w:autoSpaceDE w:val="0"/>
        <w:autoSpaceDN w:val="0"/>
        <w:adjustRightInd w:val="0"/>
        <w:jc w:val="both"/>
        <w:rPr>
          <w:rFonts w:ascii="Arial" w:eastAsia="Calibri" w:hAnsi="Arial" w:cs="Arial"/>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sz w:val="20"/>
          <w:szCs w:val="20"/>
        </w:rPr>
        <w:t>Net weight is the weight of the contents in the can. Drained weight is the percentage of solid</w:t>
      </w:r>
      <w:r w:rsidR="001540ED">
        <w:rPr>
          <w:rFonts w:ascii="Arial" w:eastAsia="Calibri" w:hAnsi="Arial" w:cs="Arial"/>
          <w:sz w:val="20"/>
          <w:szCs w:val="20"/>
        </w:rPr>
        <w:t xml:space="preserve"> </w:t>
      </w:r>
      <w:r w:rsidRPr="001540ED">
        <w:rPr>
          <w:rFonts w:ascii="Arial" w:eastAsia="Calibri" w:hAnsi="Arial" w:cs="Arial"/>
          <w:sz w:val="20"/>
          <w:szCs w:val="20"/>
        </w:rPr>
        <w:t>contents as determined by the procedure described below.</w:t>
      </w:r>
    </w:p>
    <w:p w:rsidR="001540ED" w:rsidRDefault="001540ED" w:rsidP="001540ED">
      <w:pPr>
        <w:autoSpaceDE w:val="0"/>
        <w:autoSpaceDN w:val="0"/>
        <w:adjustRightInd w:val="0"/>
        <w:jc w:val="both"/>
        <w:rPr>
          <w:rFonts w:ascii="Arial" w:eastAsia="Calibri" w:hAnsi="Arial" w:cs="Arial"/>
          <w:b/>
          <w:bCs/>
          <w:sz w:val="20"/>
          <w:szCs w:val="20"/>
        </w:rPr>
      </w:pPr>
    </w:p>
    <w:p w:rsidR="00B90F7E" w:rsidRPr="00351B85" w:rsidRDefault="00B90F7E" w:rsidP="001540ED">
      <w:pPr>
        <w:autoSpaceDE w:val="0"/>
        <w:autoSpaceDN w:val="0"/>
        <w:adjustRightInd w:val="0"/>
        <w:jc w:val="both"/>
        <w:rPr>
          <w:rFonts w:ascii="Arial" w:eastAsia="Calibri" w:hAnsi="Arial" w:cs="Arial"/>
          <w:b/>
          <w:bCs/>
        </w:rPr>
      </w:pPr>
      <w:r w:rsidRPr="00351B85">
        <w:rPr>
          <w:rFonts w:ascii="Arial" w:eastAsia="Calibri" w:hAnsi="Arial" w:cs="Arial"/>
          <w:b/>
          <w:bCs/>
        </w:rPr>
        <w:t>B</w:t>
      </w:r>
      <w:r w:rsidR="001540ED" w:rsidRPr="00351B85">
        <w:rPr>
          <w:rFonts w:ascii="Arial" w:eastAsia="Calibri" w:hAnsi="Arial" w:cs="Arial"/>
          <w:b/>
          <w:bCs/>
        </w:rPr>
        <w:t>.</w:t>
      </w:r>
      <w:r w:rsidRPr="00351B85">
        <w:rPr>
          <w:rFonts w:ascii="Arial" w:eastAsia="Calibri" w:hAnsi="Arial" w:cs="Arial"/>
          <w:b/>
          <w:bCs/>
        </w:rPr>
        <w:t xml:space="preserve">2 </w:t>
      </w:r>
      <w:r w:rsidR="001540ED" w:rsidRPr="00351B85">
        <w:rPr>
          <w:rFonts w:ascii="Arial" w:eastAsia="Calibri" w:hAnsi="Arial" w:cs="Arial"/>
          <w:b/>
          <w:bCs/>
        </w:rPr>
        <w:tab/>
      </w:r>
      <w:r w:rsidRPr="00351B85">
        <w:rPr>
          <w:rFonts w:ascii="Arial" w:eastAsia="Calibri" w:hAnsi="Arial" w:cs="Arial"/>
          <w:b/>
          <w:bCs/>
        </w:rPr>
        <w:t>Scope</w:t>
      </w:r>
    </w:p>
    <w:p w:rsidR="001540ED" w:rsidRDefault="001540ED" w:rsidP="001540ED">
      <w:pPr>
        <w:autoSpaceDE w:val="0"/>
        <w:autoSpaceDN w:val="0"/>
        <w:adjustRightInd w:val="0"/>
        <w:jc w:val="both"/>
        <w:rPr>
          <w:rFonts w:ascii="Arial" w:eastAsia="Calibri" w:hAnsi="Arial" w:cs="Arial"/>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sz w:val="20"/>
          <w:szCs w:val="20"/>
        </w:rPr>
        <w:t>Liquid and solid component mixture.</w:t>
      </w:r>
    </w:p>
    <w:p w:rsidR="001540ED" w:rsidRDefault="001540ED" w:rsidP="001540ED">
      <w:pPr>
        <w:autoSpaceDE w:val="0"/>
        <w:autoSpaceDN w:val="0"/>
        <w:adjustRightInd w:val="0"/>
        <w:jc w:val="both"/>
        <w:rPr>
          <w:rFonts w:ascii="Arial" w:eastAsia="Calibri" w:hAnsi="Arial" w:cs="Arial"/>
          <w:b/>
          <w:bCs/>
          <w:sz w:val="20"/>
          <w:szCs w:val="20"/>
        </w:rPr>
      </w:pPr>
    </w:p>
    <w:p w:rsidR="00B90F7E" w:rsidRPr="00351B85" w:rsidRDefault="00B90F7E" w:rsidP="001540ED">
      <w:pPr>
        <w:autoSpaceDE w:val="0"/>
        <w:autoSpaceDN w:val="0"/>
        <w:adjustRightInd w:val="0"/>
        <w:jc w:val="both"/>
        <w:rPr>
          <w:rFonts w:ascii="Arial" w:eastAsia="Calibri" w:hAnsi="Arial" w:cs="Arial"/>
          <w:b/>
          <w:bCs/>
        </w:rPr>
      </w:pPr>
      <w:r w:rsidRPr="00351B85">
        <w:rPr>
          <w:rFonts w:ascii="Arial" w:eastAsia="Calibri" w:hAnsi="Arial" w:cs="Arial"/>
          <w:b/>
          <w:bCs/>
        </w:rPr>
        <w:t>B</w:t>
      </w:r>
      <w:r w:rsidR="001540ED" w:rsidRPr="00351B85">
        <w:rPr>
          <w:rFonts w:ascii="Arial" w:eastAsia="Calibri" w:hAnsi="Arial" w:cs="Arial"/>
          <w:b/>
          <w:bCs/>
        </w:rPr>
        <w:t>.</w:t>
      </w:r>
      <w:r w:rsidRPr="00351B85">
        <w:rPr>
          <w:rFonts w:ascii="Arial" w:eastAsia="Calibri" w:hAnsi="Arial" w:cs="Arial"/>
          <w:b/>
          <w:bCs/>
        </w:rPr>
        <w:t xml:space="preserve">3 </w:t>
      </w:r>
      <w:r w:rsidR="001540ED" w:rsidRPr="00351B85">
        <w:rPr>
          <w:rFonts w:ascii="Arial" w:eastAsia="Calibri" w:hAnsi="Arial" w:cs="Arial"/>
          <w:b/>
          <w:bCs/>
        </w:rPr>
        <w:tab/>
      </w:r>
      <w:r w:rsidRPr="00351B85">
        <w:rPr>
          <w:rFonts w:ascii="Arial" w:eastAsia="Calibri" w:hAnsi="Arial" w:cs="Arial"/>
          <w:b/>
          <w:bCs/>
        </w:rPr>
        <w:t>Apparatus</w:t>
      </w:r>
    </w:p>
    <w:p w:rsidR="001540ED" w:rsidRDefault="001540ED" w:rsidP="001540ED">
      <w:pPr>
        <w:autoSpaceDE w:val="0"/>
        <w:autoSpaceDN w:val="0"/>
        <w:adjustRightInd w:val="0"/>
        <w:jc w:val="both"/>
        <w:rPr>
          <w:rFonts w:ascii="Arial" w:eastAsia="Calibri" w:hAnsi="Arial" w:cs="Arial"/>
          <w:sz w:val="20"/>
          <w:szCs w:val="20"/>
        </w:rPr>
      </w:pPr>
    </w:p>
    <w:p w:rsidR="00B90F7E" w:rsidRPr="001540ED" w:rsidRDefault="001540ED" w:rsidP="001540ED">
      <w:pPr>
        <w:autoSpaceDE w:val="0"/>
        <w:autoSpaceDN w:val="0"/>
        <w:adjustRightInd w:val="0"/>
        <w:jc w:val="both"/>
        <w:rPr>
          <w:rFonts w:ascii="Arial" w:eastAsia="Calibri" w:hAnsi="Arial" w:cs="Arial"/>
          <w:sz w:val="20"/>
          <w:szCs w:val="20"/>
        </w:rPr>
      </w:pPr>
      <w:r>
        <w:rPr>
          <w:rFonts w:ascii="Arial" w:eastAsia="Calibri" w:hAnsi="Arial" w:cs="Arial"/>
          <w:b/>
          <w:sz w:val="20"/>
          <w:szCs w:val="20"/>
        </w:rPr>
        <w:t>B.3.1</w:t>
      </w:r>
      <w:r>
        <w:rPr>
          <w:rFonts w:ascii="Arial" w:eastAsia="Calibri" w:hAnsi="Arial" w:cs="Arial"/>
          <w:b/>
          <w:sz w:val="20"/>
          <w:szCs w:val="20"/>
        </w:rPr>
        <w:tab/>
      </w:r>
      <w:r w:rsidR="00B90F7E" w:rsidRPr="001540ED">
        <w:rPr>
          <w:rFonts w:ascii="Arial" w:eastAsia="Calibri" w:hAnsi="Arial" w:cs="Arial"/>
          <w:b/>
          <w:sz w:val="20"/>
          <w:szCs w:val="20"/>
        </w:rPr>
        <w:t>Sieve No. 8</w:t>
      </w:r>
      <w:r w:rsidRPr="001540ED">
        <w:rPr>
          <w:rFonts w:ascii="Arial" w:eastAsia="Calibri" w:hAnsi="Arial" w:cs="Arial"/>
          <w:b/>
          <w:sz w:val="20"/>
          <w:szCs w:val="20"/>
        </w:rPr>
        <w:t>,</w:t>
      </w:r>
      <w:r w:rsidR="00B90F7E" w:rsidRPr="001540ED">
        <w:rPr>
          <w:rFonts w:ascii="Arial" w:eastAsia="Calibri" w:hAnsi="Arial" w:cs="Arial"/>
          <w:sz w:val="20"/>
          <w:szCs w:val="20"/>
        </w:rPr>
        <w:t xml:space="preserve"> (model: BS410) 2.36 mm in diameter</w:t>
      </w:r>
      <w:r>
        <w:rPr>
          <w:rFonts w:ascii="Arial" w:eastAsia="Calibri" w:hAnsi="Arial" w:cs="Arial"/>
          <w:sz w:val="20"/>
          <w:szCs w:val="20"/>
        </w:rPr>
        <w:t>.</w:t>
      </w:r>
    </w:p>
    <w:p w:rsidR="001540ED" w:rsidRDefault="001540ED" w:rsidP="001540ED">
      <w:pPr>
        <w:autoSpaceDE w:val="0"/>
        <w:autoSpaceDN w:val="0"/>
        <w:adjustRightInd w:val="0"/>
        <w:jc w:val="both"/>
        <w:rPr>
          <w:rFonts w:ascii="Arial" w:eastAsia="Calibri" w:hAnsi="Arial" w:cs="Arial"/>
          <w:sz w:val="20"/>
          <w:szCs w:val="20"/>
        </w:rPr>
      </w:pPr>
    </w:p>
    <w:p w:rsidR="00B90F7E" w:rsidRPr="001540ED" w:rsidRDefault="001540ED" w:rsidP="001540ED">
      <w:pPr>
        <w:autoSpaceDE w:val="0"/>
        <w:autoSpaceDN w:val="0"/>
        <w:adjustRightInd w:val="0"/>
        <w:jc w:val="both"/>
        <w:rPr>
          <w:rFonts w:ascii="Arial" w:eastAsia="Calibri" w:hAnsi="Arial" w:cs="Arial"/>
          <w:sz w:val="20"/>
          <w:szCs w:val="20"/>
        </w:rPr>
      </w:pPr>
      <w:r>
        <w:rPr>
          <w:rFonts w:ascii="Arial" w:eastAsia="Calibri" w:hAnsi="Arial" w:cs="Arial"/>
          <w:b/>
          <w:sz w:val="20"/>
          <w:szCs w:val="20"/>
        </w:rPr>
        <w:t>B.3.2</w:t>
      </w:r>
      <w:r>
        <w:rPr>
          <w:rFonts w:ascii="Arial" w:eastAsia="Calibri" w:hAnsi="Arial" w:cs="Arial"/>
          <w:b/>
          <w:sz w:val="20"/>
          <w:szCs w:val="20"/>
        </w:rPr>
        <w:tab/>
      </w:r>
      <w:r w:rsidR="00B90F7E" w:rsidRPr="001540ED">
        <w:rPr>
          <w:rFonts w:ascii="Arial" w:eastAsia="Calibri" w:hAnsi="Arial" w:cs="Arial"/>
          <w:b/>
          <w:sz w:val="20"/>
          <w:szCs w:val="20"/>
        </w:rPr>
        <w:t>Analytical balance,</w:t>
      </w:r>
      <w:r w:rsidR="00B90F7E" w:rsidRPr="001540ED">
        <w:rPr>
          <w:rFonts w:ascii="Arial" w:eastAsia="Calibri" w:hAnsi="Arial" w:cs="Arial"/>
          <w:sz w:val="20"/>
          <w:szCs w:val="20"/>
        </w:rPr>
        <w:t xml:space="preserve"> capable of weighing to the nearest 0.001 g.</w:t>
      </w:r>
    </w:p>
    <w:p w:rsidR="001540ED" w:rsidRDefault="001540ED" w:rsidP="001540ED">
      <w:pPr>
        <w:autoSpaceDE w:val="0"/>
        <w:autoSpaceDN w:val="0"/>
        <w:adjustRightInd w:val="0"/>
        <w:jc w:val="both"/>
        <w:rPr>
          <w:rFonts w:ascii="Arial" w:eastAsia="Calibri" w:hAnsi="Arial" w:cs="Arial"/>
          <w:sz w:val="20"/>
          <w:szCs w:val="20"/>
        </w:rPr>
      </w:pPr>
    </w:p>
    <w:p w:rsidR="00B90F7E" w:rsidRPr="001540ED" w:rsidRDefault="001540ED" w:rsidP="001540ED">
      <w:pPr>
        <w:autoSpaceDE w:val="0"/>
        <w:autoSpaceDN w:val="0"/>
        <w:adjustRightInd w:val="0"/>
        <w:jc w:val="both"/>
        <w:rPr>
          <w:rFonts w:ascii="Arial" w:eastAsia="Calibri" w:hAnsi="Arial" w:cs="Arial"/>
          <w:b/>
          <w:sz w:val="20"/>
          <w:szCs w:val="20"/>
        </w:rPr>
      </w:pPr>
      <w:r>
        <w:rPr>
          <w:rFonts w:ascii="Arial" w:eastAsia="Calibri" w:hAnsi="Arial" w:cs="Arial"/>
          <w:b/>
          <w:sz w:val="20"/>
          <w:szCs w:val="20"/>
        </w:rPr>
        <w:t>B.3.3</w:t>
      </w:r>
      <w:r>
        <w:rPr>
          <w:rFonts w:ascii="Arial" w:eastAsia="Calibri" w:hAnsi="Arial" w:cs="Arial"/>
          <w:b/>
          <w:sz w:val="20"/>
          <w:szCs w:val="20"/>
        </w:rPr>
        <w:tab/>
      </w:r>
      <w:r w:rsidR="00B90F7E" w:rsidRPr="001540ED">
        <w:rPr>
          <w:rFonts w:ascii="Arial" w:eastAsia="Calibri" w:hAnsi="Arial" w:cs="Arial"/>
          <w:b/>
          <w:sz w:val="20"/>
          <w:szCs w:val="20"/>
        </w:rPr>
        <w:t>Tin opener</w:t>
      </w:r>
    </w:p>
    <w:p w:rsidR="001540ED" w:rsidRPr="001540ED" w:rsidRDefault="001540ED" w:rsidP="001540ED">
      <w:pPr>
        <w:autoSpaceDE w:val="0"/>
        <w:autoSpaceDN w:val="0"/>
        <w:adjustRightInd w:val="0"/>
        <w:jc w:val="both"/>
        <w:rPr>
          <w:rFonts w:ascii="Arial" w:eastAsia="Calibri" w:hAnsi="Arial" w:cs="Arial"/>
          <w:b/>
          <w:sz w:val="20"/>
          <w:szCs w:val="20"/>
        </w:rPr>
      </w:pPr>
    </w:p>
    <w:p w:rsidR="00B90F7E" w:rsidRPr="001540ED" w:rsidRDefault="001540ED" w:rsidP="001540ED">
      <w:pPr>
        <w:autoSpaceDE w:val="0"/>
        <w:autoSpaceDN w:val="0"/>
        <w:adjustRightInd w:val="0"/>
        <w:jc w:val="both"/>
        <w:rPr>
          <w:rFonts w:ascii="Arial" w:eastAsia="Calibri" w:hAnsi="Arial" w:cs="Arial"/>
          <w:b/>
          <w:sz w:val="20"/>
          <w:szCs w:val="20"/>
        </w:rPr>
      </w:pPr>
      <w:r>
        <w:rPr>
          <w:rFonts w:ascii="Arial" w:eastAsia="Calibri" w:hAnsi="Arial" w:cs="Arial"/>
          <w:b/>
          <w:sz w:val="20"/>
          <w:szCs w:val="20"/>
        </w:rPr>
        <w:t>B.3.4</w:t>
      </w:r>
      <w:r>
        <w:rPr>
          <w:rFonts w:ascii="Arial" w:eastAsia="Calibri" w:hAnsi="Arial" w:cs="Arial"/>
          <w:b/>
          <w:sz w:val="20"/>
          <w:szCs w:val="20"/>
        </w:rPr>
        <w:tab/>
      </w:r>
      <w:r w:rsidR="00B90F7E" w:rsidRPr="001540ED">
        <w:rPr>
          <w:rFonts w:ascii="Arial" w:eastAsia="Calibri" w:hAnsi="Arial" w:cs="Arial"/>
          <w:b/>
          <w:sz w:val="20"/>
          <w:szCs w:val="20"/>
        </w:rPr>
        <w:t>Stainless steel tray</w:t>
      </w:r>
    </w:p>
    <w:p w:rsidR="001540ED" w:rsidRPr="001540ED" w:rsidRDefault="001540ED" w:rsidP="001540ED">
      <w:pPr>
        <w:autoSpaceDE w:val="0"/>
        <w:autoSpaceDN w:val="0"/>
        <w:adjustRightInd w:val="0"/>
        <w:jc w:val="both"/>
        <w:rPr>
          <w:rFonts w:ascii="Arial" w:eastAsia="Calibri" w:hAnsi="Arial" w:cs="Arial"/>
          <w:b/>
          <w:sz w:val="20"/>
          <w:szCs w:val="20"/>
        </w:rPr>
      </w:pPr>
    </w:p>
    <w:p w:rsidR="00B90F7E" w:rsidRPr="001540ED" w:rsidRDefault="001540ED" w:rsidP="001540ED">
      <w:pPr>
        <w:autoSpaceDE w:val="0"/>
        <w:autoSpaceDN w:val="0"/>
        <w:adjustRightInd w:val="0"/>
        <w:jc w:val="both"/>
        <w:rPr>
          <w:rFonts w:ascii="Arial" w:eastAsia="Calibri" w:hAnsi="Arial" w:cs="Arial"/>
          <w:b/>
          <w:sz w:val="20"/>
          <w:szCs w:val="20"/>
        </w:rPr>
      </w:pPr>
      <w:r>
        <w:rPr>
          <w:rFonts w:ascii="Arial" w:eastAsia="Calibri" w:hAnsi="Arial" w:cs="Arial"/>
          <w:b/>
          <w:sz w:val="20"/>
          <w:szCs w:val="20"/>
        </w:rPr>
        <w:t>B.3.5</w:t>
      </w:r>
      <w:r>
        <w:rPr>
          <w:rFonts w:ascii="Arial" w:eastAsia="Calibri" w:hAnsi="Arial" w:cs="Arial"/>
          <w:b/>
          <w:sz w:val="20"/>
          <w:szCs w:val="20"/>
        </w:rPr>
        <w:tab/>
      </w:r>
      <w:r w:rsidR="00B90F7E" w:rsidRPr="001540ED">
        <w:rPr>
          <w:rFonts w:ascii="Arial" w:eastAsia="Calibri" w:hAnsi="Arial" w:cs="Arial"/>
          <w:b/>
          <w:sz w:val="20"/>
          <w:szCs w:val="20"/>
        </w:rPr>
        <w:t>Spoon</w:t>
      </w:r>
    </w:p>
    <w:p w:rsidR="001540ED" w:rsidRDefault="001540ED" w:rsidP="001540ED">
      <w:pPr>
        <w:autoSpaceDE w:val="0"/>
        <w:autoSpaceDN w:val="0"/>
        <w:adjustRightInd w:val="0"/>
        <w:jc w:val="both"/>
        <w:rPr>
          <w:rFonts w:ascii="Arial" w:eastAsia="Calibri" w:hAnsi="Arial" w:cs="Arial"/>
          <w:b/>
          <w:bCs/>
          <w:sz w:val="20"/>
          <w:szCs w:val="20"/>
        </w:rPr>
      </w:pPr>
    </w:p>
    <w:p w:rsidR="00B90F7E" w:rsidRPr="00351B85" w:rsidRDefault="00B90F7E" w:rsidP="001540ED">
      <w:pPr>
        <w:autoSpaceDE w:val="0"/>
        <w:autoSpaceDN w:val="0"/>
        <w:adjustRightInd w:val="0"/>
        <w:jc w:val="both"/>
        <w:rPr>
          <w:rFonts w:ascii="Arial" w:eastAsia="Calibri" w:hAnsi="Arial" w:cs="Arial"/>
          <w:b/>
          <w:bCs/>
        </w:rPr>
      </w:pPr>
      <w:r w:rsidRPr="00351B85">
        <w:rPr>
          <w:rFonts w:ascii="Arial" w:eastAsia="Calibri" w:hAnsi="Arial" w:cs="Arial"/>
          <w:b/>
          <w:bCs/>
        </w:rPr>
        <w:t>B</w:t>
      </w:r>
      <w:r w:rsidR="001540ED" w:rsidRPr="00351B85">
        <w:rPr>
          <w:rFonts w:ascii="Arial" w:eastAsia="Calibri" w:hAnsi="Arial" w:cs="Arial"/>
          <w:b/>
          <w:bCs/>
        </w:rPr>
        <w:t>.</w:t>
      </w:r>
      <w:r w:rsidRPr="00351B85">
        <w:rPr>
          <w:rFonts w:ascii="Arial" w:eastAsia="Calibri" w:hAnsi="Arial" w:cs="Arial"/>
          <w:b/>
          <w:bCs/>
        </w:rPr>
        <w:t xml:space="preserve">4 </w:t>
      </w:r>
      <w:r w:rsidR="001540ED" w:rsidRPr="00351B85">
        <w:rPr>
          <w:rFonts w:ascii="Arial" w:eastAsia="Calibri" w:hAnsi="Arial" w:cs="Arial"/>
          <w:b/>
          <w:bCs/>
        </w:rPr>
        <w:tab/>
      </w:r>
      <w:r w:rsidRPr="00351B85">
        <w:rPr>
          <w:rFonts w:ascii="Arial" w:eastAsia="Calibri" w:hAnsi="Arial" w:cs="Arial"/>
          <w:b/>
          <w:bCs/>
        </w:rPr>
        <w:t>Procedure</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B</w:t>
      </w:r>
      <w:r w:rsidR="001540ED">
        <w:rPr>
          <w:rFonts w:ascii="Arial" w:eastAsia="Calibri" w:hAnsi="Arial" w:cs="Arial"/>
          <w:b/>
          <w:bCs/>
          <w:sz w:val="20"/>
          <w:szCs w:val="20"/>
        </w:rPr>
        <w:t>.</w:t>
      </w:r>
      <w:r w:rsidRPr="001540ED">
        <w:rPr>
          <w:rFonts w:ascii="Arial" w:eastAsia="Calibri" w:hAnsi="Arial" w:cs="Arial"/>
          <w:b/>
          <w:bCs/>
          <w:sz w:val="20"/>
          <w:szCs w:val="20"/>
        </w:rPr>
        <w:t xml:space="preserve">4.1 </w:t>
      </w:r>
      <w:r w:rsidR="001540ED">
        <w:rPr>
          <w:rFonts w:ascii="Arial" w:eastAsia="Calibri" w:hAnsi="Arial" w:cs="Arial"/>
          <w:b/>
          <w:bCs/>
          <w:sz w:val="20"/>
          <w:szCs w:val="20"/>
        </w:rPr>
        <w:tab/>
      </w:r>
      <w:r w:rsidRPr="001540ED">
        <w:rPr>
          <w:rFonts w:ascii="Arial" w:eastAsia="Calibri" w:hAnsi="Arial" w:cs="Arial"/>
          <w:sz w:val="20"/>
          <w:szCs w:val="20"/>
        </w:rPr>
        <w:t>Weigh the clean, dry sieve; m1</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B</w:t>
      </w:r>
      <w:r w:rsidR="001540ED">
        <w:rPr>
          <w:rFonts w:ascii="Arial" w:eastAsia="Calibri" w:hAnsi="Arial" w:cs="Arial"/>
          <w:b/>
          <w:bCs/>
          <w:sz w:val="20"/>
          <w:szCs w:val="20"/>
        </w:rPr>
        <w:t>.</w:t>
      </w:r>
      <w:r w:rsidRPr="001540ED">
        <w:rPr>
          <w:rFonts w:ascii="Arial" w:eastAsia="Calibri" w:hAnsi="Arial" w:cs="Arial"/>
          <w:b/>
          <w:bCs/>
          <w:sz w:val="20"/>
          <w:szCs w:val="20"/>
        </w:rPr>
        <w:t xml:space="preserve">4.2 </w:t>
      </w:r>
      <w:r w:rsidR="001540ED">
        <w:rPr>
          <w:rFonts w:ascii="Arial" w:eastAsia="Calibri" w:hAnsi="Arial" w:cs="Arial"/>
          <w:b/>
          <w:bCs/>
          <w:sz w:val="20"/>
          <w:szCs w:val="20"/>
        </w:rPr>
        <w:tab/>
      </w:r>
      <w:r w:rsidRPr="001540ED">
        <w:rPr>
          <w:rFonts w:ascii="Arial" w:eastAsia="Calibri" w:hAnsi="Arial" w:cs="Arial"/>
          <w:sz w:val="20"/>
          <w:szCs w:val="20"/>
        </w:rPr>
        <w:t>Weigh the unopened can and contents; m2</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B</w:t>
      </w:r>
      <w:r w:rsidR="001540ED">
        <w:rPr>
          <w:rFonts w:ascii="Arial" w:eastAsia="Calibri" w:hAnsi="Arial" w:cs="Arial"/>
          <w:b/>
          <w:bCs/>
          <w:sz w:val="20"/>
          <w:szCs w:val="20"/>
        </w:rPr>
        <w:t>.</w:t>
      </w:r>
      <w:r w:rsidRPr="001540ED">
        <w:rPr>
          <w:rFonts w:ascii="Arial" w:eastAsia="Calibri" w:hAnsi="Arial" w:cs="Arial"/>
          <w:b/>
          <w:bCs/>
          <w:sz w:val="20"/>
          <w:szCs w:val="20"/>
        </w:rPr>
        <w:t xml:space="preserve">4.3 </w:t>
      </w:r>
      <w:r w:rsidR="001540ED">
        <w:rPr>
          <w:rFonts w:ascii="Arial" w:eastAsia="Calibri" w:hAnsi="Arial" w:cs="Arial"/>
          <w:b/>
          <w:bCs/>
          <w:sz w:val="20"/>
          <w:szCs w:val="20"/>
        </w:rPr>
        <w:tab/>
      </w:r>
      <w:r w:rsidRPr="001540ED">
        <w:rPr>
          <w:rFonts w:ascii="Arial" w:eastAsia="Calibri" w:hAnsi="Arial" w:cs="Arial"/>
          <w:sz w:val="20"/>
          <w:szCs w:val="20"/>
        </w:rPr>
        <w:t>Incline the sieve at ca 17-20 °angle to facilitate drainage. Empty the contents into the</w:t>
      </w:r>
      <w:r w:rsidR="001540ED">
        <w:rPr>
          <w:rFonts w:ascii="Arial" w:eastAsia="Calibri" w:hAnsi="Arial" w:cs="Arial"/>
          <w:sz w:val="20"/>
          <w:szCs w:val="20"/>
        </w:rPr>
        <w:t xml:space="preserve"> </w:t>
      </w:r>
      <w:r w:rsidRPr="001540ED">
        <w:rPr>
          <w:rFonts w:ascii="Arial" w:eastAsia="Calibri" w:hAnsi="Arial" w:cs="Arial"/>
          <w:sz w:val="20"/>
          <w:szCs w:val="20"/>
        </w:rPr>
        <w:t>sieve and spread evenly.</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B</w:t>
      </w:r>
      <w:r w:rsidR="001540ED">
        <w:rPr>
          <w:rFonts w:ascii="Arial" w:eastAsia="Calibri" w:hAnsi="Arial" w:cs="Arial"/>
          <w:b/>
          <w:bCs/>
          <w:sz w:val="20"/>
          <w:szCs w:val="20"/>
        </w:rPr>
        <w:t>.</w:t>
      </w:r>
      <w:r w:rsidRPr="001540ED">
        <w:rPr>
          <w:rFonts w:ascii="Arial" w:eastAsia="Calibri" w:hAnsi="Arial" w:cs="Arial"/>
          <w:b/>
          <w:bCs/>
          <w:sz w:val="20"/>
          <w:szCs w:val="20"/>
        </w:rPr>
        <w:t xml:space="preserve">4.4 </w:t>
      </w:r>
      <w:r w:rsidR="001540ED">
        <w:rPr>
          <w:rFonts w:ascii="Arial" w:eastAsia="Calibri" w:hAnsi="Arial" w:cs="Arial"/>
          <w:b/>
          <w:bCs/>
          <w:sz w:val="20"/>
          <w:szCs w:val="20"/>
        </w:rPr>
        <w:tab/>
      </w:r>
      <w:r w:rsidRPr="001540ED">
        <w:rPr>
          <w:rFonts w:ascii="Arial" w:eastAsia="Calibri" w:hAnsi="Arial" w:cs="Arial"/>
          <w:sz w:val="20"/>
          <w:szCs w:val="20"/>
        </w:rPr>
        <w:t>Drain</w:t>
      </w:r>
      <w:r w:rsidR="001540ED">
        <w:rPr>
          <w:rFonts w:ascii="Arial" w:eastAsia="Calibri" w:hAnsi="Arial" w:cs="Arial"/>
          <w:sz w:val="20"/>
          <w:szCs w:val="20"/>
        </w:rPr>
        <w:t xml:space="preserve"> contents for 2 min</w:t>
      </w:r>
      <w:r w:rsidRPr="001540ED">
        <w:rPr>
          <w:rFonts w:ascii="Arial" w:eastAsia="Calibri" w:hAnsi="Arial" w:cs="Arial"/>
          <w:sz w:val="20"/>
          <w:szCs w:val="20"/>
        </w:rPr>
        <w:t>.</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B</w:t>
      </w:r>
      <w:r w:rsidR="001540ED">
        <w:rPr>
          <w:rFonts w:ascii="Arial" w:eastAsia="Calibri" w:hAnsi="Arial" w:cs="Arial"/>
          <w:b/>
          <w:bCs/>
          <w:sz w:val="20"/>
          <w:szCs w:val="20"/>
        </w:rPr>
        <w:t>.</w:t>
      </w:r>
      <w:r w:rsidRPr="001540ED">
        <w:rPr>
          <w:rFonts w:ascii="Arial" w:eastAsia="Calibri" w:hAnsi="Arial" w:cs="Arial"/>
          <w:b/>
          <w:bCs/>
          <w:sz w:val="20"/>
          <w:szCs w:val="20"/>
        </w:rPr>
        <w:t xml:space="preserve">4.5 </w:t>
      </w:r>
      <w:r w:rsidR="001540ED">
        <w:rPr>
          <w:rFonts w:ascii="Arial" w:eastAsia="Calibri" w:hAnsi="Arial" w:cs="Arial"/>
          <w:b/>
          <w:bCs/>
          <w:sz w:val="20"/>
          <w:szCs w:val="20"/>
        </w:rPr>
        <w:tab/>
      </w:r>
      <w:r w:rsidRPr="001540ED">
        <w:rPr>
          <w:rFonts w:ascii="Arial" w:eastAsia="Calibri" w:hAnsi="Arial" w:cs="Arial"/>
          <w:sz w:val="20"/>
          <w:szCs w:val="20"/>
        </w:rPr>
        <w:t>Weigh the sieve and contents; m3</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B</w:t>
      </w:r>
      <w:r w:rsidR="001540ED">
        <w:rPr>
          <w:rFonts w:ascii="Arial" w:eastAsia="Calibri" w:hAnsi="Arial" w:cs="Arial"/>
          <w:b/>
          <w:bCs/>
          <w:sz w:val="20"/>
          <w:szCs w:val="20"/>
        </w:rPr>
        <w:t>.</w:t>
      </w:r>
      <w:r w:rsidRPr="001540ED">
        <w:rPr>
          <w:rFonts w:ascii="Arial" w:eastAsia="Calibri" w:hAnsi="Arial" w:cs="Arial"/>
          <w:b/>
          <w:bCs/>
          <w:sz w:val="20"/>
          <w:szCs w:val="20"/>
        </w:rPr>
        <w:t xml:space="preserve">4.6 </w:t>
      </w:r>
      <w:r w:rsidR="001540ED">
        <w:rPr>
          <w:rFonts w:ascii="Arial" w:eastAsia="Calibri" w:hAnsi="Arial" w:cs="Arial"/>
          <w:b/>
          <w:bCs/>
          <w:sz w:val="20"/>
          <w:szCs w:val="20"/>
        </w:rPr>
        <w:tab/>
      </w:r>
      <w:r w:rsidRPr="001540ED">
        <w:rPr>
          <w:rFonts w:ascii="Arial" w:eastAsia="Calibri" w:hAnsi="Arial" w:cs="Arial"/>
          <w:sz w:val="20"/>
          <w:szCs w:val="20"/>
        </w:rPr>
        <w:t>Wash the empty can and lid and dry them thoroughly.</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B</w:t>
      </w:r>
      <w:r w:rsidR="001540ED">
        <w:rPr>
          <w:rFonts w:ascii="Arial" w:eastAsia="Calibri" w:hAnsi="Arial" w:cs="Arial"/>
          <w:b/>
          <w:bCs/>
          <w:sz w:val="20"/>
          <w:szCs w:val="20"/>
        </w:rPr>
        <w:t>.</w:t>
      </w:r>
      <w:r w:rsidRPr="001540ED">
        <w:rPr>
          <w:rFonts w:ascii="Arial" w:eastAsia="Calibri" w:hAnsi="Arial" w:cs="Arial"/>
          <w:b/>
          <w:bCs/>
          <w:sz w:val="20"/>
          <w:szCs w:val="20"/>
        </w:rPr>
        <w:t xml:space="preserve">4.7 </w:t>
      </w:r>
      <w:r w:rsidR="001540ED">
        <w:rPr>
          <w:rFonts w:ascii="Arial" w:eastAsia="Calibri" w:hAnsi="Arial" w:cs="Arial"/>
          <w:b/>
          <w:bCs/>
          <w:sz w:val="20"/>
          <w:szCs w:val="20"/>
        </w:rPr>
        <w:tab/>
      </w:r>
      <w:r w:rsidRPr="001540ED">
        <w:rPr>
          <w:rFonts w:ascii="Arial" w:eastAsia="Calibri" w:hAnsi="Arial" w:cs="Arial"/>
          <w:sz w:val="20"/>
          <w:szCs w:val="20"/>
        </w:rPr>
        <w:t>Weigh the empty can and lid; m4</w:t>
      </w:r>
    </w:p>
    <w:p w:rsidR="001540ED" w:rsidRDefault="001540ED" w:rsidP="001540ED">
      <w:pPr>
        <w:autoSpaceDE w:val="0"/>
        <w:autoSpaceDN w:val="0"/>
        <w:adjustRightInd w:val="0"/>
        <w:jc w:val="both"/>
        <w:rPr>
          <w:rFonts w:ascii="Arial" w:eastAsia="Calibri" w:hAnsi="Arial" w:cs="Arial"/>
          <w:b/>
          <w:bCs/>
          <w:sz w:val="20"/>
          <w:szCs w:val="20"/>
        </w:rPr>
      </w:pPr>
    </w:p>
    <w:p w:rsidR="00B90F7E" w:rsidRPr="00351B85" w:rsidRDefault="00B90F7E" w:rsidP="001540ED">
      <w:pPr>
        <w:autoSpaceDE w:val="0"/>
        <w:autoSpaceDN w:val="0"/>
        <w:adjustRightInd w:val="0"/>
        <w:jc w:val="both"/>
        <w:rPr>
          <w:rFonts w:ascii="Arial" w:eastAsia="Calibri" w:hAnsi="Arial" w:cs="Arial"/>
          <w:b/>
          <w:bCs/>
        </w:rPr>
      </w:pPr>
      <w:r w:rsidRPr="00351B85">
        <w:rPr>
          <w:rFonts w:ascii="Arial" w:eastAsia="Calibri" w:hAnsi="Arial" w:cs="Arial"/>
          <w:b/>
          <w:bCs/>
        </w:rPr>
        <w:t>B</w:t>
      </w:r>
      <w:r w:rsidR="001540ED" w:rsidRPr="00351B85">
        <w:rPr>
          <w:rFonts w:ascii="Arial" w:eastAsia="Calibri" w:hAnsi="Arial" w:cs="Arial"/>
          <w:b/>
          <w:bCs/>
        </w:rPr>
        <w:t>.</w:t>
      </w:r>
      <w:r w:rsidRPr="00351B85">
        <w:rPr>
          <w:rFonts w:ascii="Arial" w:eastAsia="Calibri" w:hAnsi="Arial" w:cs="Arial"/>
          <w:b/>
          <w:bCs/>
        </w:rPr>
        <w:t xml:space="preserve">5 </w:t>
      </w:r>
      <w:r w:rsidR="001540ED" w:rsidRPr="00351B85">
        <w:rPr>
          <w:rFonts w:ascii="Arial" w:eastAsia="Calibri" w:hAnsi="Arial" w:cs="Arial"/>
          <w:b/>
          <w:bCs/>
        </w:rPr>
        <w:tab/>
      </w:r>
      <w:r w:rsidRPr="00351B85">
        <w:rPr>
          <w:rFonts w:ascii="Arial" w:eastAsia="Calibri" w:hAnsi="Arial" w:cs="Arial"/>
          <w:b/>
          <w:bCs/>
        </w:rPr>
        <w:t>Calculation</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B</w:t>
      </w:r>
      <w:r w:rsidR="001540ED">
        <w:rPr>
          <w:rFonts w:ascii="Arial" w:eastAsia="Calibri" w:hAnsi="Arial" w:cs="Arial"/>
          <w:b/>
          <w:bCs/>
          <w:sz w:val="20"/>
          <w:szCs w:val="20"/>
        </w:rPr>
        <w:t>.</w:t>
      </w:r>
      <w:r w:rsidRPr="001540ED">
        <w:rPr>
          <w:rFonts w:ascii="Arial" w:eastAsia="Calibri" w:hAnsi="Arial" w:cs="Arial"/>
          <w:b/>
          <w:bCs/>
          <w:sz w:val="20"/>
          <w:szCs w:val="20"/>
        </w:rPr>
        <w:t xml:space="preserve">5.1 </w:t>
      </w:r>
      <w:r w:rsidRPr="001540ED">
        <w:rPr>
          <w:rFonts w:ascii="Arial" w:eastAsia="Calibri" w:hAnsi="Arial" w:cs="Arial"/>
          <w:sz w:val="20"/>
          <w:szCs w:val="20"/>
        </w:rPr>
        <w:t>The net weight (</w:t>
      </w:r>
      <w:r w:rsidRPr="001540ED">
        <w:rPr>
          <w:rFonts w:ascii="Arial" w:eastAsia="Calibri" w:hAnsi="Arial" w:cs="Arial"/>
          <w:i/>
          <w:sz w:val="20"/>
          <w:szCs w:val="20"/>
        </w:rPr>
        <w:t>W1</w:t>
      </w:r>
      <w:r w:rsidRPr="001540ED">
        <w:rPr>
          <w:rFonts w:ascii="Arial" w:eastAsia="Calibri" w:hAnsi="Arial" w:cs="Arial"/>
          <w:sz w:val="20"/>
          <w:szCs w:val="20"/>
        </w:rPr>
        <w:t xml:space="preserve">) expressed in </w:t>
      </w:r>
      <w:proofErr w:type="spellStart"/>
      <w:r w:rsidRPr="001540ED">
        <w:rPr>
          <w:rFonts w:ascii="Arial" w:eastAsia="Calibri" w:hAnsi="Arial" w:cs="Arial"/>
          <w:sz w:val="20"/>
          <w:szCs w:val="20"/>
        </w:rPr>
        <w:t>grammes</w:t>
      </w:r>
      <w:proofErr w:type="spellEnd"/>
      <w:r w:rsidRPr="001540ED">
        <w:rPr>
          <w:rFonts w:ascii="Arial" w:eastAsia="Calibri" w:hAnsi="Arial" w:cs="Arial"/>
          <w:sz w:val="20"/>
          <w:szCs w:val="20"/>
        </w:rPr>
        <w:t>, is equal to</w:t>
      </w:r>
    </w:p>
    <w:p w:rsidR="001540ED" w:rsidRDefault="001540ED" w:rsidP="001540ED">
      <w:pPr>
        <w:autoSpaceDE w:val="0"/>
        <w:autoSpaceDN w:val="0"/>
        <w:adjustRightInd w:val="0"/>
        <w:jc w:val="both"/>
        <w:rPr>
          <w:rFonts w:ascii="Arial" w:eastAsia="Calibri" w:hAnsi="Arial" w:cs="Arial"/>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sz w:val="20"/>
          <w:szCs w:val="20"/>
        </w:rPr>
        <w:t>W1 = m2 -</w:t>
      </w:r>
      <w:r w:rsidR="00E36E18">
        <w:rPr>
          <w:rFonts w:ascii="Arial" w:eastAsia="Calibri" w:hAnsi="Arial" w:cs="Arial"/>
          <w:sz w:val="20"/>
          <w:szCs w:val="20"/>
        </w:rPr>
        <w:t xml:space="preserve"> </w:t>
      </w:r>
      <w:r w:rsidRPr="001540ED">
        <w:rPr>
          <w:rFonts w:ascii="Arial" w:eastAsia="Calibri" w:hAnsi="Arial" w:cs="Arial"/>
          <w:sz w:val="20"/>
          <w:szCs w:val="20"/>
        </w:rPr>
        <w:t>m4</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B</w:t>
      </w:r>
      <w:r w:rsidR="001540ED">
        <w:rPr>
          <w:rFonts w:ascii="Arial" w:eastAsia="Calibri" w:hAnsi="Arial" w:cs="Arial"/>
          <w:b/>
          <w:bCs/>
          <w:sz w:val="20"/>
          <w:szCs w:val="20"/>
        </w:rPr>
        <w:t>.</w:t>
      </w:r>
      <w:r w:rsidRPr="001540ED">
        <w:rPr>
          <w:rFonts w:ascii="Arial" w:eastAsia="Calibri" w:hAnsi="Arial" w:cs="Arial"/>
          <w:b/>
          <w:bCs/>
          <w:sz w:val="20"/>
          <w:szCs w:val="20"/>
        </w:rPr>
        <w:t xml:space="preserve">5.2 </w:t>
      </w:r>
      <w:r w:rsidRPr="001540ED">
        <w:rPr>
          <w:rFonts w:ascii="Arial" w:eastAsia="Calibri" w:hAnsi="Arial" w:cs="Arial"/>
          <w:sz w:val="20"/>
          <w:szCs w:val="20"/>
        </w:rPr>
        <w:t xml:space="preserve">The drained weight (W2) expressed in </w:t>
      </w:r>
      <w:r w:rsidR="00A377F3" w:rsidRPr="001540ED">
        <w:rPr>
          <w:rFonts w:ascii="Arial" w:eastAsia="Calibri" w:hAnsi="Arial" w:cs="Arial"/>
          <w:sz w:val="20"/>
          <w:szCs w:val="20"/>
        </w:rPr>
        <w:t>grams</w:t>
      </w:r>
      <w:r w:rsidRPr="001540ED">
        <w:rPr>
          <w:rFonts w:ascii="Arial" w:eastAsia="Calibri" w:hAnsi="Arial" w:cs="Arial"/>
          <w:sz w:val="20"/>
          <w:szCs w:val="20"/>
        </w:rPr>
        <w:t>, is equal to</w:t>
      </w:r>
    </w:p>
    <w:p w:rsidR="001540ED" w:rsidRDefault="001540ED" w:rsidP="001540ED">
      <w:pPr>
        <w:autoSpaceDE w:val="0"/>
        <w:autoSpaceDN w:val="0"/>
        <w:adjustRightInd w:val="0"/>
        <w:jc w:val="both"/>
        <w:rPr>
          <w:rFonts w:ascii="Arial" w:eastAsia="Calibri" w:hAnsi="Arial" w:cs="Arial"/>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sz w:val="20"/>
          <w:szCs w:val="20"/>
        </w:rPr>
        <w:t>W2 = m3 –</w:t>
      </w:r>
      <w:r w:rsidR="00E36E18">
        <w:rPr>
          <w:rFonts w:ascii="Arial" w:eastAsia="Calibri" w:hAnsi="Arial" w:cs="Arial"/>
          <w:sz w:val="20"/>
          <w:szCs w:val="20"/>
        </w:rPr>
        <w:t xml:space="preserve"> </w:t>
      </w:r>
      <w:r w:rsidRPr="001540ED">
        <w:rPr>
          <w:rFonts w:ascii="Arial" w:eastAsia="Calibri" w:hAnsi="Arial" w:cs="Arial"/>
          <w:sz w:val="20"/>
          <w:szCs w:val="20"/>
        </w:rPr>
        <w:t>m1</w:t>
      </w:r>
    </w:p>
    <w:p w:rsidR="001540ED" w:rsidRDefault="001540ED" w:rsidP="001540ED">
      <w:pPr>
        <w:autoSpaceDE w:val="0"/>
        <w:autoSpaceDN w:val="0"/>
        <w:adjustRightInd w:val="0"/>
        <w:jc w:val="both"/>
        <w:rPr>
          <w:rFonts w:ascii="Arial" w:eastAsia="Calibri" w:hAnsi="Arial" w:cs="Arial"/>
          <w:b/>
          <w:bCs/>
          <w:sz w:val="20"/>
          <w:szCs w:val="20"/>
        </w:rPr>
      </w:pPr>
    </w:p>
    <w:p w:rsidR="00B90F7E" w:rsidRPr="00351B85" w:rsidRDefault="00B90F7E" w:rsidP="001540ED">
      <w:pPr>
        <w:autoSpaceDE w:val="0"/>
        <w:autoSpaceDN w:val="0"/>
        <w:adjustRightInd w:val="0"/>
        <w:jc w:val="both"/>
        <w:rPr>
          <w:rFonts w:ascii="Arial" w:eastAsia="Calibri" w:hAnsi="Arial" w:cs="Arial"/>
          <w:b/>
          <w:bCs/>
        </w:rPr>
      </w:pPr>
      <w:r w:rsidRPr="00351B85">
        <w:rPr>
          <w:rFonts w:ascii="Arial" w:eastAsia="Calibri" w:hAnsi="Arial" w:cs="Arial"/>
          <w:b/>
          <w:bCs/>
        </w:rPr>
        <w:t>B</w:t>
      </w:r>
      <w:r w:rsidR="001540ED" w:rsidRPr="00351B85">
        <w:rPr>
          <w:rFonts w:ascii="Arial" w:eastAsia="Calibri" w:hAnsi="Arial" w:cs="Arial"/>
          <w:b/>
          <w:bCs/>
        </w:rPr>
        <w:t>.</w:t>
      </w:r>
      <w:r w:rsidRPr="00351B85">
        <w:rPr>
          <w:rFonts w:ascii="Arial" w:eastAsia="Calibri" w:hAnsi="Arial" w:cs="Arial"/>
          <w:b/>
          <w:bCs/>
        </w:rPr>
        <w:t xml:space="preserve">6 </w:t>
      </w:r>
      <w:r w:rsidR="001540ED" w:rsidRPr="00351B85">
        <w:rPr>
          <w:rFonts w:ascii="Arial" w:eastAsia="Calibri" w:hAnsi="Arial" w:cs="Arial"/>
          <w:b/>
          <w:bCs/>
        </w:rPr>
        <w:tab/>
      </w:r>
      <w:r w:rsidRPr="00351B85">
        <w:rPr>
          <w:rFonts w:ascii="Arial" w:eastAsia="Calibri" w:hAnsi="Arial" w:cs="Arial"/>
          <w:b/>
          <w:bCs/>
        </w:rPr>
        <w:t>Reference</w:t>
      </w:r>
    </w:p>
    <w:p w:rsidR="001540ED" w:rsidRDefault="001540ED" w:rsidP="001540ED">
      <w:pPr>
        <w:autoSpaceDE w:val="0"/>
        <w:autoSpaceDN w:val="0"/>
        <w:adjustRightInd w:val="0"/>
        <w:jc w:val="both"/>
        <w:rPr>
          <w:rFonts w:ascii="Arial" w:eastAsia="Calibri" w:hAnsi="Arial" w:cs="Arial"/>
          <w:sz w:val="20"/>
          <w:szCs w:val="20"/>
        </w:rPr>
      </w:pPr>
    </w:p>
    <w:p w:rsidR="00B90F7E" w:rsidRPr="001540ED" w:rsidRDefault="00B90F7E" w:rsidP="001540ED">
      <w:pPr>
        <w:autoSpaceDE w:val="0"/>
        <w:autoSpaceDN w:val="0"/>
        <w:adjustRightInd w:val="0"/>
        <w:jc w:val="both"/>
        <w:rPr>
          <w:rFonts w:ascii="Arial" w:eastAsia="Calibri" w:hAnsi="Arial" w:cs="Arial"/>
          <w:i/>
          <w:iCs/>
          <w:sz w:val="20"/>
          <w:szCs w:val="20"/>
        </w:rPr>
      </w:pPr>
      <w:r w:rsidRPr="001540ED">
        <w:rPr>
          <w:rFonts w:ascii="Arial" w:eastAsia="Calibri" w:hAnsi="Arial" w:cs="Arial"/>
          <w:sz w:val="20"/>
          <w:szCs w:val="20"/>
        </w:rPr>
        <w:t xml:space="preserve">MS 997:1986 </w:t>
      </w:r>
      <w:r w:rsidRPr="001540ED">
        <w:rPr>
          <w:rFonts w:ascii="Arial" w:eastAsia="Calibri" w:hAnsi="Arial" w:cs="Arial"/>
          <w:i/>
          <w:iCs/>
          <w:sz w:val="20"/>
          <w:szCs w:val="20"/>
        </w:rPr>
        <w:t>Specification for Canned beans in Tomato Sauce</w:t>
      </w:r>
    </w:p>
    <w:p w:rsidR="001540ED" w:rsidRPr="00351B85"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sz w:val="20"/>
          <w:szCs w:val="20"/>
        </w:rPr>
        <w:t>AOAC 968.30: Canned Vegetables, Drained Weight Procedure 1968.</w:t>
      </w:r>
    </w:p>
    <w:p w:rsidR="001540ED" w:rsidRDefault="001540ED" w:rsidP="001540ED">
      <w:pPr>
        <w:autoSpaceDE w:val="0"/>
        <w:autoSpaceDN w:val="0"/>
        <w:adjustRightInd w:val="0"/>
        <w:jc w:val="both"/>
        <w:rPr>
          <w:rFonts w:ascii="Arial" w:eastAsia="Calibri" w:hAnsi="Arial" w:cs="Arial"/>
          <w:b/>
          <w:bCs/>
          <w:sz w:val="20"/>
          <w:szCs w:val="20"/>
        </w:rPr>
      </w:pPr>
    </w:p>
    <w:p w:rsidR="0024729C" w:rsidRDefault="0024729C" w:rsidP="001540ED">
      <w:pPr>
        <w:autoSpaceDE w:val="0"/>
        <w:autoSpaceDN w:val="0"/>
        <w:adjustRightInd w:val="0"/>
        <w:jc w:val="center"/>
        <w:rPr>
          <w:rFonts w:ascii="Arial" w:eastAsia="Calibri" w:hAnsi="Arial" w:cs="Arial"/>
          <w:b/>
          <w:bCs/>
        </w:rPr>
      </w:pPr>
    </w:p>
    <w:p w:rsidR="00B90F7E" w:rsidRPr="001540ED" w:rsidRDefault="00B90F7E" w:rsidP="001540ED">
      <w:pPr>
        <w:autoSpaceDE w:val="0"/>
        <w:autoSpaceDN w:val="0"/>
        <w:adjustRightInd w:val="0"/>
        <w:jc w:val="center"/>
        <w:rPr>
          <w:rFonts w:ascii="Arial" w:eastAsia="Calibri" w:hAnsi="Arial" w:cs="Arial"/>
          <w:b/>
          <w:bCs/>
        </w:rPr>
      </w:pPr>
      <w:r w:rsidRPr="001540ED">
        <w:rPr>
          <w:rFonts w:ascii="Arial" w:eastAsia="Calibri" w:hAnsi="Arial" w:cs="Arial"/>
          <w:b/>
          <w:bCs/>
        </w:rPr>
        <w:t>Annex C</w:t>
      </w:r>
    </w:p>
    <w:p w:rsidR="00B90F7E" w:rsidRDefault="00B90F7E" w:rsidP="001540ED">
      <w:pPr>
        <w:autoSpaceDE w:val="0"/>
        <w:autoSpaceDN w:val="0"/>
        <w:adjustRightInd w:val="0"/>
        <w:jc w:val="center"/>
        <w:rPr>
          <w:rFonts w:ascii="Arial" w:eastAsia="Calibri" w:hAnsi="Arial" w:cs="Arial"/>
        </w:rPr>
      </w:pPr>
      <w:r w:rsidRPr="001540ED">
        <w:rPr>
          <w:rFonts w:ascii="Arial" w:eastAsia="Calibri" w:hAnsi="Arial" w:cs="Arial"/>
        </w:rPr>
        <w:t>(</w:t>
      </w:r>
      <w:r w:rsidR="00756F7B" w:rsidRPr="001540ED">
        <w:rPr>
          <w:rFonts w:ascii="Arial" w:eastAsia="Calibri" w:hAnsi="Arial" w:cs="Arial"/>
        </w:rPr>
        <w:t>Normative</w:t>
      </w:r>
      <w:r w:rsidRPr="001540ED">
        <w:rPr>
          <w:rFonts w:ascii="Arial" w:eastAsia="Calibri" w:hAnsi="Arial" w:cs="Arial"/>
        </w:rPr>
        <w:t>)</w:t>
      </w:r>
    </w:p>
    <w:p w:rsidR="001540ED" w:rsidRPr="001540ED" w:rsidRDefault="001540ED" w:rsidP="001540ED">
      <w:pPr>
        <w:autoSpaceDE w:val="0"/>
        <w:autoSpaceDN w:val="0"/>
        <w:adjustRightInd w:val="0"/>
        <w:jc w:val="center"/>
        <w:rPr>
          <w:rFonts w:ascii="Arial" w:eastAsia="Calibri" w:hAnsi="Arial" w:cs="Arial"/>
        </w:rPr>
      </w:pPr>
    </w:p>
    <w:p w:rsidR="00B90F7E" w:rsidRPr="001540ED" w:rsidRDefault="00B90F7E" w:rsidP="001540ED">
      <w:pPr>
        <w:autoSpaceDE w:val="0"/>
        <w:autoSpaceDN w:val="0"/>
        <w:adjustRightInd w:val="0"/>
        <w:jc w:val="center"/>
        <w:rPr>
          <w:rFonts w:ascii="Arial" w:eastAsia="Calibri" w:hAnsi="Arial" w:cs="Arial"/>
          <w:b/>
          <w:bCs/>
        </w:rPr>
      </w:pPr>
      <w:r w:rsidRPr="001540ED">
        <w:rPr>
          <w:rFonts w:ascii="Arial" w:eastAsia="Calibri" w:hAnsi="Arial" w:cs="Arial"/>
          <w:b/>
          <w:bCs/>
        </w:rPr>
        <w:lastRenderedPageBreak/>
        <w:t>Determination of pH</w:t>
      </w:r>
    </w:p>
    <w:p w:rsidR="00B90F7E" w:rsidRPr="00351B85" w:rsidRDefault="00B90F7E" w:rsidP="001540ED">
      <w:pPr>
        <w:autoSpaceDE w:val="0"/>
        <w:autoSpaceDN w:val="0"/>
        <w:adjustRightInd w:val="0"/>
        <w:jc w:val="both"/>
        <w:rPr>
          <w:rFonts w:ascii="Arial" w:eastAsia="Calibri" w:hAnsi="Arial" w:cs="Arial"/>
          <w:b/>
          <w:bCs/>
        </w:rPr>
      </w:pPr>
      <w:r w:rsidRPr="00351B85">
        <w:rPr>
          <w:rFonts w:ascii="Arial" w:eastAsia="Calibri" w:hAnsi="Arial" w:cs="Arial"/>
          <w:b/>
          <w:bCs/>
        </w:rPr>
        <w:t>C</w:t>
      </w:r>
      <w:r w:rsidR="001540ED" w:rsidRPr="00351B85">
        <w:rPr>
          <w:rFonts w:ascii="Arial" w:eastAsia="Calibri" w:hAnsi="Arial" w:cs="Arial"/>
          <w:b/>
          <w:bCs/>
        </w:rPr>
        <w:t>.</w:t>
      </w:r>
      <w:r w:rsidRPr="00351B85">
        <w:rPr>
          <w:rFonts w:ascii="Arial" w:eastAsia="Calibri" w:hAnsi="Arial" w:cs="Arial"/>
          <w:b/>
          <w:bCs/>
        </w:rPr>
        <w:t xml:space="preserve">1 </w:t>
      </w:r>
      <w:r w:rsidR="001540ED" w:rsidRPr="00351B85">
        <w:rPr>
          <w:rFonts w:ascii="Arial" w:eastAsia="Calibri" w:hAnsi="Arial" w:cs="Arial"/>
          <w:b/>
          <w:bCs/>
        </w:rPr>
        <w:tab/>
      </w:r>
      <w:r w:rsidRPr="00351B85">
        <w:rPr>
          <w:rFonts w:ascii="Arial" w:eastAsia="Calibri" w:hAnsi="Arial" w:cs="Arial"/>
          <w:b/>
          <w:bCs/>
        </w:rPr>
        <w:t>Definition</w:t>
      </w:r>
    </w:p>
    <w:p w:rsidR="00351B85" w:rsidRDefault="00351B85" w:rsidP="001540ED">
      <w:pPr>
        <w:autoSpaceDE w:val="0"/>
        <w:autoSpaceDN w:val="0"/>
        <w:adjustRightInd w:val="0"/>
        <w:jc w:val="both"/>
        <w:rPr>
          <w:rFonts w:ascii="Arial" w:eastAsia="Calibri" w:hAnsi="Arial" w:cs="Arial"/>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proofErr w:type="gramStart"/>
      <w:r w:rsidRPr="001540ED">
        <w:rPr>
          <w:rFonts w:ascii="Arial" w:eastAsia="Calibri" w:hAnsi="Arial" w:cs="Arial"/>
          <w:sz w:val="20"/>
          <w:szCs w:val="20"/>
        </w:rPr>
        <w:t>pH</w:t>
      </w:r>
      <w:proofErr w:type="gramEnd"/>
      <w:r w:rsidRPr="001540ED">
        <w:rPr>
          <w:rFonts w:ascii="Arial" w:eastAsia="Calibri" w:hAnsi="Arial" w:cs="Arial"/>
          <w:sz w:val="20"/>
          <w:szCs w:val="20"/>
        </w:rPr>
        <w:t xml:space="preserve"> is the measurement of the acidity or alkalinity of a solution.</w:t>
      </w:r>
    </w:p>
    <w:p w:rsidR="001540ED" w:rsidRDefault="001540ED" w:rsidP="001540ED">
      <w:pPr>
        <w:autoSpaceDE w:val="0"/>
        <w:autoSpaceDN w:val="0"/>
        <w:adjustRightInd w:val="0"/>
        <w:jc w:val="both"/>
        <w:rPr>
          <w:rFonts w:ascii="Arial" w:eastAsia="Calibri" w:hAnsi="Arial" w:cs="Arial"/>
          <w:b/>
          <w:bCs/>
          <w:sz w:val="20"/>
          <w:szCs w:val="20"/>
        </w:rPr>
      </w:pPr>
    </w:p>
    <w:p w:rsidR="00B90F7E" w:rsidRPr="00351B85" w:rsidRDefault="00B90F7E" w:rsidP="001540ED">
      <w:pPr>
        <w:autoSpaceDE w:val="0"/>
        <w:autoSpaceDN w:val="0"/>
        <w:adjustRightInd w:val="0"/>
        <w:jc w:val="both"/>
        <w:rPr>
          <w:rFonts w:ascii="Arial" w:eastAsia="Calibri" w:hAnsi="Arial" w:cs="Arial"/>
          <w:b/>
          <w:bCs/>
        </w:rPr>
      </w:pPr>
      <w:r w:rsidRPr="00351B85">
        <w:rPr>
          <w:rFonts w:ascii="Arial" w:eastAsia="Calibri" w:hAnsi="Arial" w:cs="Arial"/>
          <w:b/>
          <w:bCs/>
        </w:rPr>
        <w:t>C</w:t>
      </w:r>
      <w:r w:rsidR="001540ED" w:rsidRPr="00351B85">
        <w:rPr>
          <w:rFonts w:ascii="Arial" w:eastAsia="Calibri" w:hAnsi="Arial" w:cs="Arial"/>
          <w:b/>
          <w:bCs/>
        </w:rPr>
        <w:t>.</w:t>
      </w:r>
      <w:r w:rsidRPr="00351B85">
        <w:rPr>
          <w:rFonts w:ascii="Arial" w:eastAsia="Calibri" w:hAnsi="Arial" w:cs="Arial"/>
          <w:b/>
          <w:bCs/>
        </w:rPr>
        <w:t xml:space="preserve">2 </w:t>
      </w:r>
      <w:r w:rsidR="001540ED" w:rsidRPr="00351B85">
        <w:rPr>
          <w:rFonts w:ascii="Arial" w:eastAsia="Calibri" w:hAnsi="Arial" w:cs="Arial"/>
          <w:b/>
          <w:bCs/>
        </w:rPr>
        <w:tab/>
      </w:r>
      <w:r w:rsidRPr="00351B85">
        <w:rPr>
          <w:rFonts w:ascii="Arial" w:eastAsia="Calibri" w:hAnsi="Arial" w:cs="Arial"/>
          <w:b/>
          <w:bCs/>
        </w:rPr>
        <w:t>Scope</w:t>
      </w:r>
    </w:p>
    <w:p w:rsidR="001540ED" w:rsidRDefault="001540ED" w:rsidP="001540ED">
      <w:pPr>
        <w:autoSpaceDE w:val="0"/>
        <w:autoSpaceDN w:val="0"/>
        <w:adjustRightInd w:val="0"/>
        <w:jc w:val="both"/>
        <w:rPr>
          <w:rFonts w:ascii="Arial" w:eastAsia="Calibri" w:hAnsi="Arial" w:cs="Arial"/>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sz w:val="20"/>
          <w:szCs w:val="20"/>
        </w:rPr>
        <w:t>Food product, cordial, syrup, fruit and fruit products.</w:t>
      </w:r>
    </w:p>
    <w:p w:rsidR="001540ED" w:rsidRDefault="001540ED" w:rsidP="001540ED">
      <w:pPr>
        <w:autoSpaceDE w:val="0"/>
        <w:autoSpaceDN w:val="0"/>
        <w:adjustRightInd w:val="0"/>
        <w:jc w:val="both"/>
        <w:rPr>
          <w:rFonts w:ascii="Arial" w:eastAsia="Calibri" w:hAnsi="Arial" w:cs="Arial"/>
          <w:b/>
          <w:bCs/>
          <w:sz w:val="20"/>
          <w:szCs w:val="20"/>
        </w:rPr>
      </w:pPr>
    </w:p>
    <w:p w:rsidR="00B90F7E" w:rsidRPr="00351B85" w:rsidRDefault="00B90F7E" w:rsidP="001540ED">
      <w:pPr>
        <w:autoSpaceDE w:val="0"/>
        <w:autoSpaceDN w:val="0"/>
        <w:adjustRightInd w:val="0"/>
        <w:jc w:val="both"/>
        <w:rPr>
          <w:rFonts w:ascii="Arial" w:eastAsia="Calibri" w:hAnsi="Arial" w:cs="Arial"/>
          <w:b/>
          <w:bCs/>
        </w:rPr>
      </w:pPr>
      <w:r w:rsidRPr="00351B85">
        <w:rPr>
          <w:rFonts w:ascii="Arial" w:eastAsia="Calibri" w:hAnsi="Arial" w:cs="Arial"/>
          <w:b/>
          <w:bCs/>
        </w:rPr>
        <w:t>C</w:t>
      </w:r>
      <w:r w:rsidR="001540ED" w:rsidRPr="00351B85">
        <w:rPr>
          <w:rFonts w:ascii="Arial" w:eastAsia="Calibri" w:hAnsi="Arial" w:cs="Arial"/>
          <w:b/>
          <w:bCs/>
        </w:rPr>
        <w:t>.</w:t>
      </w:r>
      <w:r w:rsidRPr="00351B85">
        <w:rPr>
          <w:rFonts w:ascii="Arial" w:eastAsia="Calibri" w:hAnsi="Arial" w:cs="Arial"/>
          <w:b/>
          <w:bCs/>
        </w:rPr>
        <w:t xml:space="preserve">3 </w:t>
      </w:r>
      <w:r w:rsidR="001540ED" w:rsidRPr="00351B85">
        <w:rPr>
          <w:rFonts w:ascii="Arial" w:eastAsia="Calibri" w:hAnsi="Arial" w:cs="Arial"/>
          <w:b/>
          <w:bCs/>
        </w:rPr>
        <w:tab/>
      </w:r>
      <w:r w:rsidRPr="00351B85">
        <w:rPr>
          <w:rFonts w:ascii="Arial" w:eastAsia="Calibri" w:hAnsi="Arial" w:cs="Arial"/>
          <w:b/>
          <w:bCs/>
        </w:rPr>
        <w:t>Principle</w:t>
      </w:r>
    </w:p>
    <w:p w:rsidR="001540ED" w:rsidRDefault="001540ED" w:rsidP="001540ED">
      <w:pPr>
        <w:autoSpaceDE w:val="0"/>
        <w:autoSpaceDN w:val="0"/>
        <w:adjustRightInd w:val="0"/>
        <w:jc w:val="both"/>
        <w:rPr>
          <w:rFonts w:ascii="Arial" w:eastAsia="Calibri" w:hAnsi="Arial" w:cs="Arial"/>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proofErr w:type="gramStart"/>
      <w:r w:rsidRPr="001540ED">
        <w:rPr>
          <w:rFonts w:ascii="Arial" w:eastAsia="Calibri" w:hAnsi="Arial" w:cs="Arial"/>
          <w:sz w:val="20"/>
          <w:szCs w:val="20"/>
        </w:rPr>
        <w:t>pH</w:t>
      </w:r>
      <w:proofErr w:type="gramEnd"/>
      <w:r w:rsidRPr="001540ED">
        <w:rPr>
          <w:rFonts w:ascii="Arial" w:eastAsia="Calibri" w:hAnsi="Arial" w:cs="Arial"/>
          <w:sz w:val="20"/>
          <w:szCs w:val="20"/>
        </w:rPr>
        <w:t xml:space="preserve"> is the unit of measurement of the acidity or alkalinity of a solution; and is expressed as the</w:t>
      </w:r>
      <w:r w:rsidR="001540ED">
        <w:rPr>
          <w:rFonts w:ascii="Arial" w:eastAsia="Calibri" w:hAnsi="Arial" w:cs="Arial"/>
          <w:sz w:val="20"/>
          <w:szCs w:val="20"/>
        </w:rPr>
        <w:t xml:space="preserve"> </w:t>
      </w:r>
      <w:r w:rsidRPr="001540ED">
        <w:rPr>
          <w:rFonts w:ascii="Arial" w:eastAsia="Calibri" w:hAnsi="Arial" w:cs="Arial"/>
          <w:sz w:val="20"/>
          <w:szCs w:val="20"/>
        </w:rPr>
        <w:t>negative logarithm of the hydrogen ion concentration.</w:t>
      </w:r>
    </w:p>
    <w:p w:rsidR="001540ED" w:rsidRDefault="001540ED" w:rsidP="001540ED">
      <w:pPr>
        <w:autoSpaceDE w:val="0"/>
        <w:autoSpaceDN w:val="0"/>
        <w:adjustRightInd w:val="0"/>
        <w:jc w:val="both"/>
        <w:rPr>
          <w:rFonts w:ascii="Arial" w:eastAsia="Calibri" w:hAnsi="Arial" w:cs="Arial"/>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proofErr w:type="gramStart"/>
      <w:r w:rsidRPr="001540ED">
        <w:rPr>
          <w:rFonts w:ascii="Arial" w:eastAsia="Calibri" w:hAnsi="Arial" w:cs="Arial"/>
          <w:sz w:val="20"/>
          <w:szCs w:val="20"/>
        </w:rPr>
        <w:t>pH</w:t>
      </w:r>
      <w:proofErr w:type="gramEnd"/>
      <w:r w:rsidRPr="001540ED">
        <w:rPr>
          <w:rFonts w:ascii="Arial" w:eastAsia="Calibri" w:hAnsi="Arial" w:cs="Arial"/>
          <w:sz w:val="20"/>
          <w:szCs w:val="20"/>
        </w:rPr>
        <w:t xml:space="preserve"> = - log [ H+]</w:t>
      </w:r>
    </w:p>
    <w:p w:rsidR="001540ED" w:rsidRDefault="001540ED" w:rsidP="001540ED">
      <w:pPr>
        <w:autoSpaceDE w:val="0"/>
        <w:autoSpaceDN w:val="0"/>
        <w:adjustRightInd w:val="0"/>
        <w:jc w:val="both"/>
        <w:rPr>
          <w:rFonts w:ascii="Arial" w:eastAsia="Calibri" w:hAnsi="Arial" w:cs="Arial"/>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sz w:val="20"/>
          <w:szCs w:val="20"/>
        </w:rPr>
        <w:t xml:space="preserve">The pH value may be defined as the common logarithm of the number of </w:t>
      </w:r>
      <w:proofErr w:type="spellStart"/>
      <w:r w:rsidRPr="001540ED">
        <w:rPr>
          <w:rFonts w:ascii="Arial" w:eastAsia="Calibri" w:hAnsi="Arial" w:cs="Arial"/>
          <w:sz w:val="20"/>
          <w:szCs w:val="20"/>
        </w:rPr>
        <w:t>litres</w:t>
      </w:r>
      <w:proofErr w:type="spellEnd"/>
      <w:r w:rsidRPr="001540ED">
        <w:rPr>
          <w:rFonts w:ascii="Arial" w:eastAsia="Calibri" w:hAnsi="Arial" w:cs="Arial"/>
          <w:sz w:val="20"/>
          <w:szCs w:val="20"/>
        </w:rPr>
        <w:t xml:space="preserve"> of solution that</w:t>
      </w:r>
    </w:p>
    <w:p w:rsidR="001540ED" w:rsidRDefault="001540ED" w:rsidP="001540ED">
      <w:pPr>
        <w:autoSpaceDE w:val="0"/>
        <w:autoSpaceDN w:val="0"/>
        <w:adjustRightInd w:val="0"/>
        <w:jc w:val="both"/>
        <w:rPr>
          <w:rFonts w:ascii="Arial" w:eastAsia="Calibri" w:hAnsi="Arial" w:cs="Arial"/>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sz w:val="20"/>
          <w:szCs w:val="20"/>
        </w:rPr>
        <w:t>1 gram - equivalent of hydrogen ions.</w:t>
      </w:r>
    </w:p>
    <w:p w:rsidR="001540ED" w:rsidRDefault="001540ED" w:rsidP="001540ED">
      <w:pPr>
        <w:autoSpaceDE w:val="0"/>
        <w:autoSpaceDN w:val="0"/>
        <w:adjustRightInd w:val="0"/>
        <w:jc w:val="both"/>
        <w:rPr>
          <w:rFonts w:ascii="Arial" w:eastAsia="Calibri" w:hAnsi="Arial" w:cs="Arial"/>
          <w:b/>
          <w:bCs/>
          <w:sz w:val="20"/>
          <w:szCs w:val="20"/>
        </w:rPr>
      </w:pPr>
    </w:p>
    <w:p w:rsidR="00B90F7E" w:rsidRPr="00351B85" w:rsidRDefault="00B90F7E" w:rsidP="001540ED">
      <w:pPr>
        <w:autoSpaceDE w:val="0"/>
        <w:autoSpaceDN w:val="0"/>
        <w:adjustRightInd w:val="0"/>
        <w:jc w:val="both"/>
        <w:rPr>
          <w:rFonts w:ascii="Arial" w:eastAsia="Calibri" w:hAnsi="Arial" w:cs="Arial"/>
          <w:b/>
          <w:bCs/>
        </w:rPr>
      </w:pPr>
      <w:r w:rsidRPr="00351B85">
        <w:rPr>
          <w:rFonts w:ascii="Arial" w:eastAsia="Calibri" w:hAnsi="Arial" w:cs="Arial"/>
          <w:b/>
          <w:bCs/>
        </w:rPr>
        <w:t>C</w:t>
      </w:r>
      <w:r w:rsidR="001540ED" w:rsidRPr="00351B85">
        <w:rPr>
          <w:rFonts w:ascii="Arial" w:eastAsia="Calibri" w:hAnsi="Arial" w:cs="Arial"/>
          <w:b/>
          <w:bCs/>
        </w:rPr>
        <w:t>.</w:t>
      </w:r>
      <w:r w:rsidRPr="00351B85">
        <w:rPr>
          <w:rFonts w:ascii="Arial" w:eastAsia="Calibri" w:hAnsi="Arial" w:cs="Arial"/>
          <w:b/>
          <w:bCs/>
        </w:rPr>
        <w:t xml:space="preserve">4 </w:t>
      </w:r>
      <w:r w:rsidR="001540ED" w:rsidRPr="00351B85">
        <w:rPr>
          <w:rFonts w:ascii="Arial" w:eastAsia="Calibri" w:hAnsi="Arial" w:cs="Arial"/>
          <w:b/>
          <w:bCs/>
        </w:rPr>
        <w:tab/>
      </w:r>
      <w:r w:rsidRPr="00351B85">
        <w:rPr>
          <w:rFonts w:ascii="Arial" w:eastAsia="Calibri" w:hAnsi="Arial" w:cs="Arial"/>
          <w:b/>
          <w:bCs/>
        </w:rPr>
        <w:t>Reagents</w:t>
      </w:r>
    </w:p>
    <w:p w:rsidR="001540ED" w:rsidRDefault="001540ED" w:rsidP="001540ED">
      <w:pPr>
        <w:autoSpaceDE w:val="0"/>
        <w:autoSpaceDN w:val="0"/>
        <w:adjustRightInd w:val="0"/>
        <w:jc w:val="both"/>
        <w:rPr>
          <w:rFonts w:ascii="Arial" w:eastAsia="Calibri" w:hAnsi="Arial" w:cs="Arial"/>
          <w:sz w:val="20"/>
          <w:szCs w:val="20"/>
        </w:rPr>
      </w:pPr>
    </w:p>
    <w:p w:rsidR="00B90F7E" w:rsidRPr="001540ED" w:rsidRDefault="001540ED" w:rsidP="001540ED">
      <w:pPr>
        <w:autoSpaceDE w:val="0"/>
        <w:autoSpaceDN w:val="0"/>
        <w:adjustRightInd w:val="0"/>
        <w:jc w:val="both"/>
        <w:rPr>
          <w:rFonts w:ascii="Arial" w:eastAsia="Calibri" w:hAnsi="Arial" w:cs="Arial"/>
          <w:sz w:val="20"/>
          <w:szCs w:val="20"/>
        </w:rPr>
      </w:pPr>
      <w:r w:rsidRPr="001540ED">
        <w:rPr>
          <w:rFonts w:ascii="Arial" w:eastAsia="Calibri" w:hAnsi="Arial" w:cs="Arial"/>
          <w:b/>
          <w:sz w:val="20"/>
          <w:szCs w:val="20"/>
        </w:rPr>
        <w:t>C.4.1</w:t>
      </w:r>
      <w:r>
        <w:rPr>
          <w:rFonts w:ascii="Arial" w:eastAsia="Calibri" w:hAnsi="Arial" w:cs="Arial"/>
          <w:sz w:val="20"/>
          <w:szCs w:val="20"/>
        </w:rPr>
        <w:tab/>
      </w:r>
      <w:r w:rsidR="00B90F7E" w:rsidRPr="001540ED">
        <w:rPr>
          <w:rFonts w:ascii="Arial" w:eastAsia="Calibri" w:hAnsi="Arial" w:cs="Arial"/>
          <w:sz w:val="20"/>
          <w:szCs w:val="20"/>
        </w:rPr>
        <w:t>Standard buffer pH 4.0</w:t>
      </w:r>
      <w:r>
        <w:rPr>
          <w:rFonts w:ascii="Arial" w:eastAsia="Calibri" w:hAnsi="Arial" w:cs="Arial"/>
          <w:sz w:val="20"/>
          <w:szCs w:val="20"/>
        </w:rPr>
        <w:t>.</w:t>
      </w:r>
    </w:p>
    <w:p w:rsidR="001540ED" w:rsidRDefault="001540ED" w:rsidP="001540ED">
      <w:pPr>
        <w:autoSpaceDE w:val="0"/>
        <w:autoSpaceDN w:val="0"/>
        <w:adjustRightInd w:val="0"/>
        <w:jc w:val="both"/>
        <w:rPr>
          <w:rFonts w:ascii="Arial" w:eastAsia="Calibri" w:hAnsi="Arial" w:cs="Arial"/>
          <w:sz w:val="20"/>
          <w:szCs w:val="20"/>
        </w:rPr>
      </w:pPr>
    </w:p>
    <w:p w:rsidR="00B90F7E" w:rsidRDefault="001540ED" w:rsidP="001540ED">
      <w:pPr>
        <w:autoSpaceDE w:val="0"/>
        <w:autoSpaceDN w:val="0"/>
        <w:adjustRightInd w:val="0"/>
        <w:jc w:val="both"/>
        <w:rPr>
          <w:rFonts w:ascii="Arial" w:eastAsia="Calibri" w:hAnsi="Arial" w:cs="Arial"/>
          <w:sz w:val="20"/>
          <w:szCs w:val="20"/>
        </w:rPr>
      </w:pPr>
      <w:r w:rsidRPr="001540ED">
        <w:rPr>
          <w:rFonts w:ascii="Arial" w:eastAsia="Calibri" w:hAnsi="Arial" w:cs="Arial"/>
          <w:b/>
          <w:sz w:val="20"/>
          <w:szCs w:val="20"/>
        </w:rPr>
        <w:t>C.4.2</w:t>
      </w:r>
      <w:r>
        <w:rPr>
          <w:rFonts w:ascii="Arial" w:eastAsia="Calibri" w:hAnsi="Arial" w:cs="Arial"/>
          <w:sz w:val="20"/>
          <w:szCs w:val="20"/>
        </w:rPr>
        <w:tab/>
      </w:r>
      <w:r w:rsidR="00B90F7E" w:rsidRPr="001540ED">
        <w:rPr>
          <w:rFonts w:ascii="Arial" w:eastAsia="Calibri" w:hAnsi="Arial" w:cs="Arial"/>
          <w:sz w:val="20"/>
          <w:szCs w:val="20"/>
        </w:rPr>
        <w:t>Standard buffer pH 7.0</w:t>
      </w:r>
      <w:r>
        <w:rPr>
          <w:rFonts w:ascii="Arial" w:eastAsia="Calibri" w:hAnsi="Arial" w:cs="Arial"/>
          <w:sz w:val="20"/>
          <w:szCs w:val="20"/>
        </w:rPr>
        <w:t>.</w:t>
      </w:r>
    </w:p>
    <w:p w:rsidR="001540ED" w:rsidRPr="001540ED" w:rsidRDefault="001540ED" w:rsidP="001540ED">
      <w:pPr>
        <w:autoSpaceDE w:val="0"/>
        <w:autoSpaceDN w:val="0"/>
        <w:adjustRightInd w:val="0"/>
        <w:jc w:val="both"/>
        <w:rPr>
          <w:rFonts w:ascii="Arial" w:eastAsia="Calibri" w:hAnsi="Arial" w:cs="Arial"/>
          <w:sz w:val="20"/>
          <w:szCs w:val="20"/>
        </w:rPr>
      </w:pPr>
    </w:p>
    <w:p w:rsidR="00B90F7E" w:rsidRPr="00351B85" w:rsidRDefault="00B90F7E" w:rsidP="001540ED">
      <w:pPr>
        <w:autoSpaceDE w:val="0"/>
        <w:autoSpaceDN w:val="0"/>
        <w:adjustRightInd w:val="0"/>
        <w:jc w:val="both"/>
        <w:rPr>
          <w:rFonts w:ascii="Arial" w:eastAsia="Calibri" w:hAnsi="Arial" w:cs="Arial"/>
          <w:b/>
          <w:bCs/>
        </w:rPr>
      </w:pPr>
      <w:r w:rsidRPr="00351B85">
        <w:rPr>
          <w:rFonts w:ascii="Arial" w:eastAsia="Calibri" w:hAnsi="Arial" w:cs="Arial"/>
          <w:b/>
          <w:bCs/>
        </w:rPr>
        <w:t>C</w:t>
      </w:r>
      <w:r w:rsidR="001540ED" w:rsidRPr="00351B85">
        <w:rPr>
          <w:rFonts w:ascii="Arial" w:eastAsia="Calibri" w:hAnsi="Arial" w:cs="Arial"/>
          <w:b/>
          <w:bCs/>
        </w:rPr>
        <w:t>.</w:t>
      </w:r>
      <w:r w:rsidRPr="00351B85">
        <w:rPr>
          <w:rFonts w:ascii="Arial" w:eastAsia="Calibri" w:hAnsi="Arial" w:cs="Arial"/>
          <w:b/>
          <w:bCs/>
        </w:rPr>
        <w:t xml:space="preserve">5 </w:t>
      </w:r>
      <w:r w:rsidR="001540ED" w:rsidRPr="00351B85">
        <w:rPr>
          <w:rFonts w:ascii="Arial" w:eastAsia="Calibri" w:hAnsi="Arial" w:cs="Arial"/>
          <w:b/>
          <w:bCs/>
        </w:rPr>
        <w:tab/>
      </w:r>
      <w:r w:rsidRPr="00351B85">
        <w:rPr>
          <w:rFonts w:ascii="Arial" w:eastAsia="Calibri" w:hAnsi="Arial" w:cs="Arial"/>
          <w:b/>
          <w:bCs/>
        </w:rPr>
        <w:t>Apparatus</w:t>
      </w:r>
    </w:p>
    <w:p w:rsidR="001540ED" w:rsidRDefault="001540ED" w:rsidP="001540ED">
      <w:pPr>
        <w:autoSpaceDE w:val="0"/>
        <w:autoSpaceDN w:val="0"/>
        <w:adjustRightInd w:val="0"/>
        <w:jc w:val="both"/>
        <w:rPr>
          <w:rFonts w:ascii="Arial" w:eastAsia="Calibri" w:hAnsi="Arial" w:cs="Arial"/>
          <w:sz w:val="20"/>
          <w:szCs w:val="20"/>
        </w:rPr>
      </w:pPr>
    </w:p>
    <w:p w:rsidR="00B90F7E" w:rsidRPr="001540ED" w:rsidRDefault="001540ED" w:rsidP="001540ED">
      <w:pPr>
        <w:autoSpaceDE w:val="0"/>
        <w:autoSpaceDN w:val="0"/>
        <w:adjustRightInd w:val="0"/>
        <w:jc w:val="both"/>
        <w:rPr>
          <w:rFonts w:ascii="Arial" w:eastAsia="Calibri" w:hAnsi="Arial" w:cs="Arial"/>
          <w:b/>
          <w:sz w:val="20"/>
          <w:szCs w:val="20"/>
        </w:rPr>
      </w:pPr>
      <w:r w:rsidRPr="001540ED">
        <w:rPr>
          <w:rFonts w:ascii="Arial" w:eastAsia="Calibri" w:hAnsi="Arial" w:cs="Arial"/>
          <w:b/>
          <w:sz w:val="20"/>
          <w:szCs w:val="20"/>
        </w:rPr>
        <w:t>C.5.1</w:t>
      </w:r>
      <w:r w:rsidRPr="001540ED">
        <w:rPr>
          <w:rFonts w:ascii="Arial" w:eastAsia="Calibri" w:hAnsi="Arial" w:cs="Arial"/>
          <w:b/>
          <w:sz w:val="20"/>
          <w:szCs w:val="20"/>
        </w:rPr>
        <w:tab/>
      </w:r>
      <w:proofErr w:type="spellStart"/>
      <w:r w:rsidR="00B90F7E" w:rsidRPr="001540ED">
        <w:rPr>
          <w:rFonts w:ascii="Arial" w:eastAsia="Calibri" w:hAnsi="Arial" w:cs="Arial"/>
          <w:b/>
          <w:sz w:val="20"/>
          <w:szCs w:val="20"/>
        </w:rPr>
        <w:t>Mettler</w:t>
      </w:r>
      <w:proofErr w:type="spellEnd"/>
      <w:r w:rsidR="00B90F7E" w:rsidRPr="001540ED">
        <w:rPr>
          <w:rFonts w:ascii="Arial" w:eastAsia="Calibri" w:hAnsi="Arial" w:cs="Arial"/>
          <w:b/>
          <w:sz w:val="20"/>
          <w:szCs w:val="20"/>
        </w:rPr>
        <w:t xml:space="preserve"> Toledo 320 pH meter</w:t>
      </w:r>
    </w:p>
    <w:p w:rsidR="001540ED" w:rsidRPr="001540ED" w:rsidRDefault="001540ED" w:rsidP="001540ED">
      <w:pPr>
        <w:autoSpaceDE w:val="0"/>
        <w:autoSpaceDN w:val="0"/>
        <w:adjustRightInd w:val="0"/>
        <w:jc w:val="both"/>
        <w:rPr>
          <w:rFonts w:ascii="Arial" w:eastAsia="Calibri" w:hAnsi="Arial" w:cs="Arial"/>
          <w:b/>
          <w:sz w:val="20"/>
          <w:szCs w:val="20"/>
        </w:rPr>
      </w:pPr>
    </w:p>
    <w:p w:rsidR="00B90F7E" w:rsidRPr="001540ED" w:rsidRDefault="001540ED" w:rsidP="001540ED">
      <w:pPr>
        <w:autoSpaceDE w:val="0"/>
        <w:autoSpaceDN w:val="0"/>
        <w:adjustRightInd w:val="0"/>
        <w:jc w:val="both"/>
        <w:rPr>
          <w:rFonts w:ascii="Arial" w:eastAsia="Calibri" w:hAnsi="Arial" w:cs="Arial"/>
          <w:b/>
          <w:sz w:val="20"/>
          <w:szCs w:val="20"/>
        </w:rPr>
      </w:pPr>
      <w:r w:rsidRPr="001540ED">
        <w:rPr>
          <w:rFonts w:ascii="Arial" w:eastAsia="Calibri" w:hAnsi="Arial" w:cs="Arial"/>
          <w:b/>
          <w:sz w:val="20"/>
          <w:szCs w:val="20"/>
        </w:rPr>
        <w:t>C.5.2</w:t>
      </w:r>
      <w:r w:rsidRPr="001540ED">
        <w:rPr>
          <w:rFonts w:ascii="Arial" w:eastAsia="Calibri" w:hAnsi="Arial" w:cs="Arial"/>
          <w:b/>
          <w:sz w:val="20"/>
          <w:szCs w:val="20"/>
        </w:rPr>
        <w:tab/>
        <w:t>Erlenmeyer flask (150 mL</w:t>
      </w:r>
      <w:r w:rsidR="00B90F7E" w:rsidRPr="001540ED">
        <w:rPr>
          <w:rFonts w:ascii="Arial" w:eastAsia="Calibri" w:hAnsi="Arial" w:cs="Arial"/>
          <w:b/>
          <w:sz w:val="20"/>
          <w:szCs w:val="20"/>
        </w:rPr>
        <w:t>)</w:t>
      </w:r>
    </w:p>
    <w:p w:rsidR="001540ED" w:rsidRPr="001540ED" w:rsidRDefault="001540ED" w:rsidP="001540ED">
      <w:pPr>
        <w:autoSpaceDE w:val="0"/>
        <w:autoSpaceDN w:val="0"/>
        <w:adjustRightInd w:val="0"/>
        <w:jc w:val="both"/>
        <w:rPr>
          <w:rFonts w:ascii="Arial" w:eastAsia="Calibri" w:hAnsi="Arial" w:cs="Arial"/>
          <w:b/>
          <w:sz w:val="20"/>
          <w:szCs w:val="20"/>
        </w:rPr>
      </w:pPr>
    </w:p>
    <w:p w:rsidR="00B90F7E" w:rsidRPr="001540ED" w:rsidRDefault="001540ED" w:rsidP="001540ED">
      <w:pPr>
        <w:autoSpaceDE w:val="0"/>
        <w:autoSpaceDN w:val="0"/>
        <w:adjustRightInd w:val="0"/>
        <w:jc w:val="both"/>
        <w:rPr>
          <w:rFonts w:ascii="Arial" w:eastAsia="Calibri" w:hAnsi="Arial" w:cs="Arial"/>
          <w:b/>
          <w:sz w:val="20"/>
          <w:szCs w:val="20"/>
        </w:rPr>
      </w:pPr>
      <w:r w:rsidRPr="001540ED">
        <w:rPr>
          <w:rFonts w:ascii="Arial" w:eastAsia="Calibri" w:hAnsi="Arial" w:cs="Arial"/>
          <w:b/>
          <w:sz w:val="20"/>
          <w:szCs w:val="20"/>
        </w:rPr>
        <w:t>C.5.3</w:t>
      </w:r>
      <w:r w:rsidRPr="001540ED">
        <w:rPr>
          <w:rFonts w:ascii="Arial" w:eastAsia="Calibri" w:hAnsi="Arial" w:cs="Arial"/>
          <w:b/>
          <w:sz w:val="20"/>
          <w:szCs w:val="20"/>
        </w:rPr>
        <w:tab/>
        <w:t>Beaker (150 mL</w:t>
      </w:r>
      <w:r w:rsidR="00B90F7E" w:rsidRPr="001540ED">
        <w:rPr>
          <w:rFonts w:ascii="Arial" w:eastAsia="Calibri" w:hAnsi="Arial" w:cs="Arial"/>
          <w:b/>
          <w:sz w:val="20"/>
          <w:szCs w:val="20"/>
        </w:rPr>
        <w:t>)</w:t>
      </w:r>
    </w:p>
    <w:p w:rsidR="001540ED" w:rsidRDefault="001540ED" w:rsidP="001540ED">
      <w:pPr>
        <w:autoSpaceDE w:val="0"/>
        <w:autoSpaceDN w:val="0"/>
        <w:adjustRightInd w:val="0"/>
        <w:jc w:val="both"/>
        <w:rPr>
          <w:rFonts w:ascii="Arial" w:eastAsia="Calibri" w:hAnsi="Arial" w:cs="Arial"/>
          <w:b/>
          <w:bCs/>
          <w:sz w:val="20"/>
          <w:szCs w:val="20"/>
        </w:rPr>
      </w:pPr>
    </w:p>
    <w:p w:rsidR="00B90F7E" w:rsidRPr="00351B85" w:rsidRDefault="00B90F7E" w:rsidP="001540ED">
      <w:pPr>
        <w:autoSpaceDE w:val="0"/>
        <w:autoSpaceDN w:val="0"/>
        <w:adjustRightInd w:val="0"/>
        <w:jc w:val="both"/>
        <w:rPr>
          <w:rFonts w:ascii="Arial" w:eastAsia="Calibri" w:hAnsi="Arial" w:cs="Arial"/>
          <w:b/>
          <w:bCs/>
        </w:rPr>
      </w:pPr>
      <w:r w:rsidRPr="00351B85">
        <w:rPr>
          <w:rFonts w:ascii="Arial" w:eastAsia="Calibri" w:hAnsi="Arial" w:cs="Arial"/>
          <w:b/>
          <w:bCs/>
        </w:rPr>
        <w:t>C</w:t>
      </w:r>
      <w:r w:rsidR="001540ED" w:rsidRPr="00351B85">
        <w:rPr>
          <w:rFonts w:ascii="Arial" w:eastAsia="Calibri" w:hAnsi="Arial" w:cs="Arial"/>
          <w:b/>
          <w:bCs/>
        </w:rPr>
        <w:t>.</w:t>
      </w:r>
      <w:r w:rsidRPr="00351B85">
        <w:rPr>
          <w:rFonts w:ascii="Arial" w:eastAsia="Calibri" w:hAnsi="Arial" w:cs="Arial"/>
          <w:b/>
          <w:bCs/>
        </w:rPr>
        <w:t xml:space="preserve">6 </w:t>
      </w:r>
      <w:r w:rsidR="001540ED" w:rsidRPr="00351B85">
        <w:rPr>
          <w:rFonts w:ascii="Arial" w:eastAsia="Calibri" w:hAnsi="Arial" w:cs="Arial"/>
          <w:b/>
          <w:bCs/>
        </w:rPr>
        <w:tab/>
      </w:r>
      <w:r w:rsidRPr="00351B85">
        <w:rPr>
          <w:rFonts w:ascii="Arial" w:eastAsia="Calibri" w:hAnsi="Arial" w:cs="Arial"/>
          <w:b/>
          <w:bCs/>
        </w:rPr>
        <w:t>Procedure</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b/>
          <w:bCs/>
          <w:sz w:val="20"/>
          <w:szCs w:val="20"/>
        </w:rPr>
      </w:pPr>
      <w:r w:rsidRPr="001540ED">
        <w:rPr>
          <w:rFonts w:ascii="Arial" w:eastAsia="Calibri" w:hAnsi="Arial" w:cs="Arial"/>
          <w:b/>
          <w:bCs/>
          <w:sz w:val="20"/>
          <w:szCs w:val="20"/>
        </w:rPr>
        <w:t>C</w:t>
      </w:r>
      <w:r w:rsidR="001540ED">
        <w:rPr>
          <w:rFonts w:ascii="Arial" w:eastAsia="Calibri" w:hAnsi="Arial" w:cs="Arial"/>
          <w:b/>
          <w:bCs/>
          <w:sz w:val="20"/>
          <w:szCs w:val="20"/>
        </w:rPr>
        <w:t>.</w:t>
      </w:r>
      <w:r w:rsidRPr="001540ED">
        <w:rPr>
          <w:rFonts w:ascii="Arial" w:eastAsia="Calibri" w:hAnsi="Arial" w:cs="Arial"/>
          <w:b/>
          <w:bCs/>
          <w:sz w:val="20"/>
          <w:szCs w:val="20"/>
        </w:rPr>
        <w:t xml:space="preserve">6.1 </w:t>
      </w:r>
      <w:r w:rsidR="001540ED">
        <w:rPr>
          <w:rFonts w:ascii="Arial" w:eastAsia="Calibri" w:hAnsi="Arial" w:cs="Arial"/>
          <w:b/>
          <w:bCs/>
          <w:sz w:val="20"/>
          <w:szCs w:val="20"/>
        </w:rPr>
        <w:tab/>
      </w:r>
      <w:r w:rsidRPr="001540ED">
        <w:rPr>
          <w:rFonts w:ascii="Arial" w:eastAsia="Calibri" w:hAnsi="Arial" w:cs="Arial"/>
          <w:b/>
          <w:bCs/>
          <w:sz w:val="20"/>
          <w:szCs w:val="20"/>
        </w:rPr>
        <w:t>Standardization on pH meter and electrodes</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C</w:t>
      </w:r>
      <w:r w:rsidR="001540ED">
        <w:rPr>
          <w:rFonts w:ascii="Arial" w:eastAsia="Calibri" w:hAnsi="Arial" w:cs="Arial"/>
          <w:b/>
          <w:bCs/>
          <w:sz w:val="20"/>
          <w:szCs w:val="20"/>
        </w:rPr>
        <w:t>.</w:t>
      </w:r>
      <w:r w:rsidRPr="001540ED">
        <w:rPr>
          <w:rFonts w:ascii="Arial" w:eastAsia="Calibri" w:hAnsi="Arial" w:cs="Arial"/>
          <w:b/>
          <w:bCs/>
          <w:sz w:val="20"/>
          <w:szCs w:val="20"/>
        </w:rPr>
        <w:t xml:space="preserve">6.1.1 </w:t>
      </w:r>
      <w:r w:rsidRPr="001540ED">
        <w:rPr>
          <w:rFonts w:ascii="Arial" w:eastAsia="Calibri" w:hAnsi="Arial" w:cs="Arial"/>
          <w:sz w:val="20"/>
          <w:szCs w:val="20"/>
        </w:rPr>
        <w:t>Switch on pH meter and allow the electronic components to warm up and stabilize</w:t>
      </w:r>
      <w:r w:rsidR="001540ED">
        <w:rPr>
          <w:rFonts w:ascii="Arial" w:eastAsia="Calibri" w:hAnsi="Arial" w:cs="Arial"/>
          <w:sz w:val="20"/>
          <w:szCs w:val="20"/>
        </w:rPr>
        <w:t xml:space="preserve"> </w:t>
      </w:r>
      <w:r w:rsidRPr="001540ED">
        <w:rPr>
          <w:rFonts w:ascii="Arial" w:eastAsia="Calibri" w:hAnsi="Arial" w:cs="Arial"/>
          <w:sz w:val="20"/>
          <w:szCs w:val="20"/>
        </w:rPr>
        <w:t>before proceeding.</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C</w:t>
      </w:r>
      <w:r w:rsidR="001540ED">
        <w:rPr>
          <w:rFonts w:ascii="Arial" w:eastAsia="Calibri" w:hAnsi="Arial" w:cs="Arial"/>
          <w:b/>
          <w:bCs/>
          <w:sz w:val="20"/>
          <w:szCs w:val="20"/>
        </w:rPr>
        <w:t>.</w:t>
      </w:r>
      <w:r w:rsidRPr="001540ED">
        <w:rPr>
          <w:rFonts w:ascii="Arial" w:eastAsia="Calibri" w:hAnsi="Arial" w:cs="Arial"/>
          <w:b/>
          <w:bCs/>
          <w:sz w:val="20"/>
          <w:szCs w:val="20"/>
        </w:rPr>
        <w:t xml:space="preserve">6.1.2 </w:t>
      </w:r>
      <w:r w:rsidR="001540ED">
        <w:rPr>
          <w:rFonts w:ascii="Arial" w:eastAsia="Calibri" w:hAnsi="Arial" w:cs="Arial"/>
          <w:b/>
          <w:bCs/>
          <w:sz w:val="20"/>
          <w:szCs w:val="20"/>
        </w:rPr>
        <w:tab/>
      </w:r>
      <w:r w:rsidRPr="001540ED">
        <w:rPr>
          <w:rFonts w:ascii="Arial" w:eastAsia="Calibri" w:hAnsi="Arial" w:cs="Arial"/>
          <w:sz w:val="20"/>
          <w:szCs w:val="20"/>
        </w:rPr>
        <w:t>Immerse the electrodes in the buffer pH 4.0 and take the pH reading, allowing</w:t>
      </w:r>
      <w:r w:rsidR="001540ED">
        <w:rPr>
          <w:rFonts w:ascii="Arial" w:eastAsia="Calibri" w:hAnsi="Arial" w:cs="Arial"/>
          <w:sz w:val="20"/>
          <w:szCs w:val="20"/>
        </w:rPr>
        <w:t xml:space="preserve"> </w:t>
      </w:r>
      <w:r w:rsidRPr="001540ED">
        <w:rPr>
          <w:rFonts w:ascii="Arial" w:eastAsia="Calibri" w:hAnsi="Arial" w:cs="Arial"/>
          <w:sz w:val="20"/>
          <w:szCs w:val="20"/>
        </w:rPr>
        <w:t>a</w:t>
      </w:r>
      <w:r w:rsidR="001540ED">
        <w:rPr>
          <w:rFonts w:ascii="Arial" w:eastAsia="Calibri" w:hAnsi="Arial" w:cs="Arial"/>
          <w:sz w:val="20"/>
          <w:szCs w:val="20"/>
        </w:rPr>
        <w:t>bout 1 min</w:t>
      </w:r>
      <w:r w:rsidRPr="001540ED">
        <w:rPr>
          <w:rFonts w:ascii="Arial" w:eastAsia="Calibri" w:hAnsi="Arial" w:cs="Arial"/>
          <w:sz w:val="20"/>
          <w:szCs w:val="20"/>
        </w:rPr>
        <w:t xml:space="preserve"> for the meter to stabilize.</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C</w:t>
      </w:r>
      <w:r w:rsidR="001540ED">
        <w:rPr>
          <w:rFonts w:ascii="Arial" w:eastAsia="Calibri" w:hAnsi="Arial" w:cs="Arial"/>
          <w:b/>
          <w:bCs/>
          <w:sz w:val="20"/>
          <w:szCs w:val="20"/>
        </w:rPr>
        <w:t>.</w:t>
      </w:r>
      <w:r w:rsidRPr="001540ED">
        <w:rPr>
          <w:rFonts w:ascii="Arial" w:eastAsia="Calibri" w:hAnsi="Arial" w:cs="Arial"/>
          <w:b/>
          <w:bCs/>
          <w:sz w:val="20"/>
          <w:szCs w:val="20"/>
        </w:rPr>
        <w:t xml:space="preserve">6.1.3 </w:t>
      </w:r>
      <w:r w:rsidR="001540ED">
        <w:rPr>
          <w:rFonts w:ascii="Arial" w:eastAsia="Calibri" w:hAnsi="Arial" w:cs="Arial"/>
          <w:b/>
          <w:bCs/>
          <w:sz w:val="20"/>
          <w:szCs w:val="20"/>
        </w:rPr>
        <w:tab/>
      </w:r>
      <w:r w:rsidRPr="001540ED">
        <w:rPr>
          <w:rFonts w:ascii="Arial" w:eastAsia="Calibri" w:hAnsi="Arial" w:cs="Arial"/>
          <w:sz w:val="20"/>
          <w:szCs w:val="20"/>
        </w:rPr>
        <w:t>Adjust the standardization control so that the meter reading corresponds to buffer</w:t>
      </w:r>
    </w:p>
    <w:p w:rsidR="00B90F7E" w:rsidRPr="001540ED" w:rsidRDefault="00B90F7E" w:rsidP="001540ED">
      <w:pPr>
        <w:autoSpaceDE w:val="0"/>
        <w:autoSpaceDN w:val="0"/>
        <w:adjustRightInd w:val="0"/>
        <w:jc w:val="both"/>
        <w:rPr>
          <w:rFonts w:ascii="Arial" w:eastAsia="Calibri" w:hAnsi="Arial" w:cs="Arial"/>
          <w:sz w:val="20"/>
          <w:szCs w:val="20"/>
        </w:rPr>
      </w:pPr>
      <w:proofErr w:type="gramStart"/>
      <w:r w:rsidRPr="001540ED">
        <w:rPr>
          <w:rFonts w:ascii="Arial" w:eastAsia="Calibri" w:hAnsi="Arial" w:cs="Arial"/>
          <w:sz w:val="20"/>
          <w:szCs w:val="20"/>
        </w:rPr>
        <w:t>pH</w:t>
      </w:r>
      <w:proofErr w:type="gramEnd"/>
      <w:r w:rsidRPr="001540ED">
        <w:rPr>
          <w:rFonts w:ascii="Arial" w:eastAsia="Calibri" w:hAnsi="Arial" w:cs="Arial"/>
          <w:sz w:val="20"/>
          <w:szCs w:val="20"/>
        </w:rPr>
        <w:t xml:space="preserve"> 4.0.</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C</w:t>
      </w:r>
      <w:r w:rsidR="001540ED">
        <w:rPr>
          <w:rFonts w:ascii="Arial" w:eastAsia="Calibri" w:hAnsi="Arial" w:cs="Arial"/>
          <w:b/>
          <w:bCs/>
          <w:sz w:val="20"/>
          <w:szCs w:val="20"/>
        </w:rPr>
        <w:t>.</w:t>
      </w:r>
      <w:r w:rsidRPr="001540ED">
        <w:rPr>
          <w:rFonts w:ascii="Arial" w:eastAsia="Calibri" w:hAnsi="Arial" w:cs="Arial"/>
          <w:b/>
          <w:bCs/>
          <w:sz w:val="20"/>
          <w:szCs w:val="20"/>
        </w:rPr>
        <w:t xml:space="preserve">6.1.4 </w:t>
      </w:r>
      <w:r w:rsidRPr="001540ED">
        <w:rPr>
          <w:rFonts w:ascii="Arial" w:eastAsia="Calibri" w:hAnsi="Arial" w:cs="Arial"/>
          <w:sz w:val="20"/>
          <w:szCs w:val="20"/>
        </w:rPr>
        <w:t>Rinse the electrodes with distilled water and blot with soft tissue.</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C</w:t>
      </w:r>
      <w:r w:rsidR="001540ED">
        <w:rPr>
          <w:rFonts w:ascii="Arial" w:eastAsia="Calibri" w:hAnsi="Arial" w:cs="Arial"/>
          <w:b/>
          <w:bCs/>
          <w:sz w:val="20"/>
          <w:szCs w:val="20"/>
        </w:rPr>
        <w:t>.</w:t>
      </w:r>
      <w:r w:rsidRPr="001540ED">
        <w:rPr>
          <w:rFonts w:ascii="Arial" w:eastAsia="Calibri" w:hAnsi="Arial" w:cs="Arial"/>
          <w:b/>
          <w:bCs/>
          <w:sz w:val="20"/>
          <w:szCs w:val="20"/>
        </w:rPr>
        <w:t xml:space="preserve">6.1.5 </w:t>
      </w:r>
      <w:r w:rsidRPr="001540ED">
        <w:rPr>
          <w:rFonts w:ascii="Arial" w:eastAsia="Calibri" w:hAnsi="Arial" w:cs="Arial"/>
          <w:sz w:val="20"/>
          <w:szCs w:val="20"/>
        </w:rPr>
        <w:t>Repeat the procedure with another standard buffer pH 7.0 and adjust the</w:t>
      </w:r>
      <w:r w:rsidR="001540ED">
        <w:rPr>
          <w:rFonts w:ascii="Arial" w:eastAsia="Calibri" w:hAnsi="Arial" w:cs="Arial"/>
          <w:sz w:val="20"/>
          <w:szCs w:val="20"/>
        </w:rPr>
        <w:t xml:space="preserve"> </w:t>
      </w:r>
      <w:r w:rsidRPr="001540ED">
        <w:rPr>
          <w:rFonts w:ascii="Arial" w:eastAsia="Calibri" w:hAnsi="Arial" w:cs="Arial"/>
          <w:sz w:val="20"/>
          <w:szCs w:val="20"/>
        </w:rPr>
        <w:t>standardization so that the meter reads exactly 7.0.</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b/>
          <w:bCs/>
          <w:sz w:val="20"/>
          <w:szCs w:val="20"/>
        </w:rPr>
      </w:pPr>
      <w:r w:rsidRPr="001540ED">
        <w:rPr>
          <w:rFonts w:ascii="Arial" w:eastAsia="Calibri" w:hAnsi="Arial" w:cs="Arial"/>
          <w:b/>
          <w:bCs/>
          <w:sz w:val="20"/>
          <w:szCs w:val="20"/>
        </w:rPr>
        <w:t>C</w:t>
      </w:r>
      <w:r w:rsidR="001540ED">
        <w:rPr>
          <w:rFonts w:ascii="Arial" w:eastAsia="Calibri" w:hAnsi="Arial" w:cs="Arial"/>
          <w:b/>
          <w:bCs/>
          <w:sz w:val="20"/>
          <w:szCs w:val="20"/>
        </w:rPr>
        <w:t>.</w:t>
      </w:r>
      <w:r w:rsidRPr="001540ED">
        <w:rPr>
          <w:rFonts w:ascii="Arial" w:eastAsia="Calibri" w:hAnsi="Arial" w:cs="Arial"/>
          <w:b/>
          <w:bCs/>
          <w:sz w:val="20"/>
          <w:szCs w:val="20"/>
        </w:rPr>
        <w:t xml:space="preserve">6.2 </w:t>
      </w:r>
      <w:r w:rsidR="001540ED">
        <w:rPr>
          <w:rFonts w:ascii="Arial" w:eastAsia="Calibri" w:hAnsi="Arial" w:cs="Arial"/>
          <w:b/>
          <w:bCs/>
          <w:sz w:val="20"/>
          <w:szCs w:val="20"/>
        </w:rPr>
        <w:tab/>
      </w:r>
      <w:r w:rsidRPr="001540ED">
        <w:rPr>
          <w:rFonts w:ascii="Arial" w:eastAsia="Calibri" w:hAnsi="Arial" w:cs="Arial"/>
          <w:b/>
          <w:bCs/>
          <w:sz w:val="20"/>
          <w:szCs w:val="20"/>
        </w:rPr>
        <w:t>Determination of pH on sample</w:t>
      </w: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C</w:t>
      </w:r>
      <w:r w:rsidR="001540ED">
        <w:rPr>
          <w:rFonts w:ascii="Arial" w:eastAsia="Calibri" w:hAnsi="Arial" w:cs="Arial"/>
          <w:b/>
          <w:bCs/>
          <w:sz w:val="20"/>
          <w:szCs w:val="20"/>
        </w:rPr>
        <w:t>.</w:t>
      </w:r>
      <w:r w:rsidRPr="001540ED">
        <w:rPr>
          <w:rFonts w:ascii="Arial" w:eastAsia="Calibri" w:hAnsi="Arial" w:cs="Arial"/>
          <w:b/>
          <w:bCs/>
          <w:sz w:val="20"/>
          <w:szCs w:val="20"/>
        </w:rPr>
        <w:t xml:space="preserve">6.2.1 </w:t>
      </w:r>
      <w:r w:rsidR="001540ED">
        <w:rPr>
          <w:rFonts w:ascii="Arial" w:eastAsia="Calibri" w:hAnsi="Arial" w:cs="Arial"/>
          <w:b/>
          <w:bCs/>
          <w:sz w:val="20"/>
          <w:szCs w:val="20"/>
        </w:rPr>
        <w:tab/>
      </w:r>
      <w:r w:rsidRPr="001540ED">
        <w:rPr>
          <w:rFonts w:ascii="Arial" w:eastAsia="Calibri" w:hAnsi="Arial" w:cs="Arial"/>
          <w:sz w:val="20"/>
          <w:szCs w:val="20"/>
        </w:rPr>
        <w:t>Adjust the temperature of the sample to room temperature and set the temperature</w:t>
      </w:r>
      <w:r w:rsidR="001540ED">
        <w:rPr>
          <w:rFonts w:ascii="Arial" w:eastAsia="Calibri" w:hAnsi="Arial" w:cs="Arial"/>
          <w:sz w:val="20"/>
          <w:szCs w:val="20"/>
        </w:rPr>
        <w:t xml:space="preserve"> </w:t>
      </w:r>
      <w:r w:rsidRPr="001540ED">
        <w:rPr>
          <w:rFonts w:ascii="Arial" w:eastAsia="Calibri" w:hAnsi="Arial" w:cs="Arial"/>
          <w:sz w:val="20"/>
          <w:szCs w:val="20"/>
        </w:rPr>
        <w:t>compensator control to the observed temperature.</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C</w:t>
      </w:r>
      <w:r w:rsidR="001540ED">
        <w:rPr>
          <w:rFonts w:ascii="Arial" w:eastAsia="Calibri" w:hAnsi="Arial" w:cs="Arial"/>
          <w:b/>
          <w:bCs/>
          <w:sz w:val="20"/>
          <w:szCs w:val="20"/>
        </w:rPr>
        <w:t>.</w:t>
      </w:r>
      <w:r w:rsidRPr="001540ED">
        <w:rPr>
          <w:rFonts w:ascii="Arial" w:eastAsia="Calibri" w:hAnsi="Arial" w:cs="Arial"/>
          <w:b/>
          <w:bCs/>
          <w:sz w:val="20"/>
          <w:szCs w:val="20"/>
        </w:rPr>
        <w:t xml:space="preserve">6.2.2 </w:t>
      </w:r>
      <w:r w:rsidR="00351B85">
        <w:rPr>
          <w:rFonts w:ascii="Arial" w:eastAsia="Calibri" w:hAnsi="Arial" w:cs="Arial"/>
          <w:b/>
          <w:bCs/>
          <w:sz w:val="20"/>
          <w:szCs w:val="20"/>
        </w:rPr>
        <w:tab/>
      </w:r>
      <w:r w:rsidRPr="001540ED">
        <w:rPr>
          <w:rFonts w:ascii="Arial" w:eastAsia="Calibri" w:hAnsi="Arial" w:cs="Arial"/>
          <w:sz w:val="20"/>
          <w:szCs w:val="20"/>
        </w:rPr>
        <w:t>Rinse with distilled water and blot the electrodes.</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C</w:t>
      </w:r>
      <w:r w:rsidR="001540ED">
        <w:rPr>
          <w:rFonts w:ascii="Arial" w:eastAsia="Calibri" w:hAnsi="Arial" w:cs="Arial"/>
          <w:b/>
          <w:bCs/>
          <w:sz w:val="20"/>
          <w:szCs w:val="20"/>
        </w:rPr>
        <w:t>.</w:t>
      </w:r>
      <w:r w:rsidRPr="001540ED">
        <w:rPr>
          <w:rFonts w:ascii="Arial" w:eastAsia="Calibri" w:hAnsi="Arial" w:cs="Arial"/>
          <w:b/>
          <w:bCs/>
          <w:sz w:val="20"/>
          <w:szCs w:val="20"/>
        </w:rPr>
        <w:t xml:space="preserve">6.2.3 </w:t>
      </w:r>
      <w:r w:rsidR="00351B85">
        <w:rPr>
          <w:rFonts w:ascii="Arial" w:eastAsia="Calibri" w:hAnsi="Arial" w:cs="Arial"/>
          <w:b/>
          <w:bCs/>
          <w:sz w:val="20"/>
          <w:szCs w:val="20"/>
        </w:rPr>
        <w:tab/>
      </w:r>
      <w:r w:rsidRPr="001540ED">
        <w:rPr>
          <w:rFonts w:ascii="Arial" w:eastAsia="Calibri" w:hAnsi="Arial" w:cs="Arial"/>
          <w:sz w:val="20"/>
          <w:szCs w:val="20"/>
        </w:rPr>
        <w:t>Immerse the electrodes in the sample a</w:t>
      </w:r>
      <w:r w:rsidR="001540ED">
        <w:rPr>
          <w:rFonts w:ascii="Arial" w:eastAsia="Calibri" w:hAnsi="Arial" w:cs="Arial"/>
          <w:sz w:val="20"/>
          <w:szCs w:val="20"/>
        </w:rPr>
        <w:t>nd take the pH reading, 1 min</w:t>
      </w:r>
      <w:r w:rsidRPr="001540ED">
        <w:rPr>
          <w:rFonts w:ascii="Arial" w:eastAsia="Calibri" w:hAnsi="Arial" w:cs="Arial"/>
          <w:sz w:val="20"/>
          <w:szCs w:val="20"/>
        </w:rPr>
        <w:t xml:space="preserve"> for the</w:t>
      </w:r>
      <w:r w:rsidR="001540ED">
        <w:rPr>
          <w:rFonts w:ascii="Arial" w:eastAsia="Calibri" w:hAnsi="Arial" w:cs="Arial"/>
          <w:sz w:val="20"/>
          <w:szCs w:val="20"/>
        </w:rPr>
        <w:t xml:space="preserve"> </w:t>
      </w:r>
      <w:r w:rsidRPr="001540ED">
        <w:rPr>
          <w:rFonts w:ascii="Arial" w:eastAsia="Calibri" w:hAnsi="Arial" w:cs="Arial"/>
          <w:sz w:val="20"/>
          <w:szCs w:val="20"/>
        </w:rPr>
        <w:t>meter to stabilize.</w:t>
      </w:r>
    </w:p>
    <w:p w:rsidR="001540ED" w:rsidRDefault="001540ED" w:rsidP="001540ED">
      <w:pPr>
        <w:autoSpaceDE w:val="0"/>
        <w:autoSpaceDN w:val="0"/>
        <w:adjustRightInd w:val="0"/>
        <w:jc w:val="both"/>
        <w:rPr>
          <w:rFonts w:ascii="Arial" w:eastAsia="Calibri" w:hAnsi="Arial" w:cs="Arial"/>
          <w:b/>
          <w:bCs/>
          <w:sz w:val="20"/>
          <w:szCs w:val="20"/>
        </w:rPr>
      </w:pPr>
    </w:p>
    <w:p w:rsidR="00B90F7E" w:rsidRPr="00351B85" w:rsidRDefault="00B90F7E" w:rsidP="001540ED">
      <w:pPr>
        <w:autoSpaceDE w:val="0"/>
        <w:autoSpaceDN w:val="0"/>
        <w:adjustRightInd w:val="0"/>
        <w:jc w:val="both"/>
        <w:rPr>
          <w:rFonts w:ascii="Arial" w:eastAsia="Calibri" w:hAnsi="Arial" w:cs="Arial"/>
          <w:b/>
          <w:bCs/>
        </w:rPr>
      </w:pPr>
      <w:r w:rsidRPr="00351B85">
        <w:rPr>
          <w:rFonts w:ascii="Arial" w:eastAsia="Calibri" w:hAnsi="Arial" w:cs="Arial"/>
          <w:b/>
          <w:bCs/>
        </w:rPr>
        <w:lastRenderedPageBreak/>
        <w:t>C</w:t>
      </w:r>
      <w:r w:rsidR="001540ED" w:rsidRPr="00351B85">
        <w:rPr>
          <w:rFonts w:ascii="Arial" w:eastAsia="Calibri" w:hAnsi="Arial" w:cs="Arial"/>
          <w:b/>
          <w:bCs/>
        </w:rPr>
        <w:t>.</w:t>
      </w:r>
      <w:r w:rsidRPr="00351B85">
        <w:rPr>
          <w:rFonts w:ascii="Arial" w:eastAsia="Calibri" w:hAnsi="Arial" w:cs="Arial"/>
          <w:b/>
          <w:bCs/>
        </w:rPr>
        <w:t xml:space="preserve">7 </w:t>
      </w:r>
      <w:r w:rsidR="00351B85" w:rsidRPr="00351B85">
        <w:rPr>
          <w:rFonts w:ascii="Arial" w:eastAsia="Calibri" w:hAnsi="Arial" w:cs="Arial"/>
          <w:b/>
          <w:bCs/>
        </w:rPr>
        <w:tab/>
      </w:r>
      <w:r w:rsidRPr="00351B85">
        <w:rPr>
          <w:rFonts w:ascii="Arial" w:eastAsia="Calibri" w:hAnsi="Arial" w:cs="Arial"/>
          <w:b/>
          <w:bCs/>
        </w:rPr>
        <w:t>Reference</w:t>
      </w:r>
    </w:p>
    <w:p w:rsidR="001540ED" w:rsidRDefault="001540ED" w:rsidP="001540ED">
      <w:pPr>
        <w:autoSpaceDE w:val="0"/>
        <w:autoSpaceDN w:val="0"/>
        <w:adjustRightInd w:val="0"/>
        <w:jc w:val="both"/>
        <w:rPr>
          <w:rFonts w:ascii="Arial" w:eastAsia="Calibri" w:hAnsi="Arial" w:cs="Arial"/>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proofErr w:type="spellStart"/>
      <w:r w:rsidRPr="001540ED">
        <w:rPr>
          <w:rFonts w:ascii="Arial" w:eastAsia="Calibri" w:hAnsi="Arial" w:cs="Arial"/>
          <w:sz w:val="20"/>
          <w:szCs w:val="20"/>
        </w:rPr>
        <w:t>Mettler</w:t>
      </w:r>
      <w:proofErr w:type="spellEnd"/>
      <w:r w:rsidRPr="001540ED">
        <w:rPr>
          <w:rFonts w:ascii="Arial" w:eastAsia="Calibri" w:hAnsi="Arial" w:cs="Arial"/>
          <w:sz w:val="20"/>
          <w:szCs w:val="20"/>
        </w:rPr>
        <w:t xml:space="preserve"> Toledo 320 PH meter Instruction Manual</w:t>
      </w:r>
    </w:p>
    <w:p w:rsidR="001540ED" w:rsidRDefault="001540ED" w:rsidP="001540ED">
      <w:pPr>
        <w:autoSpaceDE w:val="0"/>
        <w:autoSpaceDN w:val="0"/>
        <w:adjustRightInd w:val="0"/>
        <w:jc w:val="both"/>
        <w:rPr>
          <w:rFonts w:ascii="Arial" w:eastAsia="Calibri" w:hAnsi="Arial" w:cs="Arial"/>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sz w:val="20"/>
          <w:szCs w:val="20"/>
        </w:rPr>
        <w:t>AOAC 2000, 17th Edition, Chapter 42, pg. 3, 42.1.04</w:t>
      </w: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1540ED" w:rsidRDefault="001540ED" w:rsidP="001540ED">
      <w:pPr>
        <w:autoSpaceDE w:val="0"/>
        <w:autoSpaceDN w:val="0"/>
        <w:adjustRightInd w:val="0"/>
        <w:jc w:val="both"/>
        <w:rPr>
          <w:rFonts w:ascii="Arial" w:eastAsia="Calibri" w:hAnsi="Arial" w:cs="Arial"/>
          <w:b/>
          <w:bCs/>
          <w:sz w:val="20"/>
          <w:szCs w:val="20"/>
        </w:rPr>
      </w:pPr>
    </w:p>
    <w:p w:rsidR="00756F7B" w:rsidRDefault="00756F7B" w:rsidP="001540ED">
      <w:pPr>
        <w:autoSpaceDE w:val="0"/>
        <w:autoSpaceDN w:val="0"/>
        <w:adjustRightInd w:val="0"/>
        <w:jc w:val="center"/>
        <w:rPr>
          <w:rFonts w:ascii="Arial" w:eastAsia="Calibri" w:hAnsi="Arial" w:cs="Arial"/>
          <w:b/>
          <w:bCs/>
        </w:rPr>
      </w:pPr>
    </w:p>
    <w:p w:rsidR="00756F7B" w:rsidRDefault="00756F7B" w:rsidP="001540ED">
      <w:pPr>
        <w:autoSpaceDE w:val="0"/>
        <w:autoSpaceDN w:val="0"/>
        <w:adjustRightInd w:val="0"/>
        <w:jc w:val="center"/>
        <w:rPr>
          <w:rFonts w:ascii="Arial" w:eastAsia="Calibri" w:hAnsi="Arial" w:cs="Arial"/>
          <w:b/>
          <w:bCs/>
        </w:rPr>
      </w:pPr>
    </w:p>
    <w:p w:rsidR="00756F7B" w:rsidRDefault="00756F7B" w:rsidP="001540ED">
      <w:pPr>
        <w:autoSpaceDE w:val="0"/>
        <w:autoSpaceDN w:val="0"/>
        <w:adjustRightInd w:val="0"/>
        <w:jc w:val="center"/>
        <w:rPr>
          <w:rFonts w:ascii="Arial" w:eastAsia="Calibri" w:hAnsi="Arial" w:cs="Arial"/>
          <w:b/>
          <w:bCs/>
        </w:rPr>
      </w:pPr>
    </w:p>
    <w:p w:rsidR="00756F7B" w:rsidRDefault="00756F7B" w:rsidP="001540ED">
      <w:pPr>
        <w:autoSpaceDE w:val="0"/>
        <w:autoSpaceDN w:val="0"/>
        <w:adjustRightInd w:val="0"/>
        <w:jc w:val="center"/>
        <w:rPr>
          <w:rFonts w:ascii="Arial" w:eastAsia="Calibri" w:hAnsi="Arial" w:cs="Arial"/>
          <w:b/>
          <w:bCs/>
        </w:rPr>
      </w:pPr>
    </w:p>
    <w:p w:rsidR="00B90F7E" w:rsidRPr="001540ED" w:rsidRDefault="00B90F7E" w:rsidP="001540ED">
      <w:pPr>
        <w:autoSpaceDE w:val="0"/>
        <w:autoSpaceDN w:val="0"/>
        <w:adjustRightInd w:val="0"/>
        <w:jc w:val="center"/>
        <w:rPr>
          <w:rFonts w:ascii="Arial" w:eastAsia="Calibri" w:hAnsi="Arial" w:cs="Arial"/>
          <w:b/>
          <w:bCs/>
        </w:rPr>
      </w:pPr>
      <w:r w:rsidRPr="001540ED">
        <w:rPr>
          <w:rFonts w:ascii="Arial" w:eastAsia="Calibri" w:hAnsi="Arial" w:cs="Arial"/>
          <w:b/>
          <w:bCs/>
        </w:rPr>
        <w:t>Annex D</w:t>
      </w:r>
    </w:p>
    <w:p w:rsidR="00B90F7E" w:rsidRDefault="00B90F7E" w:rsidP="001540ED">
      <w:pPr>
        <w:autoSpaceDE w:val="0"/>
        <w:autoSpaceDN w:val="0"/>
        <w:adjustRightInd w:val="0"/>
        <w:jc w:val="center"/>
        <w:rPr>
          <w:rFonts w:ascii="Arial" w:eastAsia="Calibri" w:hAnsi="Arial" w:cs="Arial"/>
        </w:rPr>
      </w:pPr>
      <w:r w:rsidRPr="001540ED">
        <w:rPr>
          <w:rFonts w:ascii="Arial" w:eastAsia="Calibri" w:hAnsi="Arial" w:cs="Arial"/>
        </w:rPr>
        <w:t>(</w:t>
      </w:r>
      <w:r w:rsidR="00756F7B" w:rsidRPr="001540ED">
        <w:rPr>
          <w:rFonts w:ascii="Arial" w:eastAsia="Calibri" w:hAnsi="Arial" w:cs="Arial"/>
        </w:rPr>
        <w:t>Normative</w:t>
      </w:r>
      <w:r w:rsidRPr="001540ED">
        <w:rPr>
          <w:rFonts w:ascii="Arial" w:eastAsia="Calibri" w:hAnsi="Arial" w:cs="Arial"/>
        </w:rPr>
        <w:t>)</w:t>
      </w:r>
    </w:p>
    <w:p w:rsidR="001540ED" w:rsidRPr="001540ED" w:rsidRDefault="001540ED" w:rsidP="001540ED">
      <w:pPr>
        <w:autoSpaceDE w:val="0"/>
        <w:autoSpaceDN w:val="0"/>
        <w:adjustRightInd w:val="0"/>
        <w:jc w:val="center"/>
        <w:rPr>
          <w:rFonts w:ascii="Arial" w:eastAsia="Calibri" w:hAnsi="Arial" w:cs="Arial"/>
        </w:rPr>
      </w:pPr>
    </w:p>
    <w:p w:rsidR="00B90F7E" w:rsidRPr="001540ED" w:rsidRDefault="00B90F7E" w:rsidP="001540ED">
      <w:pPr>
        <w:autoSpaceDE w:val="0"/>
        <w:autoSpaceDN w:val="0"/>
        <w:adjustRightInd w:val="0"/>
        <w:jc w:val="center"/>
        <w:rPr>
          <w:rFonts w:ascii="Arial" w:eastAsia="Calibri" w:hAnsi="Arial" w:cs="Arial"/>
          <w:b/>
          <w:bCs/>
        </w:rPr>
      </w:pPr>
      <w:r w:rsidRPr="001540ED">
        <w:rPr>
          <w:rFonts w:ascii="Arial" w:eastAsia="Calibri" w:hAnsi="Arial" w:cs="Arial"/>
          <w:b/>
          <w:bCs/>
        </w:rPr>
        <w:t>Determination of salt content</w:t>
      </w:r>
    </w:p>
    <w:p w:rsidR="00B90F7E" w:rsidRPr="00351B85" w:rsidRDefault="00B90F7E" w:rsidP="001540ED">
      <w:pPr>
        <w:autoSpaceDE w:val="0"/>
        <w:autoSpaceDN w:val="0"/>
        <w:adjustRightInd w:val="0"/>
        <w:jc w:val="both"/>
        <w:rPr>
          <w:rFonts w:ascii="Arial" w:eastAsia="Calibri" w:hAnsi="Arial" w:cs="Arial"/>
          <w:b/>
          <w:bCs/>
        </w:rPr>
      </w:pPr>
      <w:r w:rsidRPr="00351B85">
        <w:rPr>
          <w:rFonts w:ascii="Arial" w:eastAsia="Calibri" w:hAnsi="Arial" w:cs="Arial"/>
          <w:b/>
          <w:bCs/>
        </w:rPr>
        <w:t>D</w:t>
      </w:r>
      <w:r w:rsidR="001540ED" w:rsidRPr="00351B85">
        <w:rPr>
          <w:rFonts w:ascii="Arial" w:eastAsia="Calibri" w:hAnsi="Arial" w:cs="Arial"/>
          <w:b/>
          <w:bCs/>
        </w:rPr>
        <w:t>.</w:t>
      </w:r>
      <w:r w:rsidRPr="00351B85">
        <w:rPr>
          <w:rFonts w:ascii="Arial" w:eastAsia="Calibri" w:hAnsi="Arial" w:cs="Arial"/>
          <w:b/>
          <w:bCs/>
        </w:rPr>
        <w:t xml:space="preserve">1 </w:t>
      </w:r>
      <w:r w:rsidR="001540ED" w:rsidRPr="00351B85">
        <w:rPr>
          <w:rFonts w:ascii="Arial" w:eastAsia="Calibri" w:hAnsi="Arial" w:cs="Arial"/>
          <w:b/>
          <w:bCs/>
        </w:rPr>
        <w:tab/>
      </w:r>
      <w:r w:rsidRPr="00351B85">
        <w:rPr>
          <w:rFonts w:ascii="Arial" w:eastAsia="Calibri" w:hAnsi="Arial" w:cs="Arial"/>
          <w:b/>
          <w:bCs/>
        </w:rPr>
        <w:t>Definition</w:t>
      </w:r>
    </w:p>
    <w:p w:rsidR="001540ED" w:rsidRDefault="001540ED" w:rsidP="001540ED">
      <w:pPr>
        <w:autoSpaceDE w:val="0"/>
        <w:autoSpaceDN w:val="0"/>
        <w:adjustRightInd w:val="0"/>
        <w:jc w:val="both"/>
        <w:rPr>
          <w:rFonts w:ascii="Arial" w:eastAsia="Calibri" w:hAnsi="Arial" w:cs="Arial"/>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sz w:val="20"/>
          <w:szCs w:val="20"/>
        </w:rPr>
        <w:t>"Salt" as used in this instruction and in most food standards means "common salt" or sodium</w:t>
      </w:r>
    </w:p>
    <w:p w:rsidR="00B90F7E" w:rsidRPr="001540ED" w:rsidRDefault="00756F7B" w:rsidP="001540ED">
      <w:pPr>
        <w:autoSpaceDE w:val="0"/>
        <w:autoSpaceDN w:val="0"/>
        <w:adjustRightInd w:val="0"/>
        <w:jc w:val="both"/>
        <w:rPr>
          <w:rFonts w:ascii="Arial" w:eastAsia="Calibri" w:hAnsi="Arial" w:cs="Arial"/>
          <w:sz w:val="20"/>
          <w:szCs w:val="20"/>
        </w:rPr>
      </w:pPr>
      <w:r w:rsidRPr="001540ED">
        <w:rPr>
          <w:rFonts w:ascii="Arial" w:eastAsia="Calibri" w:hAnsi="Arial" w:cs="Arial"/>
          <w:sz w:val="20"/>
          <w:szCs w:val="20"/>
        </w:rPr>
        <w:t>Chloride</w:t>
      </w:r>
      <w:r w:rsidR="00B90F7E" w:rsidRPr="001540ED">
        <w:rPr>
          <w:rFonts w:ascii="Arial" w:eastAsia="Calibri" w:hAnsi="Arial" w:cs="Arial"/>
          <w:sz w:val="20"/>
          <w:szCs w:val="20"/>
        </w:rPr>
        <w:t xml:space="preserve"> (</w:t>
      </w:r>
      <w:proofErr w:type="spellStart"/>
      <w:r w:rsidR="00B90F7E" w:rsidRPr="001540ED">
        <w:rPr>
          <w:rFonts w:ascii="Arial" w:eastAsia="Calibri" w:hAnsi="Arial" w:cs="Arial"/>
          <w:sz w:val="20"/>
          <w:szCs w:val="20"/>
        </w:rPr>
        <w:t>NaCl</w:t>
      </w:r>
      <w:proofErr w:type="spellEnd"/>
      <w:r w:rsidR="00B90F7E" w:rsidRPr="001540ED">
        <w:rPr>
          <w:rFonts w:ascii="Arial" w:eastAsia="Calibri" w:hAnsi="Arial" w:cs="Arial"/>
          <w:sz w:val="20"/>
          <w:szCs w:val="20"/>
        </w:rPr>
        <w:t>). The salt content can be estimated from the sodium content in the sample.</w:t>
      </w:r>
    </w:p>
    <w:p w:rsidR="001540ED" w:rsidRDefault="001540ED" w:rsidP="001540ED">
      <w:pPr>
        <w:autoSpaceDE w:val="0"/>
        <w:autoSpaceDN w:val="0"/>
        <w:adjustRightInd w:val="0"/>
        <w:jc w:val="both"/>
        <w:rPr>
          <w:rFonts w:ascii="Arial" w:eastAsia="Calibri" w:hAnsi="Arial" w:cs="Arial"/>
          <w:b/>
          <w:bCs/>
          <w:sz w:val="20"/>
          <w:szCs w:val="20"/>
        </w:rPr>
      </w:pPr>
    </w:p>
    <w:p w:rsidR="00B90F7E" w:rsidRPr="00351B85" w:rsidRDefault="00B90F7E" w:rsidP="001540ED">
      <w:pPr>
        <w:autoSpaceDE w:val="0"/>
        <w:autoSpaceDN w:val="0"/>
        <w:adjustRightInd w:val="0"/>
        <w:jc w:val="both"/>
        <w:rPr>
          <w:rFonts w:ascii="Arial" w:eastAsia="Calibri" w:hAnsi="Arial" w:cs="Arial"/>
          <w:b/>
          <w:bCs/>
        </w:rPr>
      </w:pPr>
      <w:r w:rsidRPr="00351B85">
        <w:rPr>
          <w:rFonts w:ascii="Arial" w:eastAsia="Calibri" w:hAnsi="Arial" w:cs="Arial"/>
          <w:b/>
          <w:bCs/>
        </w:rPr>
        <w:t>D</w:t>
      </w:r>
      <w:r w:rsidR="001540ED" w:rsidRPr="00351B85">
        <w:rPr>
          <w:rFonts w:ascii="Arial" w:eastAsia="Calibri" w:hAnsi="Arial" w:cs="Arial"/>
          <w:b/>
          <w:bCs/>
        </w:rPr>
        <w:t>.</w:t>
      </w:r>
      <w:r w:rsidRPr="00351B85">
        <w:rPr>
          <w:rFonts w:ascii="Arial" w:eastAsia="Calibri" w:hAnsi="Arial" w:cs="Arial"/>
          <w:b/>
          <w:bCs/>
        </w:rPr>
        <w:t xml:space="preserve">2 </w:t>
      </w:r>
      <w:r w:rsidR="001540ED" w:rsidRPr="00351B85">
        <w:rPr>
          <w:rFonts w:ascii="Arial" w:eastAsia="Calibri" w:hAnsi="Arial" w:cs="Arial"/>
          <w:b/>
          <w:bCs/>
        </w:rPr>
        <w:tab/>
      </w:r>
      <w:r w:rsidRPr="00351B85">
        <w:rPr>
          <w:rFonts w:ascii="Arial" w:eastAsia="Calibri" w:hAnsi="Arial" w:cs="Arial"/>
          <w:b/>
          <w:bCs/>
        </w:rPr>
        <w:t>Scope</w:t>
      </w:r>
    </w:p>
    <w:p w:rsidR="001540ED" w:rsidRDefault="001540ED" w:rsidP="001540ED">
      <w:pPr>
        <w:autoSpaceDE w:val="0"/>
        <w:autoSpaceDN w:val="0"/>
        <w:adjustRightInd w:val="0"/>
        <w:jc w:val="both"/>
        <w:rPr>
          <w:rFonts w:ascii="Arial" w:eastAsia="Calibri" w:hAnsi="Arial" w:cs="Arial"/>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sz w:val="20"/>
          <w:szCs w:val="20"/>
        </w:rPr>
        <w:t>All range of products.</w:t>
      </w:r>
    </w:p>
    <w:p w:rsidR="001540ED" w:rsidRDefault="001540ED" w:rsidP="001540ED">
      <w:pPr>
        <w:autoSpaceDE w:val="0"/>
        <w:autoSpaceDN w:val="0"/>
        <w:adjustRightInd w:val="0"/>
        <w:jc w:val="both"/>
        <w:rPr>
          <w:rFonts w:ascii="Arial" w:eastAsia="Calibri" w:hAnsi="Arial" w:cs="Arial"/>
          <w:b/>
          <w:bCs/>
          <w:sz w:val="20"/>
          <w:szCs w:val="20"/>
        </w:rPr>
      </w:pPr>
    </w:p>
    <w:p w:rsidR="00B90F7E" w:rsidRPr="00351B85" w:rsidRDefault="00B90F7E" w:rsidP="001540ED">
      <w:pPr>
        <w:autoSpaceDE w:val="0"/>
        <w:autoSpaceDN w:val="0"/>
        <w:adjustRightInd w:val="0"/>
        <w:jc w:val="both"/>
        <w:rPr>
          <w:rFonts w:ascii="Arial" w:eastAsia="Calibri" w:hAnsi="Arial" w:cs="Arial"/>
          <w:b/>
          <w:bCs/>
        </w:rPr>
      </w:pPr>
      <w:r w:rsidRPr="00351B85">
        <w:rPr>
          <w:rFonts w:ascii="Arial" w:eastAsia="Calibri" w:hAnsi="Arial" w:cs="Arial"/>
          <w:b/>
          <w:bCs/>
        </w:rPr>
        <w:t>D</w:t>
      </w:r>
      <w:r w:rsidR="001540ED" w:rsidRPr="00351B85">
        <w:rPr>
          <w:rFonts w:ascii="Arial" w:eastAsia="Calibri" w:hAnsi="Arial" w:cs="Arial"/>
          <w:b/>
          <w:bCs/>
        </w:rPr>
        <w:t>.</w:t>
      </w:r>
      <w:r w:rsidRPr="00351B85">
        <w:rPr>
          <w:rFonts w:ascii="Arial" w:eastAsia="Calibri" w:hAnsi="Arial" w:cs="Arial"/>
          <w:b/>
          <w:bCs/>
        </w:rPr>
        <w:t xml:space="preserve">3 </w:t>
      </w:r>
      <w:r w:rsidR="001540ED" w:rsidRPr="00351B85">
        <w:rPr>
          <w:rFonts w:ascii="Arial" w:eastAsia="Calibri" w:hAnsi="Arial" w:cs="Arial"/>
          <w:b/>
          <w:bCs/>
        </w:rPr>
        <w:tab/>
      </w:r>
      <w:r w:rsidRPr="00351B85">
        <w:rPr>
          <w:rFonts w:ascii="Arial" w:eastAsia="Calibri" w:hAnsi="Arial" w:cs="Arial"/>
          <w:b/>
          <w:bCs/>
        </w:rPr>
        <w:t>Apparatus</w:t>
      </w:r>
    </w:p>
    <w:p w:rsidR="001540ED" w:rsidRDefault="001540ED" w:rsidP="001540ED">
      <w:pPr>
        <w:autoSpaceDE w:val="0"/>
        <w:autoSpaceDN w:val="0"/>
        <w:adjustRightInd w:val="0"/>
        <w:jc w:val="both"/>
        <w:rPr>
          <w:rFonts w:ascii="Arial" w:eastAsia="Calibri" w:hAnsi="Arial" w:cs="Arial"/>
          <w:sz w:val="20"/>
          <w:szCs w:val="20"/>
        </w:rPr>
      </w:pPr>
    </w:p>
    <w:p w:rsidR="00B90F7E" w:rsidRPr="001540ED" w:rsidRDefault="001540ED" w:rsidP="001540ED">
      <w:pPr>
        <w:autoSpaceDE w:val="0"/>
        <w:autoSpaceDN w:val="0"/>
        <w:adjustRightInd w:val="0"/>
        <w:jc w:val="both"/>
        <w:rPr>
          <w:rFonts w:ascii="Arial" w:eastAsia="Calibri" w:hAnsi="Arial" w:cs="Arial"/>
          <w:b/>
          <w:sz w:val="20"/>
          <w:szCs w:val="20"/>
        </w:rPr>
      </w:pPr>
      <w:r>
        <w:rPr>
          <w:rFonts w:ascii="Arial" w:eastAsia="Calibri" w:hAnsi="Arial" w:cs="Arial"/>
          <w:b/>
          <w:sz w:val="20"/>
          <w:szCs w:val="20"/>
        </w:rPr>
        <w:t>D.3.1</w:t>
      </w:r>
      <w:r>
        <w:rPr>
          <w:rFonts w:ascii="Arial" w:eastAsia="Calibri" w:hAnsi="Arial" w:cs="Arial"/>
          <w:b/>
          <w:sz w:val="20"/>
          <w:szCs w:val="20"/>
        </w:rPr>
        <w:tab/>
      </w:r>
      <w:proofErr w:type="spellStart"/>
      <w:r w:rsidR="00B90F7E" w:rsidRPr="001540ED">
        <w:rPr>
          <w:rFonts w:ascii="Arial" w:eastAsia="Calibri" w:hAnsi="Arial" w:cs="Arial"/>
          <w:b/>
          <w:sz w:val="20"/>
          <w:szCs w:val="20"/>
        </w:rPr>
        <w:t>Mettler</w:t>
      </w:r>
      <w:proofErr w:type="spellEnd"/>
      <w:r w:rsidR="00B90F7E" w:rsidRPr="001540ED">
        <w:rPr>
          <w:rFonts w:ascii="Arial" w:eastAsia="Calibri" w:hAnsi="Arial" w:cs="Arial"/>
          <w:b/>
          <w:sz w:val="20"/>
          <w:szCs w:val="20"/>
        </w:rPr>
        <w:t xml:space="preserve"> Toledo DL5x V2.3</w:t>
      </w:r>
    </w:p>
    <w:p w:rsidR="001540ED" w:rsidRDefault="001540ED" w:rsidP="001540ED">
      <w:pPr>
        <w:autoSpaceDE w:val="0"/>
        <w:autoSpaceDN w:val="0"/>
        <w:adjustRightInd w:val="0"/>
        <w:jc w:val="both"/>
        <w:rPr>
          <w:rFonts w:ascii="Arial" w:eastAsia="Calibri" w:hAnsi="Arial" w:cs="Arial"/>
          <w:sz w:val="20"/>
          <w:szCs w:val="20"/>
        </w:rPr>
      </w:pPr>
    </w:p>
    <w:p w:rsidR="00B90F7E" w:rsidRPr="001540ED" w:rsidRDefault="001540ED" w:rsidP="001540ED">
      <w:pPr>
        <w:autoSpaceDE w:val="0"/>
        <w:autoSpaceDN w:val="0"/>
        <w:adjustRightInd w:val="0"/>
        <w:jc w:val="both"/>
        <w:rPr>
          <w:rFonts w:ascii="Arial" w:eastAsia="Calibri" w:hAnsi="Arial" w:cs="Arial"/>
          <w:sz w:val="20"/>
          <w:szCs w:val="20"/>
        </w:rPr>
      </w:pPr>
      <w:r>
        <w:rPr>
          <w:rFonts w:ascii="Arial" w:eastAsia="Calibri" w:hAnsi="Arial" w:cs="Arial"/>
          <w:b/>
          <w:sz w:val="20"/>
          <w:szCs w:val="20"/>
        </w:rPr>
        <w:t>D.3.2</w:t>
      </w:r>
      <w:r>
        <w:rPr>
          <w:rFonts w:ascii="Arial" w:eastAsia="Calibri" w:hAnsi="Arial" w:cs="Arial"/>
          <w:b/>
          <w:sz w:val="20"/>
          <w:szCs w:val="20"/>
        </w:rPr>
        <w:tab/>
      </w:r>
      <w:r w:rsidR="00B90F7E" w:rsidRPr="001540ED">
        <w:rPr>
          <w:rFonts w:ascii="Arial" w:eastAsia="Calibri" w:hAnsi="Arial" w:cs="Arial"/>
          <w:b/>
          <w:sz w:val="20"/>
          <w:szCs w:val="20"/>
        </w:rPr>
        <w:t>Analytical balance,</w:t>
      </w:r>
      <w:r w:rsidR="00B90F7E" w:rsidRPr="001540ED">
        <w:rPr>
          <w:rFonts w:ascii="Arial" w:eastAsia="Calibri" w:hAnsi="Arial" w:cs="Arial"/>
          <w:sz w:val="20"/>
          <w:szCs w:val="20"/>
        </w:rPr>
        <w:t xml:space="preserve"> capable of weighing to the nearest 0.001 g.</w:t>
      </w:r>
    </w:p>
    <w:p w:rsidR="001540ED" w:rsidRDefault="001540ED" w:rsidP="001540ED">
      <w:pPr>
        <w:autoSpaceDE w:val="0"/>
        <w:autoSpaceDN w:val="0"/>
        <w:adjustRightInd w:val="0"/>
        <w:jc w:val="both"/>
        <w:rPr>
          <w:rFonts w:ascii="Arial" w:eastAsia="Calibri" w:hAnsi="Arial" w:cs="Arial"/>
          <w:sz w:val="20"/>
          <w:szCs w:val="20"/>
        </w:rPr>
      </w:pPr>
    </w:p>
    <w:p w:rsidR="00B90F7E" w:rsidRPr="001540ED" w:rsidRDefault="001540ED" w:rsidP="001540ED">
      <w:pPr>
        <w:autoSpaceDE w:val="0"/>
        <w:autoSpaceDN w:val="0"/>
        <w:adjustRightInd w:val="0"/>
        <w:jc w:val="both"/>
        <w:rPr>
          <w:rFonts w:ascii="Arial" w:eastAsia="Calibri" w:hAnsi="Arial" w:cs="Arial"/>
          <w:b/>
          <w:sz w:val="20"/>
          <w:szCs w:val="20"/>
        </w:rPr>
      </w:pPr>
      <w:r>
        <w:rPr>
          <w:rFonts w:ascii="Arial" w:eastAsia="Calibri" w:hAnsi="Arial" w:cs="Arial"/>
          <w:b/>
          <w:sz w:val="20"/>
          <w:szCs w:val="20"/>
        </w:rPr>
        <w:t>D.3.3</w:t>
      </w:r>
      <w:r>
        <w:rPr>
          <w:rFonts w:ascii="Arial" w:eastAsia="Calibri" w:hAnsi="Arial" w:cs="Arial"/>
          <w:b/>
          <w:sz w:val="20"/>
          <w:szCs w:val="20"/>
        </w:rPr>
        <w:tab/>
      </w:r>
      <w:r w:rsidRPr="001540ED">
        <w:rPr>
          <w:rFonts w:ascii="Arial" w:eastAsia="Calibri" w:hAnsi="Arial" w:cs="Arial"/>
          <w:b/>
          <w:sz w:val="20"/>
          <w:szCs w:val="20"/>
        </w:rPr>
        <w:t>Plastic cup (60 mL</w:t>
      </w:r>
      <w:r w:rsidR="00B90F7E" w:rsidRPr="001540ED">
        <w:rPr>
          <w:rFonts w:ascii="Arial" w:eastAsia="Calibri" w:hAnsi="Arial" w:cs="Arial"/>
          <w:b/>
          <w:sz w:val="20"/>
          <w:szCs w:val="20"/>
        </w:rPr>
        <w:t>)</w:t>
      </w:r>
    </w:p>
    <w:p w:rsidR="001540ED" w:rsidRDefault="001540ED" w:rsidP="001540ED">
      <w:pPr>
        <w:autoSpaceDE w:val="0"/>
        <w:autoSpaceDN w:val="0"/>
        <w:adjustRightInd w:val="0"/>
        <w:jc w:val="both"/>
        <w:rPr>
          <w:rFonts w:ascii="Arial" w:eastAsia="Calibri" w:hAnsi="Arial" w:cs="Arial"/>
          <w:b/>
          <w:bCs/>
          <w:sz w:val="20"/>
          <w:szCs w:val="20"/>
        </w:rPr>
      </w:pPr>
    </w:p>
    <w:p w:rsidR="00B90F7E" w:rsidRPr="00351B85" w:rsidRDefault="00B90F7E" w:rsidP="001540ED">
      <w:pPr>
        <w:autoSpaceDE w:val="0"/>
        <w:autoSpaceDN w:val="0"/>
        <w:adjustRightInd w:val="0"/>
        <w:jc w:val="both"/>
        <w:rPr>
          <w:rFonts w:ascii="Arial" w:eastAsia="Calibri" w:hAnsi="Arial" w:cs="Arial"/>
          <w:b/>
          <w:bCs/>
        </w:rPr>
      </w:pPr>
      <w:r w:rsidRPr="00351B85">
        <w:rPr>
          <w:rFonts w:ascii="Arial" w:eastAsia="Calibri" w:hAnsi="Arial" w:cs="Arial"/>
          <w:b/>
          <w:bCs/>
        </w:rPr>
        <w:t>D</w:t>
      </w:r>
      <w:r w:rsidR="001540ED" w:rsidRPr="00351B85">
        <w:rPr>
          <w:rFonts w:ascii="Arial" w:eastAsia="Calibri" w:hAnsi="Arial" w:cs="Arial"/>
          <w:b/>
          <w:bCs/>
        </w:rPr>
        <w:t>.</w:t>
      </w:r>
      <w:r w:rsidRPr="00351B85">
        <w:rPr>
          <w:rFonts w:ascii="Arial" w:eastAsia="Calibri" w:hAnsi="Arial" w:cs="Arial"/>
          <w:b/>
          <w:bCs/>
        </w:rPr>
        <w:t xml:space="preserve">4 </w:t>
      </w:r>
      <w:r w:rsidR="001540ED" w:rsidRPr="00351B85">
        <w:rPr>
          <w:rFonts w:ascii="Arial" w:eastAsia="Calibri" w:hAnsi="Arial" w:cs="Arial"/>
          <w:b/>
          <w:bCs/>
        </w:rPr>
        <w:tab/>
      </w:r>
      <w:r w:rsidRPr="00351B85">
        <w:rPr>
          <w:rFonts w:ascii="Arial" w:eastAsia="Calibri" w:hAnsi="Arial" w:cs="Arial"/>
          <w:b/>
          <w:bCs/>
        </w:rPr>
        <w:t>Procedure</w:t>
      </w:r>
    </w:p>
    <w:p w:rsidR="001540ED" w:rsidRDefault="001540ED"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D</w:t>
      </w:r>
      <w:r w:rsidR="001540ED">
        <w:rPr>
          <w:rFonts w:ascii="Arial" w:eastAsia="Calibri" w:hAnsi="Arial" w:cs="Arial"/>
          <w:b/>
          <w:bCs/>
          <w:sz w:val="20"/>
          <w:szCs w:val="20"/>
        </w:rPr>
        <w:t>.</w:t>
      </w:r>
      <w:r w:rsidRPr="001540ED">
        <w:rPr>
          <w:rFonts w:ascii="Arial" w:eastAsia="Calibri" w:hAnsi="Arial" w:cs="Arial"/>
          <w:b/>
          <w:bCs/>
          <w:sz w:val="20"/>
          <w:szCs w:val="20"/>
        </w:rPr>
        <w:t xml:space="preserve">4.1 </w:t>
      </w:r>
      <w:r w:rsidR="00351B85">
        <w:rPr>
          <w:rFonts w:ascii="Arial" w:eastAsia="Calibri" w:hAnsi="Arial" w:cs="Arial"/>
          <w:b/>
          <w:bCs/>
          <w:sz w:val="20"/>
          <w:szCs w:val="20"/>
        </w:rPr>
        <w:tab/>
      </w:r>
      <w:r w:rsidRPr="001540ED">
        <w:rPr>
          <w:rFonts w:ascii="Arial" w:eastAsia="Calibri" w:hAnsi="Arial" w:cs="Arial"/>
          <w:sz w:val="20"/>
          <w:szCs w:val="20"/>
        </w:rPr>
        <w:t>Weigh approximately 0.2 g sample, transfer quantitatively into 60 mL plastic cup and</w:t>
      </w:r>
      <w:r w:rsidR="001540ED">
        <w:rPr>
          <w:rFonts w:ascii="Arial" w:eastAsia="Calibri" w:hAnsi="Arial" w:cs="Arial"/>
          <w:sz w:val="20"/>
          <w:szCs w:val="20"/>
        </w:rPr>
        <w:t xml:space="preserve"> </w:t>
      </w:r>
      <w:r w:rsidRPr="001540ED">
        <w:rPr>
          <w:rFonts w:ascii="Arial" w:eastAsia="Calibri" w:hAnsi="Arial" w:cs="Arial"/>
          <w:sz w:val="20"/>
          <w:szCs w:val="20"/>
        </w:rPr>
        <w:t>make up to 50 mL mark with distilled water.</w:t>
      </w:r>
    </w:p>
    <w:p w:rsidR="00351B85" w:rsidRDefault="00351B85"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D</w:t>
      </w:r>
      <w:r w:rsidR="00351B85">
        <w:rPr>
          <w:rFonts w:ascii="Arial" w:eastAsia="Calibri" w:hAnsi="Arial" w:cs="Arial"/>
          <w:b/>
          <w:bCs/>
          <w:sz w:val="20"/>
          <w:szCs w:val="20"/>
        </w:rPr>
        <w:t>.</w:t>
      </w:r>
      <w:r w:rsidRPr="001540ED">
        <w:rPr>
          <w:rFonts w:ascii="Arial" w:eastAsia="Calibri" w:hAnsi="Arial" w:cs="Arial"/>
          <w:b/>
          <w:bCs/>
          <w:sz w:val="20"/>
          <w:szCs w:val="20"/>
        </w:rPr>
        <w:t xml:space="preserve">4.2 </w:t>
      </w:r>
      <w:r w:rsidR="00351B85">
        <w:rPr>
          <w:rFonts w:ascii="Arial" w:eastAsia="Calibri" w:hAnsi="Arial" w:cs="Arial"/>
          <w:b/>
          <w:bCs/>
          <w:sz w:val="20"/>
          <w:szCs w:val="20"/>
        </w:rPr>
        <w:tab/>
      </w:r>
      <w:r w:rsidRPr="001540ED">
        <w:rPr>
          <w:rFonts w:ascii="Arial" w:eastAsia="Calibri" w:hAnsi="Arial" w:cs="Arial"/>
          <w:sz w:val="20"/>
          <w:szCs w:val="20"/>
        </w:rPr>
        <w:t>Rinse glass electrode with water several times.</w:t>
      </w:r>
    </w:p>
    <w:p w:rsidR="00351B85" w:rsidRDefault="00351B85"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D</w:t>
      </w:r>
      <w:r w:rsidR="00351B85">
        <w:rPr>
          <w:rFonts w:ascii="Arial" w:eastAsia="Calibri" w:hAnsi="Arial" w:cs="Arial"/>
          <w:b/>
          <w:bCs/>
          <w:sz w:val="20"/>
          <w:szCs w:val="20"/>
        </w:rPr>
        <w:t>.</w:t>
      </w:r>
      <w:r w:rsidRPr="001540ED">
        <w:rPr>
          <w:rFonts w:ascii="Arial" w:eastAsia="Calibri" w:hAnsi="Arial" w:cs="Arial"/>
          <w:b/>
          <w:bCs/>
          <w:sz w:val="20"/>
          <w:szCs w:val="20"/>
        </w:rPr>
        <w:t xml:space="preserve">4.3 </w:t>
      </w:r>
      <w:r w:rsidR="00351B85">
        <w:rPr>
          <w:rFonts w:ascii="Arial" w:eastAsia="Calibri" w:hAnsi="Arial" w:cs="Arial"/>
          <w:b/>
          <w:bCs/>
          <w:sz w:val="20"/>
          <w:szCs w:val="20"/>
        </w:rPr>
        <w:tab/>
      </w:r>
      <w:r w:rsidRPr="001540ED">
        <w:rPr>
          <w:rFonts w:ascii="Arial" w:eastAsia="Calibri" w:hAnsi="Arial" w:cs="Arial"/>
          <w:sz w:val="20"/>
          <w:szCs w:val="20"/>
        </w:rPr>
        <w:t xml:space="preserve">Start </w:t>
      </w:r>
      <w:proofErr w:type="spellStart"/>
      <w:r w:rsidRPr="001540ED">
        <w:rPr>
          <w:rFonts w:ascii="Arial" w:eastAsia="Calibri" w:hAnsi="Arial" w:cs="Arial"/>
          <w:sz w:val="20"/>
          <w:szCs w:val="20"/>
        </w:rPr>
        <w:t>Autotitrator</w:t>
      </w:r>
      <w:proofErr w:type="spellEnd"/>
      <w:r w:rsidRPr="001540ED">
        <w:rPr>
          <w:rFonts w:ascii="Arial" w:eastAsia="Calibri" w:hAnsi="Arial" w:cs="Arial"/>
          <w:sz w:val="20"/>
          <w:szCs w:val="20"/>
        </w:rPr>
        <w:t>.</w:t>
      </w:r>
    </w:p>
    <w:p w:rsidR="00351B85" w:rsidRDefault="00351B85"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D</w:t>
      </w:r>
      <w:r w:rsidR="00351B85">
        <w:rPr>
          <w:rFonts w:ascii="Arial" w:eastAsia="Calibri" w:hAnsi="Arial" w:cs="Arial"/>
          <w:b/>
          <w:bCs/>
          <w:sz w:val="20"/>
          <w:szCs w:val="20"/>
        </w:rPr>
        <w:t>.</w:t>
      </w:r>
      <w:r w:rsidRPr="001540ED">
        <w:rPr>
          <w:rFonts w:ascii="Arial" w:eastAsia="Calibri" w:hAnsi="Arial" w:cs="Arial"/>
          <w:b/>
          <w:bCs/>
          <w:sz w:val="20"/>
          <w:szCs w:val="20"/>
        </w:rPr>
        <w:t xml:space="preserve">4.5 </w:t>
      </w:r>
      <w:r w:rsidR="00351B85">
        <w:rPr>
          <w:rFonts w:ascii="Arial" w:eastAsia="Calibri" w:hAnsi="Arial" w:cs="Arial"/>
          <w:b/>
          <w:bCs/>
          <w:sz w:val="20"/>
          <w:szCs w:val="20"/>
        </w:rPr>
        <w:tab/>
      </w:r>
      <w:r w:rsidRPr="001540ED">
        <w:rPr>
          <w:rFonts w:ascii="Arial" w:eastAsia="Calibri" w:hAnsi="Arial" w:cs="Arial"/>
          <w:sz w:val="20"/>
          <w:szCs w:val="20"/>
        </w:rPr>
        <w:t>Immerse electrodes and alkali tubing into samples contained in the plastic cup.</w:t>
      </w:r>
    </w:p>
    <w:p w:rsidR="00351B85" w:rsidRDefault="00351B85" w:rsidP="001540ED">
      <w:pPr>
        <w:autoSpaceDE w:val="0"/>
        <w:autoSpaceDN w:val="0"/>
        <w:adjustRightInd w:val="0"/>
        <w:jc w:val="both"/>
        <w:rPr>
          <w:rFonts w:ascii="Arial" w:eastAsia="Calibri" w:hAnsi="Arial" w:cs="Arial"/>
          <w:b/>
          <w:bCs/>
          <w:sz w:val="20"/>
          <w:szCs w:val="20"/>
        </w:rPr>
      </w:pPr>
    </w:p>
    <w:p w:rsidR="00B90F7E" w:rsidRPr="001540ED" w:rsidRDefault="00B90F7E" w:rsidP="001540ED">
      <w:pPr>
        <w:autoSpaceDE w:val="0"/>
        <w:autoSpaceDN w:val="0"/>
        <w:adjustRightInd w:val="0"/>
        <w:jc w:val="both"/>
        <w:rPr>
          <w:rFonts w:ascii="Arial" w:eastAsia="Calibri" w:hAnsi="Arial" w:cs="Arial"/>
          <w:sz w:val="20"/>
          <w:szCs w:val="20"/>
        </w:rPr>
      </w:pPr>
      <w:r w:rsidRPr="001540ED">
        <w:rPr>
          <w:rFonts w:ascii="Arial" w:eastAsia="Calibri" w:hAnsi="Arial" w:cs="Arial"/>
          <w:b/>
          <w:bCs/>
          <w:sz w:val="20"/>
          <w:szCs w:val="20"/>
        </w:rPr>
        <w:t>D</w:t>
      </w:r>
      <w:r w:rsidR="00351B85">
        <w:rPr>
          <w:rFonts w:ascii="Arial" w:eastAsia="Calibri" w:hAnsi="Arial" w:cs="Arial"/>
          <w:b/>
          <w:bCs/>
          <w:sz w:val="20"/>
          <w:szCs w:val="20"/>
        </w:rPr>
        <w:t>.</w:t>
      </w:r>
      <w:r w:rsidRPr="001540ED">
        <w:rPr>
          <w:rFonts w:ascii="Arial" w:eastAsia="Calibri" w:hAnsi="Arial" w:cs="Arial"/>
          <w:b/>
          <w:bCs/>
          <w:sz w:val="20"/>
          <w:szCs w:val="20"/>
        </w:rPr>
        <w:t xml:space="preserve">4.6 </w:t>
      </w:r>
      <w:r w:rsidR="00351B85">
        <w:rPr>
          <w:rFonts w:ascii="Arial" w:eastAsia="Calibri" w:hAnsi="Arial" w:cs="Arial"/>
          <w:b/>
          <w:bCs/>
          <w:sz w:val="20"/>
          <w:szCs w:val="20"/>
        </w:rPr>
        <w:tab/>
      </w:r>
      <w:r w:rsidRPr="001540ED">
        <w:rPr>
          <w:rFonts w:ascii="Arial" w:eastAsia="Calibri" w:hAnsi="Arial" w:cs="Arial"/>
          <w:sz w:val="20"/>
          <w:szCs w:val="20"/>
        </w:rPr>
        <w:t>Record the result from database.</w:t>
      </w:r>
    </w:p>
    <w:p w:rsidR="00351B85" w:rsidRDefault="00351B85" w:rsidP="001540ED">
      <w:pPr>
        <w:autoSpaceDE w:val="0"/>
        <w:autoSpaceDN w:val="0"/>
        <w:adjustRightInd w:val="0"/>
        <w:jc w:val="both"/>
        <w:rPr>
          <w:rFonts w:ascii="Arial" w:eastAsia="Calibri" w:hAnsi="Arial" w:cs="Arial"/>
          <w:b/>
          <w:bCs/>
          <w:sz w:val="20"/>
          <w:szCs w:val="20"/>
        </w:rPr>
      </w:pPr>
    </w:p>
    <w:p w:rsidR="00B90F7E" w:rsidRPr="00351B85" w:rsidRDefault="00B90F7E" w:rsidP="001540ED">
      <w:pPr>
        <w:autoSpaceDE w:val="0"/>
        <w:autoSpaceDN w:val="0"/>
        <w:adjustRightInd w:val="0"/>
        <w:jc w:val="both"/>
        <w:rPr>
          <w:rFonts w:ascii="Arial" w:eastAsia="Calibri" w:hAnsi="Arial" w:cs="Arial"/>
          <w:b/>
          <w:bCs/>
        </w:rPr>
      </w:pPr>
      <w:r w:rsidRPr="00351B85">
        <w:rPr>
          <w:rFonts w:ascii="Arial" w:eastAsia="Calibri" w:hAnsi="Arial" w:cs="Arial"/>
          <w:b/>
          <w:bCs/>
        </w:rPr>
        <w:t>D</w:t>
      </w:r>
      <w:r w:rsidR="00351B85" w:rsidRPr="00351B85">
        <w:rPr>
          <w:rFonts w:ascii="Arial" w:eastAsia="Calibri" w:hAnsi="Arial" w:cs="Arial"/>
          <w:b/>
          <w:bCs/>
        </w:rPr>
        <w:t>.</w:t>
      </w:r>
      <w:r w:rsidRPr="00351B85">
        <w:rPr>
          <w:rFonts w:ascii="Arial" w:eastAsia="Calibri" w:hAnsi="Arial" w:cs="Arial"/>
          <w:b/>
          <w:bCs/>
        </w:rPr>
        <w:t xml:space="preserve">5 </w:t>
      </w:r>
      <w:r w:rsidR="00351B85" w:rsidRPr="00351B85">
        <w:rPr>
          <w:rFonts w:ascii="Arial" w:eastAsia="Calibri" w:hAnsi="Arial" w:cs="Arial"/>
          <w:b/>
          <w:bCs/>
        </w:rPr>
        <w:tab/>
      </w:r>
      <w:r w:rsidRPr="00351B85">
        <w:rPr>
          <w:rFonts w:ascii="Arial" w:eastAsia="Calibri" w:hAnsi="Arial" w:cs="Arial"/>
          <w:b/>
          <w:bCs/>
        </w:rPr>
        <w:t>Reference</w:t>
      </w:r>
    </w:p>
    <w:p w:rsidR="00351B85" w:rsidRDefault="00351B85" w:rsidP="001540ED">
      <w:pPr>
        <w:jc w:val="both"/>
        <w:rPr>
          <w:rFonts w:ascii="Arial" w:eastAsia="Calibri" w:hAnsi="Arial" w:cs="Arial"/>
          <w:sz w:val="20"/>
          <w:szCs w:val="20"/>
        </w:rPr>
      </w:pPr>
    </w:p>
    <w:p w:rsidR="00B90F7E" w:rsidRPr="001540ED" w:rsidRDefault="00B90F7E" w:rsidP="001540ED">
      <w:pPr>
        <w:jc w:val="both"/>
        <w:rPr>
          <w:rFonts w:ascii="Arial" w:hAnsi="Arial" w:cs="Arial"/>
          <w:sz w:val="20"/>
          <w:szCs w:val="20"/>
        </w:rPr>
      </w:pPr>
      <w:proofErr w:type="spellStart"/>
      <w:r w:rsidRPr="001540ED">
        <w:rPr>
          <w:rFonts w:ascii="Arial" w:eastAsia="Calibri" w:hAnsi="Arial" w:cs="Arial"/>
          <w:sz w:val="20"/>
          <w:szCs w:val="20"/>
        </w:rPr>
        <w:t>Mettler</w:t>
      </w:r>
      <w:proofErr w:type="spellEnd"/>
      <w:r w:rsidRPr="001540ED">
        <w:rPr>
          <w:rFonts w:ascii="Arial" w:eastAsia="Calibri" w:hAnsi="Arial" w:cs="Arial"/>
          <w:sz w:val="20"/>
          <w:szCs w:val="20"/>
        </w:rPr>
        <w:t xml:space="preserve"> Toledo DL5x V2.3 Instruction Manual</w:t>
      </w:r>
      <w:r w:rsidR="00351B85">
        <w:rPr>
          <w:rFonts w:ascii="Arial" w:eastAsia="Calibri" w:hAnsi="Arial" w:cs="Arial"/>
          <w:sz w:val="20"/>
          <w:szCs w:val="20"/>
        </w:rPr>
        <w:t>.</w:t>
      </w:r>
    </w:p>
    <w:sectPr w:rsidR="00B90F7E" w:rsidRPr="001540ED" w:rsidSect="001B444B">
      <w:headerReference w:type="even" r:id="rId15"/>
      <w:headerReference w:type="default" r:id="rId16"/>
      <w:headerReference w:type="first" r:id="rId17"/>
      <w:footerReference w:type="first" r:id="rId18"/>
      <w:type w:val="oddPage"/>
      <w:pgSz w:w="11906" w:h="16838" w:code="9"/>
      <w:pgMar w:top="1134" w:right="1134" w:bottom="1134" w:left="1134" w:header="1134" w:footer="1134"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EE8" w:rsidRDefault="005D1EE8" w:rsidP="000E12EE">
      <w:r>
        <w:separator/>
      </w:r>
    </w:p>
  </w:endnote>
  <w:endnote w:type="continuationSeparator" w:id="0">
    <w:p w:rsidR="005D1EE8" w:rsidRDefault="005D1EE8" w:rsidP="000E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ENOR Fontana ND Demibold">
    <w:panose1 w:val="00000000000000000000"/>
    <w:charset w:val="00"/>
    <w:family w:val="roman"/>
    <w:notTrueType/>
    <w:pitch w:val="default"/>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739" w:rsidRPr="001B444B" w:rsidRDefault="00876739" w:rsidP="00880843">
    <w:pPr>
      <w:pStyle w:val="Footer"/>
      <w:tabs>
        <w:tab w:val="clear" w:pos="8640"/>
        <w:tab w:val="right" w:pos="9639"/>
      </w:tabs>
      <w:rPr>
        <w:rFonts w:ascii="Arial" w:hAnsi="Arial" w:cs="Arial"/>
        <w:sz w:val="20"/>
        <w:szCs w:val="20"/>
      </w:rPr>
    </w:pP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09624B">
      <w:rPr>
        <w:rFonts w:ascii="Arial" w:hAnsi="Arial" w:cs="Arial"/>
        <w:noProof/>
        <w:sz w:val="20"/>
        <w:szCs w:val="20"/>
      </w:rPr>
      <w:t>12</w:t>
    </w:r>
    <w:r w:rsidRPr="001B444B">
      <w:rPr>
        <w:rFonts w:ascii="Arial" w:hAnsi="Arial" w:cs="Arial"/>
        <w:sz w:val="20"/>
        <w:szCs w:val="20"/>
      </w:rPr>
      <w:fldChar w:fldCharType="end"/>
    </w:r>
    <w:r>
      <w:rPr>
        <w:rFonts w:ascii="Arial" w:hAnsi="Arial" w:cs="Arial"/>
        <w:sz w:val="20"/>
        <w:szCs w:val="20"/>
      </w:rPr>
      <w:tab/>
    </w:r>
    <w:r>
      <w:rPr>
        <w:rFonts w:ascii="Arial" w:hAnsi="Arial" w:cs="Arial"/>
        <w:sz w:val="20"/>
        <w:szCs w:val="20"/>
      </w:rPr>
      <w:tab/>
    </w:r>
    <w:r>
      <w:rPr>
        <w:rFonts w:ascii="Arial" w:hAnsi="Arial" w:cs="Arial"/>
        <w:sz w:val="20"/>
      </w:rPr>
      <w:t>KEBS 2021 —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739" w:rsidRPr="001B444B" w:rsidRDefault="00876739" w:rsidP="00880843">
    <w:pPr>
      <w:pStyle w:val="Footer"/>
      <w:ind w:hanging="142"/>
      <w:jc w:val="right"/>
      <w:rPr>
        <w:rFonts w:ascii="Arial" w:hAnsi="Arial" w:cs="Arial"/>
        <w:sz w:val="20"/>
        <w:szCs w:val="20"/>
      </w:rPr>
    </w:pPr>
    <w:r>
      <w:rPr>
        <w:rFonts w:ascii="Arial" w:hAnsi="Arial" w:cs="Arial"/>
        <w:sz w:val="20"/>
      </w:rPr>
      <w:t>KEBS 2021 — All rights reserved</w:t>
    </w:r>
    <w:r>
      <w:rPr>
        <w:rFonts w:ascii="Arial" w:hAnsi="Arial" w:cs="Arial"/>
        <w:sz w:val="20"/>
      </w:rPr>
      <w:tab/>
    </w:r>
    <w:r>
      <w:rPr>
        <w:rFonts w:ascii="Arial" w:hAnsi="Arial" w:cs="Arial"/>
        <w:sz w:val="20"/>
      </w:rPr>
      <w:tab/>
    </w:r>
    <w:r>
      <w:rPr>
        <w:rFonts w:ascii="Arial" w:hAnsi="Arial" w:cs="Arial"/>
        <w:sz w:val="20"/>
      </w:rPr>
      <w:tab/>
    </w: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09624B">
      <w:rPr>
        <w:rFonts w:ascii="Arial" w:hAnsi="Arial" w:cs="Arial"/>
        <w:noProof/>
        <w:sz w:val="20"/>
        <w:szCs w:val="20"/>
      </w:rPr>
      <w:t>11</w:t>
    </w:r>
    <w:r w:rsidRPr="001B444B">
      <w:rPr>
        <w:rFonts w:ascii="Arial" w:hAnsi="Arial" w:cs="Arial"/>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739" w:rsidRPr="00D222FA" w:rsidRDefault="00876739" w:rsidP="00D222FA">
    <w:pPr>
      <w:pStyle w:val="Footer"/>
      <w:jc w:val="right"/>
      <w:rPr>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739" w:rsidRPr="00D222FA" w:rsidRDefault="00876739" w:rsidP="00880843">
    <w:pPr>
      <w:pStyle w:val="Footer"/>
      <w:ind w:hanging="142"/>
      <w:jc w:val="right"/>
      <w:rPr>
        <w:rFonts w:ascii="Arial" w:hAnsi="Arial" w:cs="Arial"/>
        <w:sz w:val="20"/>
        <w:szCs w:val="20"/>
      </w:rPr>
    </w:pPr>
    <w:r>
      <w:rPr>
        <w:rFonts w:ascii="Arial" w:hAnsi="Arial" w:cs="Arial"/>
        <w:sz w:val="20"/>
      </w:rPr>
      <w:t xml:space="preserve">KEBS </w:t>
    </w:r>
    <w:r w:rsidR="00B22584">
      <w:rPr>
        <w:rFonts w:ascii="Arial" w:hAnsi="Arial" w:cs="Arial"/>
        <w:sz w:val="20"/>
      </w:rPr>
      <w:t xml:space="preserve">2021 </w:t>
    </w:r>
    <w:r>
      <w:rPr>
        <w:rFonts w:ascii="Arial" w:hAnsi="Arial" w:cs="Arial"/>
        <w:sz w:val="20"/>
      </w:rPr>
      <w:t>— All rights reserved</w:t>
    </w:r>
    <w:r>
      <w:rPr>
        <w:rFonts w:ascii="Arial" w:hAnsi="Arial" w:cs="Arial"/>
        <w:sz w:val="20"/>
        <w:szCs w:val="20"/>
      </w:rPr>
      <w:tab/>
    </w:r>
    <w:r>
      <w:rPr>
        <w:rFonts w:ascii="Arial" w:hAnsi="Arial" w:cs="Arial"/>
        <w:sz w:val="20"/>
        <w:szCs w:val="20"/>
      </w:rPr>
      <w:tab/>
    </w:r>
    <w:r>
      <w:rPr>
        <w:rFonts w:ascii="Arial" w:hAnsi="Arial" w:cs="Arial"/>
        <w:sz w:val="20"/>
        <w:szCs w:val="20"/>
      </w:rPr>
      <w:tab/>
    </w:r>
    <w:r w:rsidRPr="00D222FA">
      <w:rPr>
        <w:rFonts w:ascii="Arial" w:hAnsi="Arial" w:cs="Arial"/>
        <w:sz w:val="20"/>
        <w:szCs w:val="20"/>
      </w:rPr>
      <w:fldChar w:fldCharType="begin"/>
    </w:r>
    <w:r w:rsidRPr="00D222FA">
      <w:rPr>
        <w:rFonts w:ascii="Arial" w:hAnsi="Arial" w:cs="Arial"/>
        <w:sz w:val="20"/>
        <w:szCs w:val="20"/>
      </w:rPr>
      <w:instrText xml:space="preserve"> PAGE   \* MERGEFORMAT </w:instrText>
    </w:r>
    <w:r w:rsidRPr="00D222FA">
      <w:rPr>
        <w:rFonts w:ascii="Arial" w:hAnsi="Arial" w:cs="Arial"/>
        <w:sz w:val="20"/>
        <w:szCs w:val="20"/>
      </w:rPr>
      <w:fldChar w:fldCharType="separate"/>
    </w:r>
    <w:r w:rsidR="0009624B">
      <w:rPr>
        <w:rFonts w:ascii="Arial" w:hAnsi="Arial" w:cs="Arial"/>
        <w:noProof/>
        <w:sz w:val="20"/>
        <w:szCs w:val="20"/>
      </w:rPr>
      <w:t>1</w:t>
    </w:r>
    <w:r w:rsidRPr="00D222FA">
      <w:rPr>
        <w:rFonts w:ascii="Arial" w:hAnsi="Arial" w:cs="Arial"/>
        <w:sz w:val="20"/>
        <w:szCs w:val="20"/>
      </w:rPr>
      <w:fldChar w:fldCharType="end"/>
    </w:r>
  </w:p>
  <w:p w:rsidR="00876739" w:rsidRDefault="00876739"/>
  <w:p w:rsidR="00876739" w:rsidRDefault="0087673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EE8" w:rsidRDefault="005D1EE8" w:rsidP="000E12EE">
      <w:r>
        <w:separator/>
      </w:r>
    </w:p>
  </w:footnote>
  <w:footnote w:type="continuationSeparator" w:id="0">
    <w:p w:rsidR="005D1EE8" w:rsidRDefault="005D1EE8" w:rsidP="000E12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739" w:rsidRDefault="005D1EE8" w:rsidP="00B31618">
    <w:pPr>
      <w:pStyle w:val="Header"/>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1251126" o:spid="_x0000_s2050" type="#_x0000_t136" style="position:absolute;margin-left:0;margin-top:0;width:614.7pt;height:64.7pt;rotation:315;z-index:-251654656;mso-position-horizontal:center;mso-position-horizontal-relative:margin;mso-position-vertical:center;mso-position-vertical-relative:margin" o:allowincell="f" fillcolor="#5a5a5a [2109]" stroked="f">
          <v:fill opacity=".5"/>
          <v:textpath style="font-family:&quot;Times New Roman&quot;;font-size:1pt" string="Public review draft"/>
          <w10:wrap anchorx="margin" anchory="margin"/>
        </v:shape>
      </w:pict>
    </w:r>
    <w:r w:rsidR="00876739">
      <w:rPr>
        <w:rFonts w:ascii="Arial" w:hAnsi="Arial" w:cs="Arial"/>
        <w:b/>
        <w:sz w:val="28"/>
        <w:szCs w:val="28"/>
      </w:rPr>
      <w:t>DKS 1311:</w:t>
    </w:r>
    <w:r w:rsidR="0024729C">
      <w:rPr>
        <w:rFonts w:ascii="Arial" w:hAnsi="Arial" w:cs="Arial"/>
        <w:b/>
        <w:sz w:val="28"/>
        <w:szCs w:val="28"/>
      </w:rPr>
      <w:t>2021</w:t>
    </w:r>
  </w:p>
  <w:p w:rsidR="00876739" w:rsidRPr="00F23CEF" w:rsidRDefault="00876739" w:rsidP="00B31618">
    <w:pPr>
      <w:pStyle w:val="Header"/>
      <w:rPr>
        <w:rFonts w:ascii="Arial" w:hAnsi="Arial" w:cs="Arial"/>
        <w:b/>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739" w:rsidRDefault="005D1EE8" w:rsidP="00A76577">
    <w:pPr>
      <w:tabs>
        <w:tab w:val="left" w:pos="142"/>
        <w:tab w:val="left" w:pos="7938"/>
      </w:tabs>
      <w:ind w:right="-143"/>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1251127" o:spid="_x0000_s2051" type="#_x0000_t136" style="position:absolute;margin-left:0;margin-top:0;width:614.7pt;height:64.7pt;rotation:315;z-index:-251652608;mso-position-horizontal:center;mso-position-horizontal-relative:margin;mso-position-vertical:center;mso-position-vertical-relative:margin" o:allowincell="f" fillcolor="#5a5a5a [2109]" stroked="f">
          <v:fill opacity=".5"/>
          <v:textpath style="font-family:&quot;Times New Roman&quot;;font-size:1pt" string="Public review draft"/>
          <w10:wrap anchorx="margin" anchory="margin"/>
        </v:shape>
      </w:pict>
    </w:r>
    <w:r w:rsidR="00876739" w:rsidRPr="00B673EA">
      <w:rPr>
        <w:rFonts w:ascii="Arial" w:hAnsi="Arial" w:cs="Arial"/>
        <w:b/>
        <w:sz w:val="36"/>
        <w:szCs w:val="36"/>
      </w:rPr>
      <w:t>KENYA STANDARD</w:t>
    </w:r>
    <w:r w:rsidR="00876739">
      <w:rPr>
        <w:rFonts w:ascii="Arial" w:hAnsi="Arial" w:cs="Arial"/>
        <w:b/>
        <w:sz w:val="36"/>
        <w:szCs w:val="36"/>
      </w:rPr>
      <w:t xml:space="preserve">        </w:t>
    </w:r>
    <w:r w:rsidR="00876739" w:rsidRPr="00CD7BC6">
      <w:rPr>
        <w:rFonts w:ascii="Arial" w:hAnsi="Arial" w:cs="Arial"/>
        <w:b/>
        <w:sz w:val="28"/>
        <w:szCs w:val="28"/>
      </w:rPr>
      <w:t xml:space="preserve">                              </w:t>
    </w:r>
    <w:r w:rsidR="00876739">
      <w:rPr>
        <w:rFonts w:ascii="Arial" w:hAnsi="Arial" w:cs="Arial"/>
        <w:b/>
        <w:sz w:val="28"/>
        <w:szCs w:val="28"/>
      </w:rPr>
      <w:t xml:space="preserve">               DKS 1311:2021</w:t>
    </w:r>
  </w:p>
  <w:p w:rsidR="00876739" w:rsidRPr="001B444B" w:rsidRDefault="00876739" w:rsidP="004D4164">
    <w:pPr>
      <w:ind w:right="-143"/>
      <w:jc w:val="center"/>
      <w:rPr>
        <w:szCs w:val="28"/>
      </w:rPr>
    </w:pPr>
    <w:r>
      <w:rPr>
        <w:rFonts w:ascii="Arial" w:hAnsi="Arial" w:cs="Arial"/>
      </w:rPr>
      <w:t xml:space="preserve">                                                                                                                         </w:t>
    </w:r>
    <w:r w:rsidRPr="001B444B">
      <w:rPr>
        <w:rFonts w:ascii="Arial" w:hAnsi="Arial" w:cs="Arial"/>
      </w:rPr>
      <w:t>ICS</w:t>
    </w:r>
    <w:r>
      <w:rPr>
        <w:rFonts w:ascii="Arial" w:hAnsi="Arial" w:cs="Arial"/>
      </w:rPr>
      <w:t xml:space="preserve"> 67.060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739" w:rsidRDefault="005D1EE8" w:rsidP="00A76577">
    <w:pPr>
      <w:tabs>
        <w:tab w:val="left" w:pos="709"/>
      </w:tabs>
      <w:jc w:val="right"/>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1251125" o:spid="_x0000_s2049" type="#_x0000_t136" style="position:absolute;left:0;text-align:left;margin-left:0;margin-top:0;width:614.7pt;height:64.7pt;rotation:315;z-index:-251656704;mso-position-horizontal:center;mso-position-horizontal-relative:margin;mso-position-vertical:center;mso-position-vertical-relative:margin" o:allowincell="f" fillcolor="#5a5a5a [2109]" stroked="f">
          <v:fill opacity=".5"/>
          <v:textpath style="font-family:&quot;Times New Roman&quot;;font-size:1pt" string="Public review draft"/>
          <w10:wrap anchorx="margin" anchory="margin"/>
        </v:shape>
      </w:pict>
    </w:r>
    <w:r w:rsidR="00876739">
      <w:rPr>
        <w:rFonts w:ascii="Arial" w:hAnsi="Arial" w:cs="Arial"/>
        <w:b/>
        <w:noProof/>
        <w:sz w:val="36"/>
        <w:szCs w:val="36"/>
      </w:rPr>
      <mc:AlternateContent>
        <mc:Choice Requires="wps">
          <w:drawing>
            <wp:anchor distT="0" distB="0" distL="114300" distR="114300" simplePos="0" relativeHeight="251657728" behindDoc="0" locked="0" layoutInCell="1" allowOverlap="1">
              <wp:simplePos x="0" y="0"/>
              <wp:positionH relativeFrom="column">
                <wp:posOffset>171450</wp:posOffset>
              </wp:positionH>
              <wp:positionV relativeFrom="paragraph">
                <wp:posOffset>-1024890</wp:posOffset>
              </wp:positionV>
              <wp:extent cx="0" cy="11140440"/>
              <wp:effectExtent l="28575" t="32385" r="28575" b="28575"/>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404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49E84"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0.7pt" to="13.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" strokeweight="4.5pt">
              <v:stroke linestyle="thickThin"/>
            </v:line>
          </w:pict>
        </mc:Fallback>
      </mc:AlternateContent>
    </w:r>
    <w:r w:rsidR="00876739" w:rsidRPr="00B673EA">
      <w:rPr>
        <w:rFonts w:ascii="Arial" w:hAnsi="Arial" w:cs="Arial"/>
        <w:b/>
        <w:sz w:val="36"/>
        <w:szCs w:val="36"/>
      </w:rPr>
      <w:t>KENYA STANDARD</w:t>
    </w:r>
    <w:r w:rsidR="00876739">
      <w:rPr>
        <w:rFonts w:ascii="Arial" w:hAnsi="Arial" w:cs="Arial"/>
        <w:b/>
        <w:sz w:val="36"/>
        <w:szCs w:val="36"/>
      </w:rPr>
      <w:tab/>
    </w:r>
    <w:r w:rsidR="00876739">
      <w:rPr>
        <w:rFonts w:ascii="Arial" w:hAnsi="Arial" w:cs="Arial"/>
        <w:b/>
        <w:sz w:val="36"/>
        <w:szCs w:val="36"/>
      </w:rPr>
      <w:tab/>
    </w:r>
    <w:r w:rsidR="00876739">
      <w:rPr>
        <w:rFonts w:ascii="Arial" w:hAnsi="Arial" w:cs="Arial"/>
        <w:b/>
        <w:sz w:val="36"/>
        <w:szCs w:val="36"/>
      </w:rPr>
      <w:tab/>
    </w:r>
    <w:r w:rsidR="00876739">
      <w:rPr>
        <w:rFonts w:ascii="Arial" w:hAnsi="Arial" w:cs="Arial"/>
        <w:b/>
        <w:sz w:val="36"/>
        <w:szCs w:val="36"/>
      </w:rPr>
      <w:tab/>
    </w:r>
    <w:r w:rsidR="00876739">
      <w:rPr>
        <w:rFonts w:ascii="Arial" w:hAnsi="Arial" w:cs="Arial"/>
        <w:b/>
        <w:sz w:val="36"/>
        <w:szCs w:val="36"/>
      </w:rPr>
      <w:tab/>
    </w:r>
    <w:r w:rsidR="00876739">
      <w:rPr>
        <w:rFonts w:ascii="Arial" w:hAnsi="Arial" w:cs="Arial"/>
        <w:b/>
        <w:sz w:val="36"/>
        <w:szCs w:val="36"/>
      </w:rPr>
      <w:tab/>
    </w:r>
    <w:r w:rsidR="00876739" w:rsidRPr="00876739">
      <w:rPr>
        <w:rFonts w:ascii="Arial" w:hAnsi="Arial" w:cs="Arial"/>
        <w:b/>
        <w:sz w:val="28"/>
        <w:szCs w:val="28"/>
      </w:rPr>
      <w:t>DKS1311:20</w:t>
    </w:r>
    <w:r w:rsidR="00876739">
      <w:rPr>
        <w:rFonts w:ascii="Arial" w:hAnsi="Arial" w:cs="Arial"/>
        <w:b/>
        <w:sz w:val="28"/>
        <w:szCs w:val="28"/>
      </w:rPr>
      <w:t>21</w:t>
    </w:r>
  </w:p>
  <w:p w:rsidR="00876739" w:rsidRDefault="00876739" w:rsidP="009B6A37">
    <w:pPr>
      <w:jc w:val="right"/>
    </w:pPr>
    <w:r w:rsidRPr="001B444B">
      <w:rPr>
        <w:rFonts w:ascii="Arial" w:hAnsi="Arial" w:cs="Arial"/>
      </w:rPr>
      <w:t>ICS</w:t>
    </w:r>
    <w:r>
      <w:rPr>
        <w:rFonts w:ascii="Arial" w:hAnsi="Arial" w:cs="Arial"/>
      </w:rPr>
      <w:t xml:space="preserve"> 67.060</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739" w:rsidRDefault="005D1EE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1251129" o:spid="_x0000_s2053" type="#_x0000_t136" style="position:absolute;margin-left:0;margin-top:0;width:614.7pt;height:64.7pt;rotation:315;z-index:-251648512;mso-position-horizontal:center;mso-position-horizontal-relative:margin;mso-position-vertical:center;mso-position-vertical-relative:margin" o:allowincell="f" fillcolor="#5a5a5a [2109]" stroked="f">
          <v:fill opacity=".5"/>
          <v:textpath style="font-family:&quot;Times New Roman&quot;;font-size:1pt" string="Public review 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739" w:rsidRPr="001B444B" w:rsidRDefault="005D1EE8" w:rsidP="00CD7BC6">
    <w:pPr>
      <w:ind w:hanging="567"/>
      <w:jc w:val="right"/>
      <w:rPr>
        <w:rFonts w:ascii="Arial" w:hAnsi="Arial" w:cs="Arial"/>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1251130" o:spid="_x0000_s2054" type="#_x0000_t136" style="position:absolute;left:0;text-align:left;margin-left:0;margin-top:0;width:614.7pt;height:64.7pt;rotation:315;z-index:-251646464;mso-position-horizontal:center;mso-position-horizontal-relative:margin;mso-position-vertical:center;mso-position-vertical-relative:margin" o:allowincell="f" fillcolor="#5a5a5a [2109]" stroked="f">
          <v:fill opacity=".5"/>
          <v:textpath style="font-family:&quot;Times New Roman&quot;;font-size:1pt" string="Public review draft"/>
          <w10:wrap anchorx="margin" anchory="margin"/>
        </v:shape>
      </w:pict>
    </w:r>
    <w:r w:rsidR="00B22584">
      <w:rPr>
        <w:rFonts w:ascii="Arial" w:hAnsi="Arial" w:cs="Arial"/>
        <w:b/>
        <w:sz w:val="28"/>
        <w:szCs w:val="28"/>
      </w:rPr>
      <w:t xml:space="preserve">DKS </w:t>
    </w:r>
    <w:r w:rsidR="00876739">
      <w:rPr>
        <w:rFonts w:ascii="Arial" w:hAnsi="Arial" w:cs="Arial"/>
        <w:b/>
        <w:sz w:val="28"/>
        <w:szCs w:val="28"/>
      </w:rPr>
      <w:t>1311:</w:t>
    </w:r>
    <w:r w:rsidR="00B22584">
      <w:rPr>
        <w:rFonts w:ascii="Arial" w:hAnsi="Arial" w:cs="Arial"/>
        <w:b/>
        <w:sz w:val="28"/>
        <w:szCs w:val="28"/>
      </w:rPr>
      <w:t>2021</w:t>
    </w:r>
  </w:p>
  <w:p w:rsidR="00876739" w:rsidRDefault="00876739"/>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739" w:rsidRPr="001B444B" w:rsidRDefault="005D1EE8" w:rsidP="001B444B">
    <w:pPr>
      <w:pBdr>
        <w:top w:val="single" w:sz="24" w:space="1" w:color="auto"/>
      </w:pBdr>
      <w:rPr>
        <w:rFonts w:ascii="Arial" w:hAnsi="Arial" w:cs="Arial"/>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1251128" o:spid="_x0000_s2052" type="#_x0000_t136" style="position:absolute;margin-left:0;margin-top:0;width:614.7pt;height:64.7pt;rotation:315;z-index:-251650560;mso-position-horizontal:center;mso-position-horizontal-relative:margin;mso-position-vertical:center;mso-position-vertical-relative:margin" o:allowincell="f" fillcolor="#5a5a5a [2109]" stroked="f">
          <v:fill opacity=".5"/>
          <v:textpath style="font-family:&quot;Times New Roman&quot;;font-size:1pt" string="Public review draft"/>
          <w10:wrap anchorx="margin" anchory="margin"/>
        </v:shape>
      </w:pict>
    </w:r>
  </w:p>
  <w:p w:rsidR="00876739" w:rsidRPr="001B444B" w:rsidRDefault="00876739" w:rsidP="00A76577">
    <w:pPr>
      <w:rPr>
        <w:rFonts w:ascii="Arial" w:hAnsi="Arial" w:cs="Arial"/>
        <w:b/>
        <w:sz w:val="28"/>
        <w:szCs w:val="28"/>
      </w:rPr>
    </w:pPr>
    <w:r w:rsidRPr="001B444B">
      <w:rPr>
        <w:rFonts w:ascii="Arial" w:hAnsi="Arial" w:cs="Arial"/>
        <w:b/>
        <w:sz w:val="28"/>
        <w:szCs w:val="28"/>
      </w:rPr>
      <w:t>KENYA STANDARD</w:t>
    </w:r>
    <w:r w:rsidRPr="001B444B">
      <w:rPr>
        <w:rFonts w:ascii="Arial" w:hAnsi="Arial" w:cs="Arial"/>
        <w:b/>
        <w:sz w:val="28"/>
        <w:szCs w:val="28"/>
      </w:rPr>
      <w:tab/>
    </w:r>
    <w:r w:rsidRPr="001B444B">
      <w:rPr>
        <w:rFonts w:ascii="Arial" w:hAnsi="Arial" w:cs="Arial"/>
        <w:b/>
        <w:sz w:val="28"/>
        <w:szCs w:val="28"/>
      </w:rPr>
      <w:tab/>
    </w:r>
    <w:r>
      <w:rPr>
        <w:rFonts w:ascii="Arial" w:hAnsi="Arial" w:cs="Arial"/>
        <w:b/>
        <w:sz w:val="28"/>
        <w:szCs w:val="28"/>
      </w:rPr>
      <w:tab/>
    </w:r>
    <w:r>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Pr>
        <w:rFonts w:ascii="Arial" w:hAnsi="Arial" w:cs="Arial"/>
        <w:b/>
        <w:sz w:val="28"/>
        <w:szCs w:val="28"/>
      </w:rPr>
      <w:t xml:space="preserve">    </w:t>
    </w:r>
    <w:r w:rsidR="00096D73">
      <w:rPr>
        <w:rFonts w:ascii="Arial" w:hAnsi="Arial" w:cs="Arial"/>
        <w:b/>
        <w:sz w:val="28"/>
        <w:szCs w:val="28"/>
      </w:rPr>
      <w:t>DKS</w:t>
    </w:r>
    <w:r>
      <w:rPr>
        <w:rFonts w:ascii="Arial" w:hAnsi="Arial" w:cs="Arial"/>
        <w:b/>
        <w:sz w:val="28"/>
        <w:szCs w:val="28"/>
      </w:rPr>
      <w:t xml:space="preserve"> 1311:</w:t>
    </w:r>
    <w:r w:rsidR="0024729C">
      <w:rPr>
        <w:rFonts w:ascii="Arial" w:hAnsi="Arial" w:cs="Arial"/>
        <w:b/>
        <w:sz w:val="28"/>
        <w:szCs w:val="28"/>
      </w:rPr>
      <w:t>2021</w:t>
    </w:r>
  </w:p>
  <w:p w:rsidR="00876739" w:rsidRDefault="00876739" w:rsidP="001B444B">
    <w:pPr>
      <w:rPr>
        <w:rFonts w:ascii="Arial" w:hAnsi="Arial" w:cs="Arial"/>
        <w:b/>
        <w:sz w:val="20"/>
        <w:szCs w:val="20"/>
      </w:rPr>
    </w:pPr>
  </w:p>
  <w:p w:rsidR="00876739" w:rsidRPr="001B444B" w:rsidRDefault="00876739" w:rsidP="001B444B">
    <w:pPr>
      <w:pBdr>
        <w:top w:val="single" w:sz="24" w:space="1" w:color="auto"/>
      </w:pBdr>
      <w:rPr>
        <w:rFonts w:ascii="Arial" w:hAnsi="Arial" w:cs="Arial"/>
        <w:b/>
        <w:sz w:val="20"/>
        <w:szCs w:val="20"/>
      </w:rPr>
    </w:pPr>
  </w:p>
  <w:p w:rsidR="00876739" w:rsidRDefault="00876739"/>
  <w:p w:rsidR="00876739" w:rsidRDefault="008767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D1518"/>
    <w:multiLevelType w:val="hybridMultilevel"/>
    <w:tmpl w:val="D9147D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7190D"/>
    <w:multiLevelType w:val="hybridMultilevel"/>
    <w:tmpl w:val="1CA2D6BC"/>
    <w:lvl w:ilvl="0" w:tplc="397A62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54E60"/>
    <w:multiLevelType w:val="hybridMultilevel"/>
    <w:tmpl w:val="E878F392"/>
    <w:lvl w:ilvl="0" w:tplc="D15C7254">
      <w:start w:val="1"/>
      <w:numFmt w:val="decimal"/>
      <w:pStyle w:val="OL2samplenumbered"/>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87D4433"/>
    <w:multiLevelType w:val="multilevel"/>
    <w:tmpl w:val="EF029DE6"/>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AF14E79"/>
    <w:multiLevelType w:val="hybridMultilevel"/>
    <w:tmpl w:val="66C4F3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861F0D"/>
    <w:multiLevelType w:val="hybridMultilevel"/>
    <w:tmpl w:val="F6F25E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74A92"/>
    <w:multiLevelType w:val="hybridMultilevel"/>
    <w:tmpl w:val="2E9C8A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5903D4"/>
    <w:multiLevelType w:val="multilevel"/>
    <w:tmpl w:val="11C28B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888252E"/>
    <w:multiLevelType w:val="hybridMultilevel"/>
    <w:tmpl w:val="5A028FC6"/>
    <w:lvl w:ilvl="0" w:tplc="72FCCB3E">
      <w:start w:val="1"/>
      <w:numFmt w:val="lowerRoman"/>
      <w:lvlText w:val="(%1)"/>
      <w:lvlJc w:val="left"/>
      <w:pPr>
        <w:tabs>
          <w:tab w:val="num" w:pos="1080"/>
        </w:tabs>
        <w:ind w:left="1080" w:hanging="720"/>
      </w:pPr>
      <w:rPr>
        <w:rFonts w:hint="default"/>
      </w:rPr>
    </w:lvl>
    <w:lvl w:ilvl="1" w:tplc="3084A714">
      <w:start w:val="8"/>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25361D2"/>
    <w:multiLevelType w:val="hybridMultilevel"/>
    <w:tmpl w:val="90E2C406"/>
    <w:lvl w:ilvl="0" w:tplc="B94AD186">
      <w:start w:val="1"/>
      <w:numFmt w:val="bullet"/>
      <w:pStyle w:val="OL2sample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2"/>
    <w:lvlOverride w:ilvl="0">
      <w:startOverride w:val="1"/>
    </w:lvlOverride>
  </w:num>
  <w:num w:numId="4">
    <w:abstractNumId w:val="8"/>
  </w:num>
  <w:num w:numId="5">
    <w:abstractNumId w:val="1"/>
  </w:num>
  <w:num w:numId="6">
    <w:abstractNumId w:val="4"/>
  </w:num>
  <w:num w:numId="7">
    <w:abstractNumId w:val="0"/>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evenAndOddHeaders/>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EE"/>
    <w:rsid w:val="00001964"/>
    <w:rsid w:val="00004230"/>
    <w:rsid w:val="000129D8"/>
    <w:rsid w:val="00012F34"/>
    <w:rsid w:val="00016047"/>
    <w:rsid w:val="000202E7"/>
    <w:rsid w:val="000261D6"/>
    <w:rsid w:val="00027CA8"/>
    <w:rsid w:val="0003041E"/>
    <w:rsid w:val="00034263"/>
    <w:rsid w:val="0003427D"/>
    <w:rsid w:val="00041B45"/>
    <w:rsid w:val="00043D0E"/>
    <w:rsid w:val="00045598"/>
    <w:rsid w:val="0004687A"/>
    <w:rsid w:val="00047320"/>
    <w:rsid w:val="00047918"/>
    <w:rsid w:val="0005068C"/>
    <w:rsid w:val="00050CCC"/>
    <w:rsid w:val="00051BDD"/>
    <w:rsid w:val="000547E4"/>
    <w:rsid w:val="00054948"/>
    <w:rsid w:val="000556EA"/>
    <w:rsid w:val="00057514"/>
    <w:rsid w:val="000616C3"/>
    <w:rsid w:val="00061C0C"/>
    <w:rsid w:val="00063049"/>
    <w:rsid w:val="0006585A"/>
    <w:rsid w:val="00066309"/>
    <w:rsid w:val="00066D49"/>
    <w:rsid w:val="00076D00"/>
    <w:rsid w:val="000818A8"/>
    <w:rsid w:val="00081EBD"/>
    <w:rsid w:val="00084328"/>
    <w:rsid w:val="00084D3F"/>
    <w:rsid w:val="00091C7D"/>
    <w:rsid w:val="000927E1"/>
    <w:rsid w:val="00093652"/>
    <w:rsid w:val="0009624B"/>
    <w:rsid w:val="00096D73"/>
    <w:rsid w:val="000A2869"/>
    <w:rsid w:val="000A2F7B"/>
    <w:rsid w:val="000A4581"/>
    <w:rsid w:val="000A6926"/>
    <w:rsid w:val="000B1D5B"/>
    <w:rsid w:val="000B6A2E"/>
    <w:rsid w:val="000B7695"/>
    <w:rsid w:val="000C0BEE"/>
    <w:rsid w:val="000C2557"/>
    <w:rsid w:val="000C28BF"/>
    <w:rsid w:val="000C3E07"/>
    <w:rsid w:val="000C478B"/>
    <w:rsid w:val="000C6875"/>
    <w:rsid w:val="000C6D5C"/>
    <w:rsid w:val="000D0325"/>
    <w:rsid w:val="000D1BAF"/>
    <w:rsid w:val="000D2CA5"/>
    <w:rsid w:val="000D33DD"/>
    <w:rsid w:val="000D4011"/>
    <w:rsid w:val="000D7529"/>
    <w:rsid w:val="000E0E46"/>
    <w:rsid w:val="000E12EE"/>
    <w:rsid w:val="000E295F"/>
    <w:rsid w:val="000E37DD"/>
    <w:rsid w:val="000E483D"/>
    <w:rsid w:val="000E6C1B"/>
    <w:rsid w:val="000F4E9A"/>
    <w:rsid w:val="000F5047"/>
    <w:rsid w:val="0010003B"/>
    <w:rsid w:val="00100320"/>
    <w:rsid w:val="0010341F"/>
    <w:rsid w:val="00104E3A"/>
    <w:rsid w:val="00107228"/>
    <w:rsid w:val="00107520"/>
    <w:rsid w:val="00110658"/>
    <w:rsid w:val="0011214D"/>
    <w:rsid w:val="001124F9"/>
    <w:rsid w:val="00113C86"/>
    <w:rsid w:val="00114BE7"/>
    <w:rsid w:val="0011721D"/>
    <w:rsid w:val="001200EF"/>
    <w:rsid w:val="0012289F"/>
    <w:rsid w:val="00123A04"/>
    <w:rsid w:val="00123C5B"/>
    <w:rsid w:val="00123F74"/>
    <w:rsid w:val="0012426E"/>
    <w:rsid w:val="0012696F"/>
    <w:rsid w:val="00140660"/>
    <w:rsid w:val="00140B82"/>
    <w:rsid w:val="00142575"/>
    <w:rsid w:val="00142C45"/>
    <w:rsid w:val="00143065"/>
    <w:rsid w:val="001507B9"/>
    <w:rsid w:val="0015226D"/>
    <w:rsid w:val="001540ED"/>
    <w:rsid w:val="00156F53"/>
    <w:rsid w:val="001612A7"/>
    <w:rsid w:val="0016392D"/>
    <w:rsid w:val="00163CF3"/>
    <w:rsid w:val="00170731"/>
    <w:rsid w:val="00171DB0"/>
    <w:rsid w:val="00173DA2"/>
    <w:rsid w:val="00174710"/>
    <w:rsid w:val="00174E8E"/>
    <w:rsid w:val="0017554B"/>
    <w:rsid w:val="00175DCD"/>
    <w:rsid w:val="00181F14"/>
    <w:rsid w:val="00182C69"/>
    <w:rsid w:val="0018481C"/>
    <w:rsid w:val="0018708D"/>
    <w:rsid w:val="00187740"/>
    <w:rsid w:val="00190219"/>
    <w:rsid w:val="00191930"/>
    <w:rsid w:val="001944B2"/>
    <w:rsid w:val="001953F3"/>
    <w:rsid w:val="00195813"/>
    <w:rsid w:val="00195D8D"/>
    <w:rsid w:val="001A0995"/>
    <w:rsid w:val="001A16F3"/>
    <w:rsid w:val="001A1B30"/>
    <w:rsid w:val="001A2F89"/>
    <w:rsid w:val="001A31D8"/>
    <w:rsid w:val="001A37A7"/>
    <w:rsid w:val="001A6C40"/>
    <w:rsid w:val="001A7FAD"/>
    <w:rsid w:val="001B0893"/>
    <w:rsid w:val="001B36F8"/>
    <w:rsid w:val="001B444B"/>
    <w:rsid w:val="001C04B5"/>
    <w:rsid w:val="001C19A7"/>
    <w:rsid w:val="001C34AF"/>
    <w:rsid w:val="001C3ACD"/>
    <w:rsid w:val="001C43B3"/>
    <w:rsid w:val="001C626A"/>
    <w:rsid w:val="001C70E7"/>
    <w:rsid w:val="001D131A"/>
    <w:rsid w:val="001D1376"/>
    <w:rsid w:val="001D2C66"/>
    <w:rsid w:val="001D3A7E"/>
    <w:rsid w:val="001D5827"/>
    <w:rsid w:val="001D5922"/>
    <w:rsid w:val="001D6309"/>
    <w:rsid w:val="001D6407"/>
    <w:rsid w:val="001D701B"/>
    <w:rsid w:val="001E0C8A"/>
    <w:rsid w:val="001E1793"/>
    <w:rsid w:val="001E5970"/>
    <w:rsid w:val="001F199F"/>
    <w:rsid w:val="001F1BD6"/>
    <w:rsid w:val="002009BC"/>
    <w:rsid w:val="00201C67"/>
    <w:rsid w:val="00202007"/>
    <w:rsid w:val="002074C2"/>
    <w:rsid w:val="0020760A"/>
    <w:rsid w:val="00211AB8"/>
    <w:rsid w:val="00212AED"/>
    <w:rsid w:val="00214792"/>
    <w:rsid w:val="00215503"/>
    <w:rsid w:val="002174DD"/>
    <w:rsid w:val="00222BED"/>
    <w:rsid w:val="002248E8"/>
    <w:rsid w:val="00224EEE"/>
    <w:rsid w:val="00226513"/>
    <w:rsid w:val="00233E3C"/>
    <w:rsid w:val="00234AFD"/>
    <w:rsid w:val="00236987"/>
    <w:rsid w:val="00240B53"/>
    <w:rsid w:val="00241AD7"/>
    <w:rsid w:val="00241E0B"/>
    <w:rsid w:val="0024729C"/>
    <w:rsid w:val="00250942"/>
    <w:rsid w:val="00251F0B"/>
    <w:rsid w:val="00252D7D"/>
    <w:rsid w:val="00253A01"/>
    <w:rsid w:val="0025621C"/>
    <w:rsid w:val="0025717C"/>
    <w:rsid w:val="00263786"/>
    <w:rsid w:val="00265CBE"/>
    <w:rsid w:val="0027535D"/>
    <w:rsid w:val="0028130D"/>
    <w:rsid w:val="00284DDD"/>
    <w:rsid w:val="00290636"/>
    <w:rsid w:val="002A1385"/>
    <w:rsid w:val="002A7617"/>
    <w:rsid w:val="002B2037"/>
    <w:rsid w:val="002B282F"/>
    <w:rsid w:val="002B4B7A"/>
    <w:rsid w:val="002B7629"/>
    <w:rsid w:val="002C0AF9"/>
    <w:rsid w:val="002C0D75"/>
    <w:rsid w:val="002C21D3"/>
    <w:rsid w:val="002C3EDB"/>
    <w:rsid w:val="002C4FC2"/>
    <w:rsid w:val="002C70EE"/>
    <w:rsid w:val="002D05DB"/>
    <w:rsid w:val="002D2718"/>
    <w:rsid w:val="002D2ABB"/>
    <w:rsid w:val="002D2CC6"/>
    <w:rsid w:val="002D2F7F"/>
    <w:rsid w:val="002D3327"/>
    <w:rsid w:val="002D34BA"/>
    <w:rsid w:val="002D47AA"/>
    <w:rsid w:val="002D4FF2"/>
    <w:rsid w:val="002D7807"/>
    <w:rsid w:val="002E2A60"/>
    <w:rsid w:val="002E42C0"/>
    <w:rsid w:val="002F037E"/>
    <w:rsid w:val="002F0867"/>
    <w:rsid w:val="002F122D"/>
    <w:rsid w:val="002F1CD2"/>
    <w:rsid w:val="002F5BDD"/>
    <w:rsid w:val="002F60AC"/>
    <w:rsid w:val="002F79CA"/>
    <w:rsid w:val="0030167C"/>
    <w:rsid w:val="00301F0F"/>
    <w:rsid w:val="00302A12"/>
    <w:rsid w:val="00307330"/>
    <w:rsid w:val="00310C03"/>
    <w:rsid w:val="00310D31"/>
    <w:rsid w:val="00311FF1"/>
    <w:rsid w:val="0031434B"/>
    <w:rsid w:val="00316754"/>
    <w:rsid w:val="003174A3"/>
    <w:rsid w:val="0032321C"/>
    <w:rsid w:val="0032517F"/>
    <w:rsid w:val="003314DB"/>
    <w:rsid w:val="003318A6"/>
    <w:rsid w:val="00333519"/>
    <w:rsid w:val="00337398"/>
    <w:rsid w:val="00337B94"/>
    <w:rsid w:val="00342732"/>
    <w:rsid w:val="003435D7"/>
    <w:rsid w:val="0034449F"/>
    <w:rsid w:val="00346386"/>
    <w:rsid w:val="00351531"/>
    <w:rsid w:val="00351B85"/>
    <w:rsid w:val="0035262D"/>
    <w:rsid w:val="003603C5"/>
    <w:rsid w:val="003677CC"/>
    <w:rsid w:val="003725C1"/>
    <w:rsid w:val="00372A97"/>
    <w:rsid w:val="003746B2"/>
    <w:rsid w:val="003800CA"/>
    <w:rsid w:val="00382AFC"/>
    <w:rsid w:val="0038420B"/>
    <w:rsid w:val="0038590B"/>
    <w:rsid w:val="0038608E"/>
    <w:rsid w:val="003941F7"/>
    <w:rsid w:val="003A0442"/>
    <w:rsid w:val="003A3350"/>
    <w:rsid w:val="003A6030"/>
    <w:rsid w:val="003A70DD"/>
    <w:rsid w:val="003A7C3F"/>
    <w:rsid w:val="003B23D9"/>
    <w:rsid w:val="003B3D3A"/>
    <w:rsid w:val="003B5648"/>
    <w:rsid w:val="003B6228"/>
    <w:rsid w:val="003B7371"/>
    <w:rsid w:val="003C0E41"/>
    <w:rsid w:val="003C12CF"/>
    <w:rsid w:val="003C1D72"/>
    <w:rsid w:val="003C4E4D"/>
    <w:rsid w:val="003C7590"/>
    <w:rsid w:val="003D0FC9"/>
    <w:rsid w:val="003D167D"/>
    <w:rsid w:val="003D185C"/>
    <w:rsid w:val="003D3549"/>
    <w:rsid w:val="003D7764"/>
    <w:rsid w:val="003E490C"/>
    <w:rsid w:val="003E591C"/>
    <w:rsid w:val="003E65B0"/>
    <w:rsid w:val="003F1C78"/>
    <w:rsid w:val="003F7235"/>
    <w:rsid w:val="00400217"/>
    <w:rsid w:val="00404135"/>
    <w:rsid w:val="0040725F"/>
    <w:rsid w:val="00407572"/>
    <w:rsid w:val="00411AF0"/>
    <w:rsid w:val="00413EE0"/>
    <w:rsid w:val="00416B33"/>
    <w:rsid w:val="00416FCA"/>
    <w:rsid w:val="00417F65"/>
    <w:rsid w:val="00421B58"/>
    <w:rsid w:val="00423465"/>
    <w:rsid w:val="0042359D"/>
    <w:rsid w:val="00426353"/>
    <w:rsid w:val="00426710"/>
    <w:rsid w:val="0043315B"/>
    <w:rsid w:val="00434068"/>
    <w:rsid w:val="004347A2"/>
    <w:rsid w:val="004371DE"/>
    <w:rsid w:val="0044016F"/>
    <w:rsid w:val="004424F5"/>
    <w:rsid w:val="00442F3E"/>
    <w:rsid w:val="00444F7F"/>
    <w:rsid w:val="004464D1"/>
    <w:rsid w:val="0044718B"/>
    <w:rsid w:val="004472A0"/>
    <w:rsid w:val="00447929"/>
    <w:rsid w:val="004515FA"/>
    <w:rsid w:val="0045319A"/>
    <w:rsid w:val="00461290"/>
    <w:rsid w:val="00463144"/>
    <w:rsid w:val="00467049"/>
    <w:rsid w:val="00472CA2"/>
    <w:rsid w:val="00476729"/>
    <w:rsid w:val="00480393"/>
    <w:rsid w:val="0048113A"/>
    <w:rsid w:val="004828F2"/>
    <w:rsid w:val="004836CF"/>
    <w:rsid w:val="00485143"/>
    <w:rsid w:val="004872EC"/>
    <w:rsid w:val="00490633"/>
    <w:rsid w:val="0049259C"/>
    <w:rsid w:val="004929FC"/>
    <w:rsid w:val="00493398"/>
    <w:rsid w:val="00494E3D"/>
    <w:rsid w:val="00497C59"/>
    <w:rsid w:val="004A01BD"/>
    <w:rsid w:val="004A0B43"/>
    <w:rsid w:val="004A2A7B"/>
    <w:rsid w:val="004A617E"/>
    <w:rsid w:val="004A6391"/>
    <w:rsid w:val="004A7A5B"/>
    <w:rsid w:val="004A7F35"/>
    <w:rsid w:val="004B073C"/>
    <w:rsid w:val="004B289D"/>
    <w:rsid w:val="004B3BBC"/>
    <w:rsid w:val="004B3C0C"/>
    <w:rsid w:val="004B460B"/>
    <w:rsid w:val="004B5801"/>
    <w:rsid w:val="004B71A7"/>
    <w:rsid w:val="004B789D"/>
    <w:rsid w:val="004C16A9"/>
    <w:rsid w:val="004C3251"/>
    <w:rsid w:val="004C39B0"/>
    <w:rsid w:val="004C4BC5"/>
    <w:rsid w:val="004D195D"/>
    <w:rsid w:val="004D4164"/>
    <w:rsid w:val="004D5708"/>
    <w:rsid w:val="004E07E5"/>
    <w:rsid w:val="004E50EB"/>
    <w:rsid w:val="004F0287"/>
    <w:rsid w:val="004F0C83"/>
    <w:rsid w:val="004F111C"/>
    <w:rsid w:val="004F1251"/>
    <w:rsid w:val="004F146B"/>
    <w:rsid w:val="004F1DB5"/>
    <w:rsid w:val="004F5D4E"/>
    <w:rsid w:val="004F5FA3"/>
    <w:rsid w:val="00500A74"/>
    <w:rsid w:val="0050238C"/>
    <w:rsid w:val="00504D5A"/>
    <w:rsid w:val="005114C7"/>
    <w:rsid w:val="00511AF2"/>
    <w:rsid w:val="00512138"/>
    <w:rsid w:val="0051447A"/>
    <w:rsid w:val="00516D7C"/>
    <w:rsid w:val="00517069"/>
    <w:rsid w:val="0052412C"/>
    <w:rsid w:val="00527E94"/>
    <w:rsid w:val="00530158"/>
    <w:rsid w:val="00532684"/>
    <w:rsid w:val="00532C7D"/>
    <w:rsid w:val="005332F9"/>
    <w:rsid w:val="00533880"/>
    <w:rsid w:val="00534F63"/>
    <w:rsid w:val="005352DB"/>
    <w:rsid w:val="00535D9E"/>
    <w:rsid w:val="00547DE6"/>
    <w:rsid w:val="00551B77"/>
    <w:rsid w:val="00552970"/>
    <w:rsid w:val="00557117"/>
    <w:rsid w:val="00560DC0"/>
    <w:rsid w:val="00561B92"/>
    <w:rsid w:val="005655F5"/>
    <w:rsid w:val="00566753"/>
    <w:rsid w:val="00566F7B"/>
    <w:rsid w:val="00567A6C"/>
    <w:rsid w:val="00567BFB"/>
    <w:rsid w:val="00572B33"/>
    <w:rsid w:val="00575851"/>
    <w:rsid w:val="0058063D"/>
    <w:rsid w:val="005816A3"/>
    <w:rsid w:val="005816CA"/>
    <w:rsid w:val="00581EC1"/>
    <w:rsid w:val="0058202A"/>
    <w:rsid w:val="00582D0B"/>
    <w:rsid w:val="00590A46"/>
    <w:rsid w:val="005A06FC"/>
    <w:rsid w:val="005A0745"/>
    <w:rsid w:val="005A0C0D"/>
    <w:rsid w:val="005A235D"/>
    <w:rsid w:val="005A3F6D"/>
    <w:rsid w:val="005A59CA"/>
    <w:rsid w:val="005A6621"/>
    <w:rsid w:val="005A7B12"/>
    <w:rsid w:val="005C23D6"/>
    <w:rsid w:val="005C4EEC"/>
    <w:rsid w:val="005C7944"/>
    <w:rsid w:val="005D1EE8"/>
    <w:rsid w:val="005D363E"/>
    <w:rsid w:val="005D3B67"/>
    <w:rsid w:val="005D4C84"/>
    <w:rsid w:val="005D4F34"/>
    <w:rsid w:val="005D6073"/>
    <w:rsid w:val="005D72BF"/>
    <w:rsid w:val="005E54A3"/>
    <w:rsid w:val="005E5584"/>
    <w:rsid w:val="005E668A"/>
    <w:rsid w:val="005F0F2C"/>
    <w:rsid w:val="005F1FC2"/>
    <w:rsid w:val="005F24EB"/>
    <w:rsid w:val="0060205E"/>
    <w:rsid w:val="006026F8"/>
    <w:rsid w:val="0060544A"/>
    <w:rsid w:val="00606661"/>
    <w:rsid w:val="00607577"/>
    <w:rsid w:val="00610563"/>
    <w:rsid w:val="006108BB"/>
    <w:rsid w:val="006141D2"/>
    <w:rsid w:val="0061447A"/>
    <w:rsid w:val="00616318"/>
    <w:rsid w:val="00620495"/>
    <w:rsid w:val="006219E7"/>
    <w:rsid w:val="00623617"/>
    <w:rsid w:val="00624172"/>
    <w:rsid w:val="006362A8"/>
    <w:rsid w:val="00636D78"/>
    <w:rsid w:val="006371CE"/>
    <w:rsid w:val="006410E0"/>
    <w:rsid w:val="00641D43"/>
    <w:rsid w:val="00643D9B"/>
    <w:rsid w:val="00645466"/>
    <w:rsid w:val="0065274B"/>
    <w:rsid w:val="00652B7C"/>
    <w:rsid w:val="00653AF5"/>
    <w:rsid w:val="00667303"/>
    <w:rsid w:val="00667EEC"/>
    <w:rsid w:val="00674131"/>
    <w:rsid w:val="00674C83"/>
    <w:rsid w:val="00676C18"/>
    <w:rsid w:val="006775D9"/>
    <w:rsid w:val="00691650"/>
    <w:rsid w:val="00691D7E"/>
    <w:rsid w:val="00691D80"/>
    <w:rsid w:val="00692AD0"/>
    <w:rsid w:val="00695E4A"/>
    <w:rsid w:val="00696FA1"/>
    <w:rsid w:val="006A2114"/>
    <w:rsid w:val="006A4093"/>
    <w:rsid w:val="006A493D"/>
    <w:rsid w:val="006A4DDD"/>
    <w:rsid w:val="006A70CF"/>
    <w:rsid w:val="006B0F0F"/>
    <w:rsid w:val="006B18BB"/>
    <w:rsid w:val="006B1FE7"/>
    <w:rsid w:val="006B6D90"/>
    <w:rsid w:val="006C2493"/>
    <w:rsid w:val="006C6F90"/>
    <w:rsid w:val="006C77F9"/>
    <w:rsid w:val="006D3124"/>
    <w:rsid w:val="006D58A2"/>
    <w:rsid w:val="006D59A9"/>
    <w:rsid w:val="006E050E"/>
    <w:rsid w:val="006E1839"/>
    <w:rsid w:val="006E22DF"/>
    <w:rsid w:val="006E28A5"/>
    <w:rsid w:val="006E3778"/>
    <w:rsid w:val="006E4C31"/>
    <w:rsid w:val="006E603B"/>
    <w:rsid w:val="006F03D0"/>
    <w:rsid w:val="00700677"/>
    <w:rsid w:val="007016B1"/>
    <w:rsid w:val="007024C0"/>
    <w:rsid w:val="007046A9"/>
    <w:rsid w:val="0070561A"/>
    <w:rsid w:val="0070685F"/>
    <w:rsid w:val="0070721F"/>
    <w:rsid w:val="00707C38"/>
    <w:rsid w:val="00711F21"/>
    <w:rsid w:val="00712173"/>
    <w:rsid w:val="00714DEF"/>
    <w:rsid w:val="00720183"/>
    <w:rsid w:val="007209F6"/>
    <w:rsid w:val="00721667"/>
    <w:rsid w:val="007247E5"/>
    <w:rsid w:val="00724C3E"/>
    <w:rsid w:val="00725D8D"/>
    <w:rsid w:val="00726358"/>
    <w:rsid w:val="0073048B"/>
    <w:rsid w:val="00731430"/>
    <w:rsid w:val="00731878"/>
    <w:rsid w:val="00731F2A"/>
    <w:rsid w:val="007349D1"/>
    <w:rsid w:val="00737AAA"/>
    <w:rsid w:val="00740824"/>
    <w:rsid w:val="00740870"/>
    <w:rsid w:val="00740933"/>
    <w:rsid w:val="00744042"/>
    <w:rsid w:val="00746251"/>
    <w:rsid w:val="00747431"/>
    <w:rsid w:val="00751E93"/>
    <w:rsid w:val="00753F9F"/>
    <w:rsid w:val="007551CC"/>
    <w:rsid w:val="00756F7B"/>
    <w:rsid w:val="00757634"/>
    <w:rsid w:val="007611A9"/>
    <w:rsid w:val="00761A5E"/>
    <w:rsid w:val="007660C0"/>
    <w:rsid w:val="00770F88"/>
    <w:rsid w:val="0077137D"/>
    <w:rsid w:val="00772F04"/>
    <w:rsid w:val="0077351A"/>
    <w:rsid w:val="00774E07"/>
    <w:rsid w:val="0077555E"/>
    <w:rsid w:val="00775EAB"/>
    <w:rsid w:val="00780385"/>
    <w:rsid w:val="007805ED"/>
    <w:rsid w:val="00781908"/>
    <w:rsid w:val="00783654"/>
    <w:rsid w:val="0078571C"/>
    <w:rsid w:val="00787090"/>
    <w:rsid w:val="00790248"/>
    <w:rsid w:val="00793492"/>
    <w:rsid w:val="007945E1"/>
    <w:rsid w:val="007945E5"/>
    <w:rsid w:val="007965F8"/>
    <w:rsid w:val="007A3AB8"/>
    <w:rsid w:val="007A701F"/>
    <w:rsid w:val="007A726D"/>
    <w:rsid w:val="007A7830"/>
    <w:rsid w:val="007B21CA"/>
    <w:rsid w:val="007B36C5"/>
    <w:rsid w:val="007B778B"/>
    <w:rsid w:val="007B7885"/>
    <w:rsid w:val="007C004D"/>
    <w:rsid w:val="007C0E6B"/>
    <w:rsid w:val="007C20E1"/>
    <w:rsid w:val="007C3A4B"/>
    <w:rsid w:val="007C7D74"/>
    <w:rsid w:val="007D5565"/>
    <w:rsid w:val="007E047E"/>
    <w:rsid w:val="007E268C"/>
    <w:rsid w:val="007E4D8C"/>
    <w:rsid w:val="007E678F"/>
    <w:rsid w:val="007F222F"/>
    <w:rsid w:val="007F247A"/>
    <w:rsid w:val="007F4294"/>
    <w:rsid w:val="007F715D"/>
    <w:rsid w:val="007F794B"/>
    <w:rsid w:val="008025B7"/>
    <w:rsid w:val="00804A16"/>
    <w:rsid w:val="00806A6E"/>
    <w:rsid w:val="00807B9C"/>
    <w:rsid w:val="0081025D"/>
    <w:rsid w:val="008117EA"/>
    <w:rsid w:val="00811EB2"/>
    <w:rsid w:val="008120AA"/>
    <w:rsid w:val="008120D2"/>
    <w:rsid w:val="00813F43"/>
    <w:rsid w:val="008237E1"/>
    <w:rsid w:val="00823B47"/>
    <w:rsid w:val="00827230"/>
    <w:rsid w:val="008272FB"/>
    <w:rsid w:val="00827CAE"/>
    <w:rsid w:val="00835381"/>
    <w:rsid w:val="00836C40"/>
    <w:rsid w:val="00841434"/>
    <w:rsid w:val="0084157A"/>
    <w:rsid w:val="00844573"/>
    <w:rsid w:val="008478A9"/>
    <w:rsid w:val="00850970"/>
    <w:rsid w:val="00852D7E"/>
    <w:rsid w:val="00853643"/>
    <w:rsid w:val="00855872"/>
    <w:rsid w:val="00856576"/>
    <w:rsid w:val="00857464"/>
    <w:rsid w:val="00860AC6"/>
    <w:rsid w:val="00864D84"/>
    <w:rsid w:val="008654CD"/>
    <w:rsid w:val="00866845"/>
    <w:rsid w:val="00867DD6"/>
    <w:rsid w:val="00870D08"/>
    <w:rsid w:val="00873804"/>
    <w:rsid w:val="0087426A"/>
    <w:rsid w:val="0087430B"/>
    <w:rsid w:val="00876739"/>
    <w:rsid w:val="00877A30"/>
    <w:rsid w:val="00880843"/>
    <w:rsid w:val="00881679"/>
    <w:rsid w:val="00887F8C"/>
    <w:rsid w:val="00890181"/>
    <w:rsid w:val="008943E4"/>
    <w:rsid w:val="0089593D"/>
    <w:rsid w:val="0089762C"/>
    <w:rsid w:val="008A1B7D"/>
    <w:rsid w:val="008A5BAE"/>
    <w:rsid w:val="008A6E88"/>
    <w:rsid w:val="008A77A2"/>
    <w:rsid w:val="008B3BAF"/>
    <w:rsid w:val="008B4FBA"/>
    <w:rsid w:val="008B55DA"/>
    <w:rsid w:val="008B76AC"/>
    <w:rsid w:val="008C035B"/>
    <w:rsid w:val="008C0928"/>
    <w:rsid w:val="008C2DB6"/>
    <w:rsid w:val="008C5D90"/>
    <w:rsid w:val="008C790F"/>
    <w:rsid w:val="008D26CC"/>
    <w:rsid w:val="008D72F8"/>
    <w:rsid w:val="008D745F"/>
    <w:rsid w:val="008D751B"/>
    <w:rsid w:val="008E19CA"/>
    <w:rsid w:val="008F16ED"/>
    <w:rsid w:val="008F4980"/>
    <w:rsid w:val="008F54A4"/>
    <w:rsid w:val="008F6757"/>
    <w:rsid w:val="008F6F8F"/>
    <w:rsid w:val="00900DB3"/>
    <w:rsid w:val="00902BA5"/>
    <w:rsid w:val="0090467D"/>
    <w:rsid w:val="00905CCE"/>
    <w:rsid w:val="00906705"/>
    <w:rsid w:val="0090730C"/>
    <w:rsid w:val="009111ED"/>
    <w:rsid w:val="00911C01"/>
    <w:rsid w:val="009131EC"/>
    <w:rsid w:val="0091386F"/>
    <w:rsid w:val="00922303"/>
    <w:rsid w:val="00922424"/>
    <w:rsid w:val="00923FD1"/>
    <w:rsid w:val="00925DA2"/>
    <w:rsid w:val="00926C47"/>
    <w:rsid w:val="009271F3"/>
    <w:rsid w:val="00933E5C"/>
    <w:rsid w:val="00940B4B"/>
    <w:rsid w:val="00941CEF"/>
    <w:rsid w:val="00942A43"/>
    <w:rsid w:val="0094343B"/>
    <w:rsid w:val="00946DEF"/>
    <w:rsid w:val="00950F77"/>
    <w:rsid w:val="0096259B"/>
    <w:rsid w:val="00962D04"/>
    <w:rsid w:val="009644F6"/>
    <w:rsid w:val="00964C7C"/>
    <w:rsid w:val="00964FF6"/>
    <w:rsid w:val="009654DF"/>
    <w:rsid w:val="009656E4"/>
    <w:rsid w:val="00965EF9"/>
    <w:rsid w:val="0096762B"/>
    <w:rsid w:val="009707ED"/>
    <w:rsid w:val="00970E6D"/>
    <w:rsid w:val="009713E2"/>
    <w:rsid w:val="00971FAD"/>
    <w:rsid w:val="00972766"/>
    <w:rsid w:val="00972C4B"/>
    <w:rsid w:val="00973473"/>
    <w:rsid w:val="00974490"/>
    <w:rsid w:val="00975DC6"/>
    <w:rsid w:val="00975F05"/>
    <w:rsid w:val="0098287F"/>
    <w:rsid w:val="00986318"/>
    <w:rsid w:val="00995D4E"/>
    <w:rsid w:val="009971BE"/>
    <w:rsid w:val="0099736B"/>
    <w:rsid w:val="00997DB9"/>
    <w:rsid w:val="009A0E2E"/>
    <w:rsid w:val="009A1FDE"/>
    <w:rsid w:val="009A7824"/>
    <w:rsid w:val="009B614A"/>
    <w:rsid w:val="009B6A37"/>
    <w:rsid w:val="009B72A6"/>
    <w:rsid w:val="009B7534"/>
    <w:rsid w:val="009C0378"/>
    <w:rsid w:val="009C26FD"/>
    <w:rsid w:val="009C553C"/>
    <w:rsid w:val="009C7516"/>
    <w:rsid w:val="009D08D7"/>
    <w:rsid w:val="009D14AE"/>
    <w:rsid w:val="009D45B6"/>
    <w:rsid w:val="009D5150"/>
    <w:rsid w:val="009D5286"/>
    <w:rsid w:val="009E0135"/>
    <w:rsid w:val="009E0DB3"/>
    <w:rsid w:val="009E1A72"/>
    <w:rsid w:val="009E2163"/>
    <w:rsid w:val="009E4195"/>
    <w:rsid w:val="009E65BE"/>
    <w:rsid w:val="009E77E1"/>
    <w:rsid w:val="009F008B"/>
    <w:rsid w:val="009F0936"/>
    <w:rsid w:val="009F61A6"/>
    <w:rsid w:val="009F6419"/>
    <w:rsid w:val="00A00CDF"/>
    <w:rsid w:val="00A02129"/>
    <w:rsid w:val="00A04D52"/>
    <w:rsid w:val="00A05DAF"/>
    <w:rsid w:val="00A104EA"/>
    <w:rsid w:val="00A117CC"/>
    <w:rsid w:val="00A11C00"/>
    <w:rsid w:val="00A15F8A"/>
    <w:rsid w:val="00A16B8C"/>
    <w:rsid w:val="00A20751"/>
    <w:rsid w:val="00A20C32"/>
    <w:rsid w:val="00A22913"/>
    <w:rsid w:val="00A22B94"/>
    <w:rsid w:val="00A22C48"/>
    <w:rsid w:val="00A23A31"/>
    <w:rsid w:val="00A23FE0"/>
    <w:rsid w:val="00A264BE"/>
    <w:rsid w:val="00A30A66"/>
    <w:rsid w:val="00A31B64"/>
    <w:rsid w:val="00A3400B"/>
    <w:rsid w:val="00A36518"/>
    <w:rsid w:val="00A377F3"/>
    <w:rsid w:val="00A37951"/>
    <w:rsid w:val="00A42400"/>
    <w:rsid w:val="00A429F3"/>
    <w:rsid w:val="00A46C26"/>
    <w:rsid w:val="00A52376"/>
    <w:rsid w:val="00A5582F"/>
    <w:rsid w:val="00A558E6"/>
    <w:rsid w:val="00A562E8"/>
    <w:rsid w:val="00A578D5"/>
    <w:rsid w:val="00A6326D"/>
    <w:rsid w:val="00A67BB2"/>
    <w:rsid w:val="00A67CD2"/>
    <w:rsid w:val="00A7305A"/>
    <w:rsid w:val="00A76577"/>
    <w:rsid w:val="00A77373"/>
    <w:rsid w:val="00A77A92"/>
    <w:rsid w:val="00A827B5"/>
    <w:rsid w:val="00A879C2"/>
    <w:rsid w:val="00A928C6"/>
    <w:rsid w:val="00A94D21"/>
    <w:rsid w:val="00AA4877"/>
    <w:rsid w:val="00AA4CAD"/>
    <w:rsid w:val="00AA59C6"/>
    <w:rsid w:val="00AA5E79"/>
    <w:rsid w:val="00AB1068"/>
    <w:rsid w:val="00AB1D37"/>
    <w:rsid w:val="00AB1DA3"/>
    <w:rsid w:val="00AB1FD0"/>
    <w:rsid w:val="00AB4F4C"/>
    <w:rsid w:val="00AB5650"/>
    <w:rsid w:val="00AB611B"/>
    <w:rsid w:val="00AB6FC4"/>
    <w:rsid w:val="00AC1C47"/>
    <w:rsid w:val="00AC512C"/>
    <w:rsid w:val="00AC5BF9"/>
    <w:rsid w:val="00AD011C"/>
    <w:rsid w:val="00AE248A"/>
    <w:rsid w:val="00AE42B6"/>
    <w:rsid w:val="00AE5887"/>
    <w:rsid w:val="00AE77AA"/>
    <w:rsid w:val="00AE7B3C"/>
    <w:rsid w:val="00AF4C85"/>
    <w:rsid w:val="00AF51D8"/>
    <w:rsid w:val="00AF637E"/>
    <w:rsid w:val="00AF785E"/>
    <w:rsid w:val="00B02406"/>
    <w:rsid w:val="00B0404F"/>
    <w:rsid w:val="00B044E4"/>
    <w:rsid w:val="00B06E34"/>
    <w:rsid w:val="00B10468"/>
    <w:rsid w:val="00B108A0"/>
    <w:rsid w:val="00B1091D"/>
    <w:rsid w:val="00B14749"/>
    <w:rsid w:val="00B20F10"/>
    <w:rsid w:val="00B21C1F"/>
    <w:rsid w:val="00B21D73"/>
    <w:rsid w:val="00B22584"/>
    <w:rsid w:val="00B225A8"/>
    <w:rsid w:val="00B24889"/>
    <w:rsid w:val="00B25E95"/>
    <w:rsid w:val="00B26441"/>
    <w:rsid w:val="00B311B1"/>
    <w:rsid w:val="00B31618"/>
    <w:rsid w:val="00B319A7"/>
    <w:rsid w:val="00B33A42"/>
    <w:rsid w:val="00B35B70"/>
    <w:rsid w:val="00B36C5F"/>
    <w:rsid w:val="00B40111"/>
    <w:rsid w:val="00B42E6C"/>
    <w:rsid w:val="00B43D47"/>
    <w:rsid w:val="00B44816"/>
    <w:rsid w:val="00B46EC5"/>
    <w:rsid w:val="00B51291"/>
    <w:rsid w:val="00B5129B"/>
    <w:rsid w:val="00B5283A"/>
    <w:rsid w:val="00B533FC"/>
    <w:rsid w:val="00B5381C"/>
    <w:rsid w:val="00B56535"/>
    <w:rsid w:val="00B566F9"/>
    <w:rsid w:val="00B567D7"/>
    <w:rsid w:val="00B57D95"/>
    <w:rsid w:val="00B62F75"/>
    <w:rsid w:val="00B70FA2"/>
    <w:rsid w:val="00B75D21"/>
    <w:rsid w:val="00B829E3"/>
    <w:rsid w:val="00B90F7E"/>
    <w:rsid w:val="00B91C98"/>
    <w:rsid w:val="00B935CB"/>
    <w:rsid w:val="00B95DEB"/>
    <w:rsid w:val="00B96665"/>
    <w:rsid w:val="00BA00DA"/>
    <w:rsid w:val="00BA0EE5"/>
    <w:rsid w:val="00BA22DD"/>
    <w:rsid w:val="00BA5095"/>
    <w:rsid w:val="00BA7A74"/>
    <w:rsid w:val="00BB085D"/>
    <w:rsid w:val="00BB794B"/>
    <w:rsid w:val="00BC1CD6"/>
    <w:rsid w:val="00BC1E31"/>
    <w:rsid w:val="00BC45FA"/>
    <w:rsid w:val="00BC5CE2"/>
    <w:rsid w:val="00BD0AA2"/>
    <w:rsid w:val="00BD0F09"/>
    <w:rsid w:val="00BD4F72"/>
    <w:rsid w:val="00BD7067"/>
    <w:rsid w:val="00BE05BF"/>
    <w:rsid w:val="00BE0796"/>
    <w:rsid w:val="00BE1619"/>
    <w:rsid w:val="00BE1D11"/>
    <w:rsid w:val="00BE315C"/>
    <w:rsid w:val="00BE6320"/>
    <w:rsid w:val="00BE6859"/>
    <w:rsid w:val="00BE6DBA"/>
    <w:rsid w:val="00BF270E"/>
    <w:rsid w:val="00BF513B"/>
    <w:rsid w:val="00BF61B4"/>
    <w:rsid w:val="00C0466E"/>
    <w:rsid w:val="00C077B1"/>
    <w:rsid w:val="00C10E1C"/>
    <w:rsid w:val="00C13024"/>
    <w:rsid w:val="00C13684"/>
    <w:rsid w:val="00C15B43"/>
    <w:rsid w:val="00C1660B"/>
    <w:rsid w:val="00C16883"/>
    <w:rsid w:val="00C16E89"/>
    <w:rsid w:val="00C20E94"/>
    <w:rsid w:val="00C23527"/>
    <w:rsid w:val="00C264FE"/>
    <w:rsid w:val="00C26851"/>
    <w:rsid w:val="00C36346"/>
    <w:rsid w:val="00C4076C"/>
    <w:rsid w:val="00C41DB1"/>
    <w:rsid w:val="00C42164"/>
    <w:rsid w:val="00C47D1A"/>
    <w:rsid w:val="00C50B33"/>
    <w:rsid w:val="00C57F23"/>
    <w:rsid w:val="00C6226C"/>
    <w:rsid w:val="00C632C3"/>
    <w:rsid w:val="00C65B16"/>
    <w:rsid w:val="00C66358"/>
    <w:rsid w:val="00C67036"/>
    <w:rsid w:val="00C71AEF"/>
    <w:rsid w:val="00C72068"/>
    <w:rsid w:val="00C74F5B"/>
    <w:rsid w:val="00C74F94"/>
    <w:rsid w:val="00C75A0F"/>
    <w:rsid w:val="00C77C83"/>
    <w:rsid w:val="00C82370"/>
    <w:rsid w:val="00C862EE"/>
    <w:rsid w:val="00C868BD"/>
    <w:rsid w:val="00C87D5D"/>
    <w:rsid w:val="00C91BA1"/>
    <w:rsid w:val="00C9239D"/>
    <w:rsid w:val="00C9559E"/>
    <w:rsid w:val="00C961B6"/>
    <w:rsid w:val="00C962BD"/>
    <w:rsid w:val="00CA278F"/>
    <w:rsid w:val="00CA47C3"/>
    <w:rsid w:val="00CA77AD"/>
    <w:rsid w:val="00CB0C7E"/>
    <w:rsid w:val="00CB3F0F"/>
    <w:rsid w:val="00CC01C8"/>
    <w:rsid w:val="00CC483D"/>
    <w:rsid w:val="00CC7B0B"/>
    <w:rsid w:val="00CD0525"/>
    <w:rsid w:val="00CD0565"/>
    <w:rsid w:val="00CD446D"/>
    <w:rsid w:val="00CD7BC6"/>
    <w:rsid w:val="00CD7D0A"/>
    <w:rsid w:val="00CE344C"/>
    <w:rsid w:val="00CE3591"/>
    <w:rsid w:val="00CE7BDD"/>
    <w:rsid w:val="00CF038B"/>
    <w:rsid w:val="00CF2FB0"/>
    <w:rsid w:val="00D01EB5"/>
    <w:rsid w:val="00D01FCF"/>
    <w:rsid w:val="00D02707"/>
    <w:rsid w:val="00D04F49"/>
    <w:rsid w:val="00D064E9"/>
    <w:rsid w:val="00D07628"/>
    <w:rsid w:val="00D14D7C"/>
    <w:rsid w:val="00D14F89"/>
    <w:rsid w:val="00D15335"/>
    <w:rsid w:val="00D160BF"/>
    <w:rsid w:val="00D1669D"/>
    <w:rsid w:val="00D222FA"/>
    <w:rsid w:val="00D2595B"/>
    <w:rsid w:val="00D26E90"/>
    <w:rsid w:val="00D32FD4"/>
    <w:rsid w:val="00D3555C"/>
    <w:rsid w:val="00D3599D"/>
    <w:rsid w:val="00D40498"/>
    <w:rsid w:val="00D42DED"/>
    <w:rsid w:val="00D51714"/>
    <w:rsid w:val="00D5194B"/>
    <w:rsid w:val="00D51BE8"/>
    <w:rsid w:val="00D53A1C"/>
    <w:rsid w:val="00D60D21"/>
    <w:rsid w:val="00D66136"/>
    <w:rsid w:val="00D70F43"/>
    <w:rsid w:val="00D7107F"/>
    <w:rsid w:val="00D71839"/>
    <w:rsid w:val="00D77F71"/>
    <w:rsid w:val="00D805D8"/>
    <w:rsid w:val="00D81964"/>
    <w:rsid w:val="00D819C3"/>
    <w:rsid w:val="00D82659"/>
    <w:rsid w:val="00D8416E"/>
    <w:rsid w:val="00D84A0F"/>
    <w:rsid w:val="00D8530C"/>
    <w:rsid w:val="00D8546D"/>
    <w:rsid w:val="00D85CB5"/>
    <w:rsid w:val="00D86C05"/>
    <w:rsid w:val="00D86C8C"/>
    <w:rsid w:val="00D9081D"/>
    <w:rsid w:val="00D921A1"/>
    <w:rsid w:val="00D93D92"/>
    <w:rsid w:val="00D95C0E"/>
    <w:rsid w:val="00D96B6E"/>
    <w:rsid w:val="00DA10C4"/>
    <w:rsid w:val="00DA2D5A"/>
    <w:rsid w:val="00DA3A1B"/>
    <w:rsid w:val="00DA41E9"/>
    <w:rsid w:val="00DA5990"/>
    <w:rsid w:val="00DA6ABB"/>
    <w:rsid w:val="00DA706A"/>
    <w:rsid w:val="00DB653B"/>
    <w:rsid w:val="00DC05C2"/>
    <w:rsid w:val="00DC1700"/>
    <w:rsid w:val="00DC40AA"/>
    <w:rsid w:val="00DD028E"/>
    <w:rsid w:val="00DD1BF6"/>
    <w:rsid w:val="00DD2FFF"/>
    <w:rsid w:val="00DD3800"/>
    <w:rsid w:val="00DD4D92"/>
    <w:rsid w:val="00DD4F0C"/>
    <w:rsid w:val="00DE42F9"/>
    <w:rsid w:val="00DE5C99"/>
    <w:rsid w:val="00DE6D0D"/>
    <w:rsid w:val="00DF4CC1"/>
    <w:rsid w:val="00DF5FC4"/>
    <w:rsid w:val="00DF63EC"/>
    <w:rsid w:val="00E0265C"/>
    <w:rsid w:val="00E03F06"/>
    <w:rsid w:val="00E115FD"/>
    <w:rsid w:val="00E1181E"/>
    <w:rsid w:val="00E12B06"/>
    <w:rsid w:val="00E12B83"/>
    <w:rsid w:val="00E12FC3"/>
    <w:rsid w:val="00E138FB"/>
    <w:rsid w:val="00E15348"/>
    <w:rsid w:val="00E15C57"/>
    <w:rsid w:val="00E208FB"/>
    <w:rsid w:val="00E23165"/>
    <w:rsid w:val="00E231BF"/>
    <w:rsid w:val="00E24121"/>
    <w:rsid w:val="00E242F3"/>
    <w:rsid w:val="00E26FF5"/>
    <w:rsid w:val="00E272E8"/>
    <w:rsid w:val="00E36E18"/>
    <w:rsid w:val="00E37273"/>
    <w:rsid w:val="00E37582"/>
    <w:rsid w:val="00E43748"/>
    <w:rsid w:val="00E44B47"/>
    <w:rsid w:val="00E45405"/>
    <w:rsid w:val="00E46290"/>
    <w:rsid w:val="00E51311"/>
    <w:rsid w:val="00E525CE"/>
    <w:rsid w:val="00E53459"/>
    <w:rsid w:val="00E55DC3"/>
    <w:rsid w:val="00E56305"/>
    <w:rsid w:val="00E60DD4"/>
    <w:rsid w:val="00E63547"/>
    <w:rsid w:val="00E638E6"/>
    <w:rsid w:val="00E66077"/>
    <w:rsid w:val="00E7025D"/>
    <w:rsid w:val="00E72F0E"/>
    <w:rsid w:val="00E7409A"/>
    <w:rsid w:val="00E74A84"/>
    <w:rsid w:val="00E83FAB"/>
    <w:rsid w:val="00E92BD2"/>
    <w:rsid w:val="00E92E1C"/>
    <w:rsid w:val="00E9302F"/>
    <w:rsid w:val="00E95B74"/>
    <w:rsid w:val="00E97799"/>
    <w:rsid w:val="00EA315F"/>
    <w:rsid w:val="00EA3382"/>
    <w:rsid w:val="00EB39B9"/>
    <w:rsid w:val="00EB4114"/>
    <w:rsid w:val="00EB6F13"/>
    <w:rsid w:val="00EC59FC"/>
    <w:rsid w:val="00EC7F49"/>
    <w:rsid w:val="00ED2C71"/>
    <w:rsid w:val="00ED4838"/>
    <w:rsid w:val="00ED68F1"/>
    <w:rsid w:val="00ED738D"/>
    <w:rsid w:val="00EF300E"/>
    <w:rsid w:val="00EF3C56"/>
    <w:rsid w:val="00EF4392"/>
    <w:rsid w:val="00EF76EE"/>
    <w:rsid w:val="00F01BE5"/>
    <w:rsid w:val="00F039DD"/>
    <w:rsid w:val="00F0436E"/>
    <w:rsid w:val="00F04648"/>
    <w:rsid w:val="00F0484D"/>
    <w:rsid w:val="00F132DC"/>
    <w:rsid w:val="00F16B72"/>
    <w:rsid w:val="00F178DB"/>
    <w:rsid w:val="00F227EF"/>
    <w:rsid w:val="00F22E9C"/>
    <w:rsid w:val="00F23CEF"/>
    <w:rsid w:val="00F25106"/>
    <w:rsid w:val="00F26BB9"/>
    <w:rsid w:val="00F2785C"/>
    <w:rsid w:val="00F30ACF"/>
    <w:rsid w:val="00F33C97"/>
    <w:rsid w:val="00F3513D"/>
    <w:rsid w:val="00F37571"/>
    <w:rsid w:val="00F40666"/>
    <w:rsid w:val="00F416E8"/>
    <w:rsid w:val="00F424AB"/>
    <w:rsid w:val="00F433D2"/>
    <w:rsid w:val="00F474E4"/>
    <w:rsid w:val="00F477FF"/>
    <w:rsid w:val="00F50513"/>
    <w:rsid w:val="00F5268E"/>
    <w:rsid w:val="00F52D99"/>
    <w:rsid w:val="00F541F9"/>
    <w:rsid w:val="00F54471"/>
    <w:rsid w:val="00F55CA6"/>
    <w:rsid w:val="00F57D2E"/>
    <w:rsid w:val="00F6038D"/>
    <w:rsid w:val="00F62A39"/>
    <w:rsid w:val="00F633B0"/>
    <w:rsid w:val="00F63C13"/>
    <w:rsid w:val="00F655E2"/>
    <w:rsid w:val="00F670EC"/>
    <w:rsid w:val="00F735A5"/>
    <w:rsid w:val="00F741AE"/>
    <w:rsid w:val="00F759E7"/>
    <w:rsid w:val="00F77540"/>
    <w:rsid w:val="00F775E8"/>
    <w:rsid w:val="00F777F0"/>
    <w:rsid w:val="00F809C7"/>
    <w:rsid w:val="00F839AF"/>
    <w:rsid w:val="00F85E6B"/>
    <w:rsid w:val="00F949C2"/>
    <w:rsid w:val="00F94A46"/>
    <w:rsid w:val="00F9578A"/>
    <w:rsid w:val="00FA13B6"/>
    <w:rsid w:val="00FA248A"/>
    <w:rsid w:val="00FA3661"/>
    <w:rsid w:val="00FA36F0"/>
    <w:rsid w:val="00FA3FDE"/>
    <w:rsid w:val="00FA5E30"/>
    <w:rsid w:val="00FA6694"/>
    <w:rsid w:val="00FB380A"/>
    <w:rsid w:val="00FB6C3F"/>
    <w:rsid w:val="00FB7D2D"/>
    <w:rsid w:val="00FC0264"/>
    <w:rsid w:val="00FC21C9"/>
    <w:rsid w:val="00FC51A7"/>
    <w:rsid w:val="00FD0093"/>
    <w:rsid w:val="00FD0A90"/>
    <w:rsid w:val="00FD298E"/>
    <w:rsid w:val="00FD3AAD"/>
    <w:rsid w:val="00FD669E"/>
    <w:rsid w:val="00FD7EF3"/>
    <w:rsid w:val="00FE053E"/>
    <w:rsid w:val="00FE0D66"/>
    <w:rsid w:val="00FE0E4E"/>
    <w:rsid w:val="00FE14F7"/>
    <w:rsid w:val="00FE2268"/>
    <w:rsid w:val="00FE504C"/>
    <w:rsid w:val="00FE6709"/>
    <w:rsid w:val="00FF0175"/>
    <w:rsid w:val="00FF32A4"/>
    <w:rsid w:val="00FF46C2"/>
    <w:rsid w:val="00FF4E86"/>
    <w:rsid w:val="00FF5C8A"/>
    <w:rsid w:val="00FF614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5"/>
    <o:shapelayout v:ext="edit">
      <o:idmap v:ext="edit" data="1"/>
    </o:shapelayout>
  </w:shapeDefaults>
  <w:decimalSymbol w:val="."/>
  <w:listSeparator w:val=","/>
  <w15:docId w15:val="{7A409321-1888-49C9-A264-499059D8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84D"/>
    <w:rPr>
      <w:rFonts w:ascii="Times New Roman" w:eastAsia="Times New Roman" w:hAnsi="Times New Roman"/>
      <w:sz w:val="24"/>
      <w:szCs w:val="24"/>
    </w:rPr>
  </w:style>
  <w:style w:type="paragraph" w:styleId="Heading1">
    <w:name w:val="heading 1"/>
    <w:basedOn w:val="Normal"/>
    <w:next w:val="Normal"/>
    <w:link w:val="Heading1Char"/>
    <w:qFormat/>
    <w:rsid w:val="004A617E"/>
    <w:pPr>
      <w:keepNext/>
      <w:jc w:val="center"/>
      <w:outlineLvl w:val="0"/>
    </w:pPr>
    <w:rPr>
      <w:rFonts w:ascii="Arial" w:hAnsi="Arial" w:cs="Arial"/>
      <w:snapToGrid w:val="0"/>
      <w:szCs w:val="20"/>
      <w:lang w:val="en-GB"/>
    </w:rPr>
  </w:style>
  <w:style w:type="paragraph" w:styleId="Heading2">
    <w:name w:val="heading 2"/>
    <w:basedOn w:val="Normal"/>
    <w:next w:val="Normal"/>
    <w:link w:val="Heading2Char"/>
    <w:qFormat/>
    <w:rsid w:val="004A617E"/>
    <w:pPr>
      <w:keepNext/>
      <w:outlineLvl w:val="1"/>
    </w:pPr>
    <w:rPr>
      <w:rFonts w:ascii="Arial" w:hAnsi="Arial" w:cs="Arial"/>
      <w:b/>
      <w:snapToGrid w:val="0"/>
      <w:szCs w:val="20"/>
      <w:lang w:val="en-GB"/>
    </w:rPr>
  </w:style>
  <w:style w:type="paragraph" w:styleId="Heading3">
    <w:name w:val="heading 3"/>
    <w:basedOn w:val="Normal"/>
    <w:next w:val="Normal"/>
    <w:link w:val="Heading3Char"/>
    <w:qFormat/>
    <w:rsid w:val="004A617E"/>
    <w:pPr>
      <w:keepNext/>
      <w:outlineLvl w:val="2"/>
    </w:pPr>
    <w:rPr>
      <w:rFonts w:ascii="Arial" w:hAnsi="Arial" w:cs="Arial"/>
      <w:bCs/>
      <w:snapToGrid w:val="0"/>
      <w:szCs w:val="20"/>
      <w:lang w:val="en-GB"/>
    </w:rPr>
  </w:style>
  <w:style w:type="paragraph" w:styleId="Heading4">
    <w:name w:val="heading 4"/>
    <w:basedOn w:val="Normal"/>
    <w:next w:val="Normal"/>
    <w:link w:val="Heading4Char"/>
    <w:qFormat/>
    <w:rsid w:val="000E12EE"/>
    <w:pPr>
      <w:keepNext/>
      <w:spacing w:before="240" w:after="60"/>
      <w:outlineLvl w:val="3"/>
    </w:pPr>
    <w:rPr>
      <w:b/>
      <w:bCs/>
      <w:sz w:val="28"/>
      <w:szCs w:val="28"/>
    </w:rPr>
  </w:style>
  <w:style w:type="paragraph" w:styleId="Heading5">
    <w:name w:val="heading 5"/>
    <w:basedOn w:val="Normal"/>
    <w:next w:val="Normal"/>
    <w:link w:val="Heading5Char"/>
    <w:qFormat/>
    <w:rsid w:val="004A617E"/>
    <w:pPr>
      <w:keepNext/>
      <w:widowControl w:val="0"/>
      <w:outlineLvl w:val="4"/>
    </w:pPr>
    <w:rPr>
      <w:rFonts w:ascii="Arial" w:hAnsi="Arial"/>
      <w:b/>
      <w:snapToGrid w:val="0"/>
      <w:color w:val="000000"/>
      <w:sz w:val="48"/>
      <w:szCs w:val="20"/>
      <w:lang w:val="en-GB"/>
    </w:rPr>
  </w:style>
  <w:style w:type="paragraph" w:styleId="Heading6">
    <w:name w:val="heading 6"/>
    <w:basedOn w:val="Normal"/>
    <w:next w:val="Normal"/>
    <w:link w:val="Heading6Char"/>
    <w:qFormat/>
    <w:rsid w:val="004A617E"/>
    <w:pPr>
      <w:keepNext/>
      <w:spacing w:line="220" w:lineRule="exact"/>
      <w:jc w:val="center"/>
      <w:outlineLvl w:val="5"/>
    </w:pPr>
    <w:rPr>
      <w:rFonts w:ascii="Arial" w:hAnsi="Arial"/>
      <w:b/>
      <w:snapToGrid w:val="0"/>
      <w:szCs w:val="20"/>
      <w:lang w:val="en-GB"/>
    </w:rPr>
  </w:style>
  <w:style w:type="paragraph" w:styleId="Heading7">
    <w:name w:val="heading 7"/>
    <w:basedOn w:val="Normal"/>
    <w:next w:val="Normal"/>
    <w:link w:val="Heading7Char"/>
    <w:qFormat/>
    <w:rsid w:val="004A617E"/>
    <w:pPr>
      <w:keepNext/>
      <w:jc w:val="center"/>
      <w:outlineLvl w:val="6"/>
    </w:pPr>
    <w:rPr>
      <w:rFonts w:ascii="Arial" w:hAnsi="Arial"/>
      <w:b/>
      <w:snapToGrid w:val="0"/>
      <w:sz w:val="20"/>
      <w:szCs w:val="20"/>
      <w:lang w:val="en-GB"/>
    </w:rPr>
  </w:style>
  <w:style w:type="paragraph" w:styleId="Heading8">
    <w:name w:val="heading 8"/>
    <w:basedOn w:val="Normal"/>
    <w:next w:val="Normal"/>
    <w:link w:val="Heading8Char"/>
    <w:qFormat/>
    <w:rsid w:val="004A617E"/>
    <w:pPr>
      <w:keepNext/>
      <w:outlineLvl w:val="7"/>
    </w:pPr>
    <w:rPr>
      <w:rFonts w:ascii="Arial" w:hAnsi="Arial"/>
      <w:b/>
      <w:snapToGrid w:val="0"/>
      <w:sz w:val="20"/>
      <w:szCs w:val="20"/>
      <w:lang w:val="en-GB"/>
    </w:rPr>
  </w:style>
  <w:style w:type="paragraph" w:styleId="Heading9">
    <w:name w:val="heading 9"/>
    <w:basedOn w:val="Normal"/>
    <w:next w:val="Normal"/>
    <w:link w:val="Heading9Char"/>
    <w:qFormat/>
    <w:rsid w:val="004A617E"/>
    <w:pPr>
      <w:keepNext/>
      <w:ind w:left="720"/>
      <w:jc w:val="center"/>
      <w:outlineLvl w:val="8"/>
    </w:pPr>
    <w:rPr>
      <w:rFonts w:ascii="Arial" w:hAnsi="Arial"/>
      <w:b/>
      <w:snapToGrid w:val="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17E"/>
    <w:rPr>
      <w:rFonts w:ascii="Arial" w:eastAsia="Times New Roman" w:hAnsi="Arial" w:cs="Arial"/>
      <w:snapToGrid w:val="0"/>
      <w:sz w:val="24"/>
      <w:lang w:val="en-GB"/>
    </w:rPr>
  </w:style>
  <w:style w:type="character" w:customStyle="1" w:styleId="Heading2Char">
    <w:name w:val="Heading 2 Char"/>
    <w:basedOn w:val="DefaultParagraphFont"/>
    <w:link w:val="Heading2"/>
    <w:uiPriority w:val="9"/>
    <w:rsid w:val="004A617E"/>
    <w:rPr>
      <w:rFonts w:ascii="Arial" w:eastAsia="Times New Roman" w:hAnsi="Arial" w:cs="Arial"/>
      <w:b/>
      <w:snapToGrid w:val="0"/>
      <w:sz w:val="24"/>
      <w:lang w:val="en-GB"/>
    </w:rPr>
  </w:style>
  <w:style w:type="character" w:customStyle="1" w:styleId="Heading3Char">
    <w:name w:val="Heading 3 Char"/>
    <w:basedOn w:val="DefaultParagraphFont"/>
    <w:link w:val="Heading3"/>
    <w:rsid w:val="004A617E"/>
    <w:rPr>
      <w:rFonts w:ascii="Arial" w:eastAsia="Times New Roman" w:hAnsi="Arial" w:cs="Arial"/>
      <w:bCs/>
      <w:snapToGrid w:val="0"/>
      <w:sz w:val="24"/>
      <w:lang w:val="en-GB"/>
    </w:rPr>
  </w:style>
  <w:style w:type="character" w:customStyle="1" w:styleId="Heading4Char">
    <w:name w:val="Heading 4 Char"/>
    <w:basedOn w:val="DefaultParagraphFont"/>
    <w:link w:val="Heading4"/>
    <w:rsid w:val="000E12E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A617E"/>
    <w:rPr>
      <w:rFonts w:ascii="Arial" w:eastAsia="Times New Roman" w:hAnsi="Arial"/>
      <w:b/>
      <w:snapToGrid w:val="0"/>
      <w:color w:val="000000"/>
      <w:sz w:val="48"/>
      <w:lang w:val="en-GB"/>
    </w:rPr>
  </w:style>
  <w:style w:type="character" w:customStyle="1" w:styleId="Heading6Char">
    <w:name w:val="Heading 6 Char"/>
    <w:basedOn w:val="DefaultParagraphFont"/>
    <w:link w:val="Heading6"/>
    <w:rsid w:val="004A617E"/>
    <w:rPr>
      <w:rFonts w:ascii="Arial" w:eastAsia="Times New Roman" w:hAnsi="Arial"/>
      <w:b/>
      <w:snapToGrid w:val="0"/>
      <w:sz w:val="24"/>
      <w:lang w:val="en-GB"/>
    </w:rPr>
  </w:style>
  <w:style w:type="character" w:customStyle="1" w:styleId="Heading7Char">
    <w:name w:val="Heading 7 Char"/>
    <w:basedOn w:val="DefaultParagraphFont"/>
    <w:link w:val="Heading7"/>
    <w:rsid w:val="004A617E"/>
    <w:rPr>
      <w:rFonts w:ascii="Arial" w:eastAsia="Times New Roman" w:hAnsi="Arial"/>
      <w:b/>
      <w:snapToGrid w:val="0"/>
      <w:lang w:val="en-GB"/>
    </w:rPr>
  </w:style>
  <w:style w:type="character" w:customStyle="1" w:styleId="Heading8Char">
    <w:name w:val="Heading 8 Char"/>
    <w:basedOn w:val="DefaultParagraphFont"/>
    <w:link w:val="Heading8"/>
    <w:rsid w:val="004A617E"/>
    <w:rPr>
      <w:rFonts w:ascii="Arial" w:eastAsia="Times New Roman" w:hAnsi="Arial"/>
      <w:b/>
      <w:snapToGrid w:val="0"/>
      <w:lang w:val="en-GB"/>
    </w:rPr>
  </w:style>
  <w:style w:type="character" w:customStyle="1" w:styleId="Heading9Char">
    <w:name w:val="Heading 9 Char"/>
    <w:basedOn w:val="DefaultParagraphFont"/>
    <w:link w:val="Heading9"/>
    <w:rsid w:val="004A617E"/>
    <w:rPr>
      <w:rFonts w:ascii="Arial" w:eastAsia="Times New Roman" w:hAnsi="Arial"/>
      <w:b/>
      <w:snapToGrid w:val="0"/>
      <w:sz w:val="24"/>
      <w:lang w:val="en-GB"/>
    </w:rPr>
  </w:style>
  <w:style w:type="paragraph" w:styleId="BodyText">
    <w:name w:val="Body Text"/>
    <w:basedOn w:val="Normal"/>
    <w:link w:val="BodyTextChar"/>
    <w:rsid w:val="000E12EE"/>
    <w:pPr>
      <w:widowControl w:val="0"/>
      <w:tabs>
        <w:tab w:val="right" w:pos="8953"/>
      </w:tabs>
      <w:autoSpaceDE w:val="0"/>
      <w:autoSpaceDN w:val="0"/>
      <w:adjustRightInd w:val="0"/>
      <w:jc w:val="both"/>
    </w:pPr>
    <w:rPr>
      <w:rFonts w:ascii="Arial" w:hAnsi="Arial" w:cs="Arial"/>
      <w:sz w:val="22"/>
      <w:szCs w:val="22"/>
      <w:lang w:val="en-GB"/>
    </w:rPr>
  </w:style>
  <w:style w:type="character" w:customStyle="1" w:styleId="BodyTextChar">
    <w:name w:val="Body Text Char"/>
    <w:basedOn w:val="DefaultParagraphFont"/>
    <w:link w:val="BodyText"/>
    <w:rsid w:val="000E12EE"/>
    <w:rPr>
      <w:rFonts w:ascii="Arial" w:eastAsia="Times New Roman" w:hAnsi="Arial" w:cs="Arial"/>
      <w:lang w:val="en-GB"/>
    </w:rPr>
  </w:style>
  <w:style w:type="paragraph" w:styleId="Header">
    <w:name w:val="header"/>
    <w:basedOn w:val="Normal"/>
    <w:link w:val="HeaderChar"/>
    <w:rsid w:val="000E12EE"/>
    <w:pPr>
      <w:tabs>
        <w:tab w:val="center" w:pos="4320"/>
        <w:tab w:val="right" w:pos="8640"/>
      </w:tabs>
    </w:pPr>
  </w:style>
  <w:style w:type="character" w:customStyle="1" w:styleId="HeaderChar">
    <w:name w:val="Header Char"/>
    <w:basedOn w:val="DefaultParagraphFont"/>
    <w:link w:val="Header"/>
    <w:rsid w:val="000E12EE"/>
    <w:rPr>
      <w:rFonts w:ascii="Times New Roman" w:eastAsia="Times New Roman" w:hAnsi="Times New Roman" w:cs="Times New Roman"/>
      <w:sz w:val="24"/>
      <w:szCs w:val="24"/>
    </w:rPr>
  </w:style>
  <w:style w:type="paragraph" w:styleId="Footer">
    <w:name w:val="footer"/>
    <w:basedOn w:val="Normal"/>
    <w:link w:val="FooterChar"/>
    <w:rsid w:val="000E12EE"/>
    <w:pPr>
      <w:tabs>
        <w:tab w:val="center" w:pos="4320"/>
        <w:tab w:val="right" w:pos="8640"/>
      </w:tabs>
    </w:pPr>
  </w:style>
  <w:style w:type="character" w:customStyle="1" w:styleId="FooterChar">
    <w:name w:val="Footer Char"/>
    <w:basedOn w:val="DefaultParagraphFont"/>
    <w:link w:val="Footer"/>
    <w:uiPriority w:val="99"/>
    <w:rsid w:val="000E12EE"/>
    <w:rPr>
      <w:rFonts w:ascii="Times New Roman" w:eastAsia="Times New Roman" w:hAnsi="Times New Roman" w:cs="Times New Roman"/>
      <w:sz w:val="24"/>
      <w:szCs w:val="24"/>
    </w:rPr>
  </w:style>
  <w:style w:type="character" w:styleId="PageNumber">
    <w:name w:val="page number"/>
    <w:basedOn w:val="DefaultParagraphFont"/>
    <w:rsid w:val="000E12EE"/>
  </w:style>
  <w:style w:type="paragraph" w:styleId="FootnoteText">
    <w:name w:val="footnote text"/>
    <w:basedOn w:val="Normal"/>
    <w:link w:val="FootnoteTextChar"/>
    <w:semiHidden/>
    <w:rsid w:val="000E12EE"/>
    <w:rPr>
      <w:sz w:val="20"/>
      <w:szCs w:val="20"/>
    </w:rPr>
  </w:style>
  <w:style w:type="character" w:customStyle="1" w:styleId="FootnoteTextChar">
    <w:name w:val="Footnote Text Char"/>
    <w:basedOn w:val="DefaultParagraphFont"/>
    <w:link w:val="FootnoteText"/>
    <w:semiHidden/>
    <w:rsid w:val="000E12EE"/>
    <w:rPr>
      <w:rFonts w:ascii="Times New Roman" w:eastAsia="Times New Roman" w:hAnsi="Times New Roman" w:cs="Times New Roman"/>
      <w:sz w:val="20"/>
      <w:szCs w:val="20"/>
    </w:rPr>
  </w:style>
  <w:style w:type="character" w:styleId="Hyperlink">
    <w:name w:val="Hyperlink"/>
    <w:basedOn w:val="DefaultParagraphFont"/>
    <w:rsid w:val="000E12EE"/>
    <w:rPr>
      <w:color w:val="0000FF"/>
      <w:u w:val="single"/>
    </w:rPr>
  </w:style>
  <w:style w:type="table" w:styleId="TableGrid">
    <w:name w:val="Table Grid"/>
    <w:basedOn w:val="TableNormal"/>
    <w:rsid w:val="000E12E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318"/>
    <w:pPr>
      <w:ind w:left="720"/>
    </w:pPr>
    <w:rPr>
      <w:lang w:val="en-GB"/>
    </w:rPr>
  </w:style>
  <w:style w:type="character" w:styleId="FootnoteReference">
    <w:name w:val="footnote reference"/>
    <w:basedOn w:val="DefaultParagraphFont"/>
    <w:semiHidden/>
    <w:unhideWhenUsed/>
    <w:rsid w:val="00A36518"/>
    <w:rPr>
      <w:vertAlign w:val="superscript"/>
    </w:rPr>
  </w:style>
  <w:style w:type="paragraph" w:styleId="BodyText3">
    <w:name w:val="Body Text 3"/>
    <w:basedOn w:val="Normal"/>
    <w:link w:val="BodyText3Char"/>
    <w:unhideWhenUsed/>
    <w:rsid w:val="00A578D5"/>
    <w:pPr>
      <w:spacing w:after="120"/>
    </w:pPr>
    <w:rPr>
      <w:sz w:val="16"/>
      <w:szCs w:val="16"/>
    </w:rPr>
  </w:style>
  <w:style w:type="character" w:customStyle="1" w:styleId="BodyText3Char">
    <w:name w:val="Body Text 3 Char"/>
    <w:basedOn w:val="DefaultParagraphFont"/>
    <w:link w:val="BodyText3"/>
    <w:uiPriority w:val="99"/>
    <w:semiHidden/>
    <w:rsid w:val="00A578D5"/>
    <w:rPr>
      <w:rFonts w:ascii="Times New Roman" w:eastAsia="Times New Roman" w:hAnsi="Times New Roman"/>
      <w:sz w:val="16"/>
      <w:szCs w:val="16"/>
      <w:lang w:val="en-US" w:eastAsia="en-US"/>
    </w:rPr>
  </w:style>
  <w:style w:type="character" w:customStyle="1" w:styleId="apple-style-span">
    <w:name w:val="apple-style-span"/>
    <w:basedOn w:val="DefaultParagraphFont"/>
    <w:rsid w:val="00707C38"/>
  </w:style>
  <w:style w:type="character" w:styleId="Emphasis">
    <w:name w:val="Emphasis"/>
    <w:basedOn w:val="DefaultParagraphFont"/>
    <w:qFormat/>
    <w:rsid w:val="00707C38"/>
    <w:rPr>
      <w:i/>
      <w:iCs/>
    </w:rPr>
  </w:style>
  <w:style w:type="paragraph" w:styleId="BodyTextIndent">
    <w:name w:val="Body Text Indent"/>
    <w:basedOn w:val="Normal"/>
    <w:link w:val="BodyTextIndentChar"/>
    <w:unhideWhenUsed/>
    <w:rsid w:val="004A617E"/>
    <w:pPr>
      <w:spacing w:after="120"/>
      <w:ind w:left="360"/>
    </w:pPr>
  </w:style>
  <w:style w:type="character" w:customStyle="1" w:styleId="BodyTextIndentChar">
    <w:name w:val="Body Text Indent Char"/>
    <w:basedOn w:val="DefaultParagraphFont"/>
    <w:link w:val="BodyTextIndent"/>
    <w:uiPriority w:val="99"/>
    <w:semiHidden/>
    <w:rsid w:val="004A617E"/>
    <w:rPr>
      <w:rFonts w:ascii="Times New Roman" w:eastAsia="Times New Roman" w:hAnsi="Times New Roman"/>
      <w:sz w:val="24"/>
      <w:szCs w:val="24"/>
    </w:rPr>
  </w:style>
  <w:style w:type="paragraph" w:styleId="Title">
    <w:name w:val="Title"/>
    <w:basedOn w:val="Normal"/>
    <w:link w:val="TitleChar"/>
    <w:qFormat/>
    <w:rsid w:val="004A617E"/>
    <w:pPr>
      <w:spacing w:before="120"/>
      <w:jc w:val="center"/>
    </w:pPr>
    <w:rPr>
      <w:rFonts w:ascii="Arial" w:hAnsi="Arial"/>
      <w:b/>
      <w:snapToGrid w:val="0"/>
      <w:szCs w:val="20"/>
      <w:lang w:val="en-GB"/>
    </w:rPr>
  </w:style>
  <w:style w:type="character" w:customStyle="1" w:styleId="TitleChar">
    <w:name w:val="Title Char"/>
    <w:basedOn w:val="DefaultParagraphFont"/>
    <w:link w:val="Title"/>
    <w:rsid w:val="004A617E"/>
    <w:rPr>
      <w:rFonts w:ascii="Arial" w:eastAsia="Times New Roman" w:hAnsi="Arial"/>
      <w:b/>
      <w:snapToGrid w:val="0"/>
      <w:sz w:val="24"/>
      <w:lang w:val="en-GB"/>
    </w:rPr>
  </w:style>
  <w:style w:type="paragraph" w:styleId="BodyText2">
    <w:name w:val="Body Text 2"/>
    <w:basedOn w:val="Normal"/>
    <w:link w:val="BodyText2Char"/>
    <w:rsid w:val="004A617E"/>
    <w:pPr>
      <w:jc w:val="both"/>
    </w:pPr>
    <w:rPr>
      <w:rFonts w:ascii="Arial" w:hAnsi="Arial"/>
      <w:snapToGrid w:val="0"/>
      <w:szCs w:val="20"/>
      <w:lang w:val="en-GB"/>
    </w:rPr>
  </w:style>
  <w:style w:type="character" w:customStyle="1" w:styleId="BodyText2Char">
    <w:name w:val="Body Text 2 Char"/>
    <w:basedOn w:val="DefaultParagraphFont"/>
    <w:link w:val="BodyText2"/>
    <w:rsid w:val="004A617E"/>
    <w:rPr>
      <w:rFonts w:ascii="Arial" w:eastAsia="Times New Roman" w:hAnsi="Arial"/>
      <w:snapToGrid w:val="0"/>
      <w:sz w:val="24"/>
      <w:lang w:val="en-GB"/>
    </w:rPr>
  </w:style>
  <w:style w:type="paragraph" w:styleId="BodyTextIndent2">
    <w:name w:val="Body Text Indent 2"/>
    <w:basedOn w:val="Normal"/>
    <w:link w:val="BodyTextIndent2Char"/>
    <w:rsid w:val="004A617E"/>
    <w:pPr>
      <w:ind w:left="720" w:hanging="720"/>
      <w:jc w:val="both"/>
    </w:pPr>
    <w:rPr>
      <w:rFonts w:ascii="Arial" w:hAnsi="Arial"/>
      <w:snapToGrid w:val="0"/>
      <w:sz w:val="20"/>
      <w:szCs w:val="20"/>
      <w:lang w:val="en-GB"/>
    </w:rPr>
  </w:style>
  <w:style w:type="character" w:customStyle="1" w:styleId="BodyTextIndent2Char">
    <w:name w:val="Body Text Indent 2 Char"/>
    <w:basedOn w:val="DefaultParagraphFont"/>
    <w:link w:val="BodyTextIndent2"/>
    <w:rsid w:val="004A617E"/>
    <w:rPr>
      <w:rFonts w:ascii="Arial" w:eastAsia="Times New Roman" w:hAnsi="Arial"/>
      <w:snapToGrid w:val="0"/>
      <w:lang w:val="en-GB"/>
    </w:rPr>
  </w:style>
  <w:style w:type="paragraph" w:styleId="BodyTextIndent3">
    <w:name w:val="Body Text Indent 3"/>
    <w:basedOn w:val="Normal"/>
    <w:link w:val="BodyTextIndent3Char"/>
    <w:rsid w:val="004A617E"/>
    <w:pPr>
      <w:ind w:left="720"/>
    </w:pPr>
    <w:rPr>
      <w:rFonts w:ascii="Arial" w:hAnsi="Arial"/>
      <w:snapToGrid w:val="0"/>
      <w:sz w:val="20"/>
      <w:szCs w:val="20"/>
      <w:lang w:val="en-GB"/>
    </w:rPr>
  </w:style>
  <w:style w:type="character" w:customStyle="1" w:styleId="BodyTextIndent3Char">
    <w:name w:val="Body Text Indent 3 Char"/>
    <w:basedOn w:val="DefaultParagraphFont"/>
    <w:link w:val="BodyTextIndent3"/>
    <w:rsid w:val="004A617E"/>
    <w:rPr>
      <w:rFonts w:ascii="Arial" w:eastAsia="Times New Roman" w:hAnsi="Arial"/>
      <w:snapToGrid w:val="0"/>
      <w:lang w:val="en-GB"/>
    </w:rPr>
  </w:style>
  <w:style w:type="character" w:customStyle="1" w:styleId="EquationCaption">
    <w:name w:val="_Equation Caption"/>
    <w:rsid w:val="004A617E"/>
  </w:style>
  <w:style w:type="character" w:styleId="FollowedHyperlink">
    <w:name w:val="FollowedHyperlink"/>
    <w:basedOn w:val="DefaultParagraphFont"/>
    <w:rsid w:val="004A617E"/>
    <w:rPr>
      <w:color w:val="800080"/>
      <w:u w:val="single"/>
    </w:rPr>
  </w:style>
  <w:style w:type="paragraph" w:styleId="Caption">
    <w:name w:val="caption"/>
    <w:basedOn w:val="Normal"/>
    <w:next w:val="Normal"/>
    <w:qFormat/>
    <w:rsid w:val="004A617E"/>
    <w:pPr>
      <w:widowControl w:val="0"/>
      <w:jc w:val="center"/>
    </w:pPr>
    <w:rPr>
      <w:rFonts w:ascii="Arial" w:hAnsi="Arial"/>
      <w:b/>
      <w:snapToGrid w:val="0"/>
      <w:sz w:val="20"/>
      <w:szCs w:val="20"/>
      <w:lang w:val="en-GB"/>
    </w:rPr>
  </w:style>
  <w:style w:type="paragraph" w:styleId="PlainText">
    <w:name w:val="Plain Text"/>
    <w:basedOn w:val="Normal"/>
    <w:link w:val="PlainTextChar"/>
    <w:rsid w:val="004A617E"/>
    <w:rPr>
      <w:rFonts w:ascii="Courier New" w:hAnsi="Courier New"/>
      <w:sz w:val="20"/>
      <w:szCs w:val="20"/>
    </w:rPr>
  </w:style>
  <w:style w:type="character" w:customStyle="1" w:styleId="PlainTextChar">
    <w:name w:val="Plain Text Char"/>
    <w:basedOn w:val="DefaultParagraphFont"/>
    <w:link w:val="PlainText"/>
    <w:uiPriority w:val="99"/>
    <w:rsid w:val="004A617E"/>
    <w:rPr>
      <w:rFonts w:ascii="Courier New" w:eastAsia="Times New Roman" w:hAnsi="Courier New"/>
    </w:rPr>
  </w:style>
  <w:style w:type="paragraph" w:customStyle="1" w:styleId="h1">
    <w:name w:val="h1"/>
    <w:basedOn w:val="Heading6"/>
    <w:rsid w:val="004A617E"/>
    <w:pPr>
      <w:widowControl w:val="0"/>
      <w:tabs>
        <w:tab w:val="left" w:pos="567"/>
        <w:tab w:val="right" w:pos="8953"/>
      </w:tabs>
      <w:autoSpaceDE w:val="0"/>
      <w:autoSpaceDN w:val="0"/>
      <w:adjustRightInd w:val="0"/>
      <w:spacing w:line="240" w:lineRule="auto"/>
      <w:jc w:val="both"/>
    </w:pPr>
    <w:rPr>
      <w:rFonts w:ascii="Arial Narrow" w:eastAsia="SimSun" w:hAnsi="Arial Narrow"/>
      <w:bCs/>
      <w:snapToGrid/>
      <w:szCs w:val="24"/>
    </w:rPr>
  </w:style>
  <w:style w:type="character" w:customStyle="1" w:styleId="EndnoteTextChar">
    <w:name w:val="Endnote Text Char"/>
    <w:basedOn w:val="DefaultParagraphFont"/>
    <w:link w:val="EndnoteText"/>
    <w:semiHidden/>
    <w:rsid w:val="004A617E"/>
    <w:rPr>
      <w:rFonts w:ascii="Arial" w:eastAsia="Times New Roman" w:hAnsi="Arial"/>
      <w:snapToGrid w:val="0"/>
      <w:lang w:val="en-GB"/>
    </w:rPr>
  </w:style>
  <w:style w:type="paragraph" w:styleId="EndnoteText">
    <w:name w:val="endnote text"/>
    <w:basedOn w:val="Normal"/>
    <w:link w:val="EndnoteTextChar"/>
    <w:semiHidden/>
    <w:rsid w:val="004A617E"/>
    <w:pPr>
      <w:widowControl w:val="0"/>
    </w:pPr>
    <w:rPr>
      <w:rFonts w:ascii="Arial" w:hAnsi="Arial"/>
      <w:snapToGrid w:val="0"/>
      <w:sz w:val="20"/>
      <w:szCs w:val="20"/>
      <w:lang w:val="en-GB"/>
    </w:rPr>
  </w:style>
  <w:style w:type="paragraph" w:customStyle="1" w:styleId="h2">
    <w:name w:val="h2"/>
    <w:basedOn w:val="Normal"/>
    <w:rsid w:val="004A617E"/>
    <w:pPr>
      <w:widowControl w:val="0"/>
      <w:autoSpaceDE w:val="0"/>
      <w:autoSpaceDN w:val="0"/>
      <w:adjustRightInd w:val="0"/>
      <w:jc w:val="both"/>
    </w:pPr>
    <w:rPr>
      <w:rFonts w:ascii="Arial Narrow" w:eastAsia="SimSun" w:hAnsi="Arial Narrow"/>
      <w:b/>
      <w:sz w:val="22"/>
      <w:lang w:val="en-GB"/>
    </w:rPr>
  </w:style>
  <w:style w:type="paragraph" w:styleId="Subtitle">
    <w:name w:val="Subtitle"/>
    <w:basedOn w:val="Normal"/>
    <w:link w:val="SubtitleChar"/>
    <w:qFormat/>
    <w:rsid w:val="004A617E"/>
    <w:pPr>
      <w:jc w:val="center"/>
    </w:pPr>
    <w:rPr>
      <w:rFonts w:ascii="Arial" w:hAnsi="Arial" w:cs="Arial"/>
      <w:b/>
      <w:bCs/>
      <w:sz w:val="20"/>
    </w:rPr>
  </w:style>
  <w:style w:type="character" w:customStyle="1" w:styleId="SubtitleChar">
    <w:name w:val="Subtitle Char"/>
    <w:basedOn w:val="DefaultParagraphFont"/>
    <w:link w:val="Subtitle"/>
    <w:rsid w:val="004A617E"/>
    <w:rPr>
      <w:rFonts w:ascii="Arial" w:eastAsia="Times New Roman" w:hAnsi="Arial" w:cs="Arial"/>
      <w:b/>
      <w:bCs/>
      <w:szCs w:val="24"/>
    </w:rPr>
  </w:style>
  <w:style w:type="paragraph" w:customStyle="1" w:styleId="364-1">
    <w:name w:val="364-1"/>
    <w:basedOn w:val="Heading5"/>
    <w:rsid w:val="004A617E"/>
    <w:pPr>
      <w:widowControl/>
      <w:spacing w:after="120"/>
    </w:pPr>
    <w:rPr>
      <w:rFonts w:ascii="Times New Roman" w:hAnsi="Times New Roman"/>
      <w:snapToGrid/>
      <w:color w:val="auto"/>
      <w:sz w:val="24"/>
    </w:rPr>
  </w:style>
  <w:style w:type="paragraph" w:customStyle="1" w:styleId="364">
    <w:name w:val="364"/>
    <w:basedOn w:val="Normal"/>
    <w:rsid w:val="004A617E"/>
    <w:pPr>
      <w:spacing w:after="120"/>
      <w:jc w:val="center"/>
    </w:pPr>
    <w:rPr>
      <w:b/>
      <w:szCs w:val="20"/>
      <w:lang w:val="en-GB"/>
    </w:rPr>
  </w:style>
  <w:style w:type="character" w:customStyle="1" w:styleId="technicalprogrammeprojectlist-content1">
    <w:name w:val="technicalprogrammeprojectlist-content1"/>
    <w:basedOn w:val="DefaultParagraphFont"/>
    <w:rsid w:val="004A617E"/>
    <w:rPr>
      <w:rFonts w:ascii="Verdana" w:hAnsi="Verdana" w:hint="default"/>
      <w:color w:val="002597"/>
      <w:sz w:val="24"/>
      <w:szCs w:val="24"/>
    </w:rPr>
  </w:style>
  <w:style w:type="character" w:styleId="Strong">
    <w:name w:val="Strong"/>
    <w:basedOn w:val="DefaultParagraphFont"/>
    <w:uiPriority w:val="22"/>
    <w:qFormat/>
    <w:rsid w:val="004A617E"/>
    <w:rPr>
      <w:b/>
      <w:bCs/>
    </w:rPr>
  </w:style>
  <w:style w:type="paragraph" w:customStyle="1" w:styleId="ISOComments">
    <w:name w:val="ISO_Comments"/>
    <w:basedOn w:val="Normal"/>
    <w:rsid w:val="004A617E"/>
    <w:pPr>
      <w:spacing w:before="210" w:line="210" w:lineRule="exact"/>
    </w:pPr>
    <w:rPr>
      <w:rFonts w:ascii="Arial" w:hAnsi="Arial"/>
      <w:sz w:val="18"/>
      <w:szCs w:val="20"/>
      <w:lang w:val="en-GB"/>
    </w:rPr>
  </w:style>
  <w:style w:type="paragraph" w:styleId="NormalWeb">
    <w:name w:val="Normal (Web)"/>
    <w:basedOn w:val="Normal"/>
    <w:link w:val="NormalWebChar"/>
    <w:unhideWhenUsed/>
    <w:rsid w:val="004A617E"/>
    <w:pPr>
      <w:spacing w:before="100" w:beforeAutospacing="1" w:after="100" w:afterAutospacing="1"/>
    </w:pPr>
  </w:style>
  <w:style w:type="character" w:customStyle="1" w:styleId="apple-converted-space">
    <w:name w:val="apple-converted-space"/>
    <w:basedOn w:val="DefaultParagraphFont"/>
    <w:rsid w:val="004A617E"/>
  </w:style>
  <w:style w:type="paragraph" w:customStyle="1" w:styleId="Default">
    <w:name w:val="Default"/>
    <w:rsid w:val="004A617E"/>
    <w:pPr>
      <w:autoSpaceDE w:val="0"/>
      <w:autoSpaceDN w:val="0"/>
      <w:adjustRightInd w:val="0"/>
    </w:pPr>
    <w:rPr>
      <w:rFonts w:ascii="Times New Roman" w:eastAsia="Times New Roman" w:hAnsi="Times New Roman"/>
      <w:color w:val="000000"/>
      <w:sz w:val="24"/>
      <w:szCs w:val="24"/>
    </w:rPr>
  </w:style>
  <w:style w:type="paragraph" w:styleId="BalloonText">
    <w:name w:val="Balloon Text"/>
    <w:basedOn w:val="Normal"/>
    <w:link w:val="BalloonTextChar"/>
    <w:uiPriority w:val="99"/>
    <w:rsid w:val="004A617E"/>
    <w:pPr>
      <w:widowControl w:val="0"/>
    </w:pPr>
    <w:rPr>
      <w:rFonts w:ascii="Tahoma" w:hAnsi="Tahoma" w:cs="Tahoma"/>
      <w:snapToGrid w:val="0"/>
      <w:sz w:val="16"/>
      <w:szCs w:val="16"/>
      <w:lang w:val="en-GB"/>
    </w:rPr>
  </w:style>
  <w:style w:type="character" w:customStyle="1" w:styleId="BalloonTextChar">
    <w:name w:val="Balloon Text Char"/>
    <w:basedOn w:val="DefaultParagraphFont"/>
    <w:link w:val="BalloonText"/>
    <w:uiPriority w:val="99"/>
    <w:rsid w:val="004A617E"/>
    <w:rPr>
      <w:rFonts w:ascii="Tahoma" w:eastAsia="Times New Roman" w:hAnsi="Tahoma" w:cs="Tahoma"/>
      <w:snapToGrid w:val="0"/>
      <w:sz w:val="16"/>
      <w:szCs w:val="16"/>
      <w:lang w:val="en-GB"/>
    </w:rPr>
  </w:style>
  <w:style w:type="paragraph" w:styleId="NoSpacing">
    <w:name w:val="No Spacing"/>
    <w:uiPriority w:val="1"/>
    <w:qFormat/>
    <w:rsid w:val="00F0436E"/>
    <w:rPr>
      <w:sz w:val="22"/>
      <w:szCs w:val="22"/>
    </w:rPr>
  </w:style>
  <w:style w:type="paragraph" w:styleId="ListContinue">
    <w:name w:val="List Continue"/>
    <w:basedOn w:val="Normal"/>
    <w:rsid w:val="00D40498"/>
    <w:pPr>
      <w:numPr>
        <w:numId w:val="1"/>
      </w:numPr>
      <w:tabs>
        <w:tab w:val="left" w:pos="400"/>
      </w:tabs>
      <w:spacing w:after="240" w:line="230" w:lineRule="atLeast"/>
      <w:jc w:val="both"/>
    </w:pPr>
    <w:rPr>
      <w:rFonts w:ascii="Arial" w:eastAsia="MS Mincho" w:hAnsi="Arial"/>
      <w:sz w:val="20"/>
      <w:szCs w:val="20"/>
      <w:lang w:val="en-GB" w:eastAsia="ja-JP"/>
    </w:rPr>
  </w:style>
  <w:style w:type="paragraph" w:styleId="ListContinue2">
    <w:name w:val="List Continue 2"/>
    <w:basedOn w:val="ListContinue"/>
    <w:rsid w:val="00D40498"/>
    <w:pPr>
      <w:numPr>
        <w:ilvl w:val="1"/>
      </w:numPr>
      <w:tabs>
        <w:tab w:val="clear" w:pos="400"/>
        <w:tab w:val="left" w:pos="800"/>
      </w:tabs>
    </w:pPr>
  </w:style>
  <w:style w:type="paragraph" w:styleId="ListContinue3">
    <w:name w:val="List Continue 3"/>
    <w:basedOn w:val="ListContinue"/>
    <w:rsid w:val="00D40498"/>
    <w:pPr>
      <w:numPr>
        <w:ilvl w:val="2"/>
      </w:numPr>
      <w:tabs>
        <w:tab w:val="clear" w:pos="400"/>
        <w:tab w:val="left" w:pos="1200"/>
      </w:tabs>
    </w:pPr>
  </w:style>
  <w:style w:type="paragraph" w:styleId="ListContinue4">
    <w:name w:val="List Continue 4"/>
    <w:basedOn w:val="ListContinue"/>
    <w:rsid w:val="00D40498"/>
    <w:pPr>
      <w:numPr>
        <w:ilvl w:val="3"/>
      </w:numPr>
      <w:tabs>
        <w:tab w:val="clear" w:pos="400"/>
        <w:tab w:val="left" w:pos="1600"/>
      </w:tabs>
    </w:pPr>
  </w:style>
  <w:style w:type="paragraph" w:customStyle="1" w:styleId="Appendix">
    <w:name w:val="Appendix"/>
    <w:basedOn w:val="Heading1"/>
    <w:qFormat/>
    <w:rsid w:val="00AF785E"/>
    <w:pPr>
      <w:keepLines/>
      <w:pageBreakBefore/>
      <w:tabs>
        <w:tab w:val="left" w:pos="737"/>
      </w:tabs>
      <w:spacing w:before="360" w:after="120"/>
    </w:pPr>
    <w:rPr>
      <w:rFonts w:cs="Times New Roman"/>
      <w:b/>
      <w:bCs/>
      <w:snapToGrid/>
      <w:color w:val="000000"/>
      <w:szCs w:val="28"/>
    </w:rPr>
  </w:style>
  <w:style w:type="paragraph" w:customStyle="1" w:styleId="AnnexOverskrift1">
    <w:name w:val="Annex Overskrift 1"/>
    <w:basedOn w:val="Heading1"/>
    <w:next w:val="Normal"/>
    <w:qFormat/>
    <w:rsid w:val="00AF785E"/>
    <w:pPr>
      <w:keepLines/>
      <w:tabs>
        <w:tab w:val="left" w:pos="737"/>
      </w:tabs>
      <w:spacing w:before="360" w:after="120"/>
      <w:jc w:val="left"/>
    </w:pPr>
    <w:rPr>
      <w:rFonts w:cs="Times New Roman"/>
      <w:b/>
      <w:bCs/>
      <w:snapToGrid/>
      <w:color w:val="000000"/>
      <w:szCs w:val="28"/>
      <w:lang w:val="en-US"/>
    </w:rPr>
  </w:style>
  <w:style w:type="paragraph" w:styleId="TOC1">
    <w:name w:val="toc 1"/>
    <w:basedOn w:val="Normal"/>
    <w:next w:val="Normal"/>
    <w:autoRedefine/>
    <w:semiHidden/>
    <w:rsid w:val="006A2114"/>
    <w:rPr>
      <w:rFonts w:eastAsia="SimSun"/>
    </w:rPr>
  </w:style>
  <w:style w:type="paragraph" w:styleId="TOC2">
    <w:name w:val="toc 2"/>
    <w:basedOn w:val="Normal"/>
    <w:next w:val="Normal"/>
    <w:autoRedefine/>
    <w:semiHidden/>
    <w:rsid w:val="006A2114"/>
    <w:pPr>
      <w:ind w:left="240"/>
    </w:pPr>
    <w:rPr>
      <w:rFonts w:eastAsia="SimSun"/>
    </w:rPr>
  </w:style>
  <w:style w:type="paragraph" w:styleId="TOC3">
    <w:name w:val="toc 3"/>
    <w:basedOn w:val="Normal"/>
    <w:next w:val="Normal"/>
    <w:autoRedefine/>
    <w:semiHidden/>
    <w:rsid w:val="006A2114"/>
    <w:pPr>
      <w:ind w:left="480"/>
    </w:pPr>
    <w:rPr>
      <w:rFonts w:eastAsia="SimSun"/>
    </w:rPr>
  </w:style>
  <w:style w:type="paragraph" w:styleId="TOC4">
    <w:name w:val="toc 4"/>
    <w:basedOn w:val="Normal"/>
    <w:next w:val="Normal"/>
    <w:autoRedefine/>
    <w:semiHidden/>
    <w:rsid w:val="006A2114"/>
    <w:pPr>
      <w:ind w:left="720"/>
    </w:pPr>
    <w:rPr>
      <w:rFonts w:eastAsia="SimSun"/>
    </w:rPr>
  </w:style>
  <w:style w:type="paragraph" w:styleId="TOC5">
    <w:name w:val="toc 5"/>
    <w:basedOn w:val="Normal"/>
    <w:next w:val="Normal"/>
    <w:autoRedefine/>
    <w:semiHidden/>
    <w:rsid w:val="006A2114"/>
    <w:pPr>
      <w:ind w:left="960"/>
    </w:pPr>
    <w:rPr>
      <w:rFonts w:eastAsia="SimSun"/>
    </w:rPr>
  </w:style>
  <w:style w:type="paragraph" w:styleId="TOC6">
    <w:name w:val="toc 6"/>
    <w:basedOn w:val="Normal"/>
    <w:next w:val="Normal"/>
    <w:autoRedefine/>
    <w:semiHidden/>
    <w:rsid w:val="006A2114"/>
    <w:pPr>
      <w:ind w:left="1200"/>
    </w:pPr>
    <w:rPr>
      <w:rFonts w:eastAsia="SimSun"/>
    </w:rPr>
  </w:style>
  <w:style w:type="paragraph" w:styleId="TOC7">
    <w:name w:val="toc 7"/>
    <w:basedOn w:val="Normal"/>
    <w:next w:val="Normal"/>
    <w:autoRedefine/>
    <w:semiHidden/>
    <w:rsid w:val="006A2114"/>
    <w:pPr>
      <w:ind w:left="1440"/>
    </w:pPr>
    <w:rPr>
      <w:rFonts w:eastAsia="SimSun"/>
    </w:rPr>
  </w:style>
  <w:style w:type="paragraph" w:styleId="TOC8">
    <w:name w:val="toc 8"/>
    <w:basedOn w:val="Normal"/>
    <w:next w:val="Normal"/>
    <w:autoRedefine/>
    <w:semiHidden/>
    <w:rsid w:val="006A2114"/>
    <w:pPr>
      <w:ind w:left="1680"/>
    </w:pPr>
    <w:rPr>
      <w:rFonts w:eastAsia="SimSun"/>
    </w:rPr>
  </w:style>
  <w:style w:type="paragraph" w:styleId="TOC9">
    <w:name w:val="toc 9"/>
    <w:basedOn w:val="Normal"/>
    <w:next w:val="Normal"/>
    <w:autoRedefine/>
    <w:semiHidden/>
    <w:rsid w:val="006A2114"/>
    <w:pPr>
      <w:ind w:left="1920"/>
    </w:pPr>
    <w:rPr>
      <w:rFonts w:eastAsia="SimSun"/>
    </w:rPr>
  </w:style>
  <w:style w:type="character" w:customStyle="1" w:styleId="technicalcommitteestandardslist-content1">
    <w:name w:val="technicalcommitteestandardslist-content1"/>
    <w:rsid w:val="006A2114"/>
    <w:rPr>
      <w:rFonts w:ascii="Verdana" w:hAnsi="Verdana" w:hint="default"/>
      <w:color w:val="002597"/>
      <w:sz w:val="14"/>
      <w:szCs w:val="14"/>
    </w:rPr>
  </w:style>
  <w:style w:type="paragraph" w:customStyle="1" w:styleId="verdana2">
    <w:name w:val="verdana2"/>
    <w:basedOn w:val="Normal"/>
    <w:rsid w:val="006A2114"/>
    <w:pPr>
      <w:spacing w:before="100" w:beforeAutospacing="1" w:after="100" w:afterAutospacing="1"/>
    </w:pPr>
    <w:rPr>
      <w:rFonts w:ascii="Verdana" w:hAnsi="Verdana"/>
      <w:sz w:val="14"/>
      <w:szCs w:val="14"/>
      <w:lang w:val="en-GB"/>
    </w:rPr>
  </w:style>
  <w:style w:type="paragraph" w:styleId="DocumentMap">
    <w:name w:val="Document Map"/>
    <w:basedOn w:val="Normal"/>
    <w:link w:val="DocumentMapChar"/>
    <w:semiHidden/>
    <w:rsid w:val="006A211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A2114"/>
    <w:rPr>
      <w:rFonts w:ascii="Tahoma" w:eastAsia="Times New Roman" w:hAnsi="Tahoma" w:cs="Tahoma"/>
      <w:shd w:val="clear" w:color="auto" w:fill="000080"/>
    </w:rPr>
  </w:style>
  <w:style w:type="paragraph" w:customStyle="1" w:styleId="TermNum">
    <w:name w:val="TermNum"/>
    <w:basedOn w:val="Normal"/>
    <w:next w:val="Normal"/>
    <w:rsid w:val="006A2114"/>
    <w:pPr>
      <w:keepNext/>
      <w:spacing w:line="230" w:lineRule="atLeast"/>
      <w:jc w:val="both"/>
    </w:pPr>
    <w:rPr>
      <w:rFonts w:ascii="Arial" w:hAnsi="Arial"/>
      <w:b/>
      <w:sz w:val="20"/>
      <w:szCs w:val="20"/>
      <w:lang w:val="en-GB"/>
    </w:rPr>
  </w:style>
  <w:style w:type="paragraph" w:customStyle="1" w:styleId="Tabletitle">
    <w:name w:val="Table title"/>
    <w:basedOn w:val="Normal"/>
    <w:next w:val="Normal"/>
    <w:rsid w:val="006A2114"/>
    <w:pPr>
      <w:keepNext/>
      <w:suppressAutoHyphens/>
      <w:spacing w:before="120" w:after="120" w:line="-230" w:lineRule="auto"/>
      <w:jc w:val="center"/>
    </w:pPr>
    <w:rPr>
      <w:rFonts w:ascii="Arial" w:hAnsi="Arial"/>
      <w:b/>
      <w:sz w:val="20"/>
      <w:szCs w:val="20"/>
      <w:lang w:val="en-GB"/>
    </w:rPr>
  </w:style>
  <w:style w:type="paragraph" w:customStyle="1" w:styleId="Tabletext9">
    <w:name w:val="Table text (9)"/>
    <w:basedOn w:val="Normal"/>
    <w:rsid w:val="006A2114"/>
    <w:pPr>
      <w:spacing w:before="60" w:after="60" w:line="210" w:lineRule="atLeast"/>
      <w:jc w:val="both"/>
    </w:pPr>
    <w:rPr>
      <w:rFonts w:ascii="Arial" w:hAnsi="Arial"/>
      <w:sz w:val="18"/>
      <w:szCs w:val="20"/>
      <w:lang w:val="en-GB"/>
    </w:rPr>
  </w:style>
  <w:style w:type="paragraph" w:customStyle="1" w:styleId="StyleArial11ptBoldJustified">
    <w:name w:val="Style Arial 11 pt Bold Justified"/>
    <w:basedOn w:val="Normal"/>
    <w:rsid w:val="006A2114"/>
    <w:pPr>
      <w:spacing w:before="120" w:after="120"/>
      <w:jc w:val="both"/>
    </w:pPr>
    <w:rPr>
      <w:rFonts w:ascii="Arial" w:hAnsi="Arial"/>
      <w:b/>
      <w:bCs/>
      <w:sz w:val="22"/>
      <w:szCs w:val="20"/>
    </w:rPr>
  </w:style>
  <w:style w:type="character" w:customStyle="1" w:styleId="StyleArial10ptBold">
    <w:name w:val="Style Arial 10 pt Bold"/>
    <w:rsid w:val="006A2114"/>
    <w:rPr>
      <w:rFonts w:ascii="Arial" w:hAnsi="Arial"/>
      <w:b/>
      <w:bCs/>
      <w:sz w:val="20"/>
    </w:rPr>
  </w:style>
  <w:style w:type="character" w:styleId="CommentReference">
    <w:name w:val="annotation reference"/>
    <w:rsid w:val="006A2114"/>
    <w:rPr>
      <w:sz w:val="16"/>
      <w:szCs w:val="16"/>
    </w:rPr>
  </w:style>
  <w:style w:type="paragraph" w:styleId="CommentText">
    <w:name w:val="annotation text"/>
    <w:basedOn w:val="Normal"/>
    <w:link w:val="CommentTextChar"/>
    <w:rsid w:val="006A2114"/>
    <w:rPr>
      <w:sz w:val="20"/>
      <w:szCs w:val="20"/>
    </w:rPr>
  </w:style>
  <w:style w:type="character" w:customStyle="1" w:styleId="CommentTextChar">
    <w:name w:val="Comment Text Char"/>
    <w:basedOn w:val="DefaultParagraphFont"/>
    <w:link w:val="CommentText"/>
    <w:rsid w:val="006A2114"/>
    <w:rPr>
      <w:rFonts w:ascii="Times New Roman" w:eastAsia="Times New Roman" w:hAnsi="Times New Roman"/>
    </w:rPr>
  </w:style>
  <w:style w:type="paragraph" w:styleId="CommentSubject">
    <w:name w:val="annotation subject"/>
    <w:basedOn w:val="CommentText"/>
    <w:next w:val="CommentText"/>
    <w:link w:val="CommentSubjectChar"/>
    <w:rsid w:val="006A2114"/>
    <w:rPr>
      <w:b/>
      <w:bCs/>
    </w:rPr>
  </w:style>
  <w:style w:type="character" w:customStyle="1" w:styleId="CommentSubjectChar">
    <w:name w:val="Comment Subject Char"/>
    <w:basedOn w:val="CommentTextChar"/>
    <w:link w:val="CommentSubject"/>
    <w:rsid w:val="006A2114"/>
    <w:rPr>
      <w:rFonts w:ascii="Times New Roman" w:eastAsia="Times New Roman" w:hAnsi="Times New Roman"/>
      <w:b/>
      <w:bCs/>
    </w:rPr>
  </w:style>
  <w:style w:type="paragraph" w:customStyle="1" w:styleId="Style">
    <w:name w:val="Style"/>
    <w:rsid w:val="00BE1619"/>
    <w:pPr>
      <w:widowControl w:val="0"/>
      <w:autoSpaceDE w:val="0"/>
      <w:autoSpaceDN w:val="0"/>
      <w:adjustRightInd w:val="0"/>
    </w:pPr>
    <w:rPr>
      <w:rFonts w:ascii="Times New Roman" w:eastAsia="Times New Roman" w:hAnsi="Times New Roman"/>
      <w:sz w:val="24"/>
      <w:szCs w:val="24"/>
    </w:rPr>
  </w:style>
  <w:style w:type="paragraph" w:customStyle="1" w:styleId="H10">
    <w:name w:val="H1"/>
    <w:basedOn w:val="Normal"/>
    <w:autoRedefine/>
    <w:rsid w:val="00E115FD"/>
    <w:pPr>
      <w:tabs>
        <w:tab w:val="left" w:pos="720"/>
      </w:tabs>
      <w:jc w:val="center"/>
    </w:pPr>
    <w:rPr>
      <w:rFonts w:ascii="Arial" w:hAnsi="Arial" w:cs="Arial"/>
      <w:b/>
      <w:bCs/>
      <w:snapToGrid w:val="0"/>
      <w:sz w:val="22"/>
      <w:szCs w:val="22"/>
    </w:rPr>
  </w:style>
  <w:style w:type="paragraph" w:customStyle="1" w:styleId="j">
    <w:name w:val="j"/>
    <w:basedOn w:val="Normal"/>
    <w:rsid w:val="00FC21C9"/>
    <w:pPr>
      <w:widowControl w:val="0"/>
      <w:tabs>
        <w:tab w:val="right" w:pos="8953"/>
      </w:tabs>
      <w:autoSpaceDE w:val="0"/>
      <w:autoSpaceDN w:val="0"/>
      <w:adjustRightInd w:val="0"/>
    </w:pPr>
    <w:rPr>
      <w:rFonts w:ascii="Arial" w:hAnsi="Arial" w:cs="Arial"/>
      <w:b/>
      <w:sz w:val="20"/>
      <w:lang w:val="en-GB"/>
    </w:rPr>
  </w:style>
  <w:style w:type="paragraph" w:customStyle="1" w:styleId="p3">
    <w:name w:val="p3"/>
    <w:basedOn w:val="Normal"/>
    <w:next w:val="Normal"/>
    <w:rsid w:val="009D14AE"/>
    <w:pPr>
      <w:tabs>
        <w:tab w:val="left" w:pos="720"/>
      </w:tabs>
      <w:spacing w:after="240" w:line="230" w:lineRule="atLeast"/>
      <w:jc w:val="both"/>
    </w:pPr>
    <w:rPr>
      <w:rFonts w:ascii="Arial" w:hAnsi="Arial"/>
      <w:sz w:val="20"/>
      <w:szCs w:val="20"/>
      <w:lang w:val="en-GB"/>
    </w:rPr>
  </w:style>
  <w:style w:type="character" w:customStyle="1" w:styleId="EstiloAENORFontanaNDDemiboldNegro">
    <w:name w:val="Estilo AENOR Fontana ND Demibold Negro"/>
    <w:basedOn w:val="DefaultParagraphFont"/>
    <w:rsid w:val="006B18BB"/>
    <w:rPr>
      <w:rFonts w:ascii="AENOR Fontana ND Demibold" w:hAnsi="AENOR Fontana ND Demibold" w:hint="default"/>
      <w:color w:val="000000"/>
      <w:sz w:val="20"/>
    </w:rPr>
  </w:style>
  <w:style w:type="character" w:customStyle="1" w:styleId="page-number">
    <w:name w:val="page-number"/>
    <w:basedOn w:val="DefaultParagraphFont"/>
    <w:rsid w:val="00A22913"/>
  </w:style>
  <w:style w:type="paragraph" w:customStyle="1" w:styleId="OL2sampletext">
    <w:name w:val="OL_2_sample_text"/>
    <w:basedOn w:val="Normal"/>
    <w:uiPriority w:val="99"/>
    <w:rsid w:val="00A22913"/>
    <w:pPr>
      <w:spacing w:before="240"/>
      <w:ind w:left="720"/>
    </w:pPr>
    <w:rPr>
      <w:rFonts w:ascii="Arial" w:hAnsi="Arial"/>
      <w:i/>
      <w:szCs w:val="20"/>
    </w:rPr>
  </w:style>
  <w:style w:type="paragraph" w:customStyle="1" w:styleId="OL2guidance">
    <w:name w:val="OL_2_guidance"/>
    <w:basedOn w:val="Normal"/>
    <w:uiPriority w:val="99"/>
    <w:rsid w:val="00A22913"/>
    <w:pPr>
      <w:spacing w:before="240"/>
      <w:ind w:left="720"/>
    </w:pPr>
    <w:rPr>
      <w:rFonts w:ascii="Arial" w:hAnsi="Arial"/>
      <w:b/>
      <w:sz w:val="20"/>
      <w:szCs w:val="20"/>
    </w:rPr>
  </w:style>
  <w:style w:type="paragraph" w:customStyle="1" w:styleId="OL2samplebullet">
    <w:name w:val="OL_2_samplebullet"/>
    <w:basedOn w:val="OL2sampletext"/>
    <w:uiPriority w:val="99"/>
    <w:rsid w:val="00A22913"/>
    <w:pPr>
      <w:numPr>
        <w:numId w:val="2"/>
      </w:numPr>
    </w:pPr>
  </w:style>
  <w:style w:type="paragraph" w:customStyle="1" w:styleId="OL2samplenumbered">
    <w:name w:val="OL_2_samplenumbered"/>
    <w:basedOn w:val="Normal"/>
    <w:uiPriority w:val="99"/>
    <w:rsid w:val="00A22913"/>
    <w:pPr>
      <w:numPr>
        <w:numId w:val="3"/>
      </w:numPr>
      <w:spacing w:before="240" w:after="120"/>
      <w:ind w:hanging="720"/>
    </w:pPr>
    <w:rPr>
      <w:rFonts w:ascii="Arial" w:eastAsia="Wingdings-Regular" w:hAnsi="Arial"/>
      <w:i/>
      <w:szCs w:val="20"/>
    </w:rPr>
  </w:style>
  <w:style w:type="character" w:customStyle="1" w:styleId="st">
    <w:name w:val="st"/>
    <w:basedOn w:val="DefaultParagraphFont"/>
    <w:rsid w:val="00F949C2"/>
  </w:style>
  <w:style w:type="numbering" w:customStyle="1" w:styleId="NoList1">
    <w:name w:val="No List1"/>
    <w:next w:val="NoList"/>
    <w:semiHidden/>
    <w:rsid w:val="006B0F0F"/>
  </w:style>
  <w:style w:type="character" w:styleId="EndnoteReference">
    <w:name w:val="endnote reference"/>
    <w:basedOn w:val="DefaultParagraphFont"/>
    <w:semiHidden/>
    <w:rsid w:val="006B0F0F"/>
    <w:rPr>
      <w:vertAlign w:val="superscript"/>
    </w:rPr>
  </w:style>
  <w:style w:type="table" w:customStyle="1" w:styleId="TableGrid1">
    <w:name w:val="Table Grid1"/>
    <w:basedOn w:val="TableNormal"/>
    <w:next w:val="TableGrid"/>
    <w:rsid w:val="006B0F0F"/>
    <w:pPr>
      <w:widowControl w:val="0"/>
    </w:pPr>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rsid w:val="006B0F0F"/>
    <w:rPr>
      <w:rFonts w:ascii="Times New Roman" w:eastAsia="Times New Roman" w:hAnsi="Times New Roman"/>
      <w:sz w:val="24"/>
      <w:szCs w:val="24"/>
    </w:rPr>
  </w:style>
  <w:style w:type="paragraph" w:customStyle="1" w:styleId="text2">
    <w:name w:val="text2"/>
    <w:basedOn w:val="Normal"/>
    <w:rsid w:val="006B0F0F"/>
    <w:pPr>
      <w:spacing w:before="100" w:beforeAutospacing="1" w:after="100" w:afterAutospacing="1"/>
    </w:pPr>
    <w:rPr>
      <w:sz w:val="20"/>
      <w:szCs w:val="20"/>
    </w:rPr>
  </w:style>
  <w:style w:type="paragraph" w:customStyle="1" w:styleId="content">
    <w:name w:val="content"/>
    <w:basedOn w:val="Normal"/>
    <w:rsid w:val="006B0F0F"/>
    <w:pPr>
      <w:spacing w:before="100" w:beforeAutospacing="1" w:after="100" w:afterAutospacing="1"/>
    </w:pPr>
  </w:style>
  <w:style w:type="character" w:customStyle="1" w:styleId="info1">
    <w:name w:val="info1"/>
    <w:basedOn w:val="DefaultParagraphFont"/>
    <w:rsid w:val="006B0F0F"/>
    <w:rPr>
      <w:b/>
      <w:bCs/>
      <w:color w:val="FFFFFF"/>
      <w:sz w:val="26"/>
      <w:szCs w:val="26"/>
    </w:rPr>
  </w:style>
  <w:style w:type="paragraph" w:customStyle="1" w:styleId="CharChar">
    <w:name w:val="Char Char"/>
    <w:basedOn w:val="Normal"/>
    <w:rsid w:val="00FC51A7"/>
    <w:pPr>
      <w:spacing w:after="160" w:line="240" w:lineRule="exact"/>
    </w:pPr>
    <w:rPr>
      <w:rFonts w:ascii="Arial" w:hAnsi="Arial"/>
      <w:sz w:val="22"/>
      <w:lang w:val="en-ZA"/>
    </w:rPr>
  </w:style>
  <w:style w:type="paragraph" w:customStyle="1" w:styleId="CharChar0">
    <w:name w:val="Char Char"/>
    <w:basedOn w:val="Normal"/>
    <w:rsid w:val="002F122D"/>
    <w:pPr>
      <w:spacing w:after="160" w:line="240" w:lineRule="exact"/>
    </w:pPr>
    <w:rPr>
      <w:rFonts w:ascii="Arial" w:hAnsi="Arial"/>
      <w:sz w:val="2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86419">
      <w:bodyDiv w:val="1"/>
      <w:marLeft w:val="0"/>
      <w:marRight w:val="0"/>
      <w:marTop w:val="0"/>
      <w:marBottom w:val="0"/>
      <w:divBdr>
        <w:top w:val="none" w:sz="0" w:space="0" w:color="auto"/>
        <w:left w:val="none" w:sz="0" w:space="0" w:color="auto"/>
        <w:bottom w:val="none" w:sz="0" w:space="0" w:color="auto"/>
        <w:right w:val="none" w:sz="0" w:space="0" w:color="auto"/>
      </w:divBdr>
    </w:div>
    <w:div w:id="1248539365">
      <w:bodyDiv w:val="1"/>
      <w:marLeft w:val="0"/>
      <w:marRight w:val="0"/>
      <w:marTop w:val="0"/>
      <w:marBottom w:val="0"/>
      <w:divBdr>
        <w:top w:val="none" w:sz="0" w:space="0" w:color="auto"/>
        <w:left w:val="none" w:sz="0" w:space="0" w:color="auto"/>
        <w:bottom w:val="none" w:sz="0" w:space="0" w:color="auto"/>
        <w:right w:val="none" w:sz="0" w:space="0" w:color="auto"/>
      </w:divBdr>
    </w:div>
    <w:div w:id="14225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onlinecatalogue.kebs.org/webquery.dll?v1=pbMarc&amp;v4=0&amp;v5=5A&amp;v8=704934&amp;v9=1&amp;v10=N&amp;v13=4A&amp;v20=4&amp;v22=4A@KS%20423:1986&amp;v23=0&amp;v25=CAC%20and%20%20RCP%20and%20%201&amp;v27=9736&amp;v29=5A&amp;v35=%7B%5d0%5b%7D%7B%5d0%5b%7D%7B%5d0%5b%7D%7B%5d0%5b%7D&amp;v40=704932&amp;v46=7049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0D171-F019-4222-9338-97E016121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16</Pages>
  <Words>3081</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njugunal</dc:creator>
  <cp:lastModifiedBy>USER</cp:lastModifiedBy>
  <cp:revision>28</cp:revision>
  <cp:lastPrinted>2017-06-13T13:29:00Z</cp:lastPrinted>
  <dcterms:created xsi:type="dcterms:W3CDTF">2021-12-16T05:44:00Z</dcterms:created>
  <dcterms:modified xsi:type="dcterms:W3CDTF">2021-12-16T12:15:00Z</dcterms:modified>
</cp:coreProperties>
</file>