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2D0" w:rsidRDefault="004E62D0" w:rsidP="00F26F70">
      <w:pPr>
        <w:pStyle w:val="PartTitle"/>
        <w:rPr>
          <w:rFonts w:cs="Arial"/>
        </w:rPr>
      </w:pPr>
      <w:permStart w:id="1337344883" w:edGrp="everyone"/>
      <w:permStart w:id="2103264193" w:edGrp="everyone"/>
      <w:r w:rsidRPr="008800FF">
        <w:rPr>
          <w:rFonts w:cs="Arial"/>
          <w:bCs w:val="0"/>
          <w:sz w:val="44"/>
          <w:szCs w:val="44"/>
        </w:rPr>
        <w:t>Specification for knitted vests</w:t>
      </w:r>
      <w:r>
        <w:rPr>
          <w:rFonts w:cs="Arial"/>
          <w:bCs w:val="0"/>
          <w:sz w:val="44"/>
          <w:szCs w:val="44"/>
        </w:rPr>
        <w:t xml:space="preserve"> and T-shirts</w:t>
      </w:r>
      <w:permEnd w:id="1337344883"/>
      <w:r w:rsidR="009B571A" w:rsidRPr="00075398">
        <w:rPr>
          <w:rFonts w:cs="Arial"/>
        </w:rPr>
        <w:t xml:space="preserve">— </w:t>
      </w:r>
      <w:r w:rsidR="007A0EC3" w:rsidRPr="00075398">
        <w:rPr>
          <w:rFonts w:cs="Arial"/>
        </w:rPr>
        <w:t xml:space="preserve">Specification </w:t>
      </w:r>
      <w:r w:rsidR="00BC3A47" w:rsidRPr="00075398">
        <w:rPr>
          <w:rFonts w:cs="Arial"/>
        </w:rPr>
        <w:t xml:space="preserve"> </w:t>
      </w:r>
      <w:r w:rsidR="009B571A" w:rsidRPr="00075398">
        <w:rPr>
          <w:rFonts w:cs="Arial"/>
        </w:rPr>
        <w:t> </w:t>
      </w:r>
      <w:permEnd w:id="2103264193"/>
      <w:r w:rsidR="00330CD1" w:rsidRPr="00075398">
        <w:rPr>
          <w:rFonts w:cs="Arial"/>
        </w:rPr>
        <w:t xml:space="preserve"> </w:t>
      </w:r>
    </w:p>
    <w:p w:rsidR="004E62D0" w:rsidRPr="00075398" w:rsidRDefault="004E62D0" w:rsidP="00F26F70">
      <w:pPr>
        <w:pStyle w:val="PartTitle"/>
        <w:rPr>
          <w:rFonts w:cs="Arial"/>
        </w:rPr>
      </w:pPr>
    </w:p>
    <w:p w:rsidR="00594A98" w:rsidRPr="00075398" w:rsidRDefault="006B7891" w:rsidP="006B7891">
      <w:pPr>
        <w:pStyle w:val="Coverlogo"/>
      </w:pPr>
      <w:r w:rsidRPr="00075398">
        <w:drawing>
          <wp:inline distT="0" distB="0" distL="0" distR="0" wp14:anchorId="2762C1B4">
            <wp:extent cx="3462655" cy="93281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2655" cy="932815"/>
                    </a:xfrm>
                    <a:prstGeom prst="rect">
                      <a:avLst/>
                    </a:prstGeom>
                    <a:noFill/>
                  </pic:spPr>
                </pic:pic>
              </a:graphicData>
            </a:graphic>
          </wp:inline>
        </w:drawing>
      </w:r>
    </w:p>
    <w:p w:rsidR="00594A98" w:rsidRPr="00075398" w:rsidRDefault="00594A98" w:rsidP="00594A98">
      <w:pPr>
        <w:rPr>
          <w:rFonts w:cs="Arial"/>
        </w:rPr>
      </w:pPr>
    </w:p>
    <w:p w:rsidR="006B7891" w:rsidRPr="00075398" w:rsidRDefault="006B7891" w:rsidP="00594A98">
      <w:pPr>
        <w:rPr>
          <w:rFonts w:cs="Arial"/>
        </w:rPr>
        <w:sectPr w:rsidR="006B7891" w:rsidRPr="00075398" w:rsidSect="0083546C">
          <w:headerReference w:type="even" r:id="rId9"/>
          <w:headerReference w:type="default" r:id="rId10"/>
          <w:headerReference w:type="first" r:id="rId11"/>
          <w:footerReference w:type="first" r:id="rId12"/>
          <w:type w:val="oddPage"/>
          <w:pgSz w:w="11906" w:h="16838" w:code="9"/>
          <w:pgMar w:top="662" w:right="731" w:bottom="1077" w:left="851" w:header="852" w:footer="1874" w:gutter="1418"/>
          <w:pgBorders>
            <w:left w:val="thinThickMediumGap" w:sz="24" w:space="18" w:color="auto"/>
          </w:pgBorders>
          <w:cols w:space="720"/>
          <w:titlePg/>
        </w:sectPr>
      </w:pPr>
    </w:p>
    <w:p w:rsidR="001137D5" w:rsidRPr="00075398" w:rsidRDefault="001137D5" w:rsidP="00E42269">
      <w:pPr>
        <w:pStyle w:val="TCRep"/>
        <w:rPr>
          <w:rFonts w:cs="Arial"/>
        </w:rPr>
      </w:pPr>
      <w:r w:rsidRPr="00075398">
        <w:rPr>
          <w:rFonts w:cs="Arial"/>
        </w:rPr>
        <w:lastRenderedPageBreak/>
        <w:t>TECHNICAL COMMITTEE REPRESENTATION</w:t>
      </w:r>
    </w:p>
    <w:p w:rsidR="001137D5" w:rsidRPr="00075398" w:rsidRDefault="001137D5" w:rsidP="002001BA">
      <w:pPr>
        <w:rPr>
          <w:rFonts w:cs="Arial"/>
          <w:b/>
          <w:lang w:val="en-US"/>
        </w:rPr>
      </w:pPr>
      <w:r w:rsidRPr="00075398">
        <w:rPr>
          <w:rFonts w:cs="Arial"/>
          <w:lang w:val="en-US"/>
        </w:rPr>
        <w:t>The following organizations were represented on the Technical Committee:</w:t>
      </w:r>
    </w:p>
    <w:p w:rsidR="00D224D6" w:rsidRDefault="00D224D6" w:rsidP="00D224D6">
      <w:pPr>
        <w:spacing w:after="0"/>
      </w:pPr>
      <w:r>
        <w:t>Moi university –Department of Industrial and Textile Engineering</w:t>
      </w:r>
    </w:p>
    <w:p w:rsidR="00D224D6" w:rsidRDefault="00D224D6" w:rsidP="00D224D6">
      <w:pPr>
        <w:spacing w:after="0"/>
      </w:pPr>
      <w:r>
        <w:t>National Industrial Training Authority (NITA)</w:t>
      </w:r>
    </w:p>
    <w:p w:rsidR="00D224D6" w:rsidRDefault="00D224D6" w:rsidP="00D224D6">
      <w:pPr>
        <w:spacing w:after="0"/>
      </w:pPr>
      <w:r>
        <w:t>Ministry of Industrialization and Trade</w:t>
      </w:r>
    </w:p>
    <w:p w:rsidR="00D224D6" w:rsidRDefault="00D224D6" w:rsidP="00D224D6">
      <w:pPr>
        <w:spacing w:after="0"/>
      </w:pPr>
      <w:r>
        <w:t>Alpha Knits Ltd</w:t>
      </w:r>
    </w:p>
    <w:p w:rsidR="00D224D6" w:rsidRDefault="00D224D6" w:rsidP="00D224D6">
      <w:pPr>
        <w:spacing w:after="0"/>
      </w:pPr>
      <w:r>
        <w:t>Technical University of Kenya(TUK)</w:t>
      </w:r>
    </w:p>
    <w:p w:rsidR="00D224D6" w:rsidRDefault="00D224D6" w:rsidP="00D224D6">
      <w:pPr>
        <w:spacing w:after="0"/>
      </w:pPr>
      <w:r>
        <w:t xml:space="preserve">Ministry of Health </w:t>
      </w:r>
    </w:p>
    <w:p w:rsidR="00D224D6" w:rsidRDefault="00D224D6" w:rsidP="00D224D6">
      <w:pPr>
        <w:spacing w:after="0"/>
      </w:pPr>
      <w:r>
        <w:t>Vidyesh H&amp;F Group Ltd</w:t>
      </w:r>
    </w:p>
    <w:p w:rsidR="00D224D6" w:rsidRDefault="00D224D6" w:rsidP="00D224D6">
      <w:pPr>
        <w:spacing w:after="0"/>
      </w:pPr>
      <w:r w:rsidRPr="00D224D6">
        <w:rPr>
          <w:rFonts w:ascii="Helvetica" w:eastAsia="Calibri" w:hAnsi="Helvetica"/>
          <w:color w:val="232333"/>
          <w:sz w:val="21"/>
          <w:szCs w:val="21"/>
          <w:lang w:val="en-US"/>
        </w:rPr>
        <w:t>COTECNA Inspection Kenya</w:t>
      </w:r>
    </w:p>
    <w:p w:rsidR="00D224D6" w:rsidRDefault="00D224D6" w:rsidP="00D224D6">
      <w:pPr>
        <w:spacing w:after="0"/>
      </w:pPr>
      <w:proofErr w:type="spellStart"/>
      <w:r>
        <w:t>Spinknit</w:t>
      </w:r>
      <w:proofErr w:type="spellEnd"/>
      <w:r>
        <w:t xml:space="preserve"> Ltd </w:t>
      </w:r>
      <w:proofErr w:type="spellStart"/>
      <w:r>
        <w:t>Nakuru</w:t>
      </w:r>
      <w:proofErr w:type="spellEnd"/>
    </w:p>
    <w:p w:rsidR="00D224D6" w:rsidRDefault="00172049" w:rsidP="00D224D6">
      <w:pPr>
        <w:spacing w:after="0"/>
      </w:pPr>
      <w:proofErr w:type="spellStart"/>
      <w:r w:rsidRPr="00172049">
        <w:rPr>
          <w:rFonts w:ascii="Calibri" w:hAnsi="Calibri" w:cs="Calibri"/>
          <w:color w:val="000000"/>
          <w:sz w:val="24"/>
          <w:szCs w:val="24"/>
          <w:lang w:eastAsia="en-GB"/>
        </w:rPr>
        <w:t>Kantoor</w:t>
      </w:r>
      <w:proofErr w:type="spellEnd"/>
      <w:r w:rsidRPr="00172049">
        <w:rPr>
          <w:rFonts w:ascii="Calibri" w:hAnsi="Calibri" w:cs="Calibri"/>
          <w:color w:val="000000"/>
          <w:sz w:val="24"/>
          <w:szCs w:val="24"/>
          <w:lang w:eastAsia="en-GB"/>
        </w:rPr>
        <w:t xml:space="preserve"> Brands </w:t>
      </w:r>
      <w:proofErr w:type="spellStart"/>
      <w:r w:rsidRPr="00172049">
        <w:rPr>
          <w:rFonts w:ascii="Calibri" w:hAnsi="Calibri" w:cs="Calibri"/>
          <w:color w:val="000000"/>
          <w:sz w:val="24"/>
          <w:szCs w:val="24"/>
          <w:lang w:eastAsia="en-GB"/>
        </w:rPr>
        <w:t>Inc</w:t>
      </w:r>
      <w:proofErr w:type="spellEnd"/>
      <w:r w:rsidRPr="00172049">
        <w:rPr>
          <w:rFonts w:ascii="Calibri" w:hAnsi="Calibri" w:cs="Calibri"/>
          <w:color w:val="000000"/>
          <w:sz w:val="24"/>
          <w:szCs w:val="24"/>
          <w:lang w:eastAsia="en-GB"/>
        </w:rPr>
        <w:tab/>
        <w:t>Ltd</w:t>
      </w:r>
    </w:p>
    <w:p w:rsidR="00D224D6" w:rsidRPr="00635C33" w:rsidRDefault="00D224D6" w:rsidP="00D224D6">
      <w:pPr>
        <w:spacing w:after="0"/>
      </w:pPr>
      <w:r w:rsidRPr="00635C33">
        <w:t>Kenya Bureau of Standards — Secretariat</w:t>
      </w:r>
    </w:p>
    <w:p w:rsidR="001137D5" w:rsidRPr="00075398" w:rsidRDefault="001137D5" w:rsidP="00635C33">
      <w:pPr>
        <w:pStyle w:val="revisionKS"/>
        <w:rPr>
          <w:rFonts w:cs="Arial"/>
        </w:rPr>
      </w:pPr>
      <w:r w:rsidRPr="00075398">
        <w:rPr>
          <w:rFonts w:cs="Arial"/>
          <w:sz w:val="20"/>
        </w:rPr>
        <w:t>REVISION</w:t>
      </w:r>
      <w:r w:rsidRPr="00075398">
        <w:rPr>
          <w:rFonts w:cs="Arial"/>
        </w:rPr>
        <w:t xml:space="preserve"> OF KENYA STANDARDS</w:t>
      </w:r>
    </w:p>
    <w:p w:rsidR="00C20B16" w:rsidRPr="00075398" w:rsidRDefault="001137D5" w:rsidP="00DB0A7D">
      <w:pPr>
        <w:rPr>
          <w:rFonts w:cs="Arial"/>
        </w:rPr>
      </w:pPr>
      <w:r w:rsidRPr="00075398">
        <w:rPr>
          <w:rFonts w:cs="Arial"/>
        </w:rPr>
        <w:t>In order to keep abreast of progress in industry, Kenya Standards shall be regularly reviewed.  Suggestions for improvements to published standards, addressed to the Managing Director, Kenya Bureau of Standards, are welcome.</w:t>
      </w:r>
    </w:p>
    <w:p w:rsidR="001137D5" w:rsidRPr="00075398" w:rsidRDefault="001137D5" w:rsidP="0075380C">
      <w:pPr>
        <w:pStyle w:val="KEBScopyright1"/>
        <w:rPr>
          <w:rFonts w:cs="Arial"/>
        </w:rPr>
      </w:pPr>
      <w:r w:rsidRPr="00075398">
        <w:rPr>
          <w:rFonts w:cs="Arial"/>
        </w:rPr>
        <w:t xml:space="preserve">© Kenya Bureau of Standards, </w:t>
      </w:r>
      <w:permStart w:id="407190095" w:edGrp="everyone"/>
      <w:r w:rsidR="009B6AB4" w:rsidRPr="00075398">
        <w:rPr>
          <w:rFonts w:cs="Arial"/>
        </w:rPr>
        <w:t>202</w:t>
      </w:r>
      <w:r w:rsidR="00D468DF">
        <w:rPr>
          <w:rFonts w:cs="Arial"/>
        </w:rPr>
        <w:t>1</w:t>
      </w:r>
      <w:permEnd w:id="407190095"/>
    </w:p>
    <w:p w:rsidR="0069693D" w:rsidRPr="00075398" w:rsidRDefault="001137D5" w:rsidP="005B7602">
      <w:pPr>
        <w:pStyle w:val="KEBSCopyright2"/>
        <w:rPr>
          <w:rFonts w:cs="Arial"/>
        </w:rPr>
      </w:pPr>
      <w:r w:rsidRPr="00075398">
        <w:rPr>
          <w:rFonts w:cs="Arial"/>
        </w:rPr>
        <w:t xml:space="preserve">Copyright. Users are reminded that by virtue of Section 25 of the Copyright Act, Cap. 130 of </w:t>
      </w:r>
      <w:r w:rsidR="002001BA" w:rsidRPr="00075398">
        <w:rPr>
          <w:rFonts w:cs="Arial"/>
        </w:rPr>
        <w:t>2001 of</w:t>
      </w:r>
      <w:r w:rsidRPr="00075398">
        <w:rPr>
          <w:rFonts w:cs="Arial"/>
        </w:rPr>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r w:rsidR="0069693D" w:rsidRPr="00075398">
        <w:rPr>
          <w:rFonts w:cs="Arial"/>
        </w:rPr>
        <w:br w:type="page"/>
      </w:r>
    </w:p>
    <w:p w:rsidR="00543105" w:rsidRPr="00075398" w:rsidRDefault="00543105" w:rsidP="00543105">
      <w:pPr>
        <w:pStyle w:val="PartTitle"/>
        <w:rPr>
          <w:rFonts w:cs="Arial"/>
        </w:rPr>
      </w:pPr>
      <w:permStart w:id="1025259915" w:edGrp="everyone"/>
      <w:r w:rsidRPr="008800FF">
        <w:rPr>
          <w:rFonts w:cs="Arial"/>
          <w:bCs w:val="0"/>
          <w:sz w:val="44"/>
          <w:szCs w:val="44"/>
        </w:rPr>
        <w:lastRenderedPageBreak/>
        <w:t>Specification for knitted vests</w:t>
      </w:r>
      <w:r>
        <w:rPr>
          <w:rFonts w:cs="Arial"/>
          <w:bCs w:val="0"/>
          <w:sz w:val="44"/>
          <w:szCs w:val="44"/>
        </w:rPr>
        <w:t xml:space="preserve"> and T-shirts</w:t>
      </w:r>
    </w:p>
    <w:tbl>
      <w:tblPr>
        <w:tblStyle w:val="tableAddress"/>
        <w:tblW w:w="0" w:type="auto"/>
        <w:tblLook w:val="04A0" w:firstRow="1" w:lastRow="0" w:firstColumn="1" w:lastColumn="0" w:noHBand="0" w:noVBand="1"/>
      </w:tblPr>
      <w:tblGrid>
        <w:gridCol w:w="709"/>
        <w:gridCol w:w="7796"/>
      </w:tblGrid>
      <w:tr w:rsidR="00BC3A47" w:rsidRPr="00075398" w:rsidTr="00BC3A47">
        <w:tc>
          <w:tcPr>
            <w:tcW w:w="8505" w:type="dxa"/>
            <w:gridSpan w:val="2"/>
          </w:tcPr>
          <w:permEnd w:id="1025259915"/>
          <w:p w:rsidR="00BC3A47" w:rsidRPr="00075398" w:rsidRDefault="00BC3A47" w:rsidP="00BC3A47">
            <w:pPr>
              <w:pStyle w:val="Address"/>
              <w:rPr>
                <w:rFonts w:cs="Arial"/>
              </w:rPr>
            </w:pPr>
            <w:r w:rsidRPr="00075398">
              <w:rPr>
                <w:rFonts w:cs="Arial"/>
              </w:rPr>
              <w:t>Kenya Bureau of Standards, Popo Road, Off Mombasa Road,</w:t>
            </w:r>
            <w:r w:rsidRPr="00075398">
              <w:rPr>
                <w:rFonts w:cs="Arial"/>
              </w:rPr>
              <w:br/>
              <w:t>P.O. Box 54974 - 00200, Nairobi, Kenya</w:t>
            </w:r>
          </w:p>
        </w:tc>
      </w:tr>
      <w:tr w:rsidR="00BC3A47" w:rsidRPr="00075398" w:rsidTr="00BC3A47">
        <w:tc>
          <w:tcPr>
            <w:tcW w:w="709" w:type="dxa"/>
          </w:tcPr>
          <w:p w:rsidR="00BC3A47" w:rsidRPr="00075398" w:rsidRDefault="00BC3A47" w:rsidP="00BC3A47">
            <w:pPr>
              <w:pStyle w:val="Tabletext9"/>
              <w:rPr>
                <w:rFonts w:cs="Arial"/>
              </w:rPr>
            </w:pPr>
            <w:r w:rsidRPr="00075398">
              <w:rPr>
                <w:rFonts w:cs="Arial"/>
                <w:noProof/>
                <w:lang w:eastAsia="en-GB"/>
              </w:rPr>
              <w:drawing>
                <wp:inline distT="0" distB="0" distL="0" distR="0" wp14:anchorId="4D7FF358" wp14:editId="40A765B7">
                  <wp:extent cx="230696" cy="233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630" cy="246463"/>
                          </a:xfrm>
                          <a:prstGeom prst="rect">
                            <a:avLst/>
                          </a:prstGeom>
                        </pic:spPr>
                      </pic:pic>
                    </a:graphicData>
                  </a:graphic>
                </wp:inline>
              </w:drawing>
            </w:r>
          </w:p>
        </w:tc>
        <w:tc>
          <w:tcPr>
            <w:tcW w:w="7796" w:type="dxa"/>
          </w:tcPr>
          <w:p w:rsidR="00BC3A47" w:rsidRPr="00075398" w:rsidRDefault="00BC3A47" w:rsidP="00BC3A47">
            <w:pPr>
              <w:pStyle w:val="Tabletext9"/>
              <w:rPr>
                <w:rFonts w:cs="Arial"/>
              </w:rPr>
            </w:pPr>
            <w:r w:rsidRPr="00075398">
              <w:rPr>
                <w:rFonts w:cs="Arial"/>
              </w:rPr>
              <w:t>+254 020 6948000, + 254 722202137, + 254 734600471</w:t>
            </w:r>
          </w:p>
        </w:tc>
      </w:tr>
      <w:tr w:rsidR="00BC3A47" w:rsidRPr="00075398" w:rsidTr="00BC3A47">
        <w:tc>
          <w:tcPr>
            <w:tcW w:w="709" w:type="dxa"/>
          </w:tcPr>
          <w:p w:rsidR="00BC3A47" w:rsidRPr="00075398" w:rsidRDefault="00BC3A47" w:rsidP="00BC3A47">
            <w:pPr>
              <w:pStyle w:val="Tabletext9"/>
              <w:rPr>
                <w:rFonts w:cs="Arial"/>
              </w:rPr>
            </w:pPr>
            <w:r w:rsidRPr="00075398">
              <w:rPr>
                <w:rFonts w:cs="Arial"/>
                <w:noProof/>
                <w:lang w:eastAsia="en-GB"/>
              </w:rPr>
              <w:drawing>
                <wp:inline distT="0" distB="0" distL="0" distR="0" wp14:anchorId="70F5E2C9" wp14:editId="240A39E6">
                  <wp:extent cx="21780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392" cy="222392"/>
                          </a:xfrm>
                          <a:prstGeom prst="rect">
                            <a:avLst/>
                          </a:prstGeom>
                        </pic:spPr>
                      </pic:pic>
                    </a:graphicData>
                  </a:graphic>
                </wp:inline>
              </w:drawing>
            </w:r>
          </w:p>
        </w:tc>
        <w:tc>
          <w:tcPr>
            <w:tcW w:w="7796" w:type="dxa"/>
          </w:tcPr>
          <w:p w:rsidR="00BC3A47" w:rsidRPr="00075398" w:rsidRDefault="00BC3A47" w:rsidP="00BC3A47">
            <w:pPr>
              <w:pStyle w:val="Tabletext9"/>
              <w:rPr>
                <w:rFonts w:cs="Arial"/>
              </w:rPr>
            </w:pPr>
            <w:r w:rsidRPr="00075398">
              <w:rPr>
                <w:rFonts w:cs="Arial"/>
              </w:rPr>
              <w:t>info@kebs.org</w:t>
            </w:r>
          </w:p>
        </w:tc>
      </w:tr>
      <w:tr w:rsidR="00BC3A47" w:rsidRPr="00075398" w:rsidTr="00BC3A47">
        <w:tc>
          <w:tcPr>
            <w:tcW w:w="709" w:type="dxa"/>
          </w:tcPr>
          <w:p w:rsidR="00BC3A47" w:rsidRPr="00075398" w:rsidRDefault="00ED1355" w:rsidP="00BC3A47">
            <w:pPr>
              <w:pStyle w:val="Tabletext9"/>
              <w:rPr>
                <w:rFonts w:cs="Arial"/>
              </w:rPr>
            </w:pPr>
            <w:r w:rsidRPr="00075398">
              <w:rPr>
                <w:rFonts w:cs="Arial"/>
                <w:noProof/>
                <w:lang w:eastAsia="en-GB"/>
              </w:rPr>
              <w:drawing>
                <wp:inline distT="0" distB="0" distL="0" distR="0" wp14:anchorId="6C5444A9" wp14:editId="77DB08A5">
                  <wp:extent cx="225425" cy="225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414" cy="245414"/>
                          </a:xfrm>
                          <a:prstGeom prst="rect">
                            <a:avLst/>
                          </a:prstGeom>
                        </pic:spPr>
                      </pic:pic>
                    </a:graphicData>
                  </a:graphic>
                </wp:inline>
              </w:drawing>
            </w:r>
          </w:p>
        </w:tc>
        <w:tc>
          <w:tcPr>
            <w:tcW w:w="7796" w:type="dxa"/>
          </w:tcPr>
          <w:p w:rsidR="00BC3A47" w:rsidRPr="00075398" w:rsidRDefault="00BC3A47" w:rsidP="00BC3A47">
            <w:pPr>
              <w:pStyle w:val="Tabletext9"/>
              <w:rPr>
                <w:rFonts w:cs="Arial"/>
              </w:rPr>
            </w:pPr>
            <w:r w:rsidRPr="00075398">
              <w:rPr>
                <w:rFonts w:cs="Arial"/>
              </w:rPr>
              <w:t>@KEBS_ke</w:t>
            </w:r>
          </w:p>
        </w:tc>
      </w:tr>
      <w:tr w:rsidR="00BC3A47" w:rsidRPr="00075398" w:rsidTr="00BC3A47">
        <w:tc>
          <w:tcPr>
            <w:tcW w:w="709" w:type="dxa"/>
          </w:tcPr>
          <w:p w:rsidR="00BC3A47" w:rsidRPr="00075398" w:rsidRDefault="00ED1355" w:rsidP="00BC3A47">
            <w:pPr>
              <w:pStyle w:val="Tabletext9"/>
              <w:rPr>
                <w:rFonts w:cs="Arial"/>
              </w:rPr>
            </w:pPr>
            <w:r w:rsidRPr="00075398">
              <w:rPr>
                <w:rFonts w:cs="Arial"/>
                <w:noProof/>
                <w:lang w:eastAsia="en-GB"/>
              </w:rPr>
              <w:drawing>
                <wp:inline distT="0" distB="0" distL="0" distR="0" wp14:anchorId="4135213A" wp14:editId="2E488164">
                  <wp:extent cx="225846" cy="225846"/>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rsidR="00BC3A47" w:rsidRPr="00075398" w:rsidRDefault="00EB6DFE" w:rsidP="00BC3A47">
            <w:pPr>
              <w:pStyle w:val="Tabletext9"/>
              <w:rPr>
                <w:rFonts w:cs="Arial"/>
              </w:rPr>
            </w:pPr>
            <w:r w:rsidRPr="00075398">
              <w:rPr>
                <w:rFonts w:cs="Arial"/>
              </w:rPr>
              <w:t>Kenya</w:t>
            </w:r>
            <w:r w:rsidR="00BC3A47" w:rsidRPr="00075398">
              <w:rPr>
                <w:rFonts w:cs="Arial"/>
              </w:rPr>
              <w:t xml:space="preserve"> bureau of standards (kebs) </w:t>
            </w:r>
          </w:p>
        </w:tc>
      </w:tr>
    </w:tbl>
    <w:p w:rsidR="00BC3A47" w:rsidRPr="00075398" w:rsidRDefault="00BC3A47" w:rsidP="00AA1839">
      <w:pPr>
        <w:pStyle w:val="PartTitle"/>
        <w:rPr>
          <w:rFonts w:cs="Arial"/>
        </w:rPr>
      </w:pPr>
      <w:r w:rsidRPr="00075398">
        <w:rPr>
          <w:rFonts w:cs="Arial"/>
        </w:rPr>
        <w:br w:type="page"/>
      </w:r>
    </w:p>
    <w:p w:rsidR="00BC3A47" w:rsidRPr="00075398" w:rsidRDefault="00BC3A47" w:rsidP="00BC3A47">
      <w:pPr>
        <w:pStyle w:val="zzForeword"/>
        <w:rPr>
          <w:rFonts w:cs="Arial"/>
          <w:color w:val="auto"/>
        </w:rPr>
      </w:pPr>
      <w:bookmarkStart w:id="0" w:name="_Toc536606417"/>
      <w:r w:rsidRPr="00075398">
        <w:rPr>
          <w:rFonts w:cs="Arial"/>
          <w:color w:val="auto"/>
        </w:rPr>
        <w:lastRenderedPageBreak/>
        <w:t>Foreword</w:t>
      </w:r>
      <w:bookmarkEnd w:id="0"/>
    </w:p>
    <w:p w:rsidR="00543105" w:rsidRPr="008800FF" w:rsidRDefault="00543105" w:rsidP="00543105">
      <w:pPr>
        <w:pStyle w:val="HelpNotes"/>
        <w:rPr>
          <w:rFonts w:eastAsia="SimSun" w:cs="Arial"/>
          <w:color w:val="auto"/>
        </w:rPr>
      </w:pPr>
      <w:r w:rsidRPr="008800FF">
        <w:rPr>
          <w:rFonts w:eastAsia="SimSun" w:cs="Arial"/>
          <w:color w:val="auto"/>
        </w:rPr>
        <w:t xml:space="preserve">This Kenya Standard was prepared by the Technical Committee on the </w:t>
      </w:r>
      <w:r w:rsidR="002A6244">
        <w:rPr>
          <w:rFonts w:eastAsia="SimSun" w:cs="Arial"/>
          <w:color w:val="auto"/>
        </w:rPr>
        <w:t xml:space="preserve">Readymade garments </w:t>
      </w:r>
      <w:r w:rsidR="002A6244" w:rsidRPr="008800FF">
        <w:rPr>
          <w:rFonts w:eastAsia="SimSun" w:cs="Arial"/>
          <w:color w:val="auto"/>
        </w:rPr>
        <w:t>under</w:t>
      </w:r>
      <w:r w:rsidRPr="008800FF">
        <w:rPr>
          <w:rFonts w:eastAsia="SimSun" w:cs="Arial"/>
          <w:color w:val="auto"/>
        </w:rPr>
        <w:t xml:space="preserve"> the direction of the Textile Industry Standards Committee and it is in accordance wit</w:t>
      </w:r>
      <w:r>
        <w:rPr>
          <w:rFonts w:eastAsia="SimSun" w:cs="Arial"/>
          <w:color w:val="auto"/>
        </w:rPr>
        <w:t>h the procedures of the Bureau.</w:t>
      </w:r>
    </w:p>
    <w:p w:rsidR="00543105" w:rsidRPr="008800FF" w:rsidRDefault="00543105" w:rsidP="00543105">
      <w:pPr>
        <w:pStyle w:val="HelpNotes"/>
        <w:rPr>
          <w:rFonts w:eastAsia="SimSun" w:cs="Arial"/>
          <w:color w:val="auto"/>
        </w:rPr>
      </w:pPr>
      <w:r w:rsidRPr="008800FF">
        <w:rPr>
          <w:rFonts w:eastAsia="SimSun" w:cs="Arial"/>
          <w:color w:val="auto"/>
        </w:rPr>
        <w:t>A number of hosiery manufacturers are engaged in fabricating vests from the knitted fabrics manufactured elsewhere. This standard is intended to help, the manufacturers in producing quality goods and in safeguarding the interests of consumers.</w:t>
      </w:r>
    </w:p>
    <w:p w:rsidR="00543105" w:rsidRPr="008800FF" w:rsidRDefault="00543105" w:rsidP="00543105">
      <w:pPr>
        <w:pStyle w:val="HelpNotes"/>
        <w:rPr>
          <w:rFonts w:eastAsia="SimSun" w:cs="Arial"/>
          <w:color w:val="auto"/>
        </w:rPr>
      </w:pPr>
      <w:r w:rsidRPr="008800FF">
        <w:rPr>
          <w:rFonts w:eastAsia="SimSun" w:cs="Arial"/>
          <w:color w:val="auto"/>
        </w:rPr>
        <w:t>In the preparation of this standard reference was made to the</w:t>
      </w:r>
      <w:r>
        <w:rPr>
          <w:rFonts w:eastAsia="SimSun" w:cs="Arial"/>
          <w:color w:val="auto"/>
        </w:rPr>
        <w:t xml:space="preserve"> following documents:</w:t>
      </w:r>
    </w:p>
    <w:p w:rsidR="00543105" w:rsidRPr="008800FF" w:rsidRDefault="00543105" w:rsidP="00543105">
      <w:pPr>
        <w:pStyle w:val="HelpNotes"/>
        <w:rPr>
          <w:rFonts w:eastAsia="SimSun" w:cs="Arial"/>
          <w:color w:val="auto"/>
        </w:rPr>
      </w:pPr>
      <w:proofErr w:type="gramStart"/>
      <w:r w:rsidRPr="008800FF">
        <w:rPr>
          <w:rFonts w:eastAsia="SimSun" w:cs="Arial"/>
          <w:color w:val="auto"/>
        </w:rPr>
        <w:t>IS :</w:t>
      </w:r>
      <w:proofErr w:type="gramEnd"/>
      <w:r w:rsidRPr="008800FF">
        <w:rPr>
          <w:rFonts w:eastAsia="SimSun" w:cs="Arial"/>
          <w:color w:val="auto"/>
        </w:rPr>
        <w:t xml:space="preserve"> 4964 (Part 11) – 1975 Specification for plain knitted cotton vests.</w:t>
      </w:r>
    </w:p>
    <w:p w:rsidR="00543105" w:rsidRPr="008800FF" w:rsidRDefault="00543105" w:rsidP="00543105">
      <w:pPr>
        <w:pStyle w:val="HelpNotes"/>
        <w:rPr>
          <w:rFonts w:eastAsia="SimSun" w:cs="Arial"/>
          <w:color w:val="auto"/>
        </w:rPr>
      </w:pPr>
      <w:proofErr w:type="gramStart"/>
      <w:r w:rsidRPr="008800FF">
        <w:rPr>
          <w:rFonts w:eastAsia="SimSun" w:cs="Arial"/>
          <w:color w:val="auto"/>
        </w:rPr>
        <w:t>IS :</w:t>
      </w:r>
      <w:proofErr w:type="gramEnd"/>
      <w:r w:rsidRPr="008800FF">
        <w:rPr>
          <w:rFonts w:eastAsia="SimSun" w:cs="Arial"/>
          <w:color w:val="auto"/>
        </w:rPr>
        <w:t xml:space="preserve"> 4965 (Part 11) – 1975 Specification for </w:t>
      </w:r>
      <w:r>
        <w:rPr>
          <w:rFonts w:eastAsia="SimSun" w:cs="Arial"/>
          <w:color w:val="auto"/>
        </w:rPr>
        <w:t>interlock knitted cotton vests.</w:t>
      </w:r>
    </w:p>
    <w:p w:rsidR="00543105" w:rsidRPr="008800FF" w:rsidRDefault="00543105" w:rsidP="00543105">
      <w:pPr>
        <w:pStyle w:val="HelpNotes"/>
        <w:rPr>
          <w:rFonts w:eastAsia="SimSun" w:cs="Arial"/>
          <w:color w:val="auto"/>
        </w:rPr>
      </w:pPr>
      <w:r w:rsidRPr="008800FF">
        <w:rPr>
          <w:rFonts w:eastAsia="SimSun" w:cs="Arial"/>
          <w:color w:val="auto"/>
        </w:rPr>
        <w:t>Acknowledgement is made for the assistance received from these sources.</w:t>
      </w:r>
    </w:p>
    <w:p w:rsidR="00330CD1" w:rsidRPr="00075398" w:rsidRDefault="00330CD1" w:rsidP="00FE4597">
      <w:pPr>
        <w:pStyle w:val="HelpNotes"/>
        <w:rPr>
          <w:rFonts w:cs="Arial"/>
          <w:color w:val="auto"/>
        </w:rPr>
      </w:pPr>
    </w:p>
    <w:p w:rsidR="00330CD1" w:rsidRPr="00075398" w:rsidRDefault="00330CD1" w:rsidP="00FE4597">
      <w:pPr>
        <w:pStyle w:val="HelpNotes"/>
        <w:rPr>
          <w:rFonts w:cs="Arial"/>
        </w:rPr>
        <w:sectPr w:rsidR="00330CD1" w:rsidRPr="00075398" w:rsidSect="00F96EF2">
          <w:headerReference w:type="even" r:id="rId17"/>
          <w:headerReference w:type="default" r:id="rId18"/>
          <w:footerReference w:type="even" r:id="rId19"/>
          <w:footerReference w:type="default" r:id="rId20"/>
          <w:headerReference w:type="first" r:id="rId21"/>
          <w:footerReference w:type="first" r:id="rId22"/>
          <w:type w:val="evenPage"/>
          <w:pgSz w:w="11906" w:h="16838" w:code="9"/>
          <w:pgMar w:top="794" w:right="737" w:bottom="567" w:left="851" w:header="720" w:footer="284" w:gutter="567"/>
          <w:pgNumType w:fmt="lowerRoman" w:start="1"/>
          <w:cols w:space="720"/>
        </w:sectPr>
      </w:pPr>
    </w:p>
    <w:p w:rsidR="00EC4B78" w:rsidRPr="00075398" w:rsidRDefault="00EC4B78" w:rsidP="006F4F51">
      <w:pPr>
        <w:rPr>
          <w:rFonts w:cs="Arial"/>
        </w:rPr>
        <w:sectPr w:rsidR="00EC4B78" w:rsidRPr="00075398" w:rsidSect="007A515A">
          <w:headerReference w:type="even" r:id="rId23"/>
          <w:headerReference w:type="default" r:id="rId24"/>
          <w:headerReference w:type="first" r:id="rId25"/>
          <w:pgSz w:w="11906" w:h="16838" w:code="9"/>
          <w:pgMar w:top="794" w:right="737" w:bottom="567" w:left="851" w:header="720" w:footer="284" w:gutter="567"/>
          <w:pgNumType w:fmt="lowerRoman"/>
          <w:cols w:space="720"/>
        </w:sectPr>
      </w:pPr>
    </w:p>
    <w:p w:rsidR="002A6244" w:rsidRDefault="002A6244" w:rsidP="002A6244">
      <w:pPr>
        <w:pStyle w:val="PartTitle"/>
        <w:spacing w:after="0"/>
        <w:rPr>
          <w:rFonts w:cs="Arial"/>
          <w:bCs w:val="0"/>
          <w:sz w:val="28"/>
          <w:szCs w:val="28"/>
        </w:rPr>
      </w:pPr>
      <w:permStart w:id="463405813" w:edGrp="everyone"/>
      <w:r w:rsidRPr="002A6244">
        <w:rPr>
          <w:rFonts w:cs="Arial"/>
          <w:bCs w:val="0"/>
          <w:sz w:val="28"/>
          <w:szCs w:val="28"/>
        </w:rPr>
        <w:lastRenderedPageBreak/>
        <w:t>Specification for knitted vests</w:t>
      </w:r>
      <w:r>
        <w:rPr>
          <w:rFonts w:cs="Arial"/>
          <w:bCs w:val="0"/>
          <w:sz w:val="28"/>
          <w:szCs w:val="28"/>
        </w:rPr>
        <w:t xml:space="preserve"> and T-shirt</w:t>
      </w:r>
    </w:p>
    <w:p w:rsidR="002A6244" w:rsidRDefault="002A6244" w:rsidP="002A6244">
      <w:pPr>
        <w:pStyle w:val="PartTitle"/>
        <w:spacing w:after="0"/>
        <w:rPr>
          <w:rFonts w:cs="Arial"/>
          <w:bCs w:val="0"/>
          <w:sz w:val="28"/>
          <w:szCs w:val="28"/>
        </w:rPr>
      </w:pPr>
      <w:bookmarkStart w:id="1" w:name="_GoBack"/>
    </w:p>
    <w:bookmarkEnd w:id="1"/>
    <w:p w:rsidR="002A6244" w:rsidRPr="007A515A" w:rsidRDefault="002A6244" w:rsidP="00BC3FE1">
      <w:pPr>
        <w:pStyle w:val="PartTitle"/>
        <w:numPr>
          <w:ilvl w:val="0"/>
          <w:numId w:val="3"/>
        </w:numPr>
        <w:spacing w:after="0"/>
        <w:ind w:left="709" w:hanging="720"/>
        <w:rPr>
          <w:rFonts w:cs="Arial"/>
          <w:bCs w:val="0"/>
          <w:sz w:val="22"/>
          <w:szCs w:val="22"/>
        </w:rPr>
      </w:pPr>
      <w:r w:rsidRPr="007A515A">
        <w:rPr>
          <w:rFonts w:cs="Arial"/>
          <w:bCs w:val="0"/>
          <w:sz w:val="22"/>
          <w:szCs w:val="22"/>
        </w:rPr>
        <w:t xml:space="preserve">Scope </w:t>
      </w:r>
    </w:p>
    <w:p w:rsidR="00543105" w:rsidRPr="00AC77D2" w:rsidRDefault="00543105" w:rsidP="002A6244">
      <w:pPr>
        <w:pStyle w:val="PartTitle"/>
        <w:spacing w:after="0"/>
        <w:rPr>
          <w:rFonts w:cs="Arial"/>
          <w:bCs w:val="0"/>
          <w:sz w:val="20"/>
          <w:szCs w:val="20"/>
        </w:rPr>
      </w:pPr>
      <w:r w:rsidRPr="00AC77D2">
        <w:rPr>
          <w:b w:val="0"/>
          <w:color w:val="auto"/>
          <w:sz w:val="20"/>
          <w:szCs w:val="20"/>
        </w:rPr>
        <w:t>This Kenya Standard prescribes the requirements of knitted vests and T-</w:t>
      </w:r>
      <w:r w:rsidR="00C00DA3" w:rsidRPr="00AC77D2">
        <w:rPr>
          <w:b w:val="0"/>
          <w:color w:val="auto"/>
          <w:sz w:val="20"/>
          <w:szCs w:val="20"/>
        </w:rPr>
        <w:t>shirts. This</w:t>
      </w:r>
      <w:r w:rsidRPr="00AC77D2">
        <w:rPr>
          <w:b w:val="0"/>
          <w:color w:val="auto"/>
          <w:sz w:val="20"/>
          <w:szCs w:val="20"/>
        </w:rPr>
        <w:t xml:space="preserve"> includes polo shirts, sport shirts and any other type of knitted vest or T-shirt. </w:t>
      </w:r>
    </w:p>
    <w:p w:rsidR="00543105" w:rsidRDefault="00543105" w:rsidP="002A6244">
      <w:pPr>
        <w:widowControl w:val="0"/>
        <w:autoSpaceDE w:val="0"/>
        <w:autoSpaceDN w:val="0"/>
        <w:adjustRightInd w:val="0"/>
        <w:spacing w:after="0" w:line="240" w:lineRule="auto"/>
        <w:rPr>
          <w:rFonts w:cs="Arial"/>
          <w:szCs w:val="24"/>
        </w:rPr>
      </w:pPr>
    </w:p>
    <w:p w:rsidR="00543105" w:rsidRPr="00767E39" w:rsidRDefault="00543105" w:rsidP="00BC3FE1">
      <w:pPr>
        <w:pStyle w:val="ListParagraph"/>
        <w:widowControl w:val="0"/>
        <w:numPr>
          <w:ilvl w:val="0"/>
          <w:numId w:val="3"/>
        </w:numPr>
        <w:autoSpaceDE w:val="0"/>
        <w:autoSpaceDN w:val="0"/>
        <w:adjustRightInd w:val="0"/>
        <w:spacing w:after="0" w:line="240" w:lineRule="auto"/>
        <w:ind w:left="426"/>
        <w:rPr>
          <w:rFonts w:cs="Arial"/>
          <w:sz w:val="22"/>
          <w:szCs w:val="22"/>
        </w:rPr>
      </w:pPr>
      <w:r w:rsidRPr="00767E39">
        <w:rPr>
          <w:rFonts w:cs="Arial"/>
          <w:b/>
          <w:bCs/>
          <w:sz w:val="22"/>
          <w:szCs w:val="22"/>
          <w:lang w:val="en-US"/>
        </w:rPr>
        <w:t>Normative references</w:t>
      </w:r>
    </w:p>
    <w:p w:rsidR="00543105" w:rsidRPr="00075398" w:rsidRDefault="00543105" w:rsidP="002A6244">
      <w:pPr>
        <w:keepNext/>
        <w:spacing w:after="0" w:line="240" w:lineRule="auto"/>
        <w:rPr>
          <w:rFonts w:cs="Arial"/>
          <w:sz w:val="22"/>
          <w:szCs w:val="22"/>
          <w:lang w:val="en-US"/>
        </w:rPr>
      </w:pPr>
    </w:p>
    <w:p w:rsidR="00543105" w:rsidRPr="00075398" w:rsidRDefault="00543105" w:rsidP="002A6244">
      <w:pPr>
        <w:keepNext/>
        <w:spacing w:after="0" w:line="240" w:lineRule="auto"/>
        <w:rPr>
          <w:rFonts w:cs="Arial"/>
          <w:lang w:val="en-US"/>
        </w:rPr>
      </w:pPr>
      <w:r w:rsidRPr="00075398">
        <w:rPr>
          <w:rFonts w:cs="Arial"/>
        </w:rPr>
        <w:t>The following referenced documents referred to in the text in such a way that some or all of their content constitutes requirements of this document. For dated references, only the edition cited applies. For undated references, the latest edition of the referenced document (including any amendments) applies</w:t>
      </w:r>
      <w:r w:rsidRPr="00075398">
        <w:rPr>
          <w:rFonts w:cs="Arial"/>
          <w:lang w:val="en-US"/>
        </w:rPr>
        <w:t>.</w:t>
      </w:r>
    </w:p>
    <w:p w:rsidR="00543105" w:rsidRDefault="00543105" w:rsidP="00543105">
      <w:pPr>
        <w:widowControl w:val="0"/>
        <w:autoSpaceDE w:val="0"/>
        <w:autoSpaceDN w:val="0"/>
        <w:adjustRightInd w:val="0"/>
        <w:spacing w:after="0" w:line="240" w:lineRule="auto"/>
        <w:rPr>
          <w:rFonts w:cs="Arial"/>
          <w:b/>
          <w:bCs/>
          <w:szCs w:val="24"/>
        </w:rPr>
      </w:pPr>
    </w:p>
    <w:p w:rsidR="00543105" w:rsidRPr="00AC77D2" w:rsidRDefault="00543105" w:rsidP="00AC77D2">
      <w:pPr>
        <w:pStyle w:val="Default"/>
        <w:rPr>
          <w:sz w:val="20"/>
          <w:szCs w:val="20"/>
        </w:rPr>
      </w:pPr>
      <w:r w:rsidRPr="00AC77D2">
        <w:rPr>
          <w:sz w:val="20"/>
          <w:szCs w:val="20"/>
        </w:rPr>
        <w:t xml:space="preserve">KS EAS 220 </w:t>
      </w:r>
      <w:r w:rsidR="00AC77D2" w:rsidRPr="00AC77D2">
        <w:rPr>
          <w:bCs/>
          <w:sz w:val="20"/>
          <w:szCs w:val="20"/>
        </w:rPr>
        <w:t xml:space="preserve">Specification for Knitted polyester fabric </w:t>
      </w:r>
    </w:p>
    <w:p w:rsidR="00543105" w:rsidRPr="00E74A99" w:rsidRDefault="00543105" w:rsidP="00AC77D2">
      <w:pPr>
        <w:pStyle w:val="Default"/>
        <w:rPr>
          <w:sz w:val="20"/>
          <w:szCs w:val="20"/>
        </w:rPr>
      </w:pPr>
      <w:r w:rsidRPr="00E74A99">
        <w:rPr>
          <w:sz w:val="20"/>
          <w:szCs w:val="20"/>
        </w:rPr>
        <w:t>EAS 222</w:t>
      </w:r>
      <w:r w:rsidR="00AC77D2" w:rsidRPr="00E74A99">
        <w:rPr>
          <w:sz w:val="20"/>
          <w:szCs w:val="20"/>
        </w:rPr>
        <w:t xml:space="preserve"> </w:t>
      </w:r>
      <w:r w:rsidR="00AC77D2" w:rsidRPr="00E74A99">
        <w:rPr>
          <w:bCs/>
          <w:sz w:val="20"/>
          <w:szCs w:val="20"/>
        </w:rPr>
        <w:t>Specification for Knitted polyester-cellulosic blended fabric Specification</w:t>
      </w:r>
    </w:p>
    <w:p w:rsidR="00543105" w:rsidRPr="00E74A99" w:rsidRDefault="00543105" w:rsidP="00AC77D2">
      <w:pPr>
        <w:pStyle w:val="Default"/>
        <w:rPr>
          <w:sz w:val="20"/>
          <w:szCs w:val="20"/>
        </w:rPr>
      </w:pPr>
      <w:r w:rsidRPr="00E74A99">
        <w:rPr>
          <w:sz w:val="20"/>
          <w:szCs w:val="20"/>
        </w:rPr>
        <w:t>EAS 227</w:t>
      </w:r>
      <w:r w:rsidR="00AC77D2" w:rsidRPr="00E74A99">
        <w:rPr>
          <w:sz w:val="20"/>
          <w:szCs w:val="20"/>
        </w:rPr>
        <w:t xml:space="preserve"> </w:t>
      </w:r>
      <w:r w:rsidR="00AC77D2" w:rsidRPr="00E74A99">
        <w:rPr>
          <w:bCs/>
          <w:sz w:val="20"/>
          <w:szCs w:val="20"/>
        </w:rPr>
        <w:t xml:space="preserve">Specification Knitted cotton fabric </w:t>
      </w:r>
    </w:p>
    <w:p w:rsidR="00543105" w:rsidRPr="00E74A99" w:rsidRDefault="00543105" w:rsidP="00AC77D2">
      <w:pPr>
        <w:pStyle w:val="Default"/>
        <w:rPr>
          <w:rFonts w:ascii="Cambria" w:hAnsi="Cambria" w:cs="Cambria"/>
          <w:sz w:val="20"/>
          <w:szCs w:val="20"/>
        </w:rPr>
      </w:pPr>
      <w:r w:rsidRPr="00E74A99">
        <w:rPr>
          <w:sz w:val="20"/>
          <w:szCs w:val="20"/>
        </w:rPr>
        <w:t>KS ISO 8559-2</w:t>
      </w:r>
      <w:r w:rsidR="00AC77D2" w:rsidRPr="00E74A99">
        <w:rPr>
          <w:rFonts w:ascii="Cambria" w:hAnsi="Cambria" w:cs="Cambria"/>
          <w:b/>
          <w:sz w:val="20"/>
          <w:szCs w:val="20"/>
        </w:rPr>
        <w:t xml:space="preserve"> </w:t>
      </w:r>
      <w:r w:rsidR="00AC77D2" w:rsidRPr="00AC77D2">
        <w:rPr>
          <w:bCs/>
          <w:color w:val="221E1F"/>
          <w:sz w:val="20"/>
          <w:szCs w:val="20"/>
        </w:rPr>
        <w:t>Size designation of clothes —</w:t>
      </w:r>
      <w:r w:rsidR="00AC77D2" w:rsidRPr="00E74A99">
        <w:rPr>
          <w:color w:val="221E1F"/>
          <w:sz w:val="20"/>
          <w:szCs w:val="20"/>
        </w:rPr>
        <w:t>Part 2:</w:t>
      </w:r>
      <w:r w:rsidR="00AC77D2" w:rsidRPr="00E74A99">
        <w:rPr>
          <w:bCs/>
          <w:color w:val="221E1F"/>
          <w:sz w:val="20"/>
          <w:szCs w:val="20"/>
        </w:rPr>
        <w:t xml:space="preserve"> Primary and secondary dimension indicators</w:t>
      </w:r>
    </w:p>
    <w:p w:rsidR="00277A0A" w:rsidRPr="00E74A99" w:rsidRDefault="003866EA" w:rsidP="00AC77D2">
      <w:pPr>
        <w:widowControl w:val="0"/>
        <w:autoSpaceDE w:val="0"/>
        <w:autoSpaceDN w:val="0"/>
        <w:adjustRightInd w:val="0"/>
        <w:rPr>
          <w:rFonts w:eastAsia="SimSun" w:cs="Arial"/>
          <w:lang w:val="en-US"/>
        </w:rPr>
      </w:pPr>
      <w:r>
        <w:rPr>
          <w:rFonts w:eastAsia="SimSun" w:cs="Arial"/>
          <w:lang w:val="en-US"/>
        </w:rPr>
        <w:t>KS ISO 3758</w:t>
      </w:r>
      <w:r w:rsidR="00AC77D2" w:rsidRPr="00E74A99">
        <w:rPr>
          <w:rFonts w:eastAsia="SimSun" w:cs="Arial"/>
          <w:lang w:val="en-US"/>
        </w:rPr>
        <w:t xml:space="preserve"> Textiles — Care labeling code using symbols</w:t>
      </w:r>
    </w:p>
    <w:p w:rsidR="00543105" w:rsidRPr="00767E39" w:rsidRDefault="00767E39" w:rsidP="00BC3FE1">
      <w:pPr>
        <w:pStyle w:val="ListParagraph"/>
        <w:widowControl w:val="0"/>
        <w:numPr>
          <w:ilvl w:val="0"/>
          <w:numId w:val="3"/>
        </w:numPr>
        <w:autoSpaceDE w:val="0"/>
        <w:autoSpaceDN w:val="0"/>
        <w:adjustRightInd w:val="0"/>
        <w:spacing w:after="0" w:line="240" w:lineRule="auto"/>
        <w:ind w:left="426"/>
        <w:rPr>
          <w:rFonts w:cs="Arial"/>
          <w:b/>
          <w:bCs/>
          <w:sz w:val="22"/>
          <w:szCs w:val="22"/>
        </w:rPr>
      </w:pPr>
      <w:r w:rsidRPr="00767E39">
        <w:rPr>
          <w:rFonts w:cs="Arial"/>
          <w:b/>
          <w:bCs/>
          <w:szCs w:val="24"/>
        </w:rPr>
        <w:t xml:space="preserve">Terms and </w:t>
      </w:r>
      <w:r w:rsidRPr="00767E39">
        <w:rPr>
          <w:rFonts w:cs="Arial"/>
          <w:b/>
          <w:bCs/>
          <w:sz w:val="22"/>
          <w:szCs w:val="22"/>
        </w:rPr>
        <w:t>Definitions</w:t>
      </w:r>
    </w:p>
    <w:p w:rsidR="00543105" w:rsidRPr="009755A1" w:rsidRDefault="00543105" w:rsidP="00543105">
      <w:pPr>
        <w:widowControl w:val="0"/>
        <w:autoSpaceDE w:val="0"/>
        <w:autoSpaceDN w:val="0"/>
        <w:adjustRightInd w:val="0"/>
        <w:spacing w:after="0" w:line="240" w:lineRule="auto"/>
        <w:rPr>
          <w:rFonts w:cs="Arial"/>
          <w:szCs w:val="24"/>
        </w:rPr>
      </w:pPr>
    </w:p>
    <w:p w:rsidR="00543105" w:rsidRDefault="00543105" w:rsidP="002A475C">
      <w:pPr>
        <w:widowControl w:val="0"/>
        <w:autoSpaceDE w:val="0"/>
        <w:autoSpaceDN w:val="0"/>
        <w:adjustRightInd w:val="0"/>
        <w:spacing w:after="0" w:line="240" w:lineRule="auto"/>
        <w:ind w:hanging="720"/>
        <w:rPr>
          <w:rFonts w:cs="Arial"/>
          <w:szCs w:val="24"/>
        </w:rPr>
      </w:pPr>
      <w:r w:rsidRPr="009755A1">
        <w:rPr>
          <w:rFonts w:cs="Arial"/>
          <w:szCs w:val="24"/>
        </w:rPr>
        <w:tab/>
        <w:t>For the purpose of this standard, the definitions given in</w:t>
      </w:r>
      <w:r w:rsidR="00AC77D2" w:rsidRPr="00AC77D2">
        <w:rPr>
          <w:rFonts w:cs="Arial"/>
          <w:szCs w:val="24"/>
        </w:rPr>
        <w:t xml:space="preserve"> </w:t>
      </w:r>
      <w:r w:rsidR="00AC77D2" w:rsidRPr="009755A1">
        <w:rPr>
          <w:rFonts w:cs="Arial"/>
          <w:szCs w:val="24"/>
        </w:rPr>
        <w:t>KS</w:t>
      </w:r>
      <w:r w:rsidR="00AC77D2">
        <w:rPr>
          <w:rFonts w:cs="Arial"/>
          <w:szCs w:val="24"/>
        </w:rPr>
        <w:t xml:space="preserve"> </w:t>
      </w:r>
      <w:r w:rsidR="00113CF2">
        <w:rPr>
          <w:rFonts w:cs="Arial"/>
          <w:szCs w:val="24"/>
        </w:rPr>
        <w:t>410 and KS 8559,</w:t>
      </w:r>
      <w:r w:rsidRPr="009755A1">
        <w:rPr>
          <w:rFonts w:cs="Arial"/>
          <w:szCs w:val="24"/>
        </w:rPr>
        <w:t xml:space="preserve"> </w:t>
      </w:r>
      <w:r w:rsidR="006D6D61" w:rsidRPr="009755A1">
        <w:rPr>
          <w:rFonts w:cs="Arial"/>
          <w:szCs w:val="24"/>
        </w:rPr>
        <w:t xml:space="preserve">size </w:t>
      </w:r>
      <w:r w:rsidR="00113CF2" w:rsidRPr="009755A1">
        <w:rPr>
          <w:rFonts w:cs="Arial"/>
          <w:szCs w:val="24"/>
        </w:rPr>
        <w:t xml:space="preserve">designation </w:t>
      </w:r>
      <w:r w:rsidR="00113CF2">
        <w:rPr>
          <w:rFonts w:cs="Arial"/>
          <w:szCs w:val="24"/>
        </w:rPr>
        <w:t xml:space="preserve">for </w:t>
      </w:r>
      <w:r w:rsidR="006D6D61" w:rsidRPr="009755A1">
        <w:rPr>
          <w:rFonts w:cs="Arial"/>
          <w:szCs w:val="24"/>
        </w:rPr>
        <w:t>clothes</w:t>
      </w:r>
      <w:r w:rsidRPr="009755A1">
        <w:rPr>
          <w:rFonts w:cs="Arial"/>
          <w:szCs w:val="24"/>
        </w:rPr>
        <w:t xml:space="preserve"> </w:t>
      </w:r>
      <w:r w:rsidR="006D6D61" w:rsidRPr="009755A1">
        <w:rPr>
          <w:rFonts w:cs="Arial"/>
          <w:szCs w:val="24"/>
        </w:rPr>
        <w:t>and body</w:t>
      </w:r>
      <w:r w:rsidRPr="009755A1">
        <w:rPr>
          <w:rFonts w:cs="Arial"/>
          <w:szCs w:val="24"/>
        </w:rPr>
        <w:t xml:space="preserve"> measurement procedure and KS</w:t>
      </w:r>
      <w:r w:rsidR="00113CF2">
        <w:rPr>
          <w:rFonts w:cs="Arial"/>
          <w:szCs w:val="24"/>
        </w:rPr>
        <w:t xml:space="preserve"> 415,</w:t>
      </w:r>
      <w:r w:rsidRPr="009755A1">
        <w:rPr>
          <w:rFonts w:cs="Arial"/>
          <w:szCs w:val="24"/>
        </w:rPr>
        <w:t xml:space="preserve"> Glossary of terms relating to hosiery shall apply.</w:t>
      </w:r>
    </w:p>
    <w:p w:rsidR="00543105" w:rsidRPr="009755A1" w:rsidRDefault="00543105" w:rsidP="002A475C">
      <w:pPr>
        <w:widowControl w:val="0"/>
        <w:autoSpaceDE w:val="0"/>
        <w:autoSpaceDN w:val="0"/>
        <w:adjustRightInd w:val="0"/>
        <w:spacing w:after="0" w:line="240" w:lineRule="auto"/>
        <w:ind w:left="709" w:hanging="720"/>
        <w:rPr>
          <w:rFonts w:cs="Arial"/>
          <w:szCs w:val="24"/>
        </w:rPr>
      </w:pPr>
      <w:r>
        <w:rPr>
          <w:rFonts w:cs="Arial"/>
          <w:szCs w:val="24"/>
        </w:rPr>
        <w:t xml:space="preserve">Garments – a piece of clothing as T-shirts, polo shirts, sport shirts among others </w:t>
      </w:r>
    </w:p>
    <w:p w:rsidR="00543105" w:rsidRPr="009755A1" w:rsidRDefault="00543105" w:rsidP="00543105">
      <w:pPr>
        <w:widowControl w:val="0"/>
        <w:autoSpaceDE w:val="0"/>
        <w:autoSpaceDN w:val="0"/>
        <w:adjustRightInd w:val="0"/>
        <w:spacing w:after="0" w:line="240" w:lineRule="auto"/>
        <w:rPr>
          <w:rFonts w:cs="Arial"/>
          <w:b/>
          <w:bCs/>
          <w:szCs w:val="24"/>
        </w:rPr>
      </w:pPr>
    </w:p>
    <w:p w:rsidR="00543105" w:rsidRPr="00767E39" w:rsidRDefault="00767E39" w:rsidP="00BC3FE1">
      <w:pPr>
        <w:pStyle w:val="ListParagraph"/>
        <w:widowControl w:val="0"/>
        <w:numPr>
          <w:ilvl w:val="0"/>
          <w:numId w:val="3"/>
        </w:numPr>
        <w:autoSpaceDE w:val="0"/>
        <w:autoSpaceDN w:val="0"/>
        <w:adjustRightInd w:val="0"/>
        <w:spacing w:after="0" w:line="240" w:lineRule="auto"/>
        <w:ind w:left="0" w:firstLine="142"/>
        <w:rPr>
          <w:rFonts w:cs="Arial"/>
          <w:b/>
          <w:bCs/>
          <w:szCs w:val="24"/>
        </w:rPr>
      </w:pPr>
      <w:r w:rsidRPr="00767E39">
        <w:rPr>
          <w:rFonts w:cs="Arial"/>
          <w:b/>
          <w:bCs/>
          <w:szCs w:val="24"/>
        </w:rPr>
        <w:t>Requirements</w:t>
      </w:r>
    </w:p>
    <w:p w:rsidR="00543105" w:rsidRPr="009755A1" w:rsidRDefault="00543105" w:rsidP="00543105">
      <w:pPr>
        <w:widowControl w:val="0"/>
        <w:autoSpaceDE w:val="0"/>
        <w:autoSpaceDN w:val="0"/>
        <w:adjustRightInd w:val="0"/>
        <w:spacing w:after="0" w:line="240" w:lineRule="auto"/>
        <w:rPr>
          <w:rFonts w:cs="Arial"/>
          <w:iCs/>
          <w:szCs w:val="24"/>
        </w:rPr>
      </w:pPr>
    </w:p>
    <w:p w:rsidR="00543105" w:rsidRPr="00767E39" w:rsidRDefault="00543105" w:rsidP="00BC3FE1">
      <w:pPr>
        <w:pStyle w:val="ListParagraph"/>
        <w:widowControl w:val="0"/>
        <w:numPr>
          <w:ilvl w:val="1"/>
          <w:numId w:val="4"/>
        </w:numPr>
        <w:autoSpaceDE w:val="0"/>
        <w:autoSpaceDN w:val="0"/>
        <w:adjustRightInd w:val="0"/>
        <w:spacing w:after="0" w:line="240" w:lineRule="auto"/>
        <w:ind w:left="426"/>
        <w:rPr>
          <w:rFonts w:cs="Arial"/>
          <w:b/>
          <w:bCs/>
          <w:iCs/>
          <w:szCs w:val="24"/>
        </w:rPr>
      </w:pPr>
      <w:r w:rsidRPr="00767E39">
        <w:rPr>
          <w:rFonts w:cs="Arial"/>
          <w:b/>
          <w:bCs/>
          <w:iCs/>
          <w:szCs w:val="24"/>
        </w:rPr>
        <w:t xml:space="preserve">General requirements </w:t>
      </w:r>
    </w:p>
    <w:p w:rsidR="00543105" w:rsidRDefault="00543105" w:rsidP="00543105">
      <w:pPr>
        <w:widowControl w:val="0"/>
        <w:autoSpaceDE w:val="0"/>
        <w:autoSpaceDN w:val="0"/>
        <w:adjustRightInd w:val="0"/>
        <w:spacing w:after="0" w:line="240" w:lineRule="auto"/>
        <w:rPr>
          <w:rFonts w:cs="Arial"/>
          <w:b/>
          <w:bCs/>
          <w:iCs/>
          <w:szCs w:val="24"/>
        </w:rPr>
      </w:pPr>
    </w:p>
    <w:p w:rsidR="00543105" w:rsidRPr="00767E39" w:rsidRDefault="00543105" w:rsidP="00BC3FE1">
      <w:pPr>
        <w:pStyle w:val="ListParagraph"/>
        <w:widowControl w:val="0"/>
        <w:numPr>
          <w:ilvl w:val="2"/>
          <w:numId w:val="4"/>
        </w:numPr>
        <w:autoSpaceDE w:val="0"/>
        <w:autoSpaceDN w:val="0"/>
        <w:adjustRightInd w:val="0"/>
        <w:spacing w:after="0" w:line="240" w:lineRule="auto"/>
        <w:ind w:left="709"/>
        <w:rPr>
          <w:rFonts w:cs="Arial"/>
          <w:iCs/>
          <w:szCs w:val="24"/>
        </w:rPr>
      </w:pPr>
      <w:r w:rsidRPr="00767E39">
        <w:rPr>
          <w:rFonts w:cs="Arial"/>
          <w:b/>
          <w:bCs/>
          <w:iCs/>
          <w:szCs w:val="24"/>
        </w:rPr>
        <w:t>Freedom from defects</w:t>
      </w:r>
    </w:p>
    <w:p w:rsidR="00543105" w:rsidRPr="009755A1" w:rsidRDefault="00543105" w:rsidP="002A475C">
      <w:pPr>
        <w:widowControl w:val="0"/>
        <w:autoSpaceDE w:val="0"/>
        <w:autoSpaceDN w:val="0"/>
        <w:adjustRightInd w:val="0"/>
        <w:spacing w:after="0" w:line="240" w:lineRule="auto"/>
        <w:rPr>
          <w:rFonts w:cs="Arial"/>
          <w:szCs w:val="24"/>
        </w:rPr>
      </w:pPr>
      <w:r w:rsidRPr="009755A1">
        <w:rPr>
          <w:rFonts w:cs="Arial"/>
          <w:szCs w:val="24"/>
        </w:rPr>
        <w:t>The vests shall be free from manufacturing defects, such as mends, ladders,</w:t>
      </w:r>
      <w:r>
        <w:rPr>
          <w:rFonts w:cs="Arial"/>
          <w:szCs w:val="24"/>
        </w:rPr>
        <w:t xml:space="preserve"> dropped stitches holes, cuts </w:t>
      </w:r>
      <w:r w:rsidRPr="009755A1">
        <w:rPr>
          <w:rFonts w:cs="Arial"/>
          <w:szCs w:val="24"/>
        </w:rPr>
        <w:t>badly sewn neck and armholes, missed stitches and chemical damages.  The vests shall not be over boarded. All the accessories of the vest shall be as durable as the vest itself.</w:t>
      </w:r>
    </w:p>
    <w:p w:rsidR="00543105" w:rsidRPr="006D6D61" w:rsidRDefault="00543105" w:rsidP="00BC3FE1">
      <w:pPr>
        <w:pStyle w:val="ListParagraph"/>
        <w:widowControl w:val="0"/>
        <w:numPr>
          <w:ilvl w:val="0"/>
          <w:numId w:val="4"/>
        </w:numPr>
        <w:autoSpaceDE w:val="0"/>
        <w:autoSpaceDN w:val="0"/>
        <w:adjustRightInd w:val="0"/>
        <w:spacing w:after="0" w:line="480" w:lineRule="atLeast"/>
        <w:rPr>
          <w:rFonts w:cs="Arial"/>
          <w:b/>
          <w:bCs/>
          <w:szCs w:val="24"/>
        </w:rPr>
      </w:pPr>
      <w:r w:rsidRPr="006D6D61">
        <w:rPr>
          <w:rFonts w:cs="Arial"/>
          <w:b/>
          <w:bCs/>
          <w:szCs w:val="24"/>
        </w:rPr>
        <w:t xml:space="preserve">Specific requirements </w:t>
      </w:r>
    </w:p>
    <w:p w:rsidR="00543105" w:rsidRPr="006D6D61" w:rsidRDefault="00AC77D2" w:rsidP="00BC3FE1">
      <w:pPr>
        <w:pStyle w:val="ListParagraph"/>
        <w:widowControl w:val="0"/>
        <w:numPr>
          <w:ilvl w:val="1"/>
          <w:numId w:val="4"/>
        </w:numPr>
        <w:autoSpaceDE w:val="0"/>
        <w:autoSpaceDN w:val="0"/>
        <w:adjustRightInd w:val="0"/>
        <w:spacing w:after="0" w:line="480" w:lineRule="atLeast"/>
        <w:ind w:left="284" w:hanging="284"/>
        <w:rPr>
          <w:rFonts w:cs="Arial"/>
          <w:szCs w:val="24"/>
        </w:rPr>
      </w:pPr>
      <w:r>
        <w:rPr>
          <w:rFonts w:cs="Arial"/>
          <w:b/>
          <w:bCs/>
          <w:iCs/>
          <w:szCs w:val="24"/>
        </w:rPr>
        <w:t xml:space="preserve">  </w:t>
      </w:r>
      <w:r w:rsidR="00543105" w:rsidRPr="006D6D61">
        <w:rPr>
          <w:rFonts w:cs="Arial"/>
          <w:b/>
          <w:bCs/>
          <w:iCs/>
          <w:szCs w:val="24"/>
        </w:rPr>
        <w:t xml:space="preserve">Materials </w:t>
      </w:r>
    </w:p>
    <w:p w:rsidR="00543105" w:rsidRPr="00EB5AC9" w:rsidRDefault="00543105" w:rsidP="00543105">
      <w:pPr>
        <w:widowControl w:val="0"/>
        <w:autoSpaceDE w:val="0"/>
        <w:autoSpaceDN w:val="0"/>
        <w:adjustRightInd w:val="0"/>
        <w:spacing w:after="0" w:line="240" w:lineRule="auto"/>
        <w:ind w:left="720" w:hanging="720"/>
        <w:rPr>
          <w:rFonts w:cs="Arial"/>
          <w:b/>
          <w:bCs/>
          <w:szCs w:val="24"/>
        </w:rPr>
      </w:pPr>
    </w:p>
    <w:p w:rsidR="00543105" w:rsidRPr="006D6D61" w:rsidRDefault="00543105" w:rsidP="00BC3FE1">
      <w:pPr>
        <w:pStyle w:val="ListParagraph"/>
        <w:widowControl w:val="0"/>
        <w:numPr>
          <w:ilvl w:val="2"/>
          <w:numId w:val="4"/>
        </w:numPr>
        <w:autoSpaceDE w:val="0"/>
        <w:autoSpaceDN w:val="0"/>
        <w:adjustRightInd w:val="0"/>
        <w:spacing w:after="0" w:line="240" w:lineRule="auto"/>
        <w:ind w:left="567" w:hanging="567"/>
        <w:rPr>
          <w:rFonts w:cs="Arial"/>
          <w:b/>
          <w:szCs w:val="24"/>
        </w:rPr>
      </w:pPr>
      <w:r w:rsidRPr="006D6D61">
        <w:rPr>
          <w:rFonts w:cs="Arial"/>
          <w:b/>
          <w:szCs w:val="24"/>
        </w:rPr>
        <w:t xml:space="preserve">Fabrics  </w:t>
      </w:r>
    </w:p>
    <w:p w:rsidR="00543105" w:rsidRPr="002A475C" w:rsidRDefault="00543105" w:rsidP="002A475C">
      <w:pPr>
        <w:widowControl w:val="0"/>
        <w:autoSpaceDE w:val="0"/>
        <w:autoSpaceDN w:val="0"/>
        <w:adjustRightInd w:val="0"/>
        <w:spacing w:after="0" w:line="240" w:lineRule="auto"/>
        <w:rPr>
          <w:rFonts w:cs="Arial"/>
          <w:szCs w:val="24"/>
        </w:rPr>
      </w:pPr>
      <w:r w:rsidRPr="002A475C">
        <w:rPr>
          <w:rFonts w:cs="Arial"/>
          <w:szCs w:val="24"/>
        </w:rPr>
        <w:t xml:space="preserve">The fabrics of which the vests are made shall conform with the requirements of KS EAS 220, </w:t>
      </w:r>
      <w:r w:rsidR="002B143C">
        <w:rPr>
          <w:rFonts w:cs="Arial"/>
          <w:szCs w:val="24"/>
        </w:rPr>
        <w:t xml:space="preserve">KS </w:t>
      </w:r>
      <w:r w:rsidRPr="002A475C">
        <w:rPr>
          <w:rFonts w:cs="Arial"/>
          <w:szCs w:val="24"/>
        </w:rPr>
        <w:t xml:space="preserve">EAS 222 and </w:t>
      </w:r>
      <w:r w:rsidR="002B143C">
        <w:rPr>
          <w:rFonts w:cs="Arial"/>
          <w:szCs w:val="24"/>
        </w:rPr>
        <w:t xml:space="preserve">KS </w:t>
      </w:r>
      <w:r w:rsidRPr="002A475C">
        <w:rPr>
          <w:rFonts w:cs="Arial"/>
          <w:szCs w:val="24"/>
        </w:rPr>
        <w:t xml:space="preserve">EAS </w:t>
      </w:r>
      <w:r w:rsidR="002B143C" w:rsidRPr="002A475C">
        <w:rPr>
          <w:rFonts w:cs="Arial"/>
          <w:szCs w:val="24"/>
        </w:rPr>
        <w:t xml:space="preserve">227 </w:t>
      </w:r>
      <w:r w:rsidR="002B143C">
        <w:rPr>
          <w:rFonts w:cs="Arial"/>
          <w:szCs w:val="24"/>
        </w:rPr>
        <w:t>standards for</w:t>
      </w:r>
      <w:r w:rsidRPr="002A475C">
        <w:rPr>
          <w:rFonts w:cs="Arial"/>
          <w:szCs w:val="24"/>
        </w:rPr>
        <w:t xml:space="preserve"> knitted fabrics. </w:t>
      </w:r>
    </w:p>
    <w:p w:rsidR="00543105" w:rsidRPr="00EB5AC9" w:rsidRDefault="00543105" w:rsidP="00543105">
      <w:pPr>
        <w:widowControl w:val="0"/>
        <w:autoSpaceDE w:val="0"/>
        <w:autoSpaceDN w:val="0"/>
        <w:adjustRightInd w:val="0"/>
        <w:spacing w:after="0" w:line="240" w:lineRule="auto"/>
        <w:rPr>
          <w:rFonts w:cs="Arial"/>
          <w:szCs w:val="24"/>
        </w:rPr>
      </w:pPr>
    </w:p>
    <w:p w:rsidR="00543105" w:rsidRPr="006D6D61" w:rsidRDefault="006D6D61" w:rsidP="006D6D61">
      <w:pPr>
        <w:widowControl w:val="0"/>
        <w:autoSpaceDE w:val="0"/>
        <w:autoSpaceDN w:val="0"/>
        <w:adjustRightInd w:val="0"/>
        <w:spacing w:after="0" w:line="240" w:lineRule="auto"/>
        <w:rPr>
          <w:rFonts w:cs="Arial"/>
          <w:b/>
          <w:szCs w:val="24"/>
        </w:rPr>
      </w:pPr>
      <w:r>
        <w:rPr>
          <w:rFonts w:cs="Arial"/>
          <w:b/>
          <w:szCs w:val="24"/>
        </w:rPr>
        <w:t xml:space="preserve">5.1.2 </w:t>
      </w:r>
      <w:r w:rsidR="00543105" w:rsidRPr="006D6D61">
        <w:rPr>
          <w:rFonts w:cs="Arial"/>
          <w:b/>
          <w:szCs w:val="24"/>
        </w:rPr>
        <w:t xml:space="preserve">Sewing Thread  </w:t>
      </w:r>
    </w:p>
    <w:p w:rsidR="00543105" w:rsidRPr="002A475C" w:rsidRDefault="00543105" w:rsidP="002A475C">
      <w:pPr>
        <w:widowControl w:val="0"/>
        <w:autoSpaceDE w:val="0"/>
        <w:autoSpaceDN w:val="0"/>
        <w:adjustRightInd w:val="0"/>
        <w:spacing w:after="0" w:line="240" w:lineRule="auto"/>
        <w:rPr>
          <w:rFonts w:cs="Arial"/>
          <w:szCs w:val="24"/>
        </w:rPr>
      </w:pPr>
      <w:r w:rsidRPr="002A475C">
        <w:rPr>
          <w:rFonts w:cs="Arial"/>
          <w:szCs w:val="24"/>
        </w:rPr>
        <w:t>The sewing threads used shall comply with the</w:t>
      </w:r>
      <w:r w:rsidR="002B143C">
        <w:rPr>
          <w:rFonts w:cs="Arial"/>
          <w:szCs w:val="24"/>
        </w:rPr>
        <w:t xml:space="preserve"> requirements of KS </w:t>
      </w:r>
      <w:r w:rsidRPr="002A475C">
        <w:rPr>
          <w:rFonts w:cs="Arial"/>
          <w:szCs w:val="24"/>
        </w:rPr>
        <w:t>479, Specification for sewing thread Parts 1 and 2.</w:t>
      </w:r>
    </w:p>
    <w:p w:rsidR="00543105" w:rsidRPr="00EB5AC9" w:rsidRDefault="00543105" w:rsidP="00543105">
      <w:pPr>
        <w:widowControl w:val="0"/>
        <w:autoSpaceDE w:val="0"/>
        <w:autoSpaceDN w:val="0"/>
        <w:adjustRightInd w:val="0"/>
        <w:spacing w:before="62" w:after="0" w:line="240" w:lineRule="auto"/>
        <w:ind w:left="1014"/>
        <w:rPr>
          <w:rFonts w:cs="Arial"/>
          <w:szCs w:val="24"/>
        </w:rPr>
      </w:pPr>
    </w:p>
    <w:p w:rsidR="00543105" w:rsidRPr="002A475C" w:rsidRDefault="006D6D61" w:rsidP="002A475C">
      <w:pPr>
        <w:widowControl w:val="0"/>
        <w:autoSpaceDE w:val="0"/>
        <w:autoSpaceDN w:val="0"/>
        <w:adjustRightInd w:val="0"/>
        <w:spacing w:before="62" w:after="0" w:line="240" w:lineRule="auto"/>
        <w:rPr>
          <w:rFonts w:cs="Arial"/>
          <w:b/>
          <w:bCs/>
          <w:iCs/>
          <w:szCs w:val="24"/>
        </w:rPr>
      </w:pPr>
      <w:r>
        <w:rPr>
          <w:rFonts w:cs="Arial"/>
          <w:b/>
          <w:bCs/>
          <w:iCs/>
          <w:szCs w:val="24"/>
        </w:rPr>
        <w:t xml:space="preserve">5.1.3 </w:t>
      </w:r>
      <w:r w:rsidR="00543105" w:rsidRPr="002A475C">
        <w:rPr>
          <w:rFonts w:cs="Arial"/>
          <w:b/>
          <w:bCs/>
          <w:iCs/>
          <w:szCs w:val="24"/>
        </w:rPr>
        <w:t>Seams and Stitches</w:t>
      </w:r>
    </w:p>
    <w:p w:rsidR="00543105" w:rsidRPr="009755A1" w:rsidRDefault="00543105" w:rsidP="00543105">
      <w:pPr>
        <w:widowControl w:val="0"/>
        <w:autoSpaceDE w:val="0"/>
        <w:autoSpaceDN w:val="0"/>
        <w:adjustRightInd w:val="0"/>
        <w:spacing w:after="0" w:line="240" w:lineRule="auto"/>
        <w:ind w:left="1083" w:hanging="1071"/>
        <w:rPr>
          <w:rFonts w:cs="Arial"/>
          <w:szCs w:val="24"/>
        </w:rPr>
      </w:pPr>
    </w:p>
    <w:p w:rsidR="00543105" w:rsidRPr="00CF7BCC" w:rsidRDefault="00CF7BCC" w:rsidP="00CF7BCC">
      <w:pPr>
        <w:widowControl w:val="0"/>
        <w:autoSpaceDE w:val="0"/>
        <w:autoSpaceDN w:val="0"/>
        <w:adjustRightInd w:val="0"/>
        <w:spacing w:after="0" w:line="240" w:lineRule="auto"/>
        <w:rPr>
          <w:rFonts w:cs="Arial"/>
          <w:szCs w:val="24"/>
        </w:rPr>
      </w:pPr>
      <w:r>
        <w:rPr>
          <w:rFonts w:cs="Arial"/>
          <w:szCs w:val="24"/>
        </w:rPr>
        <w:t xml:space="preserve">5.1.3.1 </w:t>
      </w:r>
      <w:r w:rsidR="00543105" w:rsidRPr="00CF7BCC">
        <w:rPr>
          <w:rFonts w:cs="Arial"/>
          <w:szCs w:val="24"/>
        </w:rPr>
        <w:t>The seams shall be straight and continuous. The seams shall fit the type of the fabric.</w:t>
      </w:r>
    </w:p>
    <w:p w:rsidR="00543105" w:rsidRPr="009755A1" w:rsidRDefault="00543105" w:rsidP="00CF7BCC">
      <w:pPr>
        <w:widowControl w:val="0"/>
        <w:autoSpaceDE w:val="0"/>
        <w:autoSpaceDN w:val="0"/>
        <w:adjustRightInd w:val="0"/>
        <w:spacing w:after="0" w:line="240" w:lineRule="auto"/>
        <w:ind w:left="-354"/>
        <w:rPr>
          <w:rFonts w:cs="Arial"/>
          <w:szCs w:val="24"/>
        </w:rPr>
      </w:pPr>
    </w:p>
    <w:p w:rsidR="00543105" w:rsidRPr="00CF7BCC" w:rsidRDefault="00CF7BCC" w:rsidP="00CF7BCC">
      <w:pPr>
        <w:widowControl w:val="0"/>
        <w:autoSpaceDE w:val="0"/>
        <w:autoSpaceDN w:val="0"/>
        <w:adjustRightInd w:val="0"/>
        <w:spacing w:after="0" w:line="240" w:lineRule="auto"/>
        <w:rPr>
          <w:rFonts w:cs="Arial"/>
          <w:szCs w:val="24"/>
        </w:rPr>
      </w:pPr>
      <w:r>
        <w:rPr>
          <w:rFonts w:cs="Arial"/>
          <w:szCs w:val="24"/>
        </w:rPr>
        <w:t xml:space="preserve">5.1.3.2 </w:t>
      </w:r>
      <w:r w:rsidR="00543105" w:rsidRPr="00CF7BCC">
        <w:rPr>
          <w:rFonts w:cs="Arial"/>
          <w:szCs w:val="24"/>
        </w:rPr>
        <w:t>The density of the stitches shall not be less than 3.5 stitches per centimetre.</w:t>
      </w:r>
    </w:p>
    <w:p w:rsidR="00543105" w:rsidRPr="00CF7BCC" w:rsidRDefault="00CF7BCC" w:rsidP="00CF7BCC">
      <w:pPr>
        <w:widowControl w:val="0"/>
        <w:autoSpaceDE w:val="0"/>
        <w:autoSpaceDN w:val="0"/>
        <w:adjustRightInd w:val="0"/>
        <w:spacing w:before="250" w:after="0" w:line="240" w:lineRule="auto"/>
        <w:rPr>
          <w:rFonts w:cs="Arial"/>
          <w:szCs w:val="24"/>
        </w:rPr>
      </w:pPr>
      <w:r>
        <w:rPr>
          <w:rFonts w:cs="Arial"/>
          <w:szCs w:val="24"/>
        </w:rPr>
        <w:t xml:space="preserve">5.1.3.3 </w:t>
      </w:r>
      <w:r w:rsidR="00543105" w:rsidRPr="00CF7BCC">
        <w:rPr>
          <w:rFonts w:cs="Arial"/>
          <w:szCs w:val="24"/>
        </w:rPr>
        <w:t xml:space="preserve">All the seams connecting the various parts of the vest shall be reinforced to </w:t>
      </w:r>
      <w:r w:rsidR="00543105" w:rsidRPr="00CF7BCC">
        <w:rPr>
          <w:rFonts w:cs="Arial"/>
          <w:iCs/>
          <w:szCs w:val="24"/>
        </w:rPr>
        <w:t>cover</w:t>
      </w:r>
      <w:r w:rsidR="00543105" w:rsidRPr="00CF7BCC">
        <w:rPr>
          <w:rFonts w:cs="Arial"/>
          <w:i/>
          <w:szCs w:val="24"/>
        </w:rPr>
        <w:t xml:space="preserve"> </w:t>
      </w:r>
      <w:r w:rsidR="00543105" w:rsidRPr="00CF7BCC">
        <w:rPr>
          <w:rFonts w:cs="Arial"/>
          <w:szCs w:val="24"/>
        </w:rPr>
        <w:t>all the raw edges.</w:t>
      </w:r>
    </w:p>
    <w:p w:rsidR="00543105" w:rsidRPr="009755A1" w:rsidRDefault="00543105" w:rsidP="00543105">
      <w:pPr>
        <w:widowControl w:val="0"/>
        <w:autoSpaceDE w:val="0"/>
        <w:autoSpaceDN w:val="0"/>
        <w:adjustRightInd w:val="0"/>
        <w:spacing w:after="0" w:line="240" w:lineRule="auto"/>
        <w:rPr>
          <w:rFonts w:cs="Arial"/>
          <w:szCs w:val="24"/>
        </w:rPr>
      </w:pPr>
    </w:p>
    <w:p w:rsidR="00543105" w:rsidRPr="006D6D61" w:rsidRDefault="00543105" w:rsidP="00BC3FE1">
      <w:pPr>
        <w:pStyle w:val="ListParagraph"/>
        <w:widowControl w:val="0"/>
        <w:numPr>
          <w:ilvl w:val="0"/>
          <w:numId w:val="4"/>
        </w:numPr>
        <w:autoSpaceDE w:val="0"/>
        <w:autoSpaceDN w:val="0"/>
        <w:adjustRightInd w:val="0"/>
        <w:spacing w:after="0" w:line="240" w:lineRule="auto"/>
        <w:rPr>
          <w:rFonts w:cs="Arial"/>
          <w:b/>
          <w:bCs/>
          <w:sz w:val="24"/>
          <w:szCs w:val="24"/>
        </w:rPr>
      </w:pPr>
      <w:r w:rsidRPr="006D6D61">
        <w:rPr>
          <w:rFonts w:cs="Arial"/>
          <w:b/>
          <w:bCs/>
          <w:szCs w:val="24"/>
        </w:rPr>
        <w:lastRenderedPageBreak/>
        <w:t>MARKING</w:t>
      </w:r>
    </w:p>
    <w:p w:rsidR="00543105" w:rsidRPr="009755A1" w:rsidRDefault="00543105" w:rsidP="00543105">
      <w:pPr>
        <w:widowControl w:val="0"/>
        <w:autoSpaceDE w:val="0"/>
        <w:autoSpaceDN w:val="0"/>
        <w:adjustRightInd w:val="0"/>
        <w:spacing w:after="0" w:line="240" w:lineRule="auto"/>
        <w:rPr>
          <w:rFonts w:cs="Arial"/>
          <w:szCs w:val="24"/>
        </w:rPr>
      </w:pPr>
    </w:p>
    <w:p w:rsidR="00543105" w:rsidRDefault="00543105" w:rsidP="002A475C">
      <w:pPr>
        <w:widowControl w:val="0"/>
        <w:autoSpaceDE w:val="0"/>
        <w:autoSpaceDN w:val="0"/>
        <w:adjustRightInd w:val="0"/>
        <w:spacing w:after="0" w:line="240" w:lineRule="auto"/>
        <w:rPr>
          <w:rFonts w:cs="Arial"/>
          <w:szCs w:val="24"/>
        </w:rPr>
      </w:pPr>
      <w:r w:rsidRPr="009755A1">
        <w:rPr>
          <w:rFonts w:cs="Arial"/>
          <w:szCs w:val="24"/>
        </w:rPr>
        <w:t xml:space="preserve">Each </w:t>
      </w:r>
      <w:r>
        <w:rPr>
          <w:rFonts w:cs="Arial"/>
          <w:szCs w:val="24"/>
        </w:rPr>
        <w:t xml:space="preserve">garment </w:t>
      </w:r>
      <w:r w:rsidRPr="009755A1">
        <w:rPr>
          <w:rFonts w:cs="Arial"/>
          <w:szCs w:val="24"/>
        </w:rPr>
        <w:t>shall bear a label, sewn on the inside</w:t>
      </w:r>
      <w:r>
        <w:rPr>
          <w:rFonts w:cs="Arial"/>
          <w:szCs w:val="24"/>
        </w:rPr>
        <w:t>,</w:t>
      </w:r>
      <w:r w:rsidRPr="009755A1">
        <w:rPr>
          <w:rFonts w:cs="Arial"/>
          <w:szCs w:val="24"/>
        </w:rPr>
        <w:t xml:space="preserve"> on which the following particulars shall be clearly and </w:t>
      </w:r>
      <w:r>
        <w:rPr>
          <w:rFonts w:cs="Arial"/>
          <w:szCs w:val="24"/>
        </w:rPr>
        <w:t xml:space="preserve">indelibly </w:t>
      </w:r>
      <w:r w:rsidRPr="009755A1">
        <w:rPr>
          <w:rFonts w:cs="Arial"/>
          <w:szCs w:val="24"/>
        </w:rPr>
        <w:t>marked:</w:t>
      </w:r>
    </w:p>
    <w:p w:rsidR="00543105" w:rsidRDefault="00543105" w:rsidP="00543105">
      <w:pPr>
        <w:widowControl w:val="0"/>
        <w:autoSpaceDE w:val="0"/>
        <w:autoSpaceDN w:val="0"/>
        <w:adjustRightInd w:val="0"/>
        <w:spacing w:after="0" w:line="240" w:lineRule="auto"/>
        <w:ind w:left="720"/>
        <w:rPr>
          <w:rFonts w:cs="Arial"/>
          <w:szCs w:val="24"/>
        </w:rPr>
      </w:pPr>
    </w:p>
    <w:p w:rsidR="00543105" w:rsidRPr="006D5C92" w:rsidRDefault="00543105" w:rsidP="00BC3FE1">
      <w:pPr>
        <w:pStyle w:val="ListParagraph"/>
        <w:widowControl w:val="0"/>
        <w:numPr>
          <w:ilvl w:val="0"/>
          <w:numId w:val="2"/>
        </w:numPr>
        <w:autoSpaceDE w:val="0"/>
        <w:autoSpaceDN w:val="0"/>
        <w:adjustRightInd w:val="0"/>
        <w:spacing w:after="0" w:line="240" w:lineRule="auto"/>
        <w:rPr>
          <w:rFonts w:cs="Arial"/>
          <w:szCs w:val="24"/>
        </w:rPr>
      </w:pPr>
      <w:r w:rsidRPr="006D5C92">
        <w:rPr>
          <w:rFonts w:cs="Arial"/>
          <w:szCs w:val="24"/>
        </w:rPr>
        <w:t>manufacturer's name or trade mark,</w:t>
      </w:r>
    </w:p>
    <w:p w:rsidR="00543105" w:rsidRPr="006D5C92" w:rsidRDefault="00543105" w:rsidP="00BC3FE1">
      <w:pPr>
        <w:pStyle w:val="ListParagraph"/>
        <w:widowControl w:val="0"/>
        <w:numPr>
          <w:ilvl w:val="0"/>
          <w:numId w:val="2"/>
        </w:numPr>
        <w:autoSpaceDE w:val="0"/>
        <w:autoSpaceDN w:val="0"/>
        <w:adjustRightInd w:val="0"/>
        <w:spacing w:after="0" w:line="360" w:lineRule="atLeast"/>
        <w:rPr>
          <w:rFonts w:cs="Arial"/>
          <w:szCs w:val="24"/>
        </w:rPr>
      </w:pPr>
      <w:r w:rsidRPr="006D5C92">
        <w:rPr>
          <w:rFonts w:cs="Arial"/>
          <w:szCs w:val="24"/>
        </w:rPr>
        <w:t>size designation as given in accordance KS ISO 8559-2</w:t>
      </w:r>
    </w:p>
    <w:p w:rsidR="002B143C" w:rsidRPr="002B143C" w:rsidRDefault="00543105" w:rsidP="00BC3FE1">
      <w:pPr>
        <w:pStyle w:val="ListParagraph"/>
        <w:widowControl w:val="0"/>
        <w:numPr>
          <w:ilvl w:val="0"/>
          <w:numId w:val="2"/>
        </w:numPr>
        <w:autoSpaceDE w:val="0"/>
        <w:autoSpaceDN w:val="0"/>
        <w:adjustRightInd w:val="0"/>
        <w:spacing w:before="125" w:after="0" w:line="240" w:lineRule="auto"/>
        <w:rPr>
          <w:rFonts w:cs="Arial"/>
          <w:b/>
          <w:bCs/>
          <w:szCs w:val="24"/>
        </w:rPr>
      </w:pPr>
      <w:r w:rsidRPr="006D5C92">
        <w:rPr>
          <w:rFonts w:cs="Arial"/>
          <w:szCs w:val="24"/>
        </w:rPr>
        <w:t>care instructions as given in accordance with KS ISO 3758</w:t>
      </w:r>
    </w:p>
    <w:p w:rsidR="00543105" w:rsidRDefault="002B143C" w:rsidP="00BC3FE1">
      <w:pPr>
        <w:pStyle w:val="ListParagraph"/>
        <w:widowControl w:val="0"/>
        <w:numPr>
          <w:ilvl w:val="0"/>
          <w:numId w:val="2"/>
        </w:numPr>
        <w:autoSpaceDE w:val="0"/>
        <w:autoSpaceDN w:val="0"/>
        <w:adjustRightInd w:val="0"/>
        <w:spacing w:before="125" w:after="0" w:line="240" w:lineRule="auto"/>
        <w:rPr>
          <w:rFonts w:cs="Arial"/>
          <w:b/>
          <w:bCs/>
          <w:szCs w:val="24"/>
        </w:rPr>
      </w:pPr>
      <w:r>
        <w:rPr>
          <w:rFonts w:cs="Arial"/>
          <w:szCs w:val="24"/>
        </w:rPr>
        <w:t>Country of manufacture</w:t>
      </w:r>
      <w:r w:rsidRPr="009755A1">
        <w:rPr>
          <w:rFonts w:cs="Arial"/>
          <w:b/>
          <w:bCs/>
          <w:szCs w:val="24"/>
        </w:rPr>
        <w:t xml:space="preserve"> </w:t>
      </w:r>
    </w:p>
    <w:p w:rsidR="00E74A99" w:rsidRPr="009755A1" w:rsidRDefault="00E74A99" w:rsidP="00E74A99">
      <w:pPr>
        <w:pStyle w:val="ListParagraph"/>
        <w:widowControl w:val="0"/>
        <w:autoSpaceDE w:val="0"/>
        <w:autoSpaceDN w:val="0"/>
        <w:adjustRightInd w:val="0"/>
        <w:spacing w:before="125" w:after="0" w:line="240" w:lineRule="auto"/>
        <w:rPr>
          <w:rFonts w:cs="Arial"/>
          <w:b/>
          <w:bCs/>
          <w:szCs w:val="24"/>
        </w:rPr>
      </w:pPr>
    </w:p>
    <w:p w:rsidR="00543105" w:rsidRPr="006D6D61" w:rsidRDefault="00543105" w:rsidP="00BC3FE1">
      <w:pPr>
        <w:pStyle w:val="ListParagraph"/>
        <w:widowControl w:val="0"/>
        <w:numPr>
          <w:ilvl w:val="0"/>
          <w:numId w:val="4"/>
        </w:numPr>
        <w:autoSpaceDE w:val="0"/>
        <w:autoSpaceDN w:val="0"/>
        <w:adjustRightInd w:val="0"/>
        <w:spacing w:after="0" w:line="240" w:lineRule="auto"/>
        <w:rPr>
          <w:rFonts w:cs="Arial"/>
          <w:b/>
          <w:bCs/>
          <w:szCs w:val="24"/>
        </w:rPr>
      </w:pPr>
      <w:r w:rsidRPr="006D6D61">
        <w:rPr>
          <w:rFonts w:cs="Arial"/>
          <w:b/>
          <w:bCs/>
          <w:szCs w:val="24"/>
        </w:rPr>
        <w:t>PACKING</w:t>
      </w:r>
    </w:p>
    <w:p w:rsidR="00543105" w:rsidRPr="009755A1" w:rsidRDefault="00543105" w:rsidP="00543105">
      <w:pPr>
        <w:widowControl w:val="0"/>
        <w:autoSpaceDE w:val="0"/>
        <w:autoSpaceDN w:val="0"/>
        <w:adjustRightInd w:val="0"/>
        <w:spacing w:after="0" w:line="240" w:lineRule="auto"/>
        <w:rPr>
          <w:rFonts w:cs="Arial"/>
          <w:szCs w:val="24"/>
        </w:rPr>
      </w:pPr>
    </w:p>
    <w:p w:rsidR="00543105" w:rsidRPr="009755A1" w:rsidRDefault="00543105" w:rsidP="006D6D61">
      <w:pPr>
        <w:widowControl w:val="0"/>
        <w:autoSpaceDE w:val="0"/>
        <w:autoSpaceDN w:val="0"/>
        <w:adjustRightInd w:val="0"/>
        <w:spacing w:after="0" w:line="240" w:lineRule="auto"/>
        <w:rPr>
          <w:rFonts w:cs="Arial"/>
          <w:szCs w:val="24"/>
        </w:rPr>
      </w:pPr>
      <w:r w:rsidRPr="009755A1">
        <w:rPr>
          <w:rFonts w:cs="Arial"/>
          <w:szCs w:val="24"/>
        </w:rPr>
        <w:t xml:space="preserve">The </w:t>
      </w:r>
      <w:r>
        <w:rPr>
          <w:rFonts w:cs="Arial"/>
          <w:szCs w:val="24"/>
        </w:rPr>
        <w:t xml:space="preserve">garments </w:t>
      </w:r>
      <w:r w:rsidRPr="009755A1">
        <w:rPr>
          <w:rFonts w:cs="Arial"/>
          <w:szCs w:val="24"/>
        </w:rPr>
        <w:t>shall</w:t>
      </w:r>
      <w:r>
        <w:rPr>
          <w:rFonts w:cs="Arial"/>
          <w:szCs w:val="24"/>
        </w:rPr>
        <w:t xml:space="preserve"> be packed in a suitable </w:t>
      </w:r>
      <w:r w:rsidRPr="009755A1">
        <w:rPr>
          <w:rFonts w:cs="Arial"/>
          <w:szCs w:val="24"/>
        </w:rPr>
        <w:t xml:space="preserve">package </w:t>
      </w:r>
      <w:r>
        <w:rPr>
          <w:rFonts w:cs="Arial"/>
          <w:szCs w:val="24"/>
        </w:rPr>
        <w:t>to protect</w:t>
      </w:r>
      <w:r w:rsidRPr="009755A1">
        <w:rPr>
          <w:rFonts w:cs="Arial"/>
          <w:szCs w:val="24"/>
        </w:rPr>
        <w:t xml:space="preserve"> them from dust, dirt and water.</w:t>
      </w:r>
    </w:p>
    <w:p w:rsidR="00543105" w:rsidRPr="009755A1" w:rsidRDefault="00543105" w:rsidP="00543105">
      <w:pPr>
        <w:widowControl w:val="0"/>
        <w:autoSpaceDE w:val="0"/>
        <w:autoSpaceDN w:val="0"/>
        <w:adjustRightInd w:val="0"/>
        <w:spacing w:after="0" w:line="240" w:lineRule="auto"/>
        <w:rPr>
          <w:rFonts w:cs="Arial"/>
          <w:szCs w:val="24"/>
        </w:rPr>
      </w:pPr>
    </w:p>
    <w:p w:rsidR="00543105" w:rsidRPr="009755A1" w:rsidRDefault="00543105" w:rsidP="00543105">
      <w:pPr>
        <w:widowControl w:val="0"/>
        <w:autoSpaceDE w:val="0"/>
        <w:autoSpaceDN w:val="0"/>
        <w:adjustRightInd w:val="0"/>
        <w:spacing w:after="0" w:line="240" w:lineRule="auto"/>
        <w:rPr>
          <w:rFonts w:cs="Arial"/>
          <w:szCs w:val="24"/>
        </w:rPr>
      </w:pPr>
    </w:p>
    <w:p w:rsidR="00543105" w:rsidRPr="009755A1" w:rsidRDefault="00543105" w:rsidP="00543105">
      <w:pPr>
        <w:widowControl w:val="0"/>
        <w:autoSpaceDE w:val="0"/>
        <w:autoSpaceDN w:val="0"/>
        <w:adjustRightInd w:val="0"/>
        <w:spacing w:after="0" w:line="360" w:lineRule="atLeast"/>
        <w:ind w:left="488" w:hanging="482"/>
        <w:jc w:val="center"/>
        <w:rPr>
          <w:rFonts w:cs="Arial"/>
          <w:b/>
          <w:bCs/>
          <w:sz w:val="24"/>
          <w:szCs w:val="24"/>
        </w:rPr>
      </w:pPr>
    </w:p>
    <w:p w:rsidR="00543105" w:rsidRPr="009755A1" w:rsidRDefault="00543105" w:rsidP="00543105">
      <w:pPr>
        <w:widowControl w:val="0"/>
        <w:autoSpaceDE w:val="0"/>
        <w:autoSpaceDN w:val="0"/>
        <w:adjustRightInd w:val="0"/>
        <w:spacing w:after="0" w:line="360" w:lineRule="atLeast"/>
        <w:ind w:left="488" w:hanging="482"/>
        <w:jc w:val="center"/>
        <w:rPr>
          <w:rFonts w:cs="Arial"/>
          <w:b/>
          <w:bCs/>
          <w:sz w:val="24"/>
          <w:szCs w:val="24"/>
        </w:rPr>
      </w:pPr>
    </w:p>
    <w:p w:rsidR="00543105" w:rsidRPr="009755A1" w:rsidRDefault="00543105" w:rsidP="00543105">
      <w:pPr>
        <w:widowControl w:val="0"/>
        <w:autoSpaceDE w:val="0"/>
        <w:autoSpaceDN w:val="0"/>
        <w:adjustRightInd w:val="0"/>
        <w:spacing w:after="0" w:line="360" w:lineRule="atLeast"/>
        <w:ind w:left="488" w:hanging="482"/>
        <w:jc w:val="center"/>
        <w:rPr>
          <w:rFonts w:cs="Arial"/>
          <w:b/>
          <w:bCs/>
          <w:sz w:val="24"/>
          <w:szCs w:val="24"/>
        </w:rPr>
      </w:pPr>
    </w:p>
    <w:p w:rsidR="00543105" w:rsidRPr="009755A1" w:rsidRDefault="00543105" w:rsidP="00543105">
      <w:pPr>
        <w:widowControl w:val="0"/>
        <w:autoSpaceDE w:val="0"/>
        <w:autoSpaceDN w:val="0"/>
        <w:adjustRightInd w:val="0"/>
        <w:spacing w:after="0" w:line="360" w:lineRule="atLeast"/>
        <w:ind w:left="488" w:hanging="482"/>
        <w:jc w:val="center"/>
        <w:rPr>
          <w:rFonts w:cs="Arial"/>
          <w:b/>
          <w:bCs/>
          <w:sz w:val="24"/>
          <w:szCs w:val="24"/>
        </w:rPr>
      </w:pPr>
    </w:p>
    <w:p w:rsidR="00543105" w:rsidRPr="009755A1" w:rsidRDefault="00543105" w:rsidP="00543105">
      <w:pPr>
        <w:widowControl w:val="0"/>
        <w:autoSpaceDE w:val="0"/>
        <w:autoSpaceDN w:val="0"/>
        <w:adjustRightInd w:val="0"/>
        <w:spacing w:after="0" w:line="360" w:lineRule="atLeast"/>
        <w:ind w:left="488" w:hanging="482"/>
        <w:jc w:val="center"/>
        <w:rPr>
          <w:rFonts w:cs="Arial"/>
          <w:b/>
          <w:bCs/>
          <w:sz w:val="24"/>
          <w:szCs w:val="24"/>
        </w:rPr>
      </w:pPr>
    </w:p>
    <w:p w:rsidR="00543105" w:rsidRDefault="00543105" w:rsidP="00543105">
      <w:pPr>
        <w:spacing w:after="0" w:line="240" w:lineRule="auto"/>
        <w:rPr>
          <w:rFonts w:cs="Arial"/>
          <w:b/>
          <w:bCs/>
          <w:sz w:val="24"/>
          <w:szCs w:val="24"/>
        </w:rPr>
      </w:pPr>
    </w:p>
    <w:p w:rsidR="00543105" w:rsidRDefault="00543105" w:rsidP="00543105">
      <w:pPr>
        <w:spacing w:after="0" w:line="240" w:lineRule="auto"/>
        <w:rPr>
          <w:rFonts w:cs="Arial"/>
          <w:i/>
          <w:lang w:val="en-US"/>
        </w:rPr>
      </w:pPr>
    </w:p>
    <w:p w:rsidR="00543105" w:rsidRPr="0075388D" w:rsidRDefault="00543105" w:rsidP="00543105">
      <w:pPr>
        <w:rPr>
          <w:rFonts w:cs="Arial"/>
          <w:lang w:val="en-US"/>
        </w:rPr>
      </w:pPr>
    </w:p>
    <w:p w:rsidR="00543105" w:rsidRPr="0075388D" w:rsidRDefault="00543105" w:rsidP="00543105">
      <w:pPr>
        <w:rPr>
          <w:rFonts w:cs="Arial"/>
          <w:lang w:val="en-US"/>
        </w:rPr>
      </w:pPr>
    </w:p>
    <w:p w:rsidR="00543105" w:rsidRPr="0075388D" w:rsidRDefault="00543105" w:rsidP="00543105">
      <w:pPr>
        <w:rPr>
          <w:rFonts w:cs="Arial"/>
          <w:lang w:val="en-US"/>
        </w:rPr>
      </w:pPr>
    </w:p>
    <w:p w:rsidR="00543105" w:rsidRDefault="00543105" w:rsidP="00543105">
      <w:pPr>
        <w:rPr>
          <w:rFonts w:cs="Arial"/>
          <w:lang w:val="en-US"/>
        </w:rPr>
      </w:pPr>
    </w:p>
    <w:p w:rsidR="00543105" w:rsidRPr="0075388D" w:rsidRDefault="00543105" w:rsidP="00543105">
      <w:pPr>
        <w:tabs>
          <w:tab w:val="left" w:pos="3110"/>
        </w:tabs>
        <w:rPr>
          <w:rFonts w:cs="Arial"/>
          <w:lang w:val="en-US"/>
        </w:rPr>
      </w:pPr>
      <w:r>
        <w:rPr>
          <w:rFonts w:cs="Arial"/>
          <w:lang w:val="en-US"/>
        </w:rPr>
        <w:tab/>
      </w:r>
    </w:p>
    <w:permEnd w:id="463405813"/>
    <w:p w:rsidR="001A1BBF" w:rsidRDefault="001A1BBF" w:rsidP="00075398">
      <w:pPr>
        <w:spacing w:after="0" w:line="240" w:lineRule="auto"/>
        <w:rPr>
          <w:rFonts w:cs="Arial"/>
          <w:b/>
          <w:bCs/>
          <w:sz w:val="36"/>
          <w:szCs w:val="36"/>
          <w:lang w:val="en-US"/>
        </w:rPr>
      </w:pPr>
    </w:p>
    <w:sectPr w:rsidR="001A1BBF" w:rsidSect="00A51FE5">
      <w:headerReference w:type="even" r:id="rId26"/>
      <w:headerReference w:type="default" r:id="rId27"/>
      <w:headerReference w:type="first" r:id="rId28"/>
      <w:footerReference w:type="first" r:id="rId29"/>
      <w:type w:val="even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3C2" w:rsidRDefault="00AD13C2">
      <w:r>
        <w:separator/>
      </w:r>
    </w:p>
  </w:endnote>
  <w:endnote w:type="continuationSeparator" w:id="0">
    <w:p w:rsidR="00AD13C2" w:rsidRDefault="00AD1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A1" w:rsidRPr="0083546C" w:rsidRDefault="00922DA1" w:rsidP="00F96EF2">
    <w:pPr>
      <w:pStyle w:val="Coverfooter"/>
      <w:tabs>
        <w:tab w:val="center" w:pos="4453"/>
        <w:tab w:val="left" w:pos="6390"/>
      </w:tabs>
      <w:jc w:val="left"/>
      <w:rPr>
        <w:rFonts w:ascii="Times New Roman" w:hAnsi="Times New Roman"/>
        <w:sz w:val="24"/>
      </w:rPr>
    </w:pPr>
    <w:r>
      <w:tab/>
    </w:r>
    <w:r w:rsidRPr="0083546C">
      <w:t xml:space="preserve">© KEBS </w:t>
    </w:r>
    <w:permStart w:id="675025608" w:edGrp="everyone"/>
    <w:r w:rsidR="004E62D0">
      <w:t>202</w:t>
    </w:r>
    <w:r w:rsidR="00D468DF">
      <w:t>1</w:t>
    </w:r>
    <w:permEnd w:id="675025608"/>
    <w:r>
      <w:tab/>
    </w:r>
  </w:p>
  <w:p w:rsidR="00922DA1" w:rsidRDefault="00922DA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922DA1">
      <w:trPr>
        <w:cantSplit/>
        <w:jc w:val="center"/>
      </w:trPr>
      <w:tc>
        <w:tcPr>
          <w:tcW w:w="4876" w:type="dxa"/>
        </w:tcPr>
        <w:p w:rsidR="00922DA1" w:rsidRPr="00B61116" w:rsidRDefault="00922DA1">
          <w:pPr>
            <w:pStyle w:val="Footer"/>
            <w:spacing w:before="540"/>
          </w:pPr>
          <w:r w:rsidRPr="00B61116">
            <w:fldChar w:fldCharType="begin"/>
          </w:r>
          <w:r w:rsidRPr="00B61116">
            <w:instrText xml:space="preserve">\PAGE \* ROMAN \* LOWER \* CHARFORMAT </w:instrText>
          </w:r>
          <w:r w:rsidRPr="00B61116">
            <w:fldChar w:fldCharType="separate"/>
          </w:r>
          <w:r w:rsidR="00177B6A">
            <w:rPr>
              <w:noProof/>
            </w:rPr>
            <w:t>iv</w:t>
          </w:r>
          <w:r w:rsidRPr="00B61116">
            <w:fldChar w:fldCharType="end"/>
          </w:r>
        </w:p>
      </w:tc>
      <w:tc>
        <w:tcPr>
          <w:tcW w:w="4876" w:type="dxa"/>
        </w:tcPr>
        <w:p w:rsidR="00922DA1" w:rsidRDefault="00922DA1" w:rsidP="0075380C">
          <w:pPr>
            <w:pStyle w:val="Footer"/>
            <w:spacing w:before="540"/>
            <w:jc w:val="right"/>
          </w:pPr>
          <w:r w:rsidRPr="00B61116">
            <w:t xml:space="preserve">© </w:t>
          </w:r>
          <w:r>
            <w:t>KEB</w:t>
          </w:r>
          <w:r w:rsidRPr="00B61116">
            <w:t xml:space="preserve">S </w:t>
          </w:r>
          <w:permStart w:id="463759607" w:edGrp="everyone"/>
          <w:r w:rsidR="009B6AB4">
            <w:t>202</w:t>
          </w:r>
          <w:r w:rsidR="00D468DF">
            <w:t>1</w:t>
          </w:r>
          <w:permEnd w:id="463759607"/>
          <w:r w:rsidRPr="00B61116">
            <w:t> – All rights reserved</w:t>
          </w:r>
        </w:p>
      </w:tc>
    </w:tr>
  </w:tbl>
  <w:p w:rsidR="00922DA1" w:rsidRDefault="00922DA1">
    <w:pPr>
      <w:pStyle w:val="Footer"/>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jc w:val="center"/>
      <w:tblLayout w:type="fixed"/>
      <w:tblCellMar>
        <w:left w:w="0" w:type="dxa"/>
        <w:right w:w="0" w:type="dxa"/>
      </w:tblCellMar>
      <w:tblLook w:val="0000" w:firstRow="0" w:lastRow="0" w:firstColumn="0" w:lastColumn="0" w:noHBand="0" w:noVBand="0"/>
    </w:tblPr>
    <w:tblGrid>
      <w:gridCol w:w="4876"/>
      <w:gridCol w:w="4905"/>
    </w:tblGrid>
    <w:tr w:rsidR="00922DA1" w:rsidTr="00223B02">
      <w:trPr>
        <w:cantSplit/>
        <w:jc w:val="center"/>
      </w:trPr>
      <w:tc>
        <w:tcPr>
          <w:tcW w:w="4876" w:type="dxa"/>
        </w:tcPr>
        <w:p w:rsidR="00922DA1" w:rsidRDefault="00922DA1" w:rsidP="006A3843">
          <w:pPr>
            <w:pStyle w:val="Footer"/>
            <w:spacing w:before="540"/>
            <w:rPr>
              <w:b/>
            </w:rPr>
          </w:pPr>
          <w:r>
            <w:t xml:space="preserve">© KEBS </w:t>
          </w:r>
          <w:r w:rsidR="00D468DF">
            <w:t>2021</w:t>
          </w:r>
          <w:r>
            <w:t> – All rights reserved</w:t>
          </w:r>
        </w:p>
      </w:tc>
      <w:tc>
        <w:tcPr>
          <w:tcW w:w="4905" w:type="dxa"/>
        </w:tcPr>
        <w:p w:rsidR="00922DA1" w:rsidRDefault="00922DA1">
          <w:pPr>
            <w:pStyle w:val="Footer"/>
            <w:spacing w:before="540"/>
            <w:jc w:val="right"/>
          </w:pPr>
          <w:r>
            <w:fldChar w:fldCharType="begin"/>
          </w:r>
          <w:r>
            <w:instrText xml:space="preserve">\PAGE \* ROMAN \* LOWER \* CHARFORMAT </w:instrText>
          </w:r>
          <w:r>
            <w:fldChar w:fldCharType="separate"/>
          </w:r>
          <w:r w:rsidR="00177B6A">
            <w:rPr>
              <w:noProof/>
            </w:rPr>
            <w:t>iii</w:t>
          </w:r>
          <w:r>
            <w:fldChar w:fldCharType="end"/>
          </w:r>
        </w:p>
      </w:tc>
    </w:tr>
  </w:tbl>
  <w:p w:rsidR="00922DA1" w:rsidRDefault="00922DA1" w:rsidP="00BC3A47">
    <w:pPr>
      <w:pStyle w:val="Footer"/>
      <w:tabs>
        <w:tab w:val="left" w:pos="350"/>
      </w:tabs>
    </w:pPr>
    <w: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51" w:type="dxa"/>
      <w:tblInd w:w="-70" w:type="dxa"/>
      <w:tblLayout w:type="fixed"/>
      <w:tblCellMar>
        <w:left w:w="70" w:type="dxa"/>
        <w:right w:w="70" w:type="dxa"/>
      </w:tblCellMar>
      <w:tblLook w:val="0000" w:firstRow="0" w:lastRow="0" w:firstColumn="0" w:lastColumn="0" w:noHBand="0" w:noVBand="0"/>
    </w:tblPr>
    <w:tblGrid>
      <w:gridCol w:w="5173"/>
      <w:gridCol w:w="4678"/>
    </w:tblGrid>
    <w:tr w:rsidR="00922DA1" w:rsidTr="006307DD">
      <w:trPr>
        <w:cantSplit/>
      </w:trPr>
      <w:tc>
        <w:tcPr>
          <w:tcW w:w="5173" w:type="dxa"/>
        </w:tcPr>
        <w:p w:rsidR="00922DA1" w:rsidRDefault="00922DA1">
          <w:pPr>
            <w:pStyle w:val="Footer"/>
            <w:spacing w:before="540"/>
          </w:pPr>
          <w:r>
            <w:t xml:space="preserve">© KEBS </w:t>
          </w:r>
          <w:permStart w:id="2037393823" w:edGrp="everyone"/>
          <w:proofErr w:type="spellStart"/>
          <w:r w:rsidRPr="0069693D">
            <w:t>yyyy</w:t>
          </w:r>
          <w:permEnd w:id="2037393823"/>
          <w:proofErr w:type="spellEnd"/>
          <w:r w:rsidRPr="0069693D">
            <w:t> </w:t>
          </w:r>
          <w:r>
            <w:t>– All rights reserved</w:t>
          </w:r>
        </w:p>
      </w:tc>
      <w:tc>
        <w:tcPr>
          <w:tcW w:w="4678" w:type="dxa"/>
        </w:tcPr>
        <w:p w:rsidR="00922DA1" w:rsidRDefault="00922DA1" w:rsidP="006307DD">
          <w:pPr>
            <w:pStyle w:val="Footer"/>
            <w:spacing w:before="540"/>
            <w:jc w:val="right"/>
            <w:rPr>
              <w:sz w:val="16"/>
            </w:rPr>
          </w:pPr>
          <w:r w:rsidRPr="006307DD">
            <w:rPr>
              <w:b/>
              <w:noProof/>
              <w:sz w:val="22"/>
            </w:rPr>
            <w:fldChar w:fldCharType="begin"/>
          </w:r>
          <w:r w:rsidRPr="006307DD">
            <w:rPr>
              <w:b/>
              <w:noProof/>
              <w:sz w:val="22"/>
            </w:rPr>
            <w:instrText xml:space="preserve"> PAGE   \* MERGEFORMAT </w:instrText>
          </w:r>
          <w:r w:rsidRPr="006307DD">
            <w:rPr>
              <w:b/>
              <w:noProof/>
              <w:sz w:val="22"/>
            </w:rPr>
            <w:fldChar w:fldCharType="separate"/>
          </w:r>
          <w:r w:rsidR="00B56338">
            <w:rPr>
              <w:b/>
              <w:noProof/>
              <w:sz w:val="22"/>
            </w:rPr>
            <w:t>1</w:t>
          </w:r>
          <w:r w:rsidRPr="006307DD">
            <w:rPr>
              <w:b/>
              <w:noProof/>
              <w:sz w:val="22"/>
            </w:rPr>
            <w:fldChar w:fldCharType="end"/>
          </w:r>
        </w:p>
      </w:tc>
    </w:tr>
  </w:tbl>
  <w:p w:rsidR="00922DA1" w:rsidRDefault="00922DA1">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922DA1" w:rsidTr="00A51FE5">
      <w:trPr>
        <w:cantSplit/>
        <w:jc w:val="center"/>
      </w:trPr>
      <w:tc>
        <w:tcPr>
          <w:tcW w:w="4876" w:type="dxa"/>
        </w:tcPr>
        <w:p w:rsidR="00922DA1" w:rsidRDefault="00922DA1" w:rsidP="00E679E3">
          <w:pPr>
            <w:pStyle w:val="Footer"/>
            <w:spacing w:before="540"/>
            <w:rPr>
              <w:b/>
            </w:rPr>
          </w:pPr>
          <w:r w:rsidRPr="00E679E3">
            <w:rPr>
              <w:color w:val="000000" w:themeColor="text1"/>
            </w:rPr>
            <w:t xml:space="preserve">© KEBS </w:t>
          </w:r>
          <w:permStart w:id="1136009959" w:edGrp="everyone"/>
          <w:r w:rsidR="006946CE">
            <w:rPr>
              <w:color w:val="000000" w:themeColor="text1"/>
            </w:rPr>
            <w:t>2020</w:t>
          </w:r>
          <w:permEnd w:id="1136009959"/>
          <w:r w:rsidRPr="00E679E3">
            <w:rPr>
              <w:color w:val="000000" w:themeColor="text1"/>
            </w:rPr>
            <w:t>– All rights reserved</w:t>
          </w:r>
        </w:p>
      </w:tc>
      <w:tc>
        <w:tcPr>
          <w:tcW w:w="5048" w:type="dxa"/>
        </w:tcPr>
        <w:p w:rsidR="00922DA1" w:rsidRDefault="00922DA1">
          <w:pPr>
            <w:pStyle w:val="Footer"/>
            <w:spacing w:before="540"/>
            <w:jc w:val="right"/>
            <w:rPr>
              <w:b/>
            </w:rPr>
          </w:pPr>
        </w:p>
      </w:tc>
    </w:tr>
  </w:tbl>
  <w:p w:rsidR="00922DA1" w:rsidRDefault="00922DA1">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3C2" w:rsidRDefault="00AD13C2">
      <w:r>
        <w:separator/>
      </w:r>
    </w:p>
  </w:footnote>
  <w:footnote w:type="continuationSeparator" w:id="0">
    <w:p w:rsidR="00AD13C2" w:rsidRDefault="00AD13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EF9" w:rsidRDefault="00AD13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8050360" o:spid="_x0000_s2062" type="#_x0000_t136" style="position:absolute;left:0;text-align:left;margin-left:0;margin-top:0;width:611pt;height:76.35pt;rotation:315;z-index:-251655168;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C5D" w:rsidRDefault="00AD13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8050369" o:spid="_x0000_s2071" type="#_x0000_t136" style="position:absolute;left:0;text-align:left;margin-left:0;margin-top:0;width:611pt;height:76.35pt;rotation:315;z-index:-251636736;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C5D" w:rsidRDefault="00AD13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8050370" o:spid="_x0000_s2072" type="#_x0000_t136" style="position:absolute;left:0;text-align:left;margin-left:0;margin-top:0;width:611pt;height:76.35pt;rotation:315;z-index:-251634688;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922DA1">
      <w:trPr>
        <w:cantSplit/>
        <w:jc w:val="center"/>
      </w:trPr>
      <w:tc>
        <w:tcPr>
          <w:tcW w:w="5387" w:type="dxa"/>
        </w:tcPr>
        <w:p w:rsidR="00922DA1" w:rsidRDefault="00922DA1" w:rsidP="00075398">
          <w:pPr>
            <w:pStyle w:val="KSNumberevenpages"/>
          </w:pPr>
          <w:r>
            <w:t xml:space="preserve">KS </w:t>
          </w:r>
          <w:permStart w:id="1069637406" w:edGrp="everyone"/>
          <w:r w:rsidR="002A6244">
            <w:t>494</w:t>
          </w:r>
          <w:r>
            <w:t xml:space="preserve">: </w:t>
          </w:r>
          <w:r w:rsidR="008F3CAA">
            <w:t>202</w:t>
          </w:r>
          <w:r w:rsidR="00D468DF">
            <w:t>1</w:t>
          </w:r>
          <w:permEnd w:id="1069637406"/>
        </w:p>
      </w:tc>
      <w:tc>
        <w:tcPr>
          <w:tcW w:w="4366" w:type="dxa"/>
        </w:tcPr>
        <w:p w:rsidR="00922DA1" w:rsidRDefault="00922DA1">
          <w:pPr>
            <w:pStyle w:val="Header"/>
            <w:spacing w:before="120" w:after="120" w:line="-230" w:lineRule="auto"/>
            <w:jc w:val="right"/>
          </w:pPr>
          <w:r>
            <w:rPr>
              <w:color w:val="FF0000"/>
            </w:rPr>
            <w:t xml:space="preserve"> </w:t>
          </w:r>
        </w:p>
      </w:tc>
    </w:tr>
  </w:tbl>
  <w:p w:rsidR="00922DA1" w:rsidRDefault="00AD13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8050368" o:spid="_x0000_s2070" type="#_x0000_t136" style="position:absolute;left:0;text-align:left;margin-left:0;margin-top:0;width:611pt;height:76.35pt;rotation:315;z-index:-251638784;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EF9" w:rsidRDefault="00AD13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8050361" o:spid="_x0000_s2063" type="#_x0000_t136" style="position:absolute;left:0;text-align:left;margin-left:0;margin-top:0;width:611pt;height:76.35pt;rotation:315;z-index:-251653120;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coverheadertable"/>
      <w:tblW w:w="8647" w:type="dxa"/>
      <w:tblLook w:val="04A0" w:firstRow="1" w:lastRow="0" w:firstColumn="1" w:lastColumn="0" w:noHBand="0" w:noVBand="1"/>
    </w:tblPr>
    <w:tblGrid>
      <w:gridCol w:w="6379"/>
      <w:gridCol w:w="2268"/>
    </w:tblGrid>
    <w:tr w:rsidR="00922DA1" w:rsidTr="00261049">
      <w:tc>
        <w:tcPr>
          <w:tcW w:w="6379" w:type="dxa"/>
        </w:tcPr>
        <w:p w:rsidR="00922DA1" w:rsidRPr="00673549" w:rsidRDefault="00922DA1" w:rsidP="0083546C">
          <w:pPr>
            <w:pStyle w:val="CoverPageHeader"/>
          </w:pPr>
          <w:r w:rsidRPr="00673549">
            <w:t>KENYA STANDARD</w:t>
          </w:r>
        </w:p>
      </w:tc>
      <w:tc>
        <w:tcPr>
          <w:tcW w:w="2268" w:type="dxa"/>
        </w:tcPr>
        <w:p w:rsidR="00543105" w:rsidRPr="00244D09" w:rsidRDefault="006C1DAF" w:rsidP="00543105">
          <w:pPr>
            <w:pStyle w:val="KSNumberOddpages"/>
            <w:jc w:val="both"/>
          </w:pPr>
          <w:r>
            <w:t>D</w:t>
          </w:r>
          <w:r w:rsidR="00543105" w:rsidRPr="00244D09">
            <w:t xml:space="preserve">KS </w:t>
          </w:r>
          <w:permStart w:id="1421881428" w:edGrp="everyone"/>
          <w:r w:rsidR="00543105">
            <w:t>494</w:t>
          </w:r>
          <w:r w:rsidR="00543105" w:rsidRPr="00244D09">
            <w:t>:</w:t>
          </w:r>
          <w:r w:rsidR="00543105">
            <w:t>202</w:t>
          </w:r>
          <w:r w:rsidR="00D468DF">
            <w:t>1</w:t>
          </w:r>
          <w:permEnd w:id="1421881428"/>
        </w:p>
        <w:p w:rsidR="00543105" w:rsidRPr="00244D09" w:rsidRDefault="00543105" w:rsidP="00543105">
          <w:pPr>
            <w:pStyle w:val="ICS"/>
          </w:pPr>
          <w:r w:rsidRPr="00244D09">
            <w:t xml:space="preserve">ICS </w:t>
          </w:r>
          <w:permStart w:id="1816071901" w:edGrp="everyone"/>
          <w:r>
            <w:t>59.080</w:t>
          </w:r>
          <w:permEnd w:id="1816071901"/>
        </w:p>
        <w:p w:rsidR="00922DA1" w:rsidRPr="00511DD3" w:rsidRDefault="00543105" w:rsidP="0083546C">
          <w:pPr>
            <w:pStyle w:val="Edition"/>
          </w:pPr>
          <w:permStart w:id="2007200972" w:edGrp="everyone"/>
          <w:r>
            <w:t>Second</w:t>
          </w:r>
          <w:r w:rsidR="007A0EC3">
            <w:t xml:space="preserve"> </w:t>
          </w:r>
          <w:r w:rsidR="00922DA1">
            <w:t xml:space="preserve"> </w:t>
          </w:r>
          <w:permEnd w:id="2007200972"/>
          <w:r w:rsidR="00922DA1" w:rsidRPr="00511DD3">
            <w:t>Edition</w:t>
          </w:r>
        </w:p>
      </w:tc>
    </w:tr>
  </w:tbl>
  <w:p w:rsidR="00922DA1" w:rsidRPr="009044AB" w:rsidRDefault="00AD13C2" w:rsidP="0069693D">
    <w:pPr>
      <w:tabs>
        <w:tab w:val="left" w:pos="1800"/>
      </w:tabs>
      <w:rPr>
        <w:rFonts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8050359" o:spid="_x0000_s2061" type="#_x0000_t136" style="position:absolute;left:0;text-align:left;margin-left:0;margin-top:0;width:611pt;height:76.35pt;rotation:315;z-index:-251657216;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922DA1">
      <w:rPr>
        <w:rFonts w:cs="Arial"/>
        <w:b/>
        <w:sz w:val="28"/>
        <w:szCs w:val="28"/>
      </w:rP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A1" w:rsidRPr="008960C4" w:rsidRDefault="00AD13C2" w:rsidP="00075398">
    <w:pPr>
      <w:pStyle w:val="KSNumberevenpage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8050363" o:spid="_x0000_s2065" type="#_x0000_t136" style="position:absolute;left:0;text-align:left;margin-left:0;margin-top:0;width:611pt;height:76.35pt;rotation:315;z-index:-251649024;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B70187">
      <w:t>D</w:t>
    </w:r>
    <w:r w:rsidR="00922DA1" w:rsidRPr="008960C4">
      <w:t xml:space="preserve">KS </w:t>
    </w:r>
    <w:permStart w:id="301102668" w:edGrp="everyone"/>
    <w:r w:rsidR="00D224D6">
      <w:t>494</w:t>
    </w:r>
    <w:r w:rsidR="007A0EC3" w:rsidRPr="00261049">
      <w:t>:</w:t>
    </w:r>
    <w:r w:rsidR="007A0EC3">
      <w:t>202</w:t>
    </w:r>
    <w:r w:rsidR="00D468DF">
      <w:t>1</w:t>
    </w:r>
    <w:permEnd w:id="301102668"/>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coverheadertable"/>
      <w:tblW w:w="8647" w:type="dxa"/>
      <w:tblLook w:val="04A0" w:firstRow="1" w:lastRow="0" w:firstColumn="1" w:lastColumn="0" w:noHBand="0" w:noVBand="1"/>
    </w:tblPr>
    <w:tblGrid>
      <w:gridCol w:w="6379"/>
      <w:gridCol w:w="2268"/>
    </w:tblGrid>
    <w:tr w:rsidR="00922DA1" w:rsidRPr="00244D09" w:rsidTr="0069693D">
      <w:tc>
        <w:tcPr>
          <w:tcW w:w="6379" w:type="dxa"/>
        </w:tcPr>
        <w:p w:rsidR="00922DA1" w:rsidRPr="00244D09" w:rsidRDefault="00922DA1" w:rsidP="00244D09">
          <w:pPr>
            <w:pStyle w:val="CoverPageHeader"/>
          </w:pPr>
          <w:r w:rsidRPr="00244D09">
            <w:t>KENYA STANDARD</w:t>
          </w:r>
        </w:p>
      </w:tc>
      <w:tc>
        <w:tcPr>
          <w:tcW w:w="2268" w:type="dxa"/>
        </w:tcPr>
        <w:p w:rsidR="00922DA1" w:rsidRPr="00244D09" w:rsidRDefault="00B70187" w:rsidP="009B6AB4">
          <w:pPr>
            <w:pStyle w:val="KSNumberOddpages"/>
            <w:jc w:val="both"/>
          </w:pPr>
          <w:r>
            <w:t>D</w:t>
          </w:r>
          <w:r w:rsidR="00922DA1" w:rsidRPr="00244D09">
            <w:t xml:space="preserve">KS </w:t>
          </w:r>
          <w:permStart w:id="323106365" w:edGrp="everyone"/>
          <w:r w:rsidR="00543105">
            <w:t>494</w:t>
          </w:r>
          <w:r w:rsidR="00922DA1" w:rsidRPr="00244D09">
            <w:t>:</w:t>
          </w:r>
          <w:r w:rsidR="009B6AB4">
            <w:t>202</w:t>
          </w:r>
          <w:r w:rsidR="00D468DF">
            <w:t>1</w:t>
          </w:r>
          <w:permEnd w:id="323106365"/>
        </w:p>
        <w:p w:rsidR="00922DA1" w:rsidRPr="00244D09" w:rsidRDefault="00922DA1" w:rsidP="00C00DA3">
          <w:pPr>
            <w:pStyle w:val="ICS"/>
            <w:jc w:val="center"/>
          </w:pPr>
          <w:r w:rsidRPr="00244D09">
            <w:t xml:space="preserve">ICS </w:t>
          </w:r>
          <w:permStart w:id="1240468185" w:edGrp="everyone"/>
          <w:r w:rsidR="00543105">
            <w:t>59.080</w:t>
          </w:r>
          <w:permEnd w:id="1240468185"/>
        </w:p>
        <w:p w:rsidR="00922DA1" w:rsidRPr="00244D09" w:rsidRDefault="00543105" w:rsidP="00244D09">
          <w:pPr>
            <w:pStyle w:val="Edition"/>
          </w:pPr>
          <w:r>
            <w:t xml:space="preserve">Second </w:t>
          </w:r>
          <w:r w:rsidR="009B6AB4">
            <w:t xml:space="preserve"> </w:t>
          </w:r>
          <w:r w:rsidR="00922DA1" w:rsidRPr="00244D09">
            <w:t xml:space="preserve"> Edition</w:t>
          </w:r>
        </w:p>
      </w:tc>
    </w:tr>
  </w:tbl>
  <w:p w:rsidR="00922DA1" w:rsidRPr="0069693D" w:rsidRDefault="00AD13C2" w:rsidP="0069693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8050364" o:spid="_x0000_s2066" type="#_x0000_t136" style="position:absolute;left:0;text-align:left;margin-left:0;margin-top:0;width:611pt;height:76.35pt;rotation:315;z-index:-251646976;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A1" w:rsidRDefault="00AD13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8050362" o:spid="_x0000_s2064" type="#_x0000_t136" style="position:absolute;left:0;text-align:left;margin-left:0;margin-top:0;width:611pt;height:76.35pt;rotation:315;z-index:-251651072;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922DA1">
      <w:rPr>
        <w:color w:val="FF0000"/>
      </w:rPr>
      <w:t>ISO/WD </w:t>
    </w:r>
    <w:proofErr w:type="spellStart"/>
    <w:r w:rsidR="00922DA1">
      <w:rPr>
        <w:color w:val="FF0000"/>
      </w:rPr>
      <w:t>nnn</w:t>
    </w:r>
    <w:proofErr w:type="spellEnd"/>
    <w:r w:rsidR="00922DA1">
      <w:rPr>
        <w:color w:val="FF0000"/>
      </w:rPr>
      <w:t>-n</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C5D" w:rsidRDefault="00AD13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8050366" o:spid="_x0000_s2068" type="#_x0000_t136" style="position:absolute;left:0;text-align:left;margin-left:0;margin-top:0;width:611pt;height:76.35pt;rotation:315;z-index:-251642880;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A1" w:rsidRPr="007775E5" w:rsidRDefault="00AD13C2" w:rsidP="007775E5">
    <w:pPr>
      <w:pStyle w:val="KSNumberOddpage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8050367" o:spid="_x0000_s2069" type="#_x0000_t136" style="position:absolute;left:0;text-align:left;margin-left:0;margin-top:0;width:611pt;height:76.35pt;rotation:315;z-index:-251640832;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922DA1" w:rsidRPr="008960C4">
      <w:t xml:space="preserve">KS </w:t>
    </w:r>
    <w:permStart w:id="1803169847" w:edGrp="everyone"/>
    <w:r w:rsidR="002A6244">
      <w:t>494</w:t>
    </w:r>
    <w:r w:rsidR="00922DA1" w:rsidRPr="008960C4">
      <w:t xml:space="preserve">: </w:t>
    </w:r>
    <w:r w:rsidR="00120650">
      <w:t>202</w:t>
    </w:r>
    <w:r w:rsidR="00D468DF">
      <w:t>1</w:t>
    </w:r>
    <w:permEnd w:id="1803169847"/>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C5D" w:rsidRDefault="00AD13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8050365" o:spid="_x0000_s2067" type="#_x0000_t136" style="position:absolute;left:0;text-align:left;margin-left:0;margin-top:0;width:611pt;height:76.35pt;rotation:315;z-index:-251644928;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70D2C"/>
    <w:multiLevelType w:val="multilevel"/>
    <w:tmpl w:val="23D4C19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15C7DBA"/>
    <w:multiLevelType w:val="hybridMultilevel"/>
    <w:tmpl w:val="FF5C29F4"/>
    <w:lvl w:ilvl="0" w:tplc="5A0867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78606D4E">
      <w:start w:val="1"/>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B4190E"/>
    <w:multiLevelType w:val="hybridMultilevel"/>
    <w:tmpl w:val="EBF4A64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A6176C"/>
    <w:multiLevelType w:val="hybridMultilevel"/>
    <w:tmpl w:val="8F6CB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84"/>
    <w:rsid w:val="00027B94"/>
    <w:rsid w:val="00041793"/>
    <w:rsid w:val="00044369"/>
    <w:rsid w:val="00047290"/>
    <w:rsid w:val="00055C2C"/>
    <w:rsid w:val="00075398"/>
    <w:rsid w:val="000762FA"/>
    <w:rsid w:val="00082460"/>
    <w:rsid w:val="00082656"/>
    <w:rsid w:val="00091BA0"/>
    <w:rsid w:val="00092E6F"/>
    <w:rsid w:val="000A70B0"/>
    <w:rsid w:val="000B3EF9"/>
    <w:rsid w:val="000C2312"/>
    <w:rsid w:val="000D4AEA"/>
    <w:rsid w:val="000E3E95"/>
    <w:rsid w:val="000F16D0"/>
    <w:rsid w:val="001137D5"/>
    <w:rsid w:val="00113CF2"/>
    <w:rsid w:val="001157AD"/>
    <w:rsid w:val="00120650"/>
    <w:rsid w:val="0012348E"/>
    <w:rsid w:val="00124B32"/>
    <w:rsid w:val="001268FF"/>
    <w:rsid w:val="00134840"/>
    <w:rsid w:val="00136D87"/>
    <w:rsid w:val="00143C91"/>
    <w:rsid w:val="0014411D"/>
    <w:rsid w:val="00157612"/>
    <w:rsid w:val="001656F8"/>
    <w:rsid w:val="00172049"/>
    <w:rsid w:val="00176A58"/>
    <w:rsid w:val="00177B6A"/>
    <w:rsid w:val="001930B3"/>
    <w:rsid w:val="001964F6"/>
    <w:rsid w:val="00197A58"/>
    <w:rsid w:val="001A1BBF"/>
    <w:rsid w:val="001B1AF9"/>
    <w:rsid w:val="001C5336"/>
    <w:rsid w:val="001D67B1"/>
    <w:rsid w:val="002001BA"/>
    <w:rsid w:val="00202897"/>
    <w:rsid w:val="00210220"/>
    <w:rsid w:val="00212376"/>
    <w:rsid w:val="0021741B"/>
    <w:rsid w:val="00220341"/>
    <w:rsid w:val="00221DE6"/>
    <w:rsid w:val="002226A8"/>
    <w:rsid w:val="00223B02"/>
    <w:rsid w:val="00223D9C"/>
    <w:rsid w:val="002240C0"/>
    <w:rsid w:val="00232077"/>
    <w:rsid w:val="002350FD"/>
    <w:rsid w:val="00244D09"/>
    <w:rsid w:val="00246DFB"/>
    <w:rsid w:val="00261049"/>
    <w:rsid w:val="00277A0A"/>
    <w:rsid w:val="00281865"/>
    <w:rsid w:val="00284A79"/>
    <w:rsid w:val="00294092"/>
    <w:rsid w:val="002A1A9A"/>
    <w:rsid w:val="002A475C"/>
    <w:rsid w:val="002A6244"/>
    <w:rsid w:val="002A705B"/>
    <w:rsid w:val="002B143C"/>
    <w:rsid w:val="002C50C3"/>
    <w:rsid w:val="002D0370"/>
    <w:rsid w:val="002D03D2"/>
    <w:rsid w:val="002D5BF7"/>
    <w:rsid w:val="002E0C6F"/>
    <w:rsid w:val="002E70B0"/>
    <w:rsid w:val="00300110"/>
    <w:rsid w:val="00303A58"/>
    <w:rsid w:val="00304825"/>
    <w:rsid w:val="00307EA0"/>
    <w:rsid w:val="00317940"/>
    <w:rsid w:val="00324680"/>
    <w:rsid w:val="00330326"/>
    <w:rsid w:val="00330CD1"/>
    <w:rsid w:val="00333F13"/>
    <w:rsid w:val="00335344"/>
    <w:rsid w:val="003401A5"/>
    <w:rsid w:val="00347CB5"/>
    <w:rsid w:val="00372B38"/>
    <w:rsid w:val="00381C8F"/>
    <w:rsid w:val="00383F09"/>
    <w:rsid w:val="00384AD8"/>
    <w:rsid w:val="00385E36"/>
    <w:rsid w:val="003866EA"/>
    <w:rsid w:val="003A075C"/>
    <w:rsid w:val="003B4E1C"/>
    <w:rsid w:val="003B7AF8"/>
    <w:rsid w:val="003C2A40"/>
    <w:rsid w:val="003C35EB"/>
    <w:rsid w:val="003D5626"/>
    <w:rsid w:val="003E1C7F"/>
    <w:rsid w:val="003E201C"/>
    <w:rsid w:val="00414304"/>
    <w:rsid w:val="00416CAC"/>
    <w:rsid w:val="00421FD1"/>
    <w:rsid w:val="00465AFE"/>
    <w:rsid w:val="004733C3"/>
    <w:rsid w:val="004A50FA"/>
    <w:rsid w:val="004A6A1C"/>
    <w:rsid w:val="004B79C0"/>
    <w:rsid w:val="004C66DD"/>
    <w:rsid w:val="004D423C"/>
    <w:rsid w:val="004E62D0"/>
    <w:rsid w:val="004F784C"/>
    <w:rsid w:val="00502176"/>
    <w:rsid w:val="00511DD3"/>
    <w:rsid w:val="0052497D"/>
    <w:rsid w:val="00530C98"/>
    <w:rsid w:val="00543105"/>
    <w:rsid w:val="00561ABA"/>
    <w:rsid w:val="00580CA3"/>
    <w:rsid w:val="00593662"/>
    <w:rsid w:val="00594A98"/>
    <w:rsid w:val="005B6A06"/>
    <w:rsid w:val="005B7602"/>
    <w:rsid w:val="005C5984"/>
    <w:rsid w:val="005E6890"/>
    <w:rsid w:val="00604566"/>
    <w:rsid w:val="006220E3"/>
    <w:rsid w:val="006307DD"/>
    <w:rsid w:val="00634DE2"/>
    <w:rsid w:val="00635C33"/>
    <w:rsid w:val="00641F4B"/>
    <w:rsid w:val="006575FF"/>
    <w:rsid w:val="00665B4A"/>
    <w:rsid w:val="00670BB0"/>
    <w:rsid w:val="00673549"/>
    <w:rsid w:val="00685417"/>
    <w:rsid w:val="006921DB"/>
    <w:rsid w:val="00693AC3"/>
    <w:rsid w:val="00694431"/>
    <w:rsid w:val="006946CE"/>
    <w:rsid w:val="00695337"/>
    <w:rsid w:val="0069693D"/>
    <w:rsid w:val="006A3843"/>
    <w:rsid w:val="006A5861"/>
    <w:rsid w:val="006B7891"/>
    <w:rsid w:val="006C01B2"/>
    <w:rsid w:val="006C0D15"/>
    <w:rsid w:val="006C1DAF"/>
    <w:rsid w:val="006D6D61"/>
    <w:rsid w:val="006F4F51"/>
    <w:rsid w:val="006F7670"/>
    <w:rsid w:val="00706DA2"/>
    <w:rsid w:val="00721B67"/>
    <w:rsid w:val="00745B41"/>
    <w:rsid w:val="0074644A"/>
    <w:rsid w:val="007506BC"/>
    <w:rsid w:val="0075380C"/>
    <w:rsid w:val="0076051E"/>
    <w:rsid w:val="007658AC"/>
    <w:rsid w:val="00767E39"/>
    <w:rsid w:val="00777075"/>
    <w:rsid w:val="007775E5"/>
    <w:rsid w:val="007A0EC3"/>
    <w:rsid w:val="007A2BC5"/>
    <w:rsid w:val="007A39C1"/>
    <w:rsid w:val="007A50AD"/>
    <w:rsid w:val="007A515A"/>
    <w:rsid w:val="007C6002"/>
    <w:rsid w:val="007D6DD8"/>
    <w:rsid w:val="007E2C0B"/>
    <w:rsid w:val="007E3788"/>
    <w:rsid w:val="007E7599"/>
    <w:rsid w:val="007F166A"/>
    <w:rsid w:val="00806F44"/>
    <w:rsid w:val="0081454E"/>
    <w:rsid w:val="0083129E"/>
    <w:rsid w:val="0083546C"/>
    <w:rsid w:val="00843E5A"/>
    <w:rsid w:val="00845418"/>
    <w:rsid w:val="008515BE"/>
    <w:rsid w:val="00863F2D"/>
    <w:rsid w:val="00875EC9"/>
    <w:rsid w:val="008960C4"/>
    <w:rsid w:val="008A36C9"/>
    <w:rsid w:val="008C037E"/>
    <w:rsid w:val="008E5115"/>
    <w:rsid w:val="008F3CAA"/>
    <w:rsid w:val="008F4ACF"/>
    <w:rsid w:val="00904251"/>
    <w:rsid w:val="009044AB"/>
    <w:rsid w:val="0090712B"/>
    <w:rsid w:val="00914881"/>
    <w:rsid w:val="00915B16"/>
    <w:rsid w:val="00920D71"/>
    <w:rsid w:val="00922DA1"/>
    <w:rsid w:val="00923E52"/>
    <w:rsid w:val="009356EC"/>
    <w:rsid w:val="00942E26"/>
    <w:rsid w:val="0096260E"/>
    <w:rsid w:val="0096458A"/>
    <w:rsid w:val="00973197"/>
    <w:rsid w:val="00974451"/>
    <w:rsid w:val="009974D1"/>
    <w:rsid w:val="009A7665"/>
    <w:rsid w:val="009B4274"/>
    <w:rsid w:val="009B5643"/>
    <w:rsid w:val="009B571A"/>
    <w:rsid w:val="009B6AB4"/>
    <w:rsid w:val="009C6662"/>
    <w:rsid w:val="009C722D"/>
    <w:rsid w:val="009E0315"/>
    <w:rsid w:val="00A16BB1"/>
    <w:rsid w:val="00A328BB"/>
    <w:rsid w:val="00A41D4E"/>
    <w:rsid w:val="00A51FE5"/>
    <w:rsid w:val="00A626E2"/>
    <w:rsid w:val="00A62A7A"/>
    <w:rsid w:val="00A66763"/>
    <w:rsid w:val="00A81C78"/>
    <w:rsid w:val="00A8427F"/>
    <w:rsid w:val="00AA003E"/>
    <w:rsid w:val="00AA1839"/>
    <w:rsid w:val="00AB222A"/>
    <w:rsid w:val="00AB5BCB"/>
    <w:rsid w:val="00AC77D2"/>
    <w:rsid w:val="00AD13C2"/>
    <w:rsid w:val="00AD1816"/>
    <w:rsid w:val="00AD4F1C"/>
    <w:rsid w:val="00AF35AA"/>
    <w:rsid w:val="00AF528A"/>
    <w:rsid w:val="00B0510C"/>
    <w:rsid w:val="00B1081B"/>
    <w:rsid w:val="00B52DAD"/>
    <w:rsid w:val="00B56338"/>
    <w:rsid w:val="00B61116"/>
    <w:rsid w:val="00B70187"/>
    <w:rsid w:val="00B72503"/>
    <w:rsid w:val="00B80176"/>
    <w:rsid w:val="00B842D3"/>
    <w:rsid w:val="00B84A80"/>
    <w:rsid w:val="00BA1336"/>
    <w:rsid w:val="00BB2E84"/>
    <w:rsid w:val="00BB4A2D"/>
    <w:rsid w:val="00BC3A47"/>
    <w:rsid w:val="00BC3FE1"/>
    <w:rsid w:val="00BD09EB"/>
    <w:rsid w:val="00BD2A77"/>
    <w:rsid w:val="00BD7021"/>
    <w:rsid w:val="00BF2AD9"/>
    <w:rsid w:val="00BF7864"/>
    <w:rsid w:val="00C00DA3"/>
    <w:rsid w:val="00C118AA"/>
    <w:rsid w:val="00C154DF"/>
    <w:rsid w:val="00C20B16"/>
    <w:rsid w:val="00C23373"/>
    <w:rsid w:val="00C31459"/>
    <w:rsid w:val="00C5061E"/>
    <w:rsid w:val="00C51793"/>
    <w:rsid w:val="00C5560A"/>
    <w:rsid w:val="00C63D58"/>
    <w:rsid w:val="00C66201"/>
    <w:rsid w:val="00C7087C"/>
    <w:rsid w:val="00C77BF0"/>
    <w:rsid w:val="00CB6AF3"/>
    <w:rsid w:val="00CE119C"/>
    <w:rsid w:val="00CE46A6"/>
    <w:rsid w:val="00CF64D2"/>
    <w:rsid w:val="00CF659B"/>
    <w:rsid w:val="00CF6CEC"/>
    <w:rsid w:val="00CF7BCC"/>
    <w:rsid w:val="00D13E15"/>
    <w:rsid w:val="00D16E7F"/>
    <w:rsid w:val="00D224D6"/>
    <w:rsid w:val="00D24593"/>
    <w:rsid w:val="00D468DF"/>
    <w:rsid w:val="00DA545A"/>
    <w:rsid w:val="00DB0A7D"/>
    <w:rsid w:val="00DC4716"/>
    <w:rsid w:val="00DD342C"/>
    <w:rsid w:val="00DE4C21"/>
    <w:rsid w:val="00DF4704"/>
    <w:rsid w:val="00E04372"/>
    <w:rsid w:val="00E12F70"/>
    <w:rsid w:val="00E133CE"/>
    <w:rsid w:val="00E15663"/>
    <w:rsid w:val="00E26C64"/>
    <w:rsid w:val="00E42269"/>
    <w:rsid w:val="00E5308B"/>
    <w:rsid w:val="00E57A13"/>
    <w:rsid w:val="00E57F4B"/>
    <w:rsid w:val="00E670C6"/>
    <w:rsid w:val="00E679E3"/>
    <w:rsid w:val="00E74A99"/>
    <w:rsid w:val="00E86464"/>
    <w:rsid w:val="00E971FB"/>
    <w:rsid w:val="00EA0670"/>
    <w:rsid w:val="00EA16ED"/>
    <w:rsid w:val="00EA7424"/>
    <w:rsid w:val="00EB6DFE"/>
    <w:rsid w:val="00EC4B78"/>
    <w:rsid w:val="00EC7A09"/>
    <w:rsid w:val="00ED1355"/>
    <w:rsid w:val="00F0733A"/>
    <w:rsid w:val="00F10F0A"/>
    <w:rsid w:val="00F11F66"/>
    <w:rsid w:val="00F15187"/>
    <w:rsid w:val="00F26F70"/>
    <w:rsid w:val="00F31F47"/>
    <w:rsid w:val="00F5575C"/>
    <w:rsid w:val="00F56D27"/>
    <w:rsid w:val="00F71FAB"/>
    <w:rsid w:val="00F77DC0"/>
    <w:rsid w:val="00F853BF"/>
    <w:rsid w:val="00F96EF2"/>
    <w:rsid w:val="00FA1D94"/>
    <w:rsid w:val="00FA5010"/>
    <w:rsid w:val="00FB57C4"/>
    <w:rsid w:val="00FC0C5D"/>
    <w:rsid w:val="00FE4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3"/>
    <o:shapelayout v:ext="edit">
      <o:idmap v:ext="edit" data="1"/>
    </o:shapelayout>
  </w:shapeDefaults>
  <w:decimalSymbol w:val="."/>
  <w:listSeparator w:val=","/>
  <w14:docId w14:val="21A4C38A"/>
  <w15:chartTrackingRefBased/>
  <w15:docId w15:val="{157E0DE2-A76B-4C08-904C-E57CD263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qFormat="1"/>
    <w:lsdException w:name="caption" w:semiHidden="1" w:unhideWhenUsed="1" w:qFormat="1"/>
    <w:lsdException w:name="List Number"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092"/>
    <w:pPr>
      <w:spacing w:after="240" w:line="230" w:lineRule="atLeast"/>
      <w:jc w:val="both"/>
    </w:pPr>
    <w:rPr>
      <w:rFonts w:ascii="Arial" w:hAnsi="Arial"/>
      <w:lang w:eastAsia="en-US"/>
    </w:rPr>
  </w:style>
  <w:style w:type="paragraph" w:styleId="Heading1">
    <w:name w:val="heading 1"/>
    <w:basedOn w:val="Normal"/>
    <w:next w:val="Normal"/>
    <w:link w:val="Heading1Char"/>
    <w:qFormat/>
    <w:rsid w:val="00383F09"/>
    <w:pPr>
      <w:keepNext/>
      <w:keepLines/>
      <w:spacing w:before="240"/>
      <w:outlineLvl w:val="0"/>
    </w:pPr>
    <w:rPr>
      <w:rFonts w:eastAsiaTheme="majorEastAsia" w:cstheme="majorBidi"/>
      <w:b/>
      <w:color w:val="2E74B5" w:themeColor="accent1" w:themeShade="BF"/>
      <w:sz w:val="28"/>
      <w:szCs w:val="32"/>
    </w:rPr>
  </w:style>
  <w:style w:type="paragraph" w:styleId="Heading2">
    <w:name w:val="heading 2"/>
    <w:basedOn w:val="Header"/>
    <w:next w:val="Normal"/>
    <w:link w:val="Heading2Char"/>
    <w:qFormat/>
    <w:pPr>
      <w:tabs>
        <w:tab w:val="left" w:pos="540"/>
        <w:tab w:val="left" w:pos="700"/>
      </w:tabs>
      <w:spacing w:before="60" w:line="-250" w:lineRule="auto"/>
      <w:outlineLvl w:val="1"/>
    </w:pPr>
    <w:rPr>
      <w:sz w:val="22"/>
    </w:rPr>
  </w:style>
  <w:style w:type="paragraph" w:styleId="Heading3">
    <w:name w:val="heading 3"/>
    <w:basedOn w:val="Header"/>
    <w:next w:val="Normal"/>
    <w:qFormat/>
    <w:pPr>
      <w:tabs>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CE119C"/>
    <w:pPr>
      <w:keepNext/>
      <w:spacing w:line="210" w:lineRule="atLeast"/>
      <w:jc w:val="right"/>
    </w:pPr>
    <w:rPr>
      <w:sz w:val="18"/>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1137D5"/>
    <w:pPr>
      <w:spacing w:before="480" w:after="240" w:line="240" w:lineRule="auto"/>
      <w:jc w:val="right"/>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rFonts w:cs="Arial"/>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075398"/>
    <w:pPr>
      <w:ind w:left="851"/>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Normal"/>
    <w:qFormat/>
    <w:rsid w:val="0075380C"/>
    <w:pPr>
      <w:spacing w:before="240"/>
      <w:jc w:val="center"/>
    </w:pPr>
    <w:rPr>
      <w:i/>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Header"/>
    <w:autoRedefine/>
    <w:qFormat/>
    <w:rsid w:val="00635C33"/>
    <w:pPr>
      <w:jc w:val="center"/>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rsid w:val="00383F09"/>
    <w:rPr>
      <w:rFonts w:ascii="Arial" w:eastAsiaTheme="majorEastAsia" w:hAnsi="Arial" w:cstheme="majorBidi"/>
      <w:b/>
      <w:color w:val="2E74B5" w:themeColor="accent1" w:themeShade="BF"/>
      <w:sz w:val="28"/>
      <w:szCs w:val="32"/>
      <w:lang w:eastAsia="en-US"/>
    </w:rPr>
  </w:style>
  <w:style w:type="paragraph" w:customStyle="1" w:styleId="ListNumberbullets">
    <w:name w:val="List Number bullets"/>
    <w:basedOn w:val="ListNumber"/>
    <w:qFormat/>
    <w:rsid w:val="00294092"/>
    <w:pPr>
      <w:numPr>
        <w:numId w:val="1"/>
      </w:numPr>
      <w:spacing w:after="240"/>
      <w:ind w:left="806" w:hanging="403"/>
    </w:pPr>
  </w:style>
  <w:style w:type="character" w:customStyle="1" w:styleId="StyleArial10ptBold">
    <w:name w:val="Style Arial 10 pt Bold"/>
    <w:rsid w:val="006F4F51"/>
    <w:rPr>
      <w:rFonts w:ascii="Arial" w:hAnsi="Arial"/>
      <w:b/>
      <w:bCs/>
      <w:sz w:val="20"/>
    </w:rPr>
  </w:style>
  <w:style w:type="paragraph" w:styleId="Caption">
    <w:name w:val="caption"/>
    <w:basedOn w:val="Normal"/>
    <w:next w:val="Normal"/>
    <w:unhideWhenUsed/>
    <w:qFormat/>
    <w:rsid w:val="00B72503"/>
    <w:pPr>
      <w:spacing w:after="200" w:line="240" w:lineRule="auto"/>
    </w:pPr>
    <w:rPr>
      <w:i/>
      <w:iCs/>
      <w:color w:val="44546A" w:themeColor="text2"/>
      <w:sz w:val="18"/>
      <w:szCs w:val="18"/>
    </w:rPr>
  </w:style>
  <w:style w:type="paragraph" w:customStyle="1" w:styleId="h1">
    <w:name w:val="h1"/>
    <w:basedOn w:val="Heading6"/>
    <w:rsid w:val="002A1A9A"/>
    <w:pPr>
      <w:keepNext/>
      <w:widowControl w:val="0"/>
      <w:tabs>
        <w:tab w:val="clear" w:pos="1440"/>
        <w:tab w:val="left" w:pos="567"/>
        <w:tab w:val="right" w:pos="8953"/>
      </w:tabs>
      <w:autoSpaceDE w:val="0"/>
      <w:autoSpaceDN w:val="0"/>
      <w:adjustRightInd w:val="0"/>
      <w:spacing w:before="0" w:after="0" w:line="240" w:lineRule="auto"/>
    </w:pPr>
    <w:rPr>
      <w:rFonts w:ascii="Arial Narrow" w:eastAsia="SimSun" w:hAnsi="Arial Narrow"/>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53374">
      <w:bodyDiv w:val="1"/>
      <w:marLeft w:val="0"/>
      <w:marRight w:val="0"/>
      <w:marTop w:val="0"/>
      <w:marBottom w:val="0"/>
      <w:divBdr>
        <w:top w:val="none" w:sz="0" w:space="0" w:color="auto"/>
        <w:left w:val="none" w:sz="0" w:space="0" w:color="auto"/>
        <w:bottom w:val="none" w:sz="0" w:space="0" w:color="auto"/>
        <w:right w:val="none" w:sz="0" w:space="0" w:color="auto"/>
      </w:divBdr>
    </w:div>
    <w:div w:id="885683373">
      <w:bodyDiv w:val="1"/>
      <w:marLeft w:val="0"/>
      <w:marRight w:val="0"/>
      <w:marTop w:val="0"/>
      <w:marBottom w:val="0"/>
      <w:divBdr>
        <w:top w:val="none" w:sz="0" w:space="0" w:color="auto"/>
        <w:left w:val="none" w:sz="0" w:space="0" w:color="auto"/>
        <w:bottom w:val="none" w:sz="0" w:space="0" w:color="auto"/>
        <w:right w:val="none" w:sz="0" w:space="0" w:color="auto"/>
      </w:divBdr>
    </w:div>
    <w:div w:id="174588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7.xml"/><Relationship Id="rId28" Type="http://schemas.openxmlformats.org/officeDocument/2006/relationships/header" Target="header12.xml"/><Relationship Id="rId10" Type="http://schemas.openxmlformats.org/officeDocument/2006/relationships/header" Target="header2.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4.xml"/><Relationship Id="rId27" Type="http://schemas.openxmlformats.org/officeDocument/2006/relationships/header" Target="header1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ny%20Backup\Drive%20D\TC%2070\K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AFFDC-31B6-4C40-84E2-2DB64FB65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 Template.dotx</Template>
  <TotalTime>6</TotalTime>
  <Pages>7</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4891</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Winnie Tonui</dc:creator>
  <cp:keywords/>
  <dc:description/>
  <cp:lastModifiedBy>Winnie Tonui</cp:lastModifiedBy>
  <cp:revision>7</cp:revision>
  <cp:lastPrinted>2018-10-30T14:17:00Z</cp:lastPrinted>
  <dcterms:created xsi:type="dcterms:W3CDTF">2021-01-19T09:19:00Z</dcterms:created>
  <dcterms:modified xsi:type="dcterms:W3CDTF">2021-01-19T09:24:00Z</dcterms:modified>
  <cp:contentStatus/>
</cp:coreProperties>
</file>