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FB587A" w:rsidP="00D4138E">
            <w:pPr>
              <w:tabs>
                <w:tab w:val="center" w:pos="4320"/>
                <w:tab w:val="right" w:pos="8640"/>
              </w:tabs>
              <w:rPr>
                <w:rFonts w:ascii="Arial" w:hAnsi="Arial" w:cs="Arial"/>
                <w:b/>
              </w:rPr>
            </w:pPr>
            <w:r w:rsidRPr="00FB587A">
              <w:rPr>
                <w:rFonts w:ascii="Arial" w:hAnsi="Arial" w:cs="Arial"/>
                <w:b/>
              </w:rPr>
              <w:t>21/12/2021</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D43931" w:rsidP="00D4138E">
            <w:pPr>
              <w:tabs>
                <w:tab w:val="center" w:pos="4320"/>
                <w:tab w:val="right" w:pos="8640"/>
              </w:tabs>
              <w:rPr>
                <w:rFonts w:ascii="Arial" w:hAnsi="Arial" w:cs="Arial"/>
                <w:b/>
              </w:rPr>
            </w:pPr>
            <w:r>
              <w:rPr>
                <w:rFonts w:ascii="Arial" w:hAnsi="Arial" w:cs="Arial"/>
                <w:b/>
              </w:rPr>
              <w:t>20</w:t>
            </w:r>
            <w:r w:rsidR="00FB587A" w:rsidRPr="00FB587A">
              <w:rPr>
                <w:rFonts w:ascii="Arial" w:hAnsi="Arial" w:cs="Arial"/>
                <w:b/>
              </w:rPr>
              <w:t>/01/2022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72516B" w:rsidRDefault="00FB587A" w:rsidP="0072516B">
      <w:pPr>
        <w:pStyle w:val="Heading1"/>
      </w:pPr>
      <w:r w:rsidRPr="00911BBD">
        <w:rPr>
          <w:u w:val="none"/>
        </w:rPr>
        <w:t>Number</w:t>
      </w:r>
      <w:r w:rsidRPr="00FB587A">
        <w:rPr>
          <w:u w:val="none"/>
        </w:rPr>
        <w:t xml:space="preserve">: </w:t>
      </w:r>
      <w:r w:rsidR="0072516B" w:rsidRPr="0072516B">
        <w:rPr>
          <w:b w:val="0"/>
          <w:u w:val="none"/>
        </w:rPr>
        <w:t>ISO 139:2005</w:t>
      </w:r>
    </w:p>
    <w:p w:rsidR="00761D84" w:rsidRDefault="00761D84" w:rsidP="00761D84">
      <w:pPr>
        <w:pStyle w:val="Heading1"/>
      </w:pPr>
    </w:p>
    <w:p w:rsidR="0072516B" w:rsidRDefault="007D7BDE" w:rsidP="0072516B">
      <w:pPr>
        <w:pStyle w:val="Heading2"/>
        <w:jc w:val="left"/>
      </w:pPr>
      <w:r w:rsidRPr="00911BBD">
        <w:t>Title</w:t>
      </w:r>
      <w:r w:rsidR="00FB587A" w:rsidRPr="00911BBD">
        <w:t>:</w:t>
      </w:r>
      <w:r w:rsidR="00FB587A" w:rsidRPr="00FB587A">
        <w:t xml:space="preserve"> </w:t>
      </w:r>
      <w:r w:rsidR="0072516B">
        <w:t>T</w:t>
      </w:r>
      <w:r w:rsidR="0072516B" w:rsidRPr="0072516B">
        <w:rPr>
          <w:b w:val="0"/>
        </w:rPr>
        <w:t>extiles — Standard atmospheres for conditioning and testing</w:t>
      </w:r>
    </w:p>
    <w:p w:rsidR="00761D84" w:rsidRDefault="00761D84" w:rsidP="00761D84">
      <w:pPr>
        <w:pStyle w:val="Heading2"/>
        <w:jc w:val="both"/>
      </w:pPr>
    </w:p>
    <w:p w:rsidR="007D7BDE" w:rsidRPr="00FB587A" w:rsidRDefault="007D7BDE" w:rsidP="00761D84">
      <w:pPr>
        <w:pStyle w:val="Heading2"/>
        <w:jc w:val="both"/>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xml:space="preserve">: </w:t>
      </w:r>
      <w:r w:rsidR="0072516B" w:rsidRPr="0072516B">
        <w:rPr>
          <w:rFonts w:ascii="Arial" w:hAnsi="Arial" w:cs="Arial"/>
        </w:rPr>
        <w:t>This International Standard defines the characteristics and use of a standard atmosphere for conditioning, for determining the physical and mechanical properties of textiles and a standard alternative atmosphere that may be used if agreed between parties.</w:t>
      </w:r>
      <w:bookmarkStart w:id="21" w:name="_GoBack"/>
      <w:bookmarkEnd w:id="21"/>
    </w:p>
    <w:p w:rsidR="00761D84" w:rsidRDefault="00761D84"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326" w:rsidRDefault="009A1326" w:rsidP="007D7BDE">
      <w:r>
        <w:separator/>
      </w:r>
    </w:p>
  </w:endnote>
  <w:endnote w:type="continuationSeparator" w:id="0">
    <w:p w:rsidR="009A1326" w:rsidRDefault="009A132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2516B">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2516B">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2516B">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2516B">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326" w:rsidRDefault="009A1326" w:rsidP="007D7BDE">
      <w:r>
        <w:separator/>
      </w:r>
    </w:p>
  </w:footnote>
  <w:footnote w:type="continuationSeparator" w:id="0">
    <w:p w:rsidR="009A1326" w:rsidRDefault="009A132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30C0"/>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487AE2"/>
    <w:rsid w:val="00506AFA"/>
    <w:rsid w:val="005752BE"/>
    <w:rsid w:val="005965CF"/>
    <w:rsid w:val="005D3E09"/>
    <w:rsid w:val="005E2F92"/>
    <w:rsid w:val="00624301"/>
    <w:rsid w:val="00680852"/>
    <w:rsid w:val="00703562"/>
    <w:rsid w:val="00703CB1"/>
    <w:rsid w:val="007244A4"/>
    <w:rsid w:val="0072516B"/>
    <w:rsid w:val="00756E07"/>
    <w:rsid w:val="00761D84"/>
    <w:rsid w:val="00766B20"/>
    <w:rsid w:val="007874C5"/>
    <w:rsid w:val="007D5546"/>
    <w:rsid w:val="007D7BDE"/>
    <w:rsid w:val="00810E69"/>
    <w:rsid w:val="008572A5"/>
    <w:rsid w:val="00877DFF"/>
    <w:rsid w:val="00893D7E"/>
    <w:rsid w:val="008B3FDD"/>
    <w:rsid w:val="0090605B"/>
    <w:rsid w:val="00911BBD"/>
    <w:rsid w:val="0092700F"/>
    <w:rsid w:val="0094090E"/>
    <w:rsid w:val="009A1326"/>
    <w:rsid w:val="00A15AB7"/>
    <w:rsid w:val="00A87B44"/>
    <w:rsid w:val="00AB16F3"/>
    <w:rsid w:val="00B04B5B"/>
    <w:rsid w:val="00B302D3"/>
    <w:rsid w:val="00B765CC"/>
    <w:rsid w:val="00B76F82"/>
    <w:rsid w:val="00BA0183"/>
    <w:rsid w:val="00BF4410"/>
    <w:rsid w:val="00BF6EDE"/>
    <w:rsid w:val="00C23675"/>
    <w:rsid w:val="00C734AC"/>
    <w:rsid w:val="00D43931"/>
    <w:rsid w:val="00D57FB3"/>
    <w:rsid w:val="00D711C5"/>
    <w:rsid w:val="00DC7D31"/>
    <w:rsid w:val="00E00478"/>
    <w:rsid w:val="00E1291B"/>
    <w:rsid w:val="00E41A20"/>
    <w:rsid w:val="00E67378"/>
    <w:rsid w:val="00EB7875"/>
    <w:rsid w:val="00EF7104"/>
    <w:rsid w:val="00F30985"/>
    <w:rsid w:val="00F561E9"/>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A36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61728">
      <w:bodyDiv w:val="1"/>
      <w:marLeft w:val="0"/>
      <w:marRight w:val="0"/>
      <w:marTop w:val="0"/>
      <w:marBottom w:val="0"/>
      <w:divBdr>
        <w:top w:val="none" w:sz="0" w:space="0" w:color="auto"/>
        <w:left w:val="none" w:sz="0" w:space="0" w:color="auto"/>
        <w:bottom w:val="none" w:sz="0" w:space="0" w:color="auto"/>
        <w:right w:val="none" w:sz="0" w:space="0" w:color="auto"/>
      </w:divBdr>
    </w:div>
    <w:div w:id="592400843">
      <w:bodyDiv w:val="1"/>
      <w:marLeft w:val="0"/>
      <w:marRight w:val="0"/>
      <w:marTop w:val="0"/>
      <w:marBottom w:val="0"/>
      <w:divBdr>
        <w:top w:val="none" w:sz="0" w:space="0" w:color="auto"/>
        <w:left w:val="none" w:sz="0" w:space="0" w:color="auto"/>
        <w:bottom w:val="none" w:sz="0" w:space="0" w:color="auto"/>
        <w:right w:val="none" w:sz="0" w:space="0" w:color="auto"/>
      </w:divBdr>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656962937">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6432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2021-12-21T05:55:00Z</dcterms:created>
  <dcterms:modified xsi:type="dcterms:W3CDTF">2021-12-21T05:59:00Z</dcterms:modified>
</cp:coreProperties>
</file>