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1.a CLASE DE </w:t>
      </w:r>
      <w:r w:rsidDel="00000000" w:rsidR="00000000" w:rsidRPr="00000000">
        <w:rPr>
          <w:rFonts w:ascii="Old Standard TT" w:cs="Old Standard TT" w:eastAsia="Old Standard TT" w:hAnsi="Old Standard TT"/>
          <w:b w:val="1"/>
          <w:rtl w:val="0"/>
        </w:rPr>
        <w:t xml:space="preserve">IV COMPUTACIÓN SISTEMA E INSTALACIÓN DE SOFTWARE.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rtl w:val="0"/>
        </w:rPr>
        <w:t xml:space="preserve">NOMBRE DEL PROFESOR</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rPr>
      </w:pPr>
      <w:bookmarkStart w:colFirst="0" w:colLast="0" w:name="_g6nr81xnwjj7" w:id="0"/>
      <w:bookmarkEnd w:id="0"/>
      <w:r w:rsidDel="00000000" w:rsidR="00000000" w:rsidRPr="00000000">
        <w:rPr>
          <w:rtl w:val="0"/>
        </w:rPr>
        <w:t xml:space="preserve">SISTEMA E INSTALACIÓN DE SOFTWARE.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05" w:firstLine="0"/>
        <w:rPr>
          <w:sz w:val="34"/>
          <w:szCs w:val="34"/>
        </w:rPr>
      </w:pPr>
      <w:r w:rsidDel="00000000" w:rsidR="00000000" w:rsidRPr="00000000">
        <w:rPr>
          <w:sz w:val="34"/>
          <w:szCs w:val="34"/>
          <w:rtl w:val="0"/>
        </w:rPr>
        <w:t xml:space="preserve">En sistemas e instalación de software todo tiene que ver con lo relacionado al Hardware de un aparato, también en el desarrollo, el funcionamiento de la bases de red, en esta clase se tuvieron diversos temas, como lo que es una dirección IP </w:t>
      </w:r>
      <w:r w:rsidDel="00000000" w:rsidR="00000000" w:rsidRPr="00000000">
        <w:rPr>
          <w:sz w:val="34"/>
          <w:szCs w:val="34"/>
          <w:rtl w:val="0"/>
        </w:rPr>
        <w:t xml:space="preserve">esta es un tipo de red con la que cuentan varios dispositivos por ejemplo un router, en el cual es de facilidad para poder encontrarnos en algun dado caso, también vimos lo que es el código binario el cual se compone por 0 y 1, este está conformado por 8 bits de los cuales cada uno tiene asignado un valor distinto los cuales son: 128, 64, 32, 16, 8, 4, 2, 1; Al igual que Existen diferentes tipos de redes que tienen una función específica entre estas están las redes: PAN, LAN, MAN y  WAN, este tipo de redes son utilizadas comúnmente por las compañías telefónicas.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sz w:val="34"/>
          <w:szCs w:val="34"/>
        </w:rPr>
      </w:pPr>
      <w:r w:rsidDel="00000000" w:rsidR="00000000" w:rsidRPr="00000000">
        <w:rPr>
          <w:sz w:val="34"/>
          <w:szCs w:val="34"/>
          <w:rtl w:val="0"/>
        </w:rPr>
        <w:t xml:space="preserve">Sistemas e instalación de software es de suma importancia para nosotros como programadores, como personas que se especializan en esta área y no está para menos el de suma importancia ya que gracias a esto podremos hacer un excelente trabajo como profesionales en unos años.</w:t>
      </w:r>
    </w:p>
    <w:sectPr>
      <w:headerReference r:id="rId6" w:type="first"/>
      <w:headerReference r:id="rId7" w:type="default"/>
      <w:footerReference r:id="rId8"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pStyle w:val="Heading6"/>
      <w:pBdr>
        <w:top w:space="0" w:sz="0" w:val="nil"/>
        <w:left w:space="0" w:sz="0" w:val="nil"/>
        <w:bottom w:space="0" w:sz="0" w:val="nil"/>
        <w:right w:space="0" w:sz="0" w:val="nil"/>
        <w:between w:space="0" w:sz="0" w:val="nil"/>
      </w:pBdr>
      <w:shd w:fill="auto" w:val="clear"/>
      <w:spacing w:before="0" w:lineRule="auto"/>
      <w:rPr/>
    </w:pPr>
    <w:bookmarkStart w:colFirst="0" w:colLast="0" w:name="_2mzs7k926ll" w:id="1"/>
    <w:bookmarkEnd w:id="1"/>
    <w:r w:rsidDel="00000000" w:rsidR="00000000" w:rsidRPr="00000000">
      <w:rPr>
        <w:rtl w:val="0"/>
      </w:rPr>
    </w:r>
  </w:p>
  <w:tbl>
    <w:tblPr>
      <w:tblStyle w:val="Table1"/>
      <w:tblW w:w="12225.0" w:type="dxa"/>
      <w:jc w:val="left"/>
      <w:tblInd w:w="-1340.0" w:type="dxa"/>
      <w:tblLayout w:type="fixed"/>
      <w:tblLook w:val="0600"/>
    </w:tblPr>
    <w:tblGrid>
      <w:gridCol w:w="8985"/>
      <w:gridCol w:w="3240"/>
      <w:tblGridChange w:id="0">
        <w:tblGrid>
          <w:gridCol w:w="8985"/>
          <w:gridCol w:w="3240"/>
        </w:tblGrid>
      </w:tblGridChange>
    </w:tblGrid>
    <w:tr>
      <w:trPr>
        <w:trHeight w:val="160" w:hRule="atLeast"/>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8">
          <w:pPr>
            <w:pStyle w:val="Heading5"/>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2"/>
          <w:bookmarkEnd w:id="2"/>
          <w:r w:rsidDel="00000000" w:rsidR="00000000" w:rsidRPr="00000000">
            <w:rPr>
              <w:rtl w:val="0"/>
            </w:rPr>
          </w:r>
        </w:p>
      </w:tc>
    </w:tr>
    <w:tr>
      <w:trPr>
        <w:trHeight w:val="900" w:hRule="atLeast"/>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0A">
          <w:pPr>
            <w:pStyle w:val="Heading4"/>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2"/>
          <w:bookmarkEnd w:id="2"/>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C">
    <w:pPr>
      <w:pStyle w:val="Heading6"/>
      <w:pBdr>
        <w:top w:space="0" w:sz="0" w:val="nil"/>
        <w:left w:space="0" w:sz="0" w:val="nil"/>
        <w:bottom w:space="0" w:sz="0" w:val="nil"/>
        <w:right w:space="0" w:sz="0" w:val="nil"/>
        <w:between w:space="0" w:sz="0" w:val="nil"/>
      </w:pBdr>
      <w:shd w:fill="auto" w:val="clear"/>
      <w:rPr/>
    </w:pPr>
    <w:bookmarkStart w:colFirst="0" w:colLast="0" w:name="_k2z3n45ztaex" w:id="4"/>
    <w:bookmarkEnd w:id="4"/>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s_419"/>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spacing w:line="240" w:lineRule="auto"/>
      <w:ind w:firstLine="0"/>
    </w:pPr>
    <w:rPr>
      <w:color w:val="01857b"/>
    </w:rPr>
  </w:style>
  <w:style w:type="paragraph" w:styleId="Heading5">
    <w:name w:val="heading 5"/>
    <w:basedOn w:val="Normal"/>
    <w:next w:val="Normal"/>
    <w:pPr>
      <w:keepNext w:val="1"/>
      <w:keepLines w:val="1"/>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