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A1114D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63304" w:rsidRPr="00606E50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="00E862D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1. Базові конструкції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2126AD" w:rsidRPr="00606E50" w:rsidRDefault="002126AD" w:rsidP="002126AD">
      <w:pPr>
        <w:pStyle w:val="Default"/>
        <w:jc w:val="center"/>
        <w:rPr>
          <w:sz w:val="28"/>
          <w:szCs w:val="28"/>
          <w:lang w:val="uk-UA"/>
        </w:rPr>
      </w:pPr>
      <w:r w:rsidRPr="00606E50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A1114D">
        <w:rPr>
          <w:b/>
          <w:bCs/>
          <w:sz w:val="28"/>
          <w:szCs w:val="28"/>
          <w:lang w:val="uk-UA"/>
        </w:rPr>
        <w:t>7</w:t>
      </w:r>
    </w:p>
    <w:p w:rsidR="002126AD" w:rsidRPr="00606E50" w:rsidRDefault="00283CA7" w:rsidP="002126AD">
      <w:pPr>
        <w:pStyle w:val="Default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Одновимірні масиви</w:t>
      </w:r>
    </w:p>
    <w:p w:rsidR="00C45201" w:rsidRPr="00606E50" w:rsidRDefault="00C45201" w:rsidP="002126AD">
      <w:pPr>
        <w:pStyle w:val="Default"/>
        <w:jc w:val="center"/>
        <w:rPr>
          <w:sz w:val="28"/>
          <w:szCs w:val="28"/>
          <w:lang w:val="uk-UA"/>
        </w:rPr>
      </w:pPr>
    </w:p>
    <w:p w:rsidR="00DF24B5" w:rsidRPr="00606E50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3CA7">
        <w:rPr>
          <w:rFonts w:ascii="Times New Roman" w:hAnsi="Times New Roman" w:cs="Times New Roman"/>
          <w:sz w:val="28"/>
          <w:szCs w:val="28"/>
          <w:lang w:val="uk-UA"/>
        </w:rPr>
        <w:t>вивчити особливості обробки одновимірних масивів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24B5" w:rsidRPr="00606E50" w:rsidRDefault="00DF24B5" w:rsidP="00DF24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F24B5" w:rsidRPr="00606E50" w:rsidRDefault="002A40AA" w:rsidP="00DF24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A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B833C5" wp14:editId="1EF286A4">
            <wp:extent cx="5621714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306" cy="8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606E50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Розв’язання</w:t>
      </w:r>
    </w:p>
    <w:p w:rsidR="007B3386" w:rsidRPr="00606E50" w:rsidRDefault="007B3386" w:rsidP="007B33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3653"/>
        <w:gridCol w:w="1292"/>
        <w:gridCol w:w="1603"/>
        <w:gridCol w:w="2797"/>
      </w:tblGrid>
      <w:tr w:rsidR="007B2C11" w:rsidRPr="00606E50" w:rsidTr="00C62A8C">
        <w:tc>
          <w:tcPr>
            <w:tcW w:w="3653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292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3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97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771E1F" w:rsidRPr="00606E50" w:rsidTr="00017C82">
        <w:tc>
          <w:tcPr>
            <w:tcW w:w="3653" w:type="dxa"/>
          </w:tcPr>
          <w:p w:rsidR="00771E1F" w:rsidRPr="00771E1F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292" w:type="dxa"/>
          </w:tcPr>
          <w:p w:rsidR="00771E1F" w:rsidRPr="00606E50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771E1F" w:rsidRPr="00771E1F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797" w:type="dxa"/>
          </w:tcPr>
          <w:p w:rsidR="00771E1F" w:rsidRPr="00606E50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771E1F" w:rsidRPr="00606E50" w:rsidTr="00017C82">
        <w:tc>
          <w:tcPr>
            <w:tcW w:w="3653" w:type="dxa"/>
          </w:tcPr>
          <w:p w:rsidR="00771E1F" w:rsidRPr="00771E1F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92" w:type="dxa"/>
          </w:tcPr>
          <w:p w:rsidR="00771E1F" w:rsidRPr="00606E50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771E1F" w:rsidRPr="00771E1F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797" w:type="dxa"/>
          </w:tcPr>
          <w:p w:rsidR="00771E1F" w:rsidRPr="00606E50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7B2C11" w:rsidRPr="00606E50" w:rsidTr="00C62A8C">
        <w:tc>
          <w:tcPr>
            <w:tcW w:w="3653" w:type="dxa"/>
          </w:tcPr>
          <w:p w:rsidR="007B2C11" w:rsidRPr="00771E1F" w:rsidRDefault="00771E1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Масив дійсних чисел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292" w:type="dxa"/>
          </w:tcPr>
          <w:p w:rsidR="007B2C11" w:rsidRPr="00771E1F" w:rsidRDefault="00771E1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603" w:type="dxa"/>
          </w:tcPr>
          <w:p w:rsidR="007B2C11" w:rsidRPr="00771E1F" w:rsidRDefault="00771E1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797" w:type="dxa"/>
          </w:tcPr>
          <w:p w:rsidR="007B2C11" w:rsidRPr="00771E1F" w:rsidRDefault="00771E1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CA2596" w:rsidRPr="00606E50" w:rsidTr="00C62A8C">
        <w:tc>
          <w:tcPr>
            <w:tcW w:w="3653" w:type="dxa"/>
          </w:tcPr>
          <w:p w:rsidR="00CA2596" w:rsidRPr="00CA2596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Масив дійсних чисел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big</w:t>
            </w:r>
          </w:p>
        </w:tc>
        <w:tc>
          <w:tcPr>
            <w:tcW w:w="1292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603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</w:t>
            </w:r>
          </w:p>
        </w:tc>
        <w:tc>
          <w:tcPr>
            <w:tcW w:w="2797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CA2596" w:rsidRPr="00606E50" w:rsidTr="00017C82">
        <w:tc>
          <w:tcPr>
            <w:tcW w:w="3653" w:type="dxa"/>
          </w:tcPr>
          <w:p w:rsidR="00CA2596" w:rsidRPr="00CA2596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92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797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CA2596" w:rsidRPr="00606E50" w:rsidTr="00017C82">
        <w:tc>
          <w:tcPr>
            <w:tcW w:w="3653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sum</w:t>
            </w:r>
          </w:p>
        </w:tc>
        <w:tc>
          <w:tcPr>
            <w:tcW w:w="1292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2797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CA2596" w:rsidRPr="00606E50" w:rsidTr="00017C82">
        <w:tc>
          <w:tcPr>
            <w:tcW w:w="3653" w:type="dxa"/>
          </w:tcPr>
          <w:p w:rsidR="00CA2596" w:rsidRPr="00CA2596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292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797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CA2596" w:rsidRPr="00606E50" w:rsidTr="00017C82">
        <w:tc>
          <w:tcPr>
            <w:tcW w:w="3653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ave</w:t>
            </w:r>
            <w:proofErr w:type="spellEnd"/>
          </w:p>
        </w:tc>
        <w:tc>
          <w:tcPr>
            <w:tcW w:w="1292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ave</w:t>
            </w:r>
            <w:proofErr w:type="spellEnd"/>
          </w:p>
        </w:tc>
        <w:tc>
          <w:tcPr>
            <w:tcW w:w="2797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CA2596" w:rsidRPr="00606E50" w:rsidTr="00017C82">
        <w:tc>
          <w:tcPr>
            <w:tcW w:w="3653" w:type="dxa"/>
          </w:tcPr>
          <w:p w:rsidR="00CA2596" w:rsidRPr="00CA2596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newAmount</w:t>
            </w:r>
            <w:proofErr w:type="spellEnd"/>
          </w:p>
        </w:tc>
        <w:tc>
          <w:tcPr>
            <w:tcW w:w="1292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newAmount</w:t>
            </w:r>
            <w:proofErr w:type="spellEnd"/>
          </w:p>
        </w:tc>
        <w:tc>
          <w:tcPr>
            <w:tcW w:w="2797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CA2596" w:rsidRPr="00606E50" w:rsidTr="006202E5">
        <w:tc>
          <w:tcPr>
            <w:tcW w:w="3653" w:type="dxa"/>
          </w:tcPr>
          <w:p w:rsidR="00CA2596" w:rsidRPr="00CA2596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Масив дійсних чисел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A25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A25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1292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603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797" w:type="dxa"/>
          </w:tcPr>
          <w:p w:rsidR="00CA2596" w:rsidRPr="00771E1F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DF24B5" w:rsidRPr="00606E50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RPr="00606E50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066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0123" w:rsidRDefault="00C80123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0123" w:rsidRDefault="00C80123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0123" w:rsidRDefault="00C80123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0123" w:rsidRPr="00606E50" w:rsidRDefault="00C80123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7239" w:rsidRPr="00606E50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80123">
        <w:rPr>
          <w:rFonts w:ascii="Consolas" w:eastAsia="Times New Roman" w:hAnsi="Consolas" w:cs="Times New Roman"/>
          <w:color w:val="6A9955"/>
          <w:sz w:val="21"/>
          <w:szCs w:val="21"/>
        </w:rPr>
        <w:t>//given amount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C80123">
        <w:rPr>
          <w:rFonts w:ascii="Consolas" w:eastAsia="Times New Roman" w:hAnsi="Consolas" w:cs="Times New Roman"/>
          <w:color w:val="6A9955"/>
          <w:sz w:val="21"/>
          <w:szCs w:val="21"/>
        </w:rPr>
        <w:t>//basic array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k: </w:t>
      </w:r>
      <w:proofErr w:type="gramStart"/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801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 number that should be less than some </w:t>
      </w:r>
      <w:proofErr w:type="spellStart"/>
      <w:r w:rsidRPr="00C80123">
        <w:rPr>
          <w:rFonts w:ascii="Consolas" w:eastAsia="Times New Roman" w:hAnsi="Consolas" w:cs="Times New Roman"/>
          <w:color w:val="6A9955"/>
          <w:sz w:val="21"/>
          <w:szCs w:val="21"/>
        </w:rPr>
        <w:t>nubers</w:t>
      </w:r>
      <w:proofErr w:type="spellEnd"/>
      <w:r w:rsidRPr="00C801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array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big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801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length of big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801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1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big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big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1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801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>"There is no numbers bigger than "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0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>"The amount of numbers bigger than "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ave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801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average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>Average :</w:t>
      </w:r>
      <w:proofErr w:type="gramEnd"/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ave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//change all that numbers to </w:t>
      </w:r>
      <w:proofErr w:type="spellStart"/>
      <w:r w:rsidRPr="00C80123">
        <w:rPr>
          <w:rFonts w:ascii="Consolas" w:eastAsia="Times New Roman" w:hAnsi="Consolas" w:cs="Times New Roman"/>
          <w:color w:val="6A9955"/>
          <w:sz w:val="21"/>
          <w:szCs w:val="21"/>
        </w:rPr>
        <w:t>ave</w:t>
      </w:r>
      <w:proofErr w:type="spellEnd"/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newAmount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newAmount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ave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>"New array is: "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801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1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01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newAmount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012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801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80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0123" w:rsidRPr="00C80123" w:rsidRDefault="00C80123" w:rsidP="00C80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Default="00C80123" w:rsidP="00C80123">
      <w:pPr>
        <w:rPr>
          <w:noProof/>
          <w:lang w:val="uk-UA"/>
        </w:rPr>
      </w:pPr>
      <w:r w:rsidRPr="00C80123">
        <w:rPr>
          <w:noProof/>
          <w:lang w:val="uk-UA"/>
        </w:rPr>
        <w:drawing>
          <wp:inline distT="0" distB="0" distL="0" distR="0" wp14:anchorId="7BFE4937" wp14:editId="40B2C607">
            <wp:extent cx="3680779" cy="6629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22" w:rsidRPr="00606E50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 </w:t>
      </w:r>
      <w:r w:rsidR="00863939">
        <w:rPr>
          <w:rFonts w:ascii="Times New Roman" w:hAnsi="Times New Roman" w:cs="Times New Roman"/>
          <w:sz w:val="28"/>
          <w:szCs w:val="28"/>
          <w:lang w:val="uk-UA"/>
        </w:rPr>
        <w:t>вивч</w:t>
      </w:r>
      <w:r w:rsidR="00863939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863939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обробки одновимірних масивів</w:t>
      </w:r>
      <w:r w:rsidR="00863939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визначал</w:t>
      </w:r>
      <w:r w:rsidR="00932968" w:rsidRPr="00606E5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B47E9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932968" w:rsidRPr="00606E50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932968" w:rsidRPr="00606E5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</w:t>
      </w:r>
      <w:r w:rsidR="00863939">
        <w:rPr>
          <w:rFonts w:ascii="Times New Roman" w:hAnsi="Times New Roman" w:cs="Times New Roman"/>
          <w:sz w:val="28"/>
          <w:szCs w:val="28"/>
          <w:lang w:val="uk-UA"/>
        </w:rPr>
        <w:t>знаходження, більших за певне число, елементів масиву, середнє значення цих чисел та заміна їх цим середнім знач</w:t>
      </w:r>
      <w:bookmarkStart w:id="1" w:name="_GoBack"/>
      <w:bookmarkEnd w:id="1"/>
      <w:r w:rsidR="00863939">
        <w:rPr>
          <w:rFonts w:ascii="Times New Roman" w:hAnsi="Times New Roman" w:cs="Times New Roman"/>
          <w:sz w:val="28"/>
          <w:szCs w:val="28"/>
          <w:lang w:val="uk-UA"/>
        </w:rPr>
        <w:t>енням у масиві</w:t>
      </w:r>
      <w:r w:rsidR="00872285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606E50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05E" w:rsidRDefault="00D4605E">
      <w:pPr>
        <w:spacing w:after="0" w:line="240" w:lineRule="auto"/>
      </w:pPr>
      <w:r>
        <w:separator/>
      </w:r>
    </w:p>
  </w:endnote>
  <w:endnote w:type="continuationSeparator" w:id="0">
    <w:p w:rsidR="00D4605E" w:rsidRDefault="00D4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05E" w:rsidRDefault="00D4605E">
      <w:pPr>
        <w:spacing w:after="0" w:line="240" w:lineRule="auto"/>
      </w:pPr>
      <w:r>
        <w:separator/>
      </w:r>
    </w:p>
  </w:footnote>
  <w:footnote w:type="continuationSeparator" w:id="0">
    <w:p w:rsidR="00D4605E" w:rsidRDefault="00D46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81BEA"/>
    <w:rsid w:val="000863EB"/>
    <w:rsid w:val="000B47E9"/>
    <w:rsid w:val="000B640C"/>
    <w:rsid w:val="000D580A"/>
    <w:rsid w:val="002126AD"/>
    <w:rsid w:val="00253901"/>
    <w:rsid w:val="00283CA7"/>
    <w:rsid w:val="002A40AA"/>
    <w:rsid w:val="002E5FDF"/>
    <w:rsid w:val="00306F6F"/>
    <w:rsid w:val="00312EF4"/>
    <w:rsid w:val="00345F19"/>
    <w:rsid w:val="00347C72"/>
    <w:rsid w:val="003A0AFA"/>
    <w:rsid w:val="003B1DDF"/>
    <w:rsid w:val="003D621A"/>
    <w:rsid w:val="00450CF0"/>
    <w:rsid w:val="0049077B"/>
    <w:rsid w:val="004D5573"/>
    <w:rsid w:val="00511EC2"/>
    <w:rsid w:val="0051261E"/>
    <w:rsid w:val="0053581C"/>
    <w:rsid w:val="0054266A"/>
    <w:rsid w:val="00551314"/>
    <w:rsid w:val="00576AE5"/>
    <w:rsid w:val="00580066"/>
    <w:rsid w:val="00596F87"/>
    <w:rsid w:val="005E161B"/>
    <w:rsid w:val="00606C4A"/>
    <w:rsid w:val="00606E50"/>
    <w:rsid w:val="00610C1E"/>
    <w:rsid w:val="006161AB"/>
    <w:rsid w:val="00652D40"/>
    <w:rsid w:val="006C360B"/>
    <w:rsid w:val="006C3C57"/>
    <w:rsid w:val="006C4F6F"/>
    <w:rsid w:val="006E5650"/>
    <w:rsid w:val="00721DAA"/>
    <w:rsid w:val="00771E1F"/>
    <w:rsid w:val="00790687"/>
    <w:rsid w:val="007B2C11"/>
    <w:rsid w:val="007B3386"/>
    <w:rsid w:val="0081163C"/>
    <w:rsid w:val="00815BEF"/>
    <w:rsid w:val="00822AF5"/>
    <w:rsid w:val="00863939"/>
    <w:rsid w:val="00866438"/>
    <w:rsid w:val="00872285"/>
    <w:rsid w:val="008733C6"/>
    <w:rsid w:val="00880EB8"/>
    <w:rsid w:val="008C3B04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A1114D"/>
    <w:rsid w:val="00A22804"/>
    <w:rsid w:val="00A5028D"/>
    <w:rsid w:val="00A56421"/>
    <w:rsid w:val="00A7284D"/>
    <w:rsid w:val="00A95CAD"/>
    <w:rsid w:val="00AD5D85"/>
    <w:rsid w:val="00AF7239"/>
    <w:rsid w:val="00B0651F"/>
    <w:rsid w:val="00B41DD3"/>
    <w:rsid w:val="00B470CD"/>
    <w:rsid w:val="00B54EE3"/>
    <w:rsid w:val="00B811FC"/>
    <w:rsid w:val="00BA5363"/>
    <w:rsid w:val="00C1527D"/>
    <w:rsid w:val="00C45201"/>
    <w:rsid w:val="00C53CF7"/>
    <w:rsid w:val="00C62A8C"/>
    <w:rsid w:val="00C80123"/>
    <w:rsid w:val="00C80B90"/>
    <w:rsid w:val="00CA2596"/>
    <w:rsid w:val="00D4240F"/>
    <w:rsid w:val="00D4605E"/>
    <w:rsid w:val="00D46F82"/>
    <w:rsid w:val="00D77392"/>
    <w:rsid w:val="00D92174"/>
    <w:rsid w:val="00DF24B5"/>
    <w:rsid w:val="00E274CB"/>
    <w:rsid w:val="00E368C9"/>
    <w:rsid w:val="00E43070"/>
    <w:rsid w:val="00E453AF"/>
    <w:rsid w:val="00E53A22"/>
    <w:rsid w:val="00E61F27"/>
    <w:rsid w:val="00E62625"/>
    <w:rsid w:val="00E67682"/>
    <w:rsid w:val="00E862D7"/>
    <w:rsid w:val="00E96E32"/>
    <w:rsid w:val="00E97219"/>
    <w:rsid w:val="00EE7D56"/>
    <w:rsid w:val="00F079D7"/>
    <w:rsid w:val="00F12BDC"/>
    <w:rsid w:val="00F21E78"/>
    <w:rsid w:val="00F331C3"/>
    <w:rsid w:val="00F450A6"/>
    <w:rsid w:val="00F72CC0"/>
    <w:rsid w:val="00F77C4E"/>
    <w:rsid w:val="00F872C3"/>
    <w:rsid w:val="00F93A83"/>
    <w:rsid w:val="00FF286D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E2E1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73F64-7E3D-4F3E-A9FC-1E38A483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58</cp:revision>
  <dcterms:created xsi:type="dcterms:W3CDTF">2021-09-28T11:49:00Z</dcterms:created>
  <dcterms:modified xsi:type="dcterms:W3CDTF">2021-11-24T13:36:00Z</dcterms:modified>
</cp:coreProperties>
</file>