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52CA" w14:textId="7542D3E3" w:rsidR="00B1640A" w:rsidRDefault="00502E17" w:rsidP="00502E1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Solid State </w:t>
      </w:r>
      <w:proofErr w:type="spellStart"/>
      <w:r>
        <w:rPr>
          <w:sz w:val="40"/>
          <w:szCs w:val="40"/>
        </w:rPr>
        <w:t>Physics</w:t>
      </w:r>
      <w:proofErr w:type="spellEnd"/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Questions</w:t>
      </w:r>
      <w:proofErr w:type="spellEnd"/>
    </w:p>
    <w:p w14:paraId="0945CC1C" w14:textId="19310626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502E17">
        <w:rPr>
          <w:sz w:val="24"/>
          <w:szCs w:val="24"/>
          <w:lang w:val="en-US"/>
        </w:rPr>
        <w:t>Tight binding method</w:t>
      </w:r>
      <w:r>
        <w:rPr>
          <w:sz w:val="24"/>
          <w:szCs w:val="24"/>
          <w:lang w:val="en-US"/>
        </w:rPr>
        <w:t>, limitations</w:t>
      </w:r>
      <w:r w:rsidRPr="00502E17">
        <w:rPr>
          <w:sz w:val="24"/>
          <w:szCs w:val="24"/>
          <w:lang w:val="en-US"/>
        </w:rPr>
        <w:t xml:space="preserve"> and effective m</w:t>
      </w:r>
      <w:r>
        <w:rPr>
          <w:sz w:val="24"/>
          <w:szCs w:val="24"/>
          <w:lang w:val="en-US"/>
        </w:rPr>
        <w:t>ass</w:t>
      </w:r>
    </w:p>
    <w:p w14:paraId="1807774B" w14:textId="2B9F94EA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LCAO </w:t>
      </w:r>
      <w:proofErr w:type="spellStart"/>
      <w:r>
        <w:rPr>
          <w:sz w:val="24"/>
          <w:szCs w:val="24"/>
          <w:lang w:val="en-US"/>
        </w:rPr>
        <w:t>ad</w:t>
      </w:r>
      <w:proofErr w:type="spellEnd"/>
      <w:r>
        <w:rPr>
          <w:sz w:val="24"/>
          <w:szCs w:val="24"/>
          <w:lang w:val="en-US"/>
        </w:rPr>
        <w:t xml:space="preserve"> its coefficients</w:t>
      </w:r>
    </w:p>
    <w:p w14:paraId="2420B0DF" w14:textId="515B62D3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Bragg reflections and X-Ray scattering</w:t>
      </w:r>
    </w:p>
    <w:p w14:paraId="39EB1604" w14:textId="44B087C2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Density of states when we have perturbation</w:t>
      </w:r>
    </w:p>
    <w:p w14:paraId="43550720" w14:textId="19A1E0D4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Van Hove singularity, diagram and band structure</w:t>
      </w:r>
    </w:p>
    <w:p w14:paraId="723AEE5E" w14:textId="5443A2E5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Van Hove: optical properties</w:t>
      </w:r>
    </w:p>
    <w:p w14:paraId="41CD0900" w14:textId="37A13076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Free electron model</w:t>
      </w:r>
    </w:p>
    <w:p w14:paraId="3DCCEE84" w14:textId="3E03625C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Fermi magnitudes</w:t>
      </w:r>
    </w:p>
    <w:p w14:paraId="22E1474E" w14:textId="3B2B8832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idealities of crystals</w:t>
      </w:r>
    </w:p>
    <w:p w14:paraId="1014C0C1" w14:textId="2E10E9D2" w:rsidR="00502E17" w:rsidRDefault="00502E17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symmetry operations (glide plane, screw axis)</w:t>
      </w:r>
    </w:p>
    <w:p w14:paraId="59E6E90A" w14:textId="69F00786" w:rsidR="00502E17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Trend of effective mass for both electrons and holes</w:t>
      </w:r>
    </w:p>
    <w:p w14:paraId="385D8A4E" w14:textId="5270F680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Effective mass approaching BZ boundaries (Bragg reflection)</w:t>
      </w:r>
    </w:p>
    <w:p w14:paraId="52AD758C" w14:textId="734C1EBF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Bragg scattering experiment: from the spectrum, what datum gives you info about the basis (intensity)</w:t>
      </w:r>
    </w:p>
    <w:p w14:paraId="4A446DE9" w14:textId="77CF7AC2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intensity is related to basis</w:t>
      </w:r>
    </w:p>
    <w:p w14:paraId="6DA5693F" w14:textId="068B65AF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Rules for BCC crystal</w:t>
      </w:r>
    </w:p>
    <w:p w14:paraId="2CC890CA" w14:textId="6236CAB5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some FCC metals</w:t>
      </w:r>
    </w:p>
    <w:p w14:paraId="6B0B6D6C" w14:textId="50FCEDCC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some HCP metals (Titanium)</w:t>
      </w:r>
    </w:p>
    <w:p w14:paraId="123B8926" w14:textId="1E025CFE" w:rsidR="00FF6913" w:rsidRDefault="00FF6913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Similarities between FCC and HCP</w:t>
      </w:r>
    </w:p>
    <w:p w14:paraId="5BB62E66" w14:textId="5D7D482A" w:rsidR="00FF6913" w:rsidRDefault="00AF4046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Hopping integral</w:t>
      </w:r>
    </w:p>
    <w:p w14:paraId="2A4665FA" w14:textId="0BBF1174" w:rsidR="00AF4046" w:rsidRDefault="00AF4046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symmetry properties of crystals</w:t>
      </w:r>
    </w:p>
    <w:p w14:paraId="3C0D3DF9" w14:textId="71328656" w:rsidR="00AF4046" w:rsidRDefault="00AF4046" w:rsidP="00502E1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reciprocal lattice</w:t>
      </w:r>
    </w:p>
    <w:p w14:paraId="302D1E5B" w14:textId="09179DFB" w:rsidR="00AF4046" w:rsidRDefault="00AF4046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Reciprocal lattice of BCC -&gt; FCC</w:t>
      </w:r>
    </w:p>
    <w:p w14:paraId="6A145D7A" w14:textId="746399BD" w:rsidR="00AF4046" w:rsidRDefault="00AF4046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Symmetry with basis</w:t>
      </w:r>
    </w:p>
    <w:p w14:paraId="2C0DE205" w14:textId="57B15113" w:rsidR="00AF4046" w:rsidRDefault="00AF4046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Crystals with these properties (diamond, silicon (FCC + 2 basis) and germanium)</w:t>
      </w:r>
    </w:p>
    <w:p w14:paraId="00BAF713" w14:textId="441656D9" w:rsidR="00AF4046" w:rsidRDefault="00AF4046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unit cell of silicon</w:t>
      </w:r>
    </w:p>
    <w:p w14:paraId="280EAE5B" w14:textId="78BC2435" w:rsidR="00AF4046" w:rsidRDefault="00AF4046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Wigner-Seitz cell construction, advantages and meaning in RL</w:t>
      </w:r>
    </w:p>
    <w:p w14:paraId="75A1B9B0" w14:textId="0D4151B9" w:rsidR="00AF4046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Borders of first BZ -&gt; Bragg planes</w:t>
      </w:r>
    </w:p>
    <w:p w14:paraId="1DE8DB55" w14:textId="0F990353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Nearly free electron model</w:t>
      </w:r>
    </w:p>
    <w:p w14:paraId="7C213262" w14:textId="5197599B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Perturbation theory</w:t>
      </w:r>
    </w:p>
    <w:p w14:paraId="36557609" w14:textId="2CE40FD3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Band structure</w:t>
      </w:r>
    </w:p>
    <w:p w14:paraId="443FE87F" w14:textId="57EE122B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 of basis, which property of spectrum we analyze</w:t>
      </w:r>
    </w:p>
    <w:p w14:paraId="633BCFEA" w14:textId="72A4B23A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Geometrical structure factor</w:t>
      </w:r>
    </w:p>
    <w:p w14:paraId="3356489E" w14:textId="4876BB43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Graphene band structure -&gt; tight binding</w:t>
      </w:r>
    </w:p>
    <w:p w14:paraId="0DFAC1F3" w14:textId="4AF6D3F6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holes</w:t>
      </w:r>
    </w:p>
    <w:p w14:paraId="7A2E53A3" w14:textId="52572CF9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know about unknown crystal (X-Ray/particles diffraction)</w:t>
      </w:r>
    </w:p>
    <w:p w14:paraId="756526D1" w14:textId="3D4EA687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Bloch theorem</w:t>
      </w:r>
    </w:p>
    <w:p w14:paraId="0D575BD8" w14:textId="17DFC7A5" w:rsidR="003C4361" w:rsidRDefault="003C4361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Dispersion relation</w:t>
      </w:r>
    </w:p>
    <w:p w14:paraId="7EFAB138" w14:textId="002E8D70" w:rsidR="00554E75" w:rsidRDefault="00554E75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Dynamics of electrons – semiclassical dynamics</w:t>
      </w:r>
    </w:p>
    <w:p w14:paraId="14F4A821" w14:textId="4A8C8776" w:rsidR="00554E75" w:rsidRDefault="00554E75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Chemical bonding of crystals</w:t>
      </w:r>
    </w:p>
    <w:p w14:paraId="0C35877F" w14:textId="570A20CC" w:rsidR="00554E75" w:rsidRDefault="00554E75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Reciprocal vectors from direct wavevectors</w:t>
      </w:r>
    </w:p>
    <w:p w14:paraId="3A991D42" w14:textId="463853CD" w:rsidR="00554E75" w:rsidRDefault="00554E75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Scattering + Von Laue diffraction</w:t>
      </w:r>
    </w:p>
    <w:p w14:paraId="79F3ABE5" w14:textId="69FF7AA8" w:rsidR="00554E75" w:rsidRDefault="00554E75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Geometrical and atomic structural factor</w:t>
      </w:r>
    </w:p>
    <w:p w14:paraId="091172CD" w14:textId="08D99240" w:rsidR="003E7A19" w:rsidRDefault="003E7A19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NFEM (specifically band gap being two times Ug)</w:t>
      </w:r>
    </w:p>
    <w:p w14:paraId="1DCC643E" w14:textId="79718CB2" w:rsidR="003E7A19" w:rsidRDefault="003E7A19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Density of states</w:t>
      </w:r>
    </w:p>
    <w:p w14:paraId="142F8952" w14:textId="1B5EC55E" w:rsidR="00B174CF" w:rsidRDefault="00B174CF" w:rsidP="00AF4046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Equivalent Hamiltonian and applications (semiconductor doping)</w:t>
      </w:r>
    </w:p>
    <w:p w14:paraId="66A42693" w14:textId="306512BD" w:rsidR="00B174CF" w:rsidRDefault="00B174CF" w:rsidP="00B174C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Tight binding limitations and LCAO (Copper 3d 4s bands and avoided crossing</w:t>
      </w:r>
    </w:p>
    <w:p w14:paraId="6F3C8EC5" w14:textId="79E4C63C" w:rsidR="00B174CF" w:rsidRDefault="00B174CF" w:rsidP="00B174C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 from angular position and peak intensity in a scattering pattern – structure and atomic factors</w:t>
      </w:r>
    </w:p>
    <w:p w14:paraId="5895E9D4" w14:textId="45BD7B82" w:rsidR="00B174CF" w:rsidRDefault="00B174CF" w:rsidP="00B174C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Egap</w:t>
      </w:r>
      <w:proofErr w:type="spellEnd"/>
      <w:r>
        <w:rPr>
          <w:sz w:val="24"/>
          <w:szCs w:val="24"/>
          <w:lang w:val="en-US"/>
        </w:rPr>
        <w:t xml:space="preserve"> in NFEM</w:t>
      </w:r>
    </w:p>
    <w:p w14:paraId="1137F42F" w14:textId="38CE9177" w:rsidR="00B174CF" w:rsidRDefault="00B174CF" w:rsidP="00B174C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Glide planes and screw axis</w:t>
      </w:r>
    </w:p>
    <w:p w14:paraId="67AF5BD8" w14:textId="53A5D506" w:rsidR="00B174CF" w:rsidRDefault="00B174CF" w:rsidP="00B174C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group discrete rotation operations</w:t>
      </w:r>
    </w:p>
    <w:p w14:paraId="0D8B54DE" w14:textId="1F59F4E5" w:rsidR="00B174CF" w:rsidRPr="00851CDF" w:rsidRDefault="00B174CF" w:rsidP="00851CDF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of crystals according to chemical bonding</w:t>
      </w:r>
    </w:p>
    <w:sectPr w:rsidR="00B174CF" w:rsidRPr="00851C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81769"/>
    <w:multiLevelType w:val="hybridMultilevel"/>
    <w:tmpl w:val="7E2E4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404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7"/>
    <w:rsid w:val="003C4361"/>
    <w:rsid w:val="003E7A19"/>
    <w:rsid w:val="00502E17"/>
    <w:rsid w:val="00554E75"/>
    <w:rsid w:val="00851CDF"/>
    <w:rsid w:val="00AF4046"/>
    <w:rsid w:val="00B1640A"/>
    <w:rsid w:val="00B174CF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F90D"/>
  <w15:chartTrackingRefBased/>
  <w15:docId w15:val="{68235539-3099-48C1-ABAD-35F5EE40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Marinoni</dc:creator>
  <cp:keywords/>
  <dc:description/>
  <cp:lastModifiedBy>Mattia Marinoni</cp:lastModifiedBy>
  <cp:revision>1</cp:revision>
  <dcterms:created xsi:type="dcterms:W3CDTF">2022-06-13T12:45:00Z</dcterms:created>
  <dcterms:modified xsi:type="dcterms:W3CDTF">2022-06-13T13:22:00Z</dcterms:modified>
</cp:coreProperties>
</file>