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4A3" w:rsidRPr="008C6320" w:rsidRDefault="00890D79" w:rsidP="008C6320">
      <w:pPr>
        <w:spacing w:after="120" w:line="240" w:lineRule="auto"/>
        <w:rPr>
          <w:rFonts w:ascii="Times New Roman" w:hAnsi="Times New Roman" w:cs="Times New Roman"/>
          <w:b/>
          <w:sz w:val="28"/>
          <w:szCs w:val="28"/>
          <w:lang w:val="en-US"/>
        </w:rPr>
      </w:pPr>
      <w:r>
        <w:rPr>
          <w:rFonts w:ascii="Times New Roman" w:hAnsi="Times New Roman" w:cs="Times New Roman"/>
          <w:b/>
          <w:sz w:val="28"/>
          <w:szCs w:val="28"/>
        </w:rPr>
        <w:t>-</w:t>
      </w:r>
      <w:r w:rsidR="00C624A3" w:rsidRPr="008C6320">
        <w:rPr>
          <w:rFonts w:ascii="Times New Roman" w:hAnsi="Times New Roman" w:cs="Times New Roman"/>
          <w:b/>
          <w:sz w:val="28"/>
          <w:szCs w:val="28"/>
        </w:rPr>
        <w:t xml:space="preserve">1. Системные базы данных: </w:t>
      </w:r>
      <w:r w:rsidR="00C624A3" w:rsidRPr="008C6320">
        <w:rPr>
          <w:rFonts w:ascii="Times New Roman" w:hAnsi="Times New Roman" w:cs="Times New Roman"/>
          <w:b/>
          <w:sz w:val="28"/>
          <w:szCs w:val="28"/>
          <w:lang w:val="en-US"/>
        </w:rPr>
        <w:t>master</w:t>
      </w:r>
      <w:r w:rsidR="00C624A3" w:rsidRPr="008C6320">
        <w:rPr>
          <w:rFonts w:ascii="Times New Roman" w:hAnsi="Times New Roman" w:cs="Times New Roman"/>
          <w:b/>
          <w:sz w:val="28"/>
          <w:szCs w:val="28"/>
        </w:rPr>
        <w:t xml:space="preserve">, </w:t>
      </w:r>
      <w:r w:rsidR="00C624A3" w:rsidRPr="008C6320">
        <w:rPr>
          <w:rFonts w:ascii="Times New Roman" w:hAnsi="Times New Roman" w:cs="Times New Roman"/>
          <w:b/>
          <w:sz w:val="28"/>
          <w:szCs w:val="28"/>
          <w:lang w:val="en-US"/>
        </w:rPr>
        <w:t>msdb</w:t>
      </w:r>
      <w:r w:rsidR="00C624A3" w:rsidRPr="008C6320">
        <w:rPr>
          <w:rFonts w:ascii="Times New Roman" w:hAnsi="Times New Roman" w:cs="Times New Roman"/>
          <w:b/>
          <w:sz w:val="28"/>
          <w:szCs w:val="28"/>
        </w:rPr>
        <w:t xml:space="preserve">, </w:t>
      </w:r>
      <w:r w:rsidR="00C624A3" w:rsidRPr="008C6320">
        <w:rPr>
          <w:rFonts w:ascii="Times New Roman" w:hAnsi="Times New Roman" w:cs="Times New Roman"/>
          <w:b/>
          <w:sz w:val="28"/>
          <w:szCs w:val="28"/>
          <w:lang w:val="en-US"/>
        </w:rPr>
        <w:t>model</w:t>
      </w:r>
      <w:r w:rsidR="00C624A3" w:rsidRPr="008C6320">
        <w:rPr>
          <w:rFonts w:ascii="Times New Roman" w:hAnsi="Times New Roman" w:cs="Times New Roman"/>
          <w:b/>
          <w:sz w:val="28"/>
          <w:szCs w:val="28"/>
        </w:rPr>
        <w:t xml:space="preserve">, </w:t>
      </w:r>
      <w:r w:rsidR="00C624A3" w:rsidRPr="008C6320">
        <w:rPr>
          <w:rFonts w:ascii="Times New Roman" w:hAnsi="Times New Roman" w:cs="Times New Roman"/>
          <w:b/>
          <w:sz w:val="28"/>
          <w:szCs w:val="28"/>
          <w:lang w:val="en-US"/>
        </w:rPr>
        <w:t>tempdb</w:t>
      </w:r>
    </w:p>
    <w:p w:rsidR="00BC61F4" w:rsidRPr="008C6320" w:rsidRDefault="00BC61F4" w:rsidP="008C6320">
      <w:pPr>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Служба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является ядром системы управления реляционной БД. Один сервер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r w:rsidRPr="008C6320">
        <w:rPr>
          <w:rFonts w:ascii="Times New Roman" w:hAnsi="Times New Roman" w:cs="Times New Roman"/>
          <w:sz w:val="28"/>
          <w:szCs w:val="28"/>
        </w:rPr>
        <w:t xml:space="preserve"> может обеспечить доступ к нескольким БД. При этом каждый сервер в своей работе использует пять системных БД.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8047"/>
      </w:tblGrid>
      <w:tr w:rsidR="00BC61F4" w:rsidRPr="008C6320" w:rsidTr="00DB7D06">
        <w:tc>
          <w:tcPr>
            <w:tcW w:w="1526" w:type="dxa"/>
          </w:tcPr>
          <w:p w:rsidR="00BC61F4" w:rsidRPr="008C6320" w:rsidRDefault="00BC61F4"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Системная</w:t>
            </w:r>
          </w:p>
          <w:p w:rsidR="00BC61F4" w:rsidRPr="008C6320" w:rsidRDefault="00BC61F4"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база данных</w:t>
            </w:r>
          </w:p>
        </w:tc>
        <w:tc>
          <w:tcPr>
            <w:tcW w:w="8647" w:type="dxa"/>
            <w:vAlign w:val="center"/>
          </w:tcPr>
          <w:p w:rsidR="00BC61F4" w:rsidRPr="008C6320" w:rsidRDefault="00BC61F4"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Назначение</w:t>
            </w:r>
          </w:p>
        </w:tc>
      </w:tr>
      <w:tr w:rsidR="00BC61F4" w:rsidRPr="008C6320" w:rsidTr="00DB7D06">
        <w:tc>
          <w:tcPr>
            <w:tcW w:w="1526"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master</w:t>
            </w:r>
          </w:p>
        </w:tc>
        <w:tc>
          <w:tcPr>
            <w:tcW w:w="8647"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Хранит все системные данные экземпляра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r w:rsidRPr="008C6320">
              <w:rPr>
                <w:rFonts w:ascii="Times New Roman" w:hAnsi="Times New Roman" w:cs="Times New Roman"/>
                <w:sz w:val="28"/>
                <w:szCs w:val="28"/>
              </w:rPr>
              <w:t>, а также информацию обо всех других БД, управляемых экземпляром</w:t>
            </w:r>
          </w:p>
        </w:tc>
      </w:tr>
      <w:tr w:rsidR="00BC61F4" w:rsidRPr="008C6320" w:rsidTr="00DB7D06">
        <w:tc>
          <w:tcPr>
            <w:tcW w:w="1526" w:type="dxa"/>
          </w:tcPr>
          <w:p w:rsidR="00BC61F4" w:rsidRPr="008C6320" w:rsidRDefault="00D37D3C"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m</w:t>
            </w:r>
            <w:r w:rsidR="00BC61F4" w:rsidRPr="008C6320">
              <w:rPr>
                <w:rFonts w:ascii="Times New Roman" w:hAnsi="Times New Roman" w:cs="Times New Roman"/>
                <w:sz w:val="28"/>
                <w:szCs w:val="28"/>
                <w:lang w:val="en-US"/>
              </w:rPr>
              <w:t>sdb</w:t>
            </w:r>
          </w:p>
        </w:tc>
        <w:tc>
          <w:tcPr>
            <w:tcW w:w="8647"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Используется службами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Server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Agent</w:t>
            </w:r>
            <w:r w:rsidRPr="008C6320">
              <w:rPr>
                <w:rFonts w:ascii="Times New Roman" w:hAnsi="Times New Roman" w:cs="Times New Roman"/>
                <w:sz w:val="28"/>
                <w:szCs w:val="28"/>
              </w:rPr>
              <w:t xml:space="preserve"> (выполнение заданий по расписанию),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Mail</w:t>
            </w:r>
            <w:r w:rsidRPr="008C6320">
              <w:rPr>
                <w:rFonts w:ascii="Times New Roman" w:hAnsi="Times New Roman" w:cs="Times New Roman"/>
                <w:sz w:val="28"/>
                <w:szCs w:val="28"/>
              </w:rPr>
              <w:t xml:space="preserve"> (формирование уведомлений по электронной почте), а также хранит информацию о резервном копировании БД</w:t>
            </w:r>
          </w:p>
        </w:tc>
      </w:tr>
      <w:tr w:rsidR="00BC61F4" w:rsidRPr="008C6320" w:rsidTr="00DB7D06">
        <w:tc>
          <w:tcPr>
            <w:tcW w:w="1526"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tempdb</w:t>
            </w:r>
          </w:p>
        </w:tc>
        <w:tc>
          <w:tcPr>
            <w:tcW w:w="8647"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Пространство для временных объектов экземпляра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r w:rsidRPr="008C6320">
              <w:rPr>
                <w:rFonts w:ascii="Times New Roman" w:hAnsi="Times New Roman" w:cs="Times New Roman"/>
                <w:sz w:val="28"/>
                <w:szCs w:val="28"/>
              </w:rPr>
              <w:t xml:space="preserve"> и пользовательских временных таблиц. База данных пересоздается при каждой перезагрузке экземпляра</w:t>
            </w:r>
          </w:p>
        </w:tc>
      </w:tr>
      <w:tr w:rsidR="00BC61F4" w:rsidRPr="008C6320" w:rsidTr="00DB7D06">
        <w:tc>
          <w:tcPr>
            <w:tcW w:w="1526"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model</w:t>
            </w:r>
          </w:p>
        </w:tc>
        <w:tc>
          <w:tcPr>
            <w:tcW w:w="8647"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Шаблон, используемый при создании всех БД, управляемых экземпляром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p>
        </w:tc>
      </w:tr>
      <w:tr w:rsidR="00BC61F4" w:rsidRPr="008C6320" w:rsidTr="00DB7D06">
        <w:tc>
          <w:tcPr>
            <w:tcW w:w="1526"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resource</w:t>
            </w:r>
          </w:p>
        </w:tc>
        <w:tc>
          <w:tcPr>
            <w:tcW w:w="8647" w:type="dxa"/>
          </w:tcPr>
          <w:p w:rsidR="00BC61F4" w:rsidRPr="008C6320" w:rsidRDefault="00BC61F4"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БД, используемая только для чтения. Содержит системные объекты экземпляра </w:t>
            </w:r>
            <w:r w:rsidRPr="008C6320">
              <w:rPr>
                <w:rFonts w:ascii="Times New Roman" w:hAnsi="Times New Roman" w:cs="Times New Roman"/>
                <w:sz w:val="28"/>
                <w:szCs w:val="28"/>
                <w:lang w:val="en-US"/>
              </w:rPr>
              <w:t>Database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Engine</w:t>
            </w:r>
            <w:r w:rsidRPr="008C6320">
              <w:rPr>
                <w:rFonts w:ascii="Times New Roman" w:hAnsi="Times New Roman" w:cs="Times New Roman"/>
                <w:sz w:val="28"/>
                <w:szCs w:val="28"/>
              </w:rPr>
              <w:t xml:space="preserve">. Файлы БД являются скрытыми и не отображаются в </w:t>
            </w:r>
            <w:r w:rsidRPr="008C6320">
              <w:rPr>
                <w:rFonts w:ascii="Times New Roman" w:hAnsi="Times New Roman" w:cs="Times New Roman"/>
                <w:sz w:val="28"/>
                <w:szCs w:val="28"/>
                <w:lang w:val="en-US"/>
              </w:rPr>
              <w:t>MSMS</w:t>
            </w:r>
            <w:r w:rsidRPr="008C6320">
              <w:rPr>
                <w:rFonts w:ascii="Times New Roman" w:hAnsi="Times New Roman" w:cs="Times New Roman"/>
                <w:sz w:val="28"/>
                <w:szCs w:val="28"/>
              </w:rPr>
              <w:t xml:space="preserve"> </w:t>
            </w:r>
          </w:p>
        </w:tc>
      </w:tr>
    </w:tbl>
    <w:p w:rsidR="00BC61F4" w:rsidRPr="008C6320" w:rsidRDefault="00BC61F4" w:rsidP="008C6320">
      <w:pPr>
        <w:spacing w:after="120" w:line="240" w:lineRule="auto"/>
        <w:rPr>
          <w:rFonts w:ascii="Times New Roman" w:hAnsi="Times New Roman" w:cs="Times New Roman"/>
          <w:sz w:val="28"/>
          <w:szCs w:val="28"/>
        </w:rPr>
      </w:pP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2.Группы операторов </w:t>
      </w:r>
      <w:r w:rsidRPr="008C6320">
        <w:rPr>
          <w:rFonts w:ascii="Times New Roman" w:hAnsi="Times New Roman" w:cs="Times New Roman"/>
          <w:b/>
          <w:sz w:val="28"/>
          <w:szCs w:val="28"/>
          <w:lang w:val="en-US"/>
        </w:rPr>
        <w:t>SQL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DDL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DML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DCL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TCL</w:t>
      </w:r>
    </w:p>
    <w:p w:rsidR="00D105AC" w:rsidRPr="008C6320" w:rsidRDefault="00D105AC" w:rsidP="008C6320">
      <w:pPr>
        <w:pStyle w:val="a6"/>
        <w:spacing w:before="0" w:beforeAutospacing="0" w:after="120" w:afterAutospacing="0"/>
        <w:rPr>
          <w:color w:val="000000"/>
          <w:sz w:val="28"/>
          <w:szCs w:val="28"/>
          <w:lang w:val="en-US"/>
        </w:rPr>
      </w:pPr>
      <w:r w:rsidRPr="008C6320">
        <w:rPr>
          <w:b/>
          <w:color w:val="000000"/>
          <w:sz w:val="28"/>
          <w:szCs w:val="28"/>
          <w:lang w:val="en-US"/>
        </w:rPr>
        <w:t>DDL</w:t>
      </w:r>
      <w:r w:rsidRPr="008C6320">
        <w:rPr>
          <w:color w:val="000000"/>
          <w:sz w:val="28"/>
          <w:szCs w:val="28"/>
          <w:lang w:val="en-US"/>
        </w:rPr>
        <w:t xml:space="preserve"> - Data Definition Language - </w:t>
      </w:r>
      <w:r w:rsidRPr="008C6320">
        <w:rPr>
          <w:color w:val="000000"/>
          <w:sz w:val="28"/>
          <w:szCs w:val="28"/>
        </w:rPr>
        <w:t>язык</w:t>
      </w:r>
      <w:r w:rsidRPr="008C6320">
        <w:rPr>
          <w:color w:val="000000"/>
          <w:sz w:val="28"/>
          <w:szCs w:val="28"/>
          <w:lang w:val="en-US"/>
        </w:rPr>
        <w:t xml:space="preserve"> </w:t>
      </w:r>
      <w:r w:rsidRPr="008C6320">
        <w:rPr>
          <w:color w:val="000000"/>
          <w:sz w:val="28"/>
          <w:szCs w:val="28"/>
        </w:rPr>
        <w:t>определения</w:t>
      </w:r>
      <w:r w:rsidRPr="008C6320">
        <w:rPr>
          <w:color w:val="000000"/>
          <w:sz w:val="28"/>
          <w:szCs w:val="28"/>
          <w:lang w:val="en-US"/>
        </w:rPr>
        <w:t xml:space="preserve"> </w:t>
      </w:r>
      <w:r w:rsidRPr="008C6320">
        <w:rPr>
          <w:color w:val="000000"/>
          <w:sz w:val="28"/>
          <w:szCs w:val="28"/>
        </w:rPr>
        <w:t>данных</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t>Операторы DDL предназначены для создания, удаления и изменения объектов БД или сервера СУБД</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CREATE</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ALTER</w:t>
      </w:r>
    </w:p>
    <w:p w:rsidR="00D105AC" w:rsidRPr="008C6320" w:rsidRDefault="00D105AC" w:rsidP="008C6320">
      <w:pPr>
        <w:pStyle w:val="a6"/>
        <w:spacing w:before="0" w:beforeAutospacing="0" w:after="120" w:afterAutospacing="0"/>
        <w:rPr>
          <w:color w:val="000000"/>
          <w:sz w:val="28"/>
          <w:szCs w:val="28"/>
          <w:lang w:val="en-US"/>
        </w:rPr>
      </w:pPr>
      <w:r w:rsidRPr="008C6320">
        <w:rPr>
          <w:color w:val="000000"/>
          <w:sz w:val="28"/>
          <w:szCs w:val="28"/>
          <w:lang w:val="en-US"/>
        </w:rPr>
        <w:t>• DROP</w:t>
      </w:r>
    </w:p>
    <w:p w:rsidR="00D105AC" w:rsidRPr="008C6320" w:rsidRDefault="00D105AC" w:rsidP="008C6320">
      <w:pPr>
        <w:pStyle w:val="a6"/>
        <w:spacing w:before="0" w:beforeAutospacing="0" w:after="120" w:afterAutospacing="0"/>
        <w:rPr>
          <w:color w:val="000000"/>
          <w:sz w:val="28"/>
          <w:szCs w:val="28"/>
          <w:lang w:val="en-US"/>
        </w:rPr>
      </w:pPr>
      <w:r w:rsidRPr="008C6320">
        <w:rPr>
          <w:b/>
          <w:color w:val="000000"/>
          <w:sz w:val="28"/>
          <w:szCs w:val="28"/>
          <w:lang w:val="en-US"/>
        </w:rPr>
        <w:t>DML</w:t>
      </w:r>
      <w:r w:rsidRPr="008C6320">
        <w:rPr>
          <w:color w:val="000000"/>
          <w:sz w:val="28"/>
          <w:szCs w:val="28"/>
          <w:lang w:val="en-US"/>
        </w:rPr>
        <w:t xml:space="preserve"> - Data Manipulation Language - </w:t>
      </w:r>
      <w:r w:rsidRPr="008C6320">
        <w:rPr>
          <w:color w:val="000000"/>
          <w:sz w:val="28"/>
          <w:szCs w:val="28"/>
        </w:rPr>
        <w:t>язык</w:t>
      </w:r>
      <w:r w:rsidRPr="008C6320">
        <w:rPr>
          <w:color w:val="000000"/>
          <w:sz w:val="28"/>
          <w:szCs w:val="28"/>
          <w:lang w:val="en-US"/>
        </w:rPr>
        <w:t xml:space="preserve"> </w:t>
      </w:r>
      <w:r w:rsidRPr="008C6320">
        <w:rPr>
          <w:color w:val="000000"/>
          <w:sz w:val="28"/>
          <w:szCs w:val="28"/>
        </w:rPr>
        <w:t>манипулирования</w:t>
      </w:r>
      <w:r w:rsidRPr="008C6320">
        <w:rPr>
          <w:color w:val="000000"/>
          <w:sz w:val="28"/>
          <w:szCs w:val="28"/>
          <w:lang w:val="en-US"/>
        </w:rPr>
        <w:t xml:space="preserve"> </w:t>
      </w:r>
      <w:r w:rsidRPr="008C6320">
        <w:rPr>
          <w:color w:val="000000"/>
          <w:sz w:val="28"/>
          <w:szCs w:val="28"/>
        </w:rPr>
        <w:t>данными</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t>Операторы DML предназначены для работы с таблицами</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SELECT</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INSERT</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DELETE</w:t>
      </w:r>
    </w:p>
    <w:p w:rsidR="00D105AC" w:rsidRPr="008C6320" w:rsidRDefault="00D105AC" w:rsidP="008C6320">
      <w:pPr>
        <w:pStyle w:val="a6"/>
        <w:spacing w:before="0" w:beforeAutospacing="0" w:after="120" w:afterAutospacing="0"/>
        <w:rPr>
          <w:color w:val="000000"/>
          <w:sz w:val="28"/>
          <w:szCs w:val="28"/>
          <w:lang w:val="en-US"/>
        </w:rPr>
      </w:pPr>
      <w:r w:rsidRPr="008C6320">
        <w:rPr>
          <w:color w:val="000000"/>
          <w:sz w:val="28"/>
          <w:szCs w:val="28"/>
          <w:lang w:val="en-US"/>
        </w:rPr>
        <w:t>• UPDATE</w:t>
      </w:r>
    </w:p>
    <w:p w:rsidR="00D105AC" w:rsidRPr="008C6320" w:rsidRDefault="00D105AC" w:rsidP="008C6320">
      <w:pPr>
        <w:pStyle w:val="a6"/>
        <w:spacing w:before="0" w:beforeAutospacing="0" w:after="120" w:afterAutospacing="0"/>
        <w:rPr>
          <w:color w:val="000000"/>
          <w:sz w:val="28"/>
          <w:szCs w:val="28"/>
          <w:lang w:val="en-US"/>
        </w:rPr>
      </w:pPr>
      <w:r w:rsidRPr="008C6320">
        <w:rPr>
          <w:b/>
          <w:color w:val="000000"/>
          <w:sz w:val="28"/>
          <w:szCs w:val="28"/>
          <w:lang w:val="en-US"/>
        </w:rPr>
        <w:t>TCL</w:t>
      </w:r>
      <w:r w:rsidRPr="008C6320">
        <w:rPr>
          <w:color w:val="000000"/>
          <w:sz w:val="28"/>
          <w:szCs w:val="28"/>
          <w:lang w:val="en-US"/>
        </w:rPr>
        <w:t xml:space="preserve"> - Transaction Control Language - </w:t>
      </w:r>
      <w:r w:rsidRPr="008C6320">
        <w:rPr>
          <w:color w:val="000000"/>
          <w:sz w:val="28"/>
          <w:szCs w:val="28"/>
        </w:rPr>
        <w:t>язык</w:t>
      </w:r>
      <w:r w:rsidRPr="008C6320">
        <w:rPr>
          <w:color w:val="000000"/>
          <w:sz w:val="28"/>
          <w:szCs w:val="28"/>
          <w:lang w:val="en-US"/>
        </w:rPr>
        <w:t xml:space="preserve"> </w:t>
      </w:r>
      <w:r w:rsidRPr="008C6320">
        <w:rPr>
          <w:color w:val="000000"/>
          <w:sz w:val="28"/>
          <w:szCs w:val="28"/>
        </w:rPr>
        <w:t>управления</w:t>
      </w:r>
      <w:r w:rsidRPr="008C6320">
        <w:rPr>
          <w:color w:val="000000"/>
          <w:sz w:val="28"/>
          <w:szCs w:val="28"/>
          <w:lang w:val="en-US"/>
        </w:rPr>
        <w:t xml:space="preserve"> </w:t>
      </w:r>
      <w:r w:rsidRPr="008C6320">
        <w:rPr>
          <w:color w:val="000000"/>
          <w:sz w:val="28"/>
          <w:szCs w:val="28"/>
        </w:rPr>
        <w:t>транзакциями</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t>Операторы TCL предназначены для управления транзакциями</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lastRenderedPageBreak/>
        <w:t>Транзакция – это несколько DML-операторов, которые либо все выполняются, либо все не выполняются.</w:t>
      </w:r>
    </w:p>
    <w:p w:rsidR="00D105AC" w:rsidRPr="008C6320" w:rsidRDefault="005700B5" w:rsidP="008C6320">
      <w:pPr>
        <w:pStyle w:val="a6"/>
        <w:spacing w:before="0" w:beforeAutospacing="0" w:after="0" w:afterAutospacing="0"/>
        <w:rPr>
          <w:color w:val="000000"/>
          <w:sz w:val="28"/>
          <w:szCs w:val="28"/>
        </w:rPr>
      </w:pPr>
      <w:r w:rsidRPr="008C6320">
        <w:rPr>
          <w:color w:val="000000"/>
          <w:sz w:val="28"/>
          <w:szCs w:val="28"/>
        </w:rPr>
        <w:t>• BEGIN TRAN</w:t>
      </w:r>
    </w:p>
    <w:p w:rsidR="00D105AC" w:rsidRPr="008C6320" w:rsidRDefault="00D105AC" w:rsidP="008C6320">
      <w:pPr>
        <w:pStyle w:val="a6"/>
        <w:spacing w:before="0" w:beforeAutospacing="0" w:after="0" w:afterAutospacing="0"/>
        <w:rPr>
          <w:color w:val="000000"/>
          <w:sz w:val="28"/>
          <w:szCs w:val="28"/>
        </w:rPr>
      </w:pPr>
      <w:r w:rsidRPr="008C6320">
        <w:rPr>
          <w:color w:val="000000"/>
          <w:sz w:val="28"/>
          <w:szCs w:val="28"/>
        </w:rPr>
        <w:t xml:space="preserve">• SAVE </w:t>
      </w:r>
      <w:r w:rsidR="005700B5" w:rsidRPr="008C6320">
        <w:rPr>
          <w:color w:val="000000"/>
          <w:sz w:val="28"/>
          <w:szCs w:val="28"/>
        </w:rPr>
        <w:t>TRAN создание контрольной точки</w:t>
      </w:r>
    </w:p>
    <w:p w:rsidR="00D105AC" w:rsidRPr="008C6320" w:rsidRDefault="00D105AC" w:rsidP="008C6320">
      <w:pPr>
        <w:pStyle w:val="a6"/>
        <w:spacing w:before="0" w:beforeAutospacing="0" w:after="0" w:afterAutospacing="0"/>
        <w:rPr>
          <w:color w:val="000000"/>
          <w:sz w:val="28"/>
          <w:szCs w:val="28"/>
          <w:lang w:val="en-US"/>
        </w:rPr>
      </w:pPr>
      <w:r w:rsidRPr="008C6320">
        <w:rPr>
          <w:color w:val="000000"/>
          <w:sz w:val="28"/>
          <w:szCs w:val="28"/>
          <w:lang w:val="en-US"/>
        </w:rPr>
        <w:t xml:space="preserve">• COMMIT TRAN </w:t>
      </w:r>
      <w:r w:rsidRPr="008C6320">
        <w:rPr>
          <w:color w:val="000000"/>
          <w:sz w:val="28"/>
          <w:szCs w:val="28"/>
        </w:rPr>
        <w:t>фиксация</w:t>
      </w:r>
    </w:p>
    <w:p w:rsidR="00D105AC" w:rsidRPr="008C6320" w:rsidRDefault="00D105AC" w:rsidP="008C6320">
      <w:pPr>
        <w:pStyle w:val="a6"/>
        <w:spacing w:before="0" w:beforeAutospacing="0" w:after="120" w:afterAutospacing="0"/>
        <w:rPr>
          <w:color w:val="000000"/>
          <w:sz w:val="28"/>
          <w:szCs w:val="28"/>
          <w:lang w:val="en-US"/>
        </w:rPr>
      </w:pPr>
      <w:r w:rsidRPr="008C6320">
        <w:rPr>
          <w:color w:val="000000"/>
          <w:sz w:val="28"/>
          <w:szCs w:val="28"/>
          <w:lang w:val="en-US"/>
        </w:rPr>
        <w:t xml:space="preserve">• ROLLBACK TRAN </w:t>
      </w:r>
      <w:r w:rsidRPr="008C6320">
        <w:rPr>
          <w:color w:val="000000"/>
          <w:sz w:val="28"/>
          <w:szCs w:val="28"/>
        </w:rPr>
        <w:t>откат</w:t>
      </w:r>
    </w:p>
    <w:p w:rsidR="00D105AC" w:rsidRPr="008C6320" w:rsidRDefault="00D105AC" w:rsidP="008C6320">
      <w:pPr>
        <w:pStyle w:val="a6"/>
        <w:spacing w:before="0" w:beforeAutospacing="0" w:after="120" w:afterAutospacing="0"/>
        <w:rPr>
          <w:color w:val="000000"/>
          <w:sz w:val="28"/>
          <w:szCs w:val="28"/>
        </w:rPr>
      </w:pPr>
      <w:r w:rsidRPr="008C6320">
        <w:rPr>
          <w:b/>
          <w:color w:val="000000"/>
          <w:sz w:val="28"/>
          <w:szCs w:val="28"/>
        </w:rPr>
        <w:t>DCL</w:t>
      </w:r>
      <w:r w:rsidRPr="008C6320">
        <w:rPr>
          <w:color w:val="000000"/>
          <w:sz w:val="28"/>
          <w:szCs w:val="28"/>
        </w:rPr>
        <w:t xml:space="preserve"> - Data Control Language - язык управления данными</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t>Операторы DCL предназначены для управления процессом авторизации</w:t>
      </w:r>
    </w:p>
    <w:p w:rsidR="00D105AC" w:rsidRPr="008C6320" w:rsidRDefault="00D105AC" w:rsidP="008C6320">
      <w:pPr>
        <w:pStyle w:val="a6"/>
        <w:spacing w:before="0" w:beforeAutospacing="0" w:after="120" w:afterAutospacing="0"/>
        <w:rPr>
          <w:color w:val="000000"/>
          <w:sz w:val="28"/>
          <w:szCs w:val="28"/>
        </w:rPr>
      </w:pPr>
      <w:r w:rsidRPr="008C6320">
        <w:rPr>
          <w:color w:val="000000"/>
          <w:sz w:val="28"/>
          <w:szCs w:val="28"/>
        </w:rPr>
        <w:t>Авторизация – это процедура проверки разрешений на выполнение определенных операций</w:t>
      </w:r>
    </w:p>
    <w:p w:rsidR="00D105AC" w:rsidRPr="008C6320" w:rsidRDefault="005700B5" w:rsidP="008C6320">
      <w:pPr>
        <w:pStyle w:val="a6"/>
        <w:spacing w:before="0" w:beforeAutospacing="0" w:after="0" w:afterAutospacing="0"/>
        <w:rPr>
          <w:color w:val="000000"/>
          <w:sz w:val="28"/>
          <w:szCs w:val="28"/>
        </w:rPr>
      </w:pPr>
      <w:r w:rsidRPr="008C6320">
        <w:rPr>
          <w:color w:val="000000"/>
          <w:sz w:val="28"/>
          <w:szCs w:val="28"/>
        </w:rPr>
        <w:t>• GRANT выдать разрешения</w:t>
      </w:r>
    </w:p>
    <w:p w:rsidR="00D105AC" w:rsidRPr="008C6320" w:rsidRDefault="005700B5" w:rsidP="008C6320">
      <w:pPr>
        <w:pStyle w:val="a6"/>
        <w:spacing w:before="0" w:beforeAutospacing="0" w:after="0" w:afterAutospacing="0"/>
        <w:rPr>
          <w:color w:val="000000"/>
          <w:sz w:val="28"/>
          <w:szCs w:val="28"/>
        </w:rPr>
      </w:pPr>
      <w:r w:rsidRPr="008C6320">
        <w:rPr>
          <w:color w:val="000000"/>
          <w:sz w:val="28"/>
          <w:szCs w:val="28"/>
        </w:rPr>
        <w:t>• REVOKE запретить</w:t>
      </w:r>
    </w:p>
    <w:p w:rsidR="00D37D3C" w:rsidRPr="008C6320" w:rsidRDefault="00D105AC" w:rsidP="008C6320">
      <w:pPr>
        <w:pStyle w:val="a6"/>
        <w:spacing w:before="0" w:beforeAutospacing="0" w:after="120" w:afterAutospacing="0"/>
        <w:rPr>
          <w:color w:val="000000"/>
          <w:sz w:val="28"/>
          <w:szCs w:val="28"/>
        </w:rPr>
      </w:pPr>
      <w:r w:rsidRPr="008C6320">
        <w:rPr>
          <w:color w:val="000000"/>
          <w:sz w:val="28"/>
          <w:szCs w:val="28"/>
        </w:rPr>
        <w:t>• DENY отобрать разрешения, выданные ранее</w:t>
      </w: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3. Нормализация таблиц базы данных. Нормальные формы таблиц</w:t>
      </w:r>
    </w:p>
    <w:p w:rsidR="00CD2785" w:rsidRPr="008C6320" w:rsidRDefault="00CD2785" w:rsidP="008C6320">
      <w:pPr>
        <w:pStyle w:val="a6"/>
        <w:spacing w:before="0" w:beforeAutospacing="0" w:after="120" w:afterAutospacing="0"/>
        <w:rPr>
          <w:color w:val="000000"/>
          <w:sz w:val="28"/>
          <w:szCs w:val="28"/>
        </w:rPr>
      </w:pPr>
      <w:r w:rsidRPr="008C6320">
        <w:rPr>
          <w:color w:val="000000"/>
          <w:sz w:val="28"/>
          <w:szCs w:val="28"/>
        </w:rPr>
        <w:t>Нормализация данных – процесс преобразования таблиц базы данных к нормальной форме. Шесть нормальных форм – 1NF, 2NF,...6NF.</w:t>
      </w:r>
    </w:p>
    <w:p w:rsidR="00CD2785" w:rsidRPr="008C6320" w:rsidRDefault="00CD2785" w:rsidP="008C6320">
      <w:pPr>
        <w:pStyle w:val="a6"/>
        <w:spacing w:before="0" w:beforeAutospacing="0" w:after="120" w:afterAutospacing="0"/>
        <w:rPr>
          <w:color w:val="000000"/>
          <w:sz w:val="28"/>
          <w:szCs w:val="28"/>
        </w:rPr>
      </w:pPr>
      <w:r w:rsidRPr="008C6320">
        <w:rPr>
          <w:color w:val="000000"/>
          <w:sz w:val="28"/>
          <w:szCs w:val="28"/>
        </w:rPr>
        <w:t>Широкое практическое применение имеют формы 1NF, 2NF, 3NF.</w:t>
      </w:r>
    </w:p>
    <w:p w:rsidR="00CD2785" w:rsidRPr="008C6320" w:rsidRDefault="00CD2785" w:rsidP="008C6320">
      <w:pPr>
        <w:pStyle w:val="a6"/>
        <w:spacing w:before="0" w:beforeAutospacing="0" w:after="120" w:afterAutospacing="0"/>
        <w:rPr>
          <w:b/>
          <w:color w:val="000000"/>
          <w:sz w:val="28"/>
          <w:szCs w:val="28"/>
        </w:rPr>
      </w:pPr>
      <w:r w:rsidRPr="008C6320">
        <w:rPr>
          <w:b/>
          <w:color w:val="000000"/>
          <w:sz w:val="28"/>
          <w:szCs w:val="28"/>
        </w:rPr>
        <w:t>Первая нормальная форма</w:t>
      </w:r>
    </w:p>
    <w:p w:rsidR="00CD2785" w:rsidRPr="008C6320" w:rsidRDefault="00CD2785" w:rsidP="008C6320">
      <w:pPr>
        <w:pStyle w:val="a6"/>
        <w:spacing w:before="0" w:beforeAutospacing="0" w:after="0" w:afterAutospacing="0"/>
        <w:rPr>
          <w:color w:val="000000"/>
          <w:sz w:val="28"/>
          <w:szCs w:val="28"/>
        </w:rPr>
      </w:pPr>
      <w:r w:rsidRPr="008C6320">
        <w:rPr>
          <w:color w:val="000000"/>
          <w:sz w:val="28"/>
          <w:szCs w:val="28"/>
        </w:rPr>
        <w:t>• Таблица не должна содержать повторяющихся групп данных.</w:t>
      </w:r>
    </w:p>
    <w:p w:rsidR="00CD2785" w:rsidRPr="008C6320" w:rsidRDefault="00CD2785" w:rsidP="008C6320">
      <w:pPr>
        <w:pStyle w:val="a6"/>
        <w:spacing w:before="0" w:beforeAutospacing="0" w:after="120" w:afterAutospacing="0"/>
        <w:rPr>
          <w:color w:val="000000"/>
          <w:sz w:val="28"/>
          <w:szCs w:val="28"/>
        </w:rPr>
      </w:pPr>
      <w:r w:rsidRPr="008C6320">
        <w:rPr>
          <w:color w:val="000000"/>
          <w:sz w:val="28"/>
          <w:szCs w:val="28"/>
        </w:rPr>
        <w:t>• Атомарность – каждый столбец должен содержать одно неделимое значение.</w:t>
      </w:r>
    </w:p>
    <w:p w:rsidR="00CD2785" w:rsidRPr="008C6320" w:rsidRDefault="00CD2785" w:rsidP="008C6320">
      <w:pPr>
        <w:pStyle w:val="a6"/>
        <w:spacing w:before="0" w:beforeAutospacing="0" w:after="120" w:afterAutospacing="0"/>
        <w:rPr>
          <w:b/>
          <w:color w:val="000000"/>
          <w:sz w:val="28"/>
          <w:szCs w:val="28"/>
        </w:rPr>
      </w:pPr>
      <w:r w:rsidRPr="008C6320">
        <w:rPr>
          <w:b/>
          <w:color w:val="000000"/>
          <w:sz w:val="28"/>
          <w:szCs w:val="28"/>
        </w:rPr>
        <w:t>Вторая нормальная форма</w:t>
      </w:r>
    </w:p>
    <w:p w:rsidR="00CD2785" w:rsidRPr="008C6320" w:rsidRDefault="00CD2785" w:rsidP="008C6320">
      <w:pPr>
        <w:pStyle w:val="a6"/>
        <w:spacing w:before="0" w:beforeAutospacing="0" w:after="0" w:afterAutospacing="0"/>
        <w:rPr>
          <w:color w:val="000000"/>
          <w:sz w:val="28"/>
          <w:szCs w:val="28"/>
        </w:rPr>
      </w:pPr>
      <w:r w:rsidRPr="008C6320">
        <w:rPr>
          <w:color w:val="000000"/>
          <w:sz w:val="28"/>
          <w:szCs w:val="28"/>
        </w:rPr>
        <w:t>• Таблица находится в первой нормальной форме</w:t>
      </w:r>
    </w:p>
    <w:p w:rsidR="00CD2785" w:rsidRPr="008C6320" w:rsidRDefault="00CD2785" w:rsidP="008C6320">
      <w:pPr>
        <w:pStyle w:val="a6"/>
        <w:spacing w:before="0" w:beforeAutospacing="0" w:after="0" w:afterAutospacing="0"/>
        <w:rPr>
          <w:color w:val="000000"/>
          <w:sz w:val="28"/>
          <w:szCs w:val="28"/>
        </w:rPr>
      </w:pPr>
      <w:r w:rsidRPr="008C6320">
        <w:rPr>
          <w:color w:val="000000"/>
          <w:sz w:val="28"/>
          <w:szCs w:val="28"/>
        </w:rPr>
        <w:t>• Каждый неключевой атрибут полностью функционально зависит от каждого возможного ключа</w:t>
      </w:r>
    </w:p>
    <w:p w:rsidR="00CD2785" w:rsidRPr="008C6320" w:rsidRDefault="00CD2785" w:rsidP="008C6320">
      <w:pPr>
        <w:pStyle w:val="a6"/>
        <w:spacing w:before="0" w:beforeAutospacing="0" w:after="120" w:afterAutospacing="0"/>
        <w:rPr>
          <w:color w:val="000000"/>
          <w:sz w:val="28"/>
          <w:szCs w:val="28"/>
        </w:rPr>
      </w:pPr>
      <w:r w:rsidRPr="008C6320">
        <w:rPr>
          <w:color w:val="000000"/>
          <w:sz w:val="28"/>
          <w:szCs w:val="28"/>
        </w:rPr>
        <w:t>• Простой и составной ключ</w:t>
      </w:r>
    </w:p>
    <w:p w:rsidR="00CD2785" w:rsidRPr="008C6320" w:rsidRDefault="00CD2785" w:rsidP="008C6320">
      <w:pPr>
        <w:pStyle w:val="a6"/>
        <w:spacing w:before="0" w:beforeAutospacing="0" w:after="120" w:afterAutospacing="0"/>
        <w:rPr>
          <w:b/>
          <w:color w:val="000000"/>
          <w:sz w:val="28"/>
          <w:szCs w:val="28"/>
        </w:rPr>
      </w:pPr>
      <w:r w:rsidRPr="008C6320">
        <w:rPr>
          <w:b/>
          <w:color w:val="000000"/>
          <w:sz w:val="28"/>
          <w:szCs w:val="28"/>
        </w:rPr>
        <w:t>Третья нормальная форма</w:t>
      </w:r>
    </w:p>
    <w:p w:rsidR="00CD2785" w:rsidRPr="008C6320" w:rsidRDefault="00CD2785" w:rsidP="008C6320">
      <w:pPr>
        <w:pStyle w:val="a6"/>
        <w:spacing w:before="0" w:beforeAutospacing="0" w:after="0" w:afterAutospacing="0"/>
        <w:rPr>
          <w:color w:val="000000"/>
          <w:sz w:val="28"/>
          <w:szCs w:val="28"/>
        </w:rPr>
      </w:pPr>
      <w:r w:rsidRPr="008C6320">
        <w:rPr>
          <w:color w:val="000000"/>
          <w:sz w:val="28"/>
          <w:szCs w:val="28"/>
        </w:rPr>
        <w:t>• Таблица находится во второй нормальной форме</w:t>
      </w:r>
    </w:p>
    <w:p w:rsidR="00CD2785" w:rsidRPr="008C6320" w:rsidRDefault="00CD2785" w:rsidP="008C6320">
      <w:pPr>
        <w:pStyle w:val="a6"/>
        <w:spacing w:before="0" w:beforeAutospacing="0" w:after="120" w:afterAutospacing="0"/>
        <w:rPr>
          <w:color w:val="000000"/>
          <w:sz w:val="28"/>
          <w:szCs w:val="28"/>
        </w:rPr>
      </w:pPr>
      <w:r w:rsidRPr="008C6320">
        <w:rPr>
          <w:color w:val="000000"/>
          <w:sz w:val="28"/>
          <w:szCs w:val="28"/>
        </w:rPr>
        <w:t>• Отсутствуют транзитивные зависимости</w:t>
      </w: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 Типы данных </w:t>
      </w:r>
      <w:r w:rsidRPr="008C6320">
        <w:rPr>
          <w:rFonts w:ascii="Times New Roman" w:hAnsi="Times New Roman" w:cs="Times New Roman"/>
          <w:b/>
          <w:sz w:val="28"/>
          <w:szCs w:val="28"/>
          <w:lang w:val="en-US"/>
        </w:rPr>
        <w:t>Microsoft</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SQL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Server</w:t>
      </w:r>
    </w:p>
    <w:p w:rsidR="005700B5" w:rsidRPr="008C6320" w:rsidRDefault="005700B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Каждый столбец таблицы, создаваемой с помощью оператора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TABLE</w:t>
      </w:r>
      <w:r w:rsidRPr="008C6320">
        <w:rPr>
          <w:rFonts w:ascii="Times New Roman" w:hAnsi="Times New Roman" w:cs="Times New Roman"/>
          <w:sz w:val="28"/>
          <w:szCs w:val="28"/>
        </w:rPr>
        <w:t xml:space="preserve">, характеризуется типом данных, для хранения которых он предназначен. </w:t>
      </w:r>
      <w:r w:rsidRPr="008C6320">
        <w:rPr>
          <w:rFonts w:ascii="Times New Roman" w:hAnsi="Times New Roman" w:cs="Times New Roman"/>
          <w:sz w:val="28"/>
          <w:szCs w:val="28"/>
          <w:lang w:val="en-US"/>
        </w:rPr>
        <w:t>Microsoft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Server</w:t>
      </w:r>
      <w:r w:rsidRPr="008C6320">
        <w:rPr>
          <w:rFonts w:ascii="Times New Roman" w:hAnsi="Times New Roman" w:cs="Times New Roman"/>
          <w:sz w:val="28"/>
          <w:szCs w:val="28"/>
        </w:rPr>
        <w:t xml:space="preserve"> 2008 поддерживает следующие типы данных: числовые, символьные, для хранения даты и времени, денежные, двоичные и специальные. </w:t>
      </w:r>
    </w:p>
    <w:p w:rsidR="00AB3E85" w:rsidRPr="008C6320" w:rsidRDefault="00AB3E8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b/>
          <w:sz w:val="28"/>
          <w:szCs w:val="28"/>
        </w:rPr>
        <w:t xml:space="preserve">Числовые данные. </w:t>
      </w:r>
      <w:r w:rsidRPr="008C6320">
        <w:rPr>
          <w:rFonts w:ascii="Times New Roman" w:hAnsi="Times New Roman" w:cs="Times New Roman"/>
          <w:sz w:val="28"/>
          <w:szCs w:val="28"/>
        </w:rPr>
        <w:t xml:space="preserve">Числовые данные могут быть точными и приближенными. В табл. 5.1 сведены точные числовые типы. Все, кроме </w:t>
      </w:r>
      <w:r w:rsidRPr="008C6320">
        <w:rPr>
          <w:rFonts w:ascii="Times New Roman" w:hAnsi="Times New Roman" w:cs="Times New Roman"/>
          <w:sz w:val="28"/>
          <w:szCs w:val="28"/>
          <w:lang w:val="en-US"/>
        </w:rPr>
        <w:t>DECIMAL</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NUMERIC</w:t>
      </w:r>
      <w:r w:rsidRPr="008C6320">
        <w:rPr>
          <w:rFonts w:ascii="Times New Roman" w:hAnsi="Times New Roman" w:cs="Times New Roman"/>
          <w:sz w:val="28"/>
          <w:szCs w:val="28"/>
        </w:rPr>
        <w:t xml:space="preserve">, типы являются целочисленными. Тип </w:t>
      </w:r>
      <w:r w:rsidRPr="008C6320">
        <w:rPr>
          <w:rFonts w:ascii="Times New Roman" w:hAnsi="Times New Roman" w:cs="Times New Roman"/>
          <w:sz w:val="28"/>
          <w:szCs w:val="28"/>
          <w:lang w:val="en-US"/>
        </w:rPr>
        <w:t>NUMERIC</w:t>
      </w:r>
      <w:r w:rsidRPr="008C6320">
        <w:rPr>
          <w:rFonts w:ascii="Times New Roman" w:hAnsi="Times New Roman" w:cs="Times New Roman"/>
          <w:sz w:val="28"/>
          <w:szCs w:val="28"/>
        </w:rPr>
        <w:t xml:space="preserve"> </w:t>
      </w:r>
      <w:r w:rsidRPr="008C6320">
        <w:rPr>
          <w:rFonts w:ascii="Times New Roman" w:hAnsi="Times New Roman" w:cs="Times New Roman"/>
          <w:sz w:val="28"/>
          <w:szCs w:val="28"/>
        </w:rPr>
        <w:lastRenderedPageBreak/>
        <w:t xml:space="preserve">используется для хранения данных с фиксированной точкой точности </w:t>
      </w:r>
      <w:r w:rsidRPr="008C6320">
        <w:rPr>
          <w:rFonts w:ascii="Times New Roman" w:hAnsi="Times New Roman" w:cs="Times New Roman"/>
          <w:i/>
          <w:sz w:val="28"/>
          <w:szCs w:val="28"/>
          <w:lang w:val="en-US"/>
        </w:rPr>
        <w:t>p</w:t>
      </w:r>
      <w:r w:rsidRPr="008C6320">
        <w:rPr>
          <w:rFonts w:ascii="Times New Roman" w:hAnsi="Times New Roman" w:cs="Times New Roman"/>
          <w:i/>
          <w:sz w:val="28"/>
          <w:szCs w:val="28"/>
        </w:rPr>
        <w:t xml:space="preserve"> </w:t>
      </w:r>
      <w:r w:rsidRPr="008C6320">
        <w:rPr>
          <w:rFonts w:ascii="Times New Roman" w:hAnsi="Times New Roman" w:cs="Times New Roman"/>
          <w:sz w:val="28"/>
          <w:szCs w:val="28"/>
        </w:rPr>
        <w:t xml:space="preserve">(максимальное количество цифр в числе) и масштабом </w:t>
      </w:r>
      <w:r w:rsidRPr="008C6320">
        <w:rPr>
          <w:rFonts w:ascii="Times New Roman" w:hAnsi="Times New Roman" w:cs="Times New Roman"/>
          <w:i/>
          <w:sz w:val="28"/>
          <w:szCs w:val="28"/>
          <w:lang w:val="en-US"/>
        </w:rPr>
        <w:t>s</w:t>
      </w:r>
      <w:r w:rsidRPr="008C6320">
        <w:rPr>
          <w:rFonts w:ascii="Times New Roman" w:hAnsi="Times New Roman" w:cs="Times New Roman"/>
          <w:i/>
          <w:sz w:val="28"/>
          <w:szCs w:val="28"/>
        </w:rPr>
        <w:t xml:space="preserve"> </w:t>
      </w:r>
      <w:r w:rsidRPr="008C6320">
        <w:rPr>
          <w:rFonts w:ascii="Times New Roman" w:hAnsi="Times New Roman" w:cs="Times New Roman"/>
          <w:sz w:val="28"/>
          <w:szCs w:val="28"/>
        </w:rPr>
        <w:t xml:space="preserve">(количество цифр после десятичной точки). Тип </w:t>
      </w:r>
      <w:r w:rsidRPr="008C6320">
        <w:rPr>
          <w:rFonts w:ascii="Times New Roman" w:hAnsi="Times New Roman" w:cs="Times New Roman"/>
          <w:sz w:val="28"/>
          <w:szCs w:val="28"/>
          <w:lang w:val="en-US"/>
        </w:rPr>
        <w:t>DECIMAL</w:t>
      </w:r>
      <w:r w:rsidRPr="008C6320">
        <w:rPr>
          <w:rFonts w:ascii="Times New Roman" w:hAnsi="Times New Roman" w:cs="Times New Roman"/>
          <w:sz w:val="28"/>
          <w:szCs w:val="28"/>
        </w:rPr>
        <w:t xml:space="preserve"> является синонимом </w:t>
      </w:r>
      <w:r w:rsidRPr="008C6320">
        <w:rPr>
          <w:rFonts w:ascii="Times New Roman" w:hAnsi="Times New Roman" w:cs="Times New Roman"/>
          <w:sz w:val="28"/>
          <w:szCs w:val="28"/>
          <w:lang w:val="en-US"/>
        </w:rPr>
        <w:t>NUMERIC</w:t>
      </w:r>
      <w:r w:rsidRPr="008C6320">
        <w:rPr>
          <w:rFonts w:ascii="Times New Roman" w:hAnsi="Times New Roman" w:cs="Times New Roman"/>
          <w:sz w:val="28"/>
          <w:szCs w:val="28"/>
        </w:rPr>
        <w:t>.</w:t>
      </w:r>
    </w:p>
    <w:p w:rsidR="00AB3E85" w:rsidRPr="008C6320" w:rsidRDefault="00AB3E85" w:rsidP="008C6320">
      <w:pPr>
        <w:spacing w:after="120" w:line="240" w:lineRule="auto"/>
        <w:ind w:firstLine="510"/>
        <w:jc w:val="center"/>
        <w:rPr>
          <w:rFonts w:ascii="Times New Roman" w:hAnsi="Times New Roman" w:cs="Times New Roman"/>
          <w:b/>
          <w:sz w:val="28"/>
          <w:szCs w:val="28"/>
        </w:rPr>
      </w:pPr>
      <w:r w:rsidRPr="008C6320">
        <w:rPr>
          <w:rFonts w:ascii="Times New Roman" w:hAnsi="Times New Roman" w:cs="Times New Roman"/>
          <w:b/>
          <w:sz w:val="28"/>
          <w:szCs w:val="28"/>
        </w:rPr>
        <w:t>Точные числовые типы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2932"/>
        <w:gridCol w:w="3204"/>
      </w:tblGrid>
      <w:tr w:rsidR="00AB3E85" w:rsidRPr="008C6320" w:rsidTr="00AB3E85">
        <w:tc>
          <w:tcPr>
            <w:tcW w:w="3435" w:type="dxa"/>
            <w:shd w:val="clear" w:color="auto" w:fill="auto"/>
          </w:tcPr>
          <w:p w:rsidR="00AB3E85" w:rsidRPr="008C6320" w:rsidRDefault="00AB3E85" w:rsidP="008C6320">
            <w:pPr>
              <w:spacing w:after="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2932" w:type="dxa"/>
            <w:shd w:val="clear" w:color="auto" w:fill="auto"/>
          </w:tcPr>
          <w:p w:rsidR="00AB3E85" w:rsidRPr="008C6320" w:rsidRDefault="00AB3E85" w:rsidP="008C6320">
            <w:pPr>
              <w:tabs>
                <w:tab w:val="left" w:pos="195"/>
                <w:tab w:val="center" w:pos="1487"/>
              </w:tabs>
              <w:spacing w:after="0" w:line="240" w:lineRule="auto"/>
              <w:ind w:firstLine="57"/>
              <w:jc w:val="center"/>
              <w:rPr>
                <w:rFonts w:ascii="Times New Roman" w:hAnsi="Times New Roman" w:cs="Times New Roman"/>
                <w:sz w:val="28"/>
                <w:szCs w:val="28"/>
              </w:rPr>
            </w:pPr>
            <w:r w:rsidRPr="008C6320">
              <w:rPr>
                <w:rFonts w:ascii="Times New Roman" w:hAnsi="Times New Roman" w:cs="Times New Roman"/>
                <w:sz w:val="28"/>
                <w:szCs w:val="28"/>
              </w:rPr>
              <w:t>Диапазон значений</w:t>
            </w:r>
          </w:p>
        </w:tc>
        <w:tc>
          <w:tcPr>
            <w:tcW w:w="3204" w:type="dxa"/>
            <w:shd w:val="clear" w:color="auto" w:fill="auto"/>
          </w:tcPr>
          <w:p w:rsidR="00AB3E85" w:rsidRPr="008C6320" w:rsidRDefault="00AB3E85" w:rsidP="008C6320">
            <w:pPr>
              <w:spacing w:after="0" w:line="240" w:lineRule="auto"/>
              <w:ind w:firstLine="10"/>
              <w:jc w:val="center"/>
              <w:rPr>
                <w:rFonts w:ascii="Times New Roman" w:hAnsi="Times New Roman" w:cs="Times New Roman"/>
                <w:sz w:val="28"/>
                <w:szCs w:val="28"/>
              </w:rPr>
            </w:pPr>
            <w:r w:rsidRPr="008C6320">
              <w:rPr>
                <w:rFonts w:ascii="Times New Roman" w:hAnsi="Times New Roman" w:cs="Times New Roman"/>
                <w:sz w:val="28"/>
                <w:szCs w:val="28"/>
              </w:rPr>
              <w:t>Количество байт</w:t>
            </w:r>
          </w:p>
        </w:tc>
      </w:tr>
      <w:tr w:rsidR="00AB3E85" w:rsidRPr="008C6320" w:rsidTr="00AB3E85">
        <w:tc>
          <w:tcPr>
            <w:tcW w:w="3435"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Tinyint</w:t>
            </w:r>
          </w:p>
        </w:tc>
        <w:tc>
          <w:tcPr>
            <w:tcW w:w="2932" w:type="dxa"/>
            <w:shd w:val="clear" w:color="auto" w:fill="auto"/>
          </w:tcPr>
          <w:p w:rsidR="00AB3E85" w:rsidRPr="008C6320" w:rsidRDefault="00AB3E85" w:rsidP="008C6320">
            <w:pPr>
              <w:tabs>
                <w:tab w:val="left" w:pos="1080"/>
                <w:tab w:val="center" w:pos="1841"/>
              </w:tabs>
              <w:spacing w:after="0" w:line="240" w:lineRule="auto"/>
              <w:ind w:firstLine="57"/>
              <w:jc w:val="both"/>
              <w:rPr>
                <w:rFonts w:ascii="Times New Roman" w:hAnsi="Times New Roman" w:cs="Times New Roman"/>
                <w:sz w:val="28"/>
                <w:szCs w:val="28"/>
              </w:rPr>
            </w:pPr>
            <w:r w:rsidRPr="008C6320">
              <w:rPr>
                <w:rFonts w:ascii="Times New Roman" w:hAnsi="Times New Roman" w:cs="Times New Roman"/>
                <w:sz w:val="28"/>
                <w:szCs w:val="28"/>
              </w:rPr>
              <w:t>0–255</w:t>
            </w:r>
          </w:p>
        </w:tc>
        <w:tc>
          <w:tcPr>
            <w:tcW w:w="3204" w:type="dxa"/>
            <w:shd w:val="clear" w:color="auto" w:fill="auto"/>
          </w:tcPr>
          <w:p w:rsidR="00AB3E85" w:rsidRPr="008C6320" w:rsidRDefault="00AB3E85" w:rsidP="008C6320">
            <w:pPr>
              <w:spacing w:after="0" w:line="240" w:lineRule="auto"/>
              <w:ind w:firstLine="10"/>
              <w:jc w:val="center"/>
              <w:rPr>
                <w:rFonts w:ascii="Times New Roman" w:hAnsi="Times New Roman" w:cs="Times New Roman"/>
                <w:sz w:val="28"/>
                <w:szCs w:val="28"/>
              </w:rPr>
            </w:pPr>
            <w:r w:rsidRPr="008C6320">
              <w:rPr>
                <w:rFonts w:ascii="Times New Roman" w:hAnsi="Times New Roman" w:cs="Times New Roman"/>
                <w:sz w:val="28"/>
                <w:szCs w:val="28"/>
              </w:rPr>
              <w:t>1</w:t>
            </w:r>
          </w:p>
        </w:tc>
      </w:tr>
      <w:tr w:rsidR="00AB3E85" w:rsidRPr="008C6320" w:rsidTr="00AB3E85">
        <w:tc>
          <w:tcPr>
            <w:tcW w:w="3435" w:type="dxa"/>
            <w:shd w:val="clear" w:color="auto" w:fill="auto"/>
          </w:tcPr>
          <w:p w:rsidR="00AB3E85" w:rsidRPr="008C6320" w:rsidRDefault="00AB3E85" w:rsidP="008C6320">
            <w:pPr>
              <w:tabs>
                <w:tab w:val="left" w:pos="360"/>
              </w:tabs>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smallint </w:t>
            </w:r>
          </w:p>
        </w:tc>
        <w:tc>
          <w:tcPr>
            <w:tcW w:w="2932" w:type="dxa"/>
            <w:shd w:val="clear" w:color="auto" w:fill="auto"/>
          </w:tcPr>
          <w:p w:rsidR="00AB3E85" w:rsidRPr="008C6320" w:rsidRDefault="00AB3E85" w:rsidP="008C6320">
            <w:pPr>
              <w:spacing w:after="0" w:line="240" w:lineRule="auto"/>
              <w:ind w:firstLine="57"/>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–32 768–32 768</w:t>
            </w:r>
          </w:p>
        </w:tc>
        <w:tc>
          <w:tcPr>
            <w:tcW w:w="3204" w:type="dxa"/>
            <w:shd w:val="clear" w:color="auto" w:fill="auto"/>
          </w:tcPr>
          <w:p w:rsidR="00AB3E85" w:rsidRPr="008C6320" w:rsidRDefault="00AB3E85" w:rsidP="008C6320">
            <w:pPr>
              <w:tabs>
                <w:tab w:val="left" w:pos="1395"/>
                <w:tab w:val="center" w:pos="1487"/>
              </w:tabs>
              <w:spacing w:after="0" w:line="240" w:lineRule="auto"/>
              <w:ind w:firstLine="10"/>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2</w:t>
            </w:r>
          </w:p>
        </w:tc>
      </w:tr>
      <w:tr w:rsidR="00AB3E85" w:rsidRPr="008C6320" w:rsidTr="00AB3E85">
        <w:tc>
          <w:tcPr>
            <w:tcW w:w="3435"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int </w:t>
            </w:r>
          </w:p>
        </w:tc>
        <w:tc>
          <w:tcPr>
            <w:tcW w:w="2932" w:type="dxa"/>
            <w:shd w:val="clear" w:color="auto" w:fill="auto"/>
          </w:tcPr>
          <w:p w:rsidR="00AB3E85" w:rsidRPr="008C6320" w:rsidRDefault="00AB3E85" w:rsidP="008C6320">
            <w:pPr>
              <w:spacing w:after="0" w:line="240" w:lineRule="auto"/>
              <w:ind w:firstLine="57"/>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–2</w:t>
            </w:r>
            <w:r w:rsidRPr="008C6320">
              <w:rPr>
                <w:rFonts w:ascii="Times New Roman" w:hAnsi="Times New Roman" w:cs="Times New Roman"/>
                <w:sz w:val="28"/>
                <w:szCs w:val="28"/>
                <w:vertAlign w:val="superscript"/>
                <w:lang w:val="en-US"/>
              </w:rPr>
              <w:t>31</w:t>
            </w:r>
            <w:r w:rsidRPr="008C6320">
              <w:rPr>
                <w:rFonts w:ascii="Times New Roman" w:hAnsi="Times New Roman" w:cs="Times New Roman"/>
                <w:sz w:val="28"/>
                <w:szCs w:val="28"/>
                <w:lang w:val="en-US"/>
              </w:rPr>
              <w:t>–(2</w:t>
            </w:r>
            <w:r w:rsidRPr="008C6320">
              <w:rPr>
                <w:rFonts w:ascii="Times New Roman" w:hAnsi="Times New Roman" w:cs="Times New Roman"/>
                <w:sz w:val="28"/>
                <w:szCs w:val="28"/>
                <w:vertAlign w:val="superscript"/>
                <w:lang w:val="en-US"/>
              </w:rPr>
              <w:t xml:space="preserve">31 </w:t>
            </w:r>
            <w:r w:rsidRPr="008C6320">
              <w:rPr>
                <w:rFonts w:ascii="Times New Roman" w:hAnsi="Times New Roman" w:cs="Times New Roman"/>
                <w:sz w:val="28"/>
                <w:szCs w:val="28"/>
                <w:lang w:val="en-US"/>
              </w:rPr>
              <w:t>– 1)</w:t>
            </w:r>
          </w:p>
        </w:tc>
        <w:tc>
          <w:tcPr>
            <w:tcW w:w="3204" w:type="dxa"/>
            <w:shd w:val="clear" w:color="auto" w:fill="auto"/>
          </w:tcPr>
          <w:p w:rsidR="00AB3E85" w:rsidRPr="008C6320" w:rsidRDefault="00AB3E85" w:rsidP="008C6320">
            <w:pPr>
              <w:spacing w:after="0" w:line="240" w:lineRule="auto"/>
              <w:ind w:firstLine="10"/>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4</w:t>
            </w:r>
          </w:p>
        </w:tc>
      </w:tr>
      <w:tr w:rsidR="00AB3E85" w:rsidRPr="008C6320" w:rsidTr="00AB3E85">
        <w:tc>
          <w:tcPr>
            <w:tcW w:w="3435"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Bigint</w:t>
            </w:r>
          </w:p>
        </w:tc>
        <w:tc>
          <w:tcPr>
            <w:tcW w:w="2932" w:type="dxa"/>
            <w:shd w:val="clear" w:color="auto" w:fill="auto"/>
          </w:tcPr>
          <w:p w:rsidR="00AB3E85" w:rsidRPr="008C6320" w:rsidRDefault="00AB3E85" w:rsidP="008C6320">
            <w:pPr>
              <w:spacing w:after="0" w:line="240" w:lineRule="auto"/>
              <w:ind w:firstLine="57"/>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–2</w:t>
            </w:r>
            <w:r w:rsidRPr="008C6320">
              <w:rPr>
                <w:rFonts w:ascii="Times New Roman" w:hAnsi="Times New Roman" w:cs="Times New Roman"/>
                <w:sz w:val="28"/>
                <w:szCs w:val="28"/>
                <w:vertAlign w:val="superscript"/>
                <w:lang w:val="en-US"/>
              </w:rPr>
              <w:t>63</w:t>
            </w:r>
            <w:r w:rsidRPr="008C6320">
              <w:rPr>
                <w:rFonts w:ascii="Times New Roman" w:hAnsi="Times New Roman" w:cs="Times New Roman"/>
                <w:sz w:val="28"/>
                <w:szCs w:val="28"/>
                <w:lang w:val="en-US"/>
              </w:rPr>
              <w:t>–(2</w:t>
            </w:r>
            <w:r w:rsidRPr="008C6320">
              <w:rPr>
                <w:rFonts w:ascii="Times New Roman" w:hAnsi="Times New Roman" w:cs="Times New Roman"/>
                <w:sz w:val="28"/>
                <w:szCs w:val="28"/>
                <w:vertAlign w:val="superscript"/>
                <w:lang w:val="en-US"/>
              </w:rPr>
              <w:t xml:space="preserve">63 </w:t>
            </w:r>
            <w:r w:rsidRPr="008C6320">
              <w:rPr>
                <w:rFonts w:ascii="Times New Roman" w:hAnsi="Times New Roman" w:cs="Times New Roman"/>
                <w:sz w:val="28"/>
                <w:szCs w:val="28"/>
                <w:lang w:val="en-US"/>
              </w:rPr>
              <w:t xml:space="preserve">– 1) </w:t>
            </w:r>
          </w:p>
        </w:tc>
        <w:tc>
          <w:tcPr>
            <w:tcW w:w="3204" w:type="dxa"/>
            <w:shd w:val="clear" w:color="auto" w:fill="auto"/>
          </w:tcPr>
          <w:p w:rsidR="00AB3E85" w:rsidRPr="008C6320" w:rsidRDefault="00AB3E85" w:rsidP="008C6320">
            <w:pPr>
              <w:spacing w:after="0" w:line="240" w:lineRule="auto"/>
              <w:ind w:firstLine="10"/>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8</w:t>
            </w:r>
          </w:p>
        </w:tc>
      </w:tr>
      <w:tr w:rsidR="00AB3E85" w:rsidRPr="008C6320" w:rsidTr="00AB3E85">
        <w:tc>
          <w:tcPr>
            <w:tcW w:w="3435"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Bit</w:t>
            </w:r>
          </w:p>
        </w:tc>
        <w:tc>
          <w:tcPr>
            <w:tcW w:w="2932" w:type="dxa"/>
            <w:shd w:val="clear" w:color="auto" w:fill="auto"/>
          </w:tcPr>
          <w:p w:rsidR="00AB3E85" w:rsidRPr="008C6320" w:rsidRDefault="00AB3E85" w:rsidP="008C6320">
            <w:pPr>
              <w:spacing w:after="0" w:line="240" w:lineRule="auto"/>
              <w:ind w:firstLine="57"/>
              <w:jc w:val="both"/>
              <w:rPr>
                <w:rFonts w:ascii="Times New Roman" w:hAnsi="Times New Roman" w:cs="Times New Roman"/>
                <w:sz w:val="28"/>
                <w:szCs w:val="28"/>
              </w:rPr>
            </w:pPr>
            <w:r w:rsidRPr="008C6320">
              <w:rPr>
                <w:rFonts w:ascii="Times New Roman" w:hAnsi="Times New Roman" w:cs="Times New Roman"/>
                <w:sz w:val="28"/>
                <w:szCs w:val="28"/>
              </w:rPr>
              <w:t xml:space="preserve">0 или </w:t>
            </w:r>
            <w:r w:rsidRPr="008C6320">
              <w:rPr>
                <w:rFonts w:ascii="Times New Roman" w:hAnsi="Times New Roman" w:cs="Times New Roman"/>
                <w:sz w:val="28"/>
                <w:szCs w:val="28"/>
                <w:lang w:val="en-US"/>
              </w:rPr>
              <w:t xml:space="preserve">1 </w:t>
            </w:r>
          </w:p>
        </w:tc>
        <w:tc>
          <w:tcPr>
            <w:tcW w:w="3204" w:type="dxa"/>
            <w:shd w:val="clear" w:color="auto" w:fill="auto"/>
          </w:tcPr>
          <w:p w:rsidR="00AB3E85" w:rsidRPr="008C6320" w:rsidRDefault="00AB3E85" w:rsidP="008C6320">
            <w:pPr>
              <w:spacing w:after="0" w:line="240" w:lineRule="auto"/>
              <w:ind w:firstLine="10"/>
              <w:jc w:val="center"/>
              <w:rPr>
                <w:rFonts w:ascii="Times New Roman" w:hAnsi="Times New Roman" w:cs="Times New Roman"/>
                <w:sz w:val="28"/>
                <w:szCs w:val="28"/>
              </w:rPr>
            </w:pPr>
            <w:r w:rsidRPr="008C6320">
              <w:rPr>
                <w:rFonts w:ascii="Times New Roman" w:hAnsi="Times New Roman" w:cs="Times New Roman"/>
                <w:sz w:val="28"/>
                <w:szCs w:val="28"/>
              </w:rPr>
              <w:t>1</w:t>
            </w:r>
          </w:p>
        </w:tc>
      </w:tr>
      <w:tr w:rsidR="00AB3E85" w:rsidRPr="008C6320" w:rsidTr="00AB3E85">
        <w:tc>
          <w:tcPr>
            <w:tcW w:w="3435"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decimal(</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w:t>
            </w:r>
            <w:r w:rsidRPr="008C6320">
              <w:rPr>
                <w:rFonts w:ascii="Times New Roman" w:hAnsi="Times New Roman" w:cs="Times New Roman"/>
                <w:i/>
                <w:sz w:val="28"/>
                <w:szCs w:val="28"/>
                <w:lang w:val="en-US"/>
              </w:rPr>
              <w:t>s</w:t>
            </w:r>
            <w:r w:rsidRPr="008C6320">
              <w:rPr>
                <w:rFonts w:ascii="Times New Roman" w:hAnsi="Times New Roman" w:cs="Times New Roman"/>
                <w:sz w:val="28"/>
                <w:szCs w:val="28"/>
                <w:lang w:val="en-US"/>
              </w:rPr>
              <w:t>)</w:t>
            </w:r>
          </w:p>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numeric(</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w:t>
            </w:r>
            <w:r w:rsidRPr="008C6320">
              <w:rPr>
                <w:rFonts w:ascii="Times New Roman" w:hAnsi="Times New Roman" w:cs="Times New Roman"/>
                <w:i/>
                <w:sz w:val="28"/>
                <w:szCs w:val="28"/>
                <w:lang w:val="en-US"/>
              </w:rPr>
              <w:t>s</w:t>
            </w:r>
            <w:r w:rsidRPr="008C6320">
              <w:rPr>
                <w:rFonts w:ascii="Times New Roman" w:hAnsi="Times New Roman" w:cs="Times New Roman"/>
                <w:sz w:val="28"/>
                <w:szCs w:val="28"/>
                <w:lang w:val="en-US"/>
              </w:rPr>
              <w:t>)</w:t>
            </w:r>
          </w:p>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 1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 xml:space="preserve"> ≤ 38,</w:t>
            </w:r>
          </w:p>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 0 ≤ </w:t>
            </w:r>
            <w:r w:rsidRPr="008C6320">
              <w:rPr>
                <w:rFonts w:ascii="Times New Roman" w:hAnsi="Times New Roman" w:cs="Times New Roman"/>
                <w:i/>
                <w:sz w:val="28"/>
                <w:szCs w:val="28"/>
                <w:lang w:val="en-US"/>
              </w:rPr>
              <w:t>s</w:t>
            </w:r>
            <w:r w:rsidRPr="008C6320">
              <w:rPr>
                <w:rFonts w:ascii="Times New Roman" w:hAnsi="Times New Roman" w:cs="Times New Roman"/>
                <w:sz w:val="28"/>
                <w:szCs w:val="28"/>
                <w:lang w:val="en-US"/>
              </w:rPr>
              <w:t xml:space="preserve"> &lt; </w:t>
            </w:r>
            <w:r w:rsidRPr="008C6320">
              <w:rPr>
                <w:rFonts w:ascii="Times New Roman" w:hAnsi="Times New Roman" w:cs="Times New Roman"/>
                <w:i/>
                <w:sz w:val="28"/>
                <w:szCs w:val="28"/>
                <w:lang w:val="en-US"/>
              </w:rPr>
              <w:t>p</w:t>
            </w:r>
          </w:p>
        </w:tc>
        <w:tc>
          <w:tcPr>
            <w:tcW w:w="2932" w:type="dxa"/>
            <w:shd w:val="clear" w:color="auto" w:fill="auto"/>
          </w:tcPr>
          <w:p w:rsidR="00AB3E85" w:rsidRPr="008C6320" w:rsidRDefault="00AB3E85" w:rsidP="008C6320">
            <w:pPr>
              <w:spacing w:after="0" w:line="240" w:lineRule="auto"/>
              <w:ind w:firstLine="57"/>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 </w:t>
            </w:r>
          </w:p>
          <w:p w:rsidR="00AB3E85" w:rsidRPr="008C6320" w:rsidRDefault="00AB3E85" w:rsidP="008C6320">
            <w:pPr>
              <w:spacing w:after="0" w:line="240" w:lineRule="auto"/>
              <w:ind w:firstLine="57"/>
              <w:jc w:val="both"/>
              <w:rPr>
                <w:rFonts w:ascii="Times New Roman" w:hAnsi="Times New Roman" w:cs="Times New Roman"/>
                <w:sz w:val="28"/>
                <w:szCs w:val="28"/>
              </w:rPr>
            </w:pPr>
            <w:r w:rsidRPr="008C6320">
              <w:rPr>
                <w:rFonts w:ascii="Times New Roman" w:hAnsi="Times New Roman" w:cs="Times New Roman"/>
                <w:sz w:val="28"/>
                <w:szCs w:val="28"/>
              </w:rPr>
              <w:t>(</w:t>
            </w:r>
            <w:r w:rsidRPr="008C6320">
              <w:rPr>
                <w:rFonts w:ascii="Times New Roman" w:hAnsi="Times New Roman" w:cs="Times New Roman"/>
                <w:sz w:val="28"/>
                <w:szCs w:val="28"/>
                <w:lang w:val="en-US"/>
              </w:rPr>
              <w:t>–</w:t>
            </w:r>
            <w:r w:rsidRPr="008C6320">
              <w:rPr>
                <w:rFonts w:ascii="Times New Roman" w:hAnsi="Times New Roman" w:cs="Times New Roman"/>
                <w:sz w:val="28"/>
                <w:szCs w:val="28"/>
              </w:rPr>
              <w:t>10</w:t>
            </w:r>
            <w:r w:rsidRPr="008C6320">
              <w:rPr>
                <w:rFonts w:ascii="Times New Roman" w:hAnsi="Times New Roman" w:cs="Times New Roman"/>
                <w:sz w:val="28"/>
                <w:szCs w:val="28"/>
                <w:vertAlign w:val="superscript"/>
              </w:rPr>
              <w:t>38</w:t>
            </w:r>
            <w:r w:rsidRPr="008C6320">
              <w:rPr>
                <w:rFonts w:ascii="Times New Roman" w:hAnsi="Times New Roman" w:cs="Times New Roman"/>
                <w:sz w:val="28"/>
                <w:szCs w:val="28"/>
                <w:vertAlign w:val="superscript"/>
                <w:lang w:val="en-US"/>
              </w:rPr>
              <w:t xml:space="preserve"> </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1) – (10</w:t>
            </w:r>
            <w:r w:rsidRPr="008C6320">
              <w:rPr>
                <w:rFonts w:ascii="Times New Roman" w:hAnsi="Times New Roman" w:cs="Times New Roman"/>
                <w:sz w:val="28"/>
                <w:szCs w:val="28"/>
                <w:vertAlign w:val="superscript"/>
              </w:rPr>
              <w:t>38</w:t>
            </w:r>
            <w:r w:rsidRPr="008C6320">
              <w:rPr>
                <w:rFonts w:ascii="Times New Roman" w:hAnsi="Times New Roman" w:cs="Times New Roman"/>
                <w:sz w:val="28"/>
                <w:szCs w:val="28"/>
                <w:vertAlign w:val="superscript"/>
                <w:lang w:val="en-US"/>
              </w:rPr>
              <w:t xml:space="preserve"> </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1)</w:t>
            </w:r>
          </w:p>
        </w:tc>
        <w:tc>
          <w:tcPr>
            <w:tcW w:w="3204" w:type="dxa"/>
            <w:shd w:val="clear" w:color="auto" w:fill="auto"/>
          </w:tcPr>
          <w:p w:rsidR="00AB3E85" w:rsidRPr="008C6320" w:rsidRDefault="00AB3E85" w:rsidP="008C6320">
            <w:pPr>
              <w:spacing w:after="0" w:line="240" w:lineRule="auto"/>
              <w:ind w:firstLine="510"/>
              <w:jc w:val="center"/>
              <w:rPr>
                <w:rFonts w:ascii="Times New Roman" w:hAnsi="Times New Roman" w:cs="Times New Roman"/>
                <w:sz w:val="28"/>
                <w:szCs w:val="28"/>
                <w:lang w:val="en-US"/>
              </w:rPr>
            </w:pPr>
          </w:p>
          <w:p w:rsidR="00AB3E85" w:rsidRPr="008C6320" w:rsidRDefault="00AB3E85" w:rsidP="008C6320">
            <w:pPr>
              <w:spacing w:after="0" w:line="240" w:lineRule="auto"/>
              <w:ind w:firstLine="510"/>
              <w:jc w:val="center"/>
              <w:rPr>
                <w:rFonts w:ascii="Times New Roman" w:hAnsi="Times New Roman" w:cs="Times New Roman"/>
                <w:sz w:val="28"/>
                <w:szCs w:val="28"/>
              </w:rPr>
            </w:pPr>
            <w:r w:rsidRPr="008C6320">
              <w:rPr>
                <w:rFonts w:ascii="Times New Roman" w:hAnsi="Times New Roman" w:cs="Times New Roman"/>
                <w:sz w:val="28"/>
                <w:szCs w:val="28"/>
              </w:rPr>
              <w:t>5</w:t>
            </w:r>
            <w:r w:rsidRPr="008C6320">
              <w:rPr>
                <w:rFonts w:ascii="Times New Roman" w:hAnsi="Times New Roman" w:cs="Times New Roman"/>
                <w:sz w:val="28"/>
                <w:szCs w:val="28"/>
                <w:lang w:val="en-US"/>
              </w:rPr>
              <w:t>–</w:t>
            </w:r>
            <w:r w:rsidRPr="008C6320">
              <w:rPr>
                <w:rFonts w:ascii="Times New Roman" w:hAnsi="Times New Roman" w:cs="Times New Roman"/>
                <w:sz w:val="28"/>
                <w:szCs w:val="28"/>
              </w:rPr>
              <w:t>17</w:t>
            </w:r>
          </w:p>
        </w:tc>
      </w:tr>
    </w:tbl>
    <w:p w:rsidR="00AB25BD" w:rsidRPr="008C6320" w:rsidRDefault="00AB25BD" w:rsidP="008C6320">
      <w:pPr>
        <w:spacing w:after="120" w:line="240" w:lineRule="auto"/>
        <w:jc w:val="both"/>
        <w:rPr>
          <w:rFonts w:ascii="Times New Roman" w:hAnsi="Times New Roman" w:cs="Times New Roman"/>
          <w:sz w:val="28"/>
          <w:szCs w:val="28"/>
        </w:rPr>
      </w:pPr>
    </w:p>
    <w:p w:rsidR="00AB3E85" w:rsidRPr="008C6320" w:rsidRDefault="00AB3E8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табл. 5.2 сведены приближенные числовые типы. Для типа </w:t>
      </w:r>
      <w:r w:rsidRPr="008C6320">
        <w:rPr>
          <w:rFonts w:ascii="Times New Roman" w:hAnsi="Times New Roman" w:cs="Times New Roman"/>
          <w:sz w:val="28"/>
          <w:szCs w:val="28"/>
          <w:lang w:val="en-US"/>
        </w:rPr>
        <w:t>FLOAT</w:t>
      </w:r>
      <w:r w:rsidRPr="008C6320">
        <w:rPr>
          <w:rFonts w:ascii="Times New Roman" w:hAnsi="Times New Roman" w:cs="Times New Roman"/>
          <w:sz w:val="28"/>
          <w:szCs w:val="28"/>
        </w:rPr>
        <w:t xml:space="preserve"> можно указать точность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rPr>
        <w:t xml:space="preserve">, но поддерживается только два значения точности: 24 (для всех 1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rPr>
        <w:t xml:space="preserve"> ≤ 24) и 53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rPr>
        <w:t xml:space="preserve"> &gt; 24). По сути, приближенный тип только один – </w:t>
      </w:r>
      <w:r w:rsidRPr="008C6320">
        <w:rPr>
          <w:rFonts w:ascii="Times New Roman" w:hAnsi="Times New Roman" w:cs="Times New Roman"/>
          <w:sz w:val="28"/>
          <w:szCs w:val="28"/>
          <w:lang w:val="en-US"/>
        </w:rPr>
        <w:t>FLOAT</w:t>
      </w:r>
      <w:r w:rsidRPr="008C6320">
        <w:rPr>
          <w:rFonts w:ascii="Times New Roman" w:hAnsi="Times New Roman" w:cs="Times New Roman"/>
          <w:sz w:val="28"/>
          <w:szCs w:val="28"/>
        </w:rPr>
        <w:t xml:space="preserve">, тип </w:t>
      </w:r>
      <w:r w:rsidRPr="008C6320">
        <w:rPr>
          <w:rFonts w:ascii="Times New Roman" w:hAnsi="Times New Roman" w:cs="Times New Roman"/>
          <w:sz w:val="28"/>
          <w:szCs w:val="28"/>
          <w:lang w:val="en-US"/>
        </w:rPr>
        <w:t>REAL</w:t>
      </w:r>
      <w:r w:rsidRPr="008C6320">
        <w:rPr>
          <w:rFonts w:ascii="Times New Roman" w:hAnsi="Times New Roman" w:cs="Times New Roman"/>
          <w:sz w:val="28"/>
          <w:szCs w:val="28"/>
        </w:rPr>
        <w:t xml:space="preserve"> является синонимом типа </w:t>
      </w:r>
      <w:r w:rsidRPr="008C6320">
        <w:rPr>
          <w:rFonts w:ascii="Times New Roman" w:hAnsi="Times New Roman" w:cs="Times New Roman"/>
          <w:sz w:val="28"/>
          <w:szCs w:val="28"/>
          <w:lang w:val="en-US"/>
        </w:rPr>
        <w:t>FLOAT</w:t>
      </w:r>
      <w:r w:rsidRPr="008C6320">
        <w:rPr>
          <w:rFonts w:ascii="Times New Roman" w:hAnsi="Times New Roman" w:cs="Times New Roman"/>
          <w:sz w:val="28"/>
          <w:szCs w:val="28"/>
        </w:rPr>
        <w:t xml:space="preserve">(24). </w:t>
      </w:r>
    </w:p>
    <w:p w:rsidR="00AB3E85" w:rsidRPr="008C6320" w:rsidRDefault="00AB3E85" w:rsidP="008C6320">
      <w:pPr>
        <w:spacing w:after="120"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Приближенные числовые типы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4362"/>
        <w:gridCol w:w="2698"/>
      </w:tblGrid>
      <w:tr w:rsidR="00AB3E85" w:rsidRPr="008C6320" w:rsidTr="00AB25BD">
        <w:tc>
          <w:tcPr>
            <w:tcW w:w="2511" w:type="dxa"/>
            <w:shd w:val="clear" w:color="auto" w:fill="auto"/>
          </w:tcPr>
          <w:p w:rsidR="00AB3E85" w:rsidRPr="008C6320" w:rsidRDefault="00AB3E85" w:rsidP="008C6320">
            <w:pPr>
              <w:spacing w:after="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4362" w:type="dxa"/>
            <w:shd w:val="clear" w:color="auto" w:fill="auto"/>
          </w:tcPr>
          <w:p w:rsidR="00AB3E85" w:rsidRPr="008C6320" w:rsidRDefault="00AB3E85" w:rsidP="008C6320">
            <w:pPr>
              <w:tabs>
                <w:tab w:val="left" w:pos="195"/>
                <w:tab w:val="center" w:pos="1487"/>
              </w:tabs>
              <w:spacing w:after="0" w:line="240" w:lineRule="auto"/>
              <w:jc w:val="center"/>
              <w:rPr>
                <w:rFonts w:ascii="Times New Roman" w:hAnsi="Times New Roman" w:cs="Times New Roman"/>
                <w:sz w:val="28"/>
                <w:szCs w:val="28"/>
              </w:rPr>
            </w:pPr>
            <w:r w:rsidRPr="008C6320">
              <w:rPr>
                <w:rFonts w:ascii="Times New Roman" w:hAnsi="Times New Roman" w:cs="Times New Roman"/>
                <w:sz w:val="28"/>
                <w:szCs w:val="28"/>
              </w:rPr>
              <w:t>Диапазон значений</w:t>
            </w:r>
          </w:p>
        </w:tc>
        <w:tc>
          <w:tcPr>
            <w:tcW w:w="2698" w:type="dxa"/>
            <w:shd w:val="clear" w:color="auto" w:fill="auto"/>
          </w:tcPr>
          <w:p w:rsidR="00AB3E85" w:rsidRPr="008C6320" w:rsidRDefault="00AB3E85" w:rsidP="008C6320">
            <w:pPr>
              <w:spacing w:after="0" w:line="240" w:lineRule="auto"/>
              <w:jc w:val="center"/>
              <w:rPr>
                <w:rFonts w:ascii="Times New Roman" w:hAnsi="Times New Roman" w:cs="Times New Roman"/>
                <w:sz w:val="28"/>
                <w:szCs w:val="28"/>
              </w:rPr>
            </w:pPr>
            <w:r w:rsidRPr="008C6320">
              <w:rPr>
                <w:rFonts w:ascii="Times New Roman" w:hAnsi="Times New Roman" w:cs="Times New Roman"/>
                <w:sz w:val="28"/>
                <w:szCs w:val="28"/>
              </w:rPr>
              <w:t>Количество байт</w:t>
            </w:r>
          </w:p>
        </w:tc>
      </w:tr>
      <w:tr w:rsidR="00AB3E85" w:rsidRPr="008C6320" w:rsidTr="00AB25BD">
        <w:tc>
          <w:tcPr>
            <w:tcW w:w="2511"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float</w:t>
            </w:r>
            <w:r w:rsidRPr="008C6320">
              <w:rPr>
                <w:rFonts w:ascii="Times New Roman" w:hAnsi="Times New Roman" w:cs="Times New Roman"/>
                <w:sz w:val="28"/>
                <w:szCs w:val="28"/>
              </w:rPr>
              <w:t>(</w:t>
            </w:r>
            <w:r w:rsidRPr="008C6320">
              <w:rPr>
                <w:rFonts w:ascii="Times New Roman" w:hAnsi="Times New Roman" w:cs="Times New Roman"/>
                <w:i/>
                <w:sz w:val="28"/>
                <w:szCs w:val="28"/>
                <w:lang w:val="en-US"/>
              </w:rPr>
              <w:t>p</w:t>
            </w:r>
            <w:r w:rsidRPr="008C6320">
              <w:rPr>
                <w:rFonts w:ascii="Times New Roman" w:hAnsi="Times New Roman" w:cs="Times New Roman"/>
                <w:sz w:val="28"/>
                <w:szCs w:val="28"/>
              </w:rPr>
              <w:t>)</w:t>
            </w:r>
          </w:p>
          <w:p w:rsidR="00AB3E85" w:rsidRPr="008C6320" w:rsidRDefault="00AB3E85" w:rsidP="008C6320">
            <w:pPr>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1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rPr>
              <w:t xml:space="preserve"> ≤ 53 </w:t>
            </w:r>
          </w:p>
        </w:tc>
        <w:tc>
          <w:tcPr>
            <w:tcW w:w="4362" w:type="dxa"/>
            <w:shd w:val="clear" w:color="auto" w:fill="auto"/>
          </w:tcPr>
          <w:p w:rsidR="00AB3E85" w:rsidRPr="008C6320" w:rsidRDefault="00AB3E85" w:rsidP="008C6320">
            <w:pPr>
              <w:tabs>
                <w:tab w:val="left" w:pos="1080"/>
                <w:tab w:val="center" w:pos="1841"/>
              </w:tabs>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rPr>
              <w:t>От –1,</w:t>
            </w:r>
            <w:r w:rsidRPr="008C6320">
              <w:rPr>
                <w:rFonts w:ascii="Times New Roman" w:hAnsi="Times New Roman" w:cs="Times New Roman"/>
                <w:sz w:val="28"/>
                <w:szCs w:val="28"/>
                <w:lang w:val="en-US"/>
              </w:rPr>
              <w:t>79·10</w:t>
            </w:r>
            <w:r w:rsidRPr="008C6320">
              <w:rPr>
                <w:rFonts w:ascii="Times New Roman" w:hAnsi="Times New Roman" w:cs="Times New Roman"/>
                <w:sz w:val="28"/>
                <w:szCs w:val="28"/>
                <w:vertAlign w:val="superscript"/>
                <w:lang w:val="en-US"/>
              </w:rPr>
              <w:t>308</w:t>
            </w:r>
            <w:r w:rsidRPr="008C6320">
              <w:rPr>
                <w:rFonts w:ascii="Times New Roman" w:hAnsi="Times New Roman" w:cs="Times New Roman"/>
                <w:sz w:val="28"/>
                <w:szCs w:val="28"/>
              </w:rPr>
              <w:t xml:space="preserve"> до –</w:t>
            </w:r>
            <w:r w:rsidRPr="008C6320">
              <w:rPr>
                <w:rFonts w:ascii="Times New Roman" w:hAnsi="Times New Roman" w:cs="Times New Roman"/>
                <w:sz w:val="28"/>
                <w:szCs w:val="28"/>
                <w:lang w:val="en-US"/>
              </w:rPr>
              <w:t>2,23·10</w:t>
            </w:r>
            <w:r w:rsidRPr="008C6320">
              <w:rPr>
                <w:rFonts w:ascii="Times New Roman" w:hAnsi="Times New Roman" w:cs="Times New Roman"/>
                <w:sz w:val="28"/>
                <w:szCs w:val="28"/>
                <w:vertAlign w:val="superscript"/>
              </w:rPr>
              <w:t>–</w:t>
            </w:r>
            <w:r w:rsidRPr="008C6320">
              <w:rPr>
                <w:rFonts w:ascii="Times New Roman" w:hAnsi="Times New Roman" w:cs="Times New Roman"/>
                <w:sz w:val="28"/>
                <w:szCs w:val="28"/>
                <w:vertAlign w:val="superscript"/>
                <w:lang w:val="en-US"/>
              </w:rPr>
              <w:t>308</w:t>
            </w:r>
            <w:r w:rsidRPr="008C6320">
              <w:rPr>
                <w:rFonts w:ascii="Times New Roman" w:hAnsi="Times New Roman" w:cs="Times New Roman"/>
                <w:sz w:val="28"/>
                <w:szCs w:val="28"/>
              </w:rPr>
              <w:t>;</w:t>
            </w:r>
          </w:p>
          <w:p w:rsidR="00AB3E85" w:rsidRPr="008C6320" w:rsidRDefault="00AB3E85" w:rsidP="008C6320">
            <w:pPr>
              <w:tabs>
                <w:tab w:val="left" w:pos="1080"/>
                <w:tab w:val="center" w:pos="1841"/>
              </w:tabs>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0</w:t>
            </w:r>
            <w:r w:rsidRPr="008C6320">
              <w:rPr>
                <w:rFonts w:ascii="Times New Roman" w:hAnsi="Times New Roman" w:cs="Times New Roman"/>
                <w:sz w:val="28"/>
                <w:szCs w:val="28"/>
              </w:rPr>
              <w:t>;</w:t>
            </w:r>
          </w:p>
          <w:p w:rsidR="00AB3E85" w:rsidRPr="008C6320" w:rsidRDefault="00AB3E85" w:rsidP="008C6320">
            <w:pPr>
              <w:tabs>
                <w:tab w:val="left" w:pos="1080"/>
                <w:tab w:val="center" w:pos="1841"/>
              </w:tabs>
              <w:spacing w:after="0" w:line="240" w:lineRule="auto"/>
              <w:jc w:val="both"/>
              <w:rPr>
                <w:rFonts w:ascii="Times New Roman" w:hAnsi="Times New Roman" w:cs="Times New Roman"/>
                <w:strike/>
                <w:sz w:val="28"/>
                <w:szCs w:val="28"/>
                <w:lang w:val="en-US"/>
              </w:rPr>
            </w:pPr>
            <w:r w:rsidRPr="008C6320">
              <w:rPr>
                <w:rFonts w:ascii="Times New Roman" w:hAnsi="Times New Roman" w:cs="Times New Roman"/>
                <w:sz w:val="28"/>
                <w:szCs w:val="28"/>
              </w:rPr>
              <w:t xml:space="preserve">от </w:t>
            </w:r>
            <w:r w:rsidRPr="008C6320">
              <w:rPr>
                <w:rFonts w:ascii="Times New Roman" w:hAnsi="Times New Roman" w:cs="Times New Roman"/>
                <w:sz w:val="28"/>
                <w:szCs w:val="28"/>
                <w:lang w:val="en-US"/>
              </w:rPr>
              <w:t>2,23·10</w:t>
            </w:r>
            <w:r w:rsidRPr="008C6320">
              <w:rPr>
                <w:rFonts w:ascii="Times New Roman" w:hAnsi="Times New Roman" w:cs="Times New Roman"/>
                <w:sz w:val="28"/>
                <w:szCs w:val="28"/>
                <w:vertAlign w:val="superscript"/>
              </w:rPr>
              <w:t>–</w:t>
            </w:r>
            <w:r w:rsidRPr="008C6320">
              <w:rPr>
                <w:rFonts w:ascii="Times New Roman" w:hAnsi="Times New Roman" w:cs="Times New Roman"/>
                <w:sz w:val="28"/>
                <w:szCs w:val="28"/>
                <w:vertAlign w:val="superscript"/>
                <w:lang w:val="en-US"/>
              </w:rPr>
              <w:t>308</w:t>
            </w:r>
            <w:r w:rsidRPr="008C6320">
              <w:rPr>
                <w:rFonts w:ascii="Times New Roman" w:hAnsi="Times New Roman" w:cs="Times New Roman"/>
                <w:sz w:val="28"/>
                <w:szCs w:val="28"/>
              </w:rPr>
              <w:t xml:space="preserve"> до</w:t>
            </w:r>
            <w:r w:rsidRPr="008C6320">
              <w:rPr>
                <w:rFonts w:ascii="Times New Roman" w:hAnsi="Times New Roman" w:cs="Times New Roman"/>
                <w:sz w:val="28"/>
                <w:szCs w:val="28"/>
                <w:lang w:val="en-US"/>
              </w:rPr>
              <w:t xml:space="preserve"> 1</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79·10</w:t>
            </w:r>
            <w:r w:rsidRPr="008C6320">
              <w:rPr>
                <w:rFonts w:ascii="Times New Roman" w:hAnsi="Times New Roman" w:cs="Times New Roman"/>
                <w:sz w:val="28"/>
                <w:szCs w:val="28"/>
                <w:vertAlign w:val="superscript"/>
                <w:lang w:val="en-US"/>
              </w:rPr>
              <w:t>308</w:t>
            </w:r>
          </w:p>
        </w:tc>
        <w:tc>
          <w:tcPr>
            <w:tcW w:w="2698" w:type="dxa"/>
            <w:shd w:val="clear" w:color="auto" w:fill="auto"/>
          </w:tcPr>
          <w:p w:rsidR="00AB3E85" w:rsidRPr="008C6320" w:rsidRDefault="00AB3E85" w:rsidP="008C6320">
            <w:pPr>
              <w:spacing w:after="0" w:line="240" w:lineRule="auto"/>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4</w:t>
            </w:r>
            <w:r w:rsidRPr="008C6320">
              <w:rPr>
                <w:rFonts w:ascii="Times New Roman" w:hAnsi="Times New Roman" w:cs="Times New Roman"/>
                <w:sz w:val="28"/>
                <w:szCs w:val="28"/>
              </w:rPr>
              <w:t xml:space="preserve"> или</w:t>
            </w:r>
            <w:r w:rsidRPr="008C6320">
              <w:rPr>
                <w:rFonts w:ascii="Times New Roman" w:hAnsi="Times New Roman" w:cs="Times New Roman"/>
                <w:sz w:val="28"/>
                <w:szCs w:val="28"/>
                <w:lang w:val="en-US"/>
              </w:rPr>
              <w:t xml:space="preserve"> 8</w:t>
            </w:r>
          </w:p>
        </w:tc>
      </w:tr>
      <w:tr w:rsidR="00AB3E85" w:rsidRPr="008C6320" w:rsidTr="00AB25BD">
        <w:tc>
          <w:tcPr>
            <w:tcW w:w="2511" w:type="dxa"/>
            <w:shd w:val="clear" w:color="auto" w:fill="auto"/>
          </w:tcPr>
          <w:p w:rsidR="00AB3E85" w:rsidRPr="008C6320" w:rsidRDefault="00AB3E85" w:rsidP="008C6320">
            <w:pPr>
              <w:tabs>
                <w:tab w:val="left" w:pos="360"/>
              </w:tabs>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real </w:t>
            </w:r>
          </w:p>
          <w:p w:rsidR="00AB3E85" w:rsidRPr="008C6320" w:rsidRDefault="00AB3E85" w:rsidP="008C6320">
            <w:pPr>
              <w:tabs>
                <w:tab w:val="left" w:pos="360"/>
              </w:tabs>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float(24)</w:t>
            </w:r>
          </w:p>
        </w:tc>
        <w:tc>
          <w:tcPr>
            <w:tcW w:w="4362" w:type="dxa"/>
            <w:shd w:val="clear" w:color="auto" w:fill="auto"/>
          </w:tcPr>
          <w:p w:rsidR="00AB3E85" w:rsidRPr="008C6320" w:rsidRDefault="00AB3E85" w:rsidP="008C6320">
            <w:pPr>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rPr>
              <w:t>От –</w:t>
            </w:r>
            <w:r w:rsidRPr="008C6320">
              <w:rPr>
                <w:rFonts w:ascii="Times New Roman" w:hAnsi="Times New Roman" w:cs="Times New Roman"/>
                <w:sz w:val="28"/>
                <w:szCs w:val="28"/>
                <w:lang w:val="en-US"/>
              </w:rPr>
              <w:t>3</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4·10</w:t>
            </w:r>
            <w:r w:rsidRPr="008C6320">
              <w:rPr>
                <w:rFonts w:ascii="Times New Roman" w:hAnsi="Times New Roman" w:cs="Times New Roman"/>
                <w:sz w:val="28"/>
                <w:szCs w:val="28"/>
                <w:vertAlign w:val="superscript"/>
                <w:lang w:val="en-US"/>
              </w:rPr>
              <w:t>38</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до</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1,18·10</w:t>
            </w:r>
            <w:r w:rsidRPr="008C6320">
              <w:rPr>
                <w:rFonts w:ascii="Times New Roman" w:hAnsi="Times New Roman" w:cs="Times New Roman"/>
                <w:sz w:val="28"/>
                <w:szCs w:val="28"/>
                <w:vertAlign w:val="superscript"/>
              </w:rPr>
              <w:t>–</w:t>
            </w:r>
            <w:r w:rsidRPr="008C6320">
              <w:rPr>
                <w:rFonts w:ascii="Times New Roman" w:hAnsi="Times New Roman" w:cs="Times New Roman"/>
                <w:sz w:val="28"/>
                <w:szCs w:val="28"/>
                <w:vertAlign w:val="superscript"/>
                <w:lang w:val="en-US"/>
              </w:rPr>
              <w:t>38</w:t>
            </w:r>
            <w:r w:rsidRPr="008C6320">
              <w:rPr>
                <w:rFonts w:ascii="Times New Roman" w:hAnsi="Times New Roman" w:cs="Times New Roman"/>
                <w:sz w:val="28"/>
                <w:szCs w:val="28"/>
              </w:rPr>
              <w:t>;</w:t>
            </w:r>
          </w:p>
          <w:p w:rsidR="00AB3E85" w:rsidRPr="008C6320" w:rsidRDefault="00AB3E85" w:rsidP="008C6320">
            <w:pPr>
              <w:spacing w:after="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0</w:t>
            </w:r>
            <w:r w:rsidRPr="008C6320">
              <w:rPr>
                <w:rFonts w:ascii="Times New Roman" w:hAnsi="Times New Roman" w:cs="Times New Roman"/>
                <w:sz w:val="28"/>
                <w:szCs w:val="28"/>
              </w:rPr>
              <w:t>;</w:t>
            </w:r>
          </w:p>
          <w:p w:rsidR="00AB3E85" w:rsidRPr="008C6320" w:rsidRDefault="00AB3E85"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rPr>
              <w:t xml:space="preserve">от </w:t>
            </w:r>
            <w:r w:rsidRPr="008C6320">
              <w:rPr>
                <w:rFonts w:ascii="Times New Roman" w:hAnsi="Times New Roman" w:cs="Times New Roman"/>
                <w:sz w:val="28"/>
                <w:szCs w:val="28"/>
                <w:lang w:val="en-US"/>
              </w:rPr>
              <w:t>1,18·10</w:t>
            </w:r>
            <w:r w:rsidRPr="008C6320">
              <w:rPr>
                <w:rFonts w:ascii="Times New Roman" w:hAnsi="Times New Roman" w:cs="Times New Roman"/>
                <w:sz w:val="28"/>
                <w:szCs w:val="28"/>
                <w:vertAlign w:val="superscript"/>
              </w:rPr>
              <w:t>–</w:t>
            </w:r>
            <w:r w:rsidRPr="008C6320">
              <w:rPr>
                <w:rFonts w:ascii="Times New Roman" w:hAnsi="Times New Roman" w:cs="Times New Roman"/>
                <w:sz w:val="28"/>
                <w:szCs w:val="28"/>
                <w:vertAlign w:val="superscript"/>
                <w:lang w:val="en-US"/>
              </w:rPr>
              <w:t>38</w:t>
            </w:r>
            <w:r w:rsidRPr="008C6320">
              <w:rPr>
                <w:rFonts w:ascii="Times New Roman" w:hAnsi="Times New Roman" w:cs="Times New Roman"/>
                <w:sz w:val="28"/>
                <w:szCs w:val="28"/>
              </w:rPr>
              <w:t xml:space="preserve"> до</w:t>
            </w:r>
            <w:r w:rsidRPr="008C6320">
              <w:rPr>
                <w:rFonts w:ascii="Times New Roman" w:hAnsi="Times New Roman" w:cs="Times New Roman"/>
                <w:sz w:val="28"/>
                <w:szCs w:val="28"/>
                <w:lang w:val="en-US"/>
              </w:rPr>
              <w:t xml:space="preserve"> 3</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4·10</w:t>
            </w:r>
            <w:r w:rsidRPr="008C6320">
              <w:rPr>
                <w:rFonts w:ascii="Times New Roman" w:hAnsi="Times New Roman" w:cs="Times New Roman"/>
                <w:sz w:val="28"/>
                <w:szCs w:val="28"/>
                <w:vertAlign w:val="superscript"/>
                <w:lang w:val="en-US"/>
              </w:rPr>
              <w:t xml:space="preserve">38 </w:t>
            </w:r>
          </w:p>
        </w:tc>
        <w:tc>
          <w:tcPr>
            <w:tcW w:w="2698" w:type="dxa"/>
            <w:shd w:val="clear" w:color="auto" w:fill="auto"/>
          </w:tcPr>
          <w:p w:rsidR="00AB3E85" w:rsidRPr="008C6320" w:rsidRDefault="00AB3E85" w:rsidP="008C6320">
            <w:pPr>
              <w:tabs>
                <w:tab w:val="left" w:pos="1395"/>
                <w:tab w:val="center" w:pos="1487"/>
              </w:tabs>
              <w:spacing w:after="0" w:line="240" w:lineRule="auto"/>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4</w:t>
            </w:r>
          </w:p>
        </w:tc>
      </w:tr>
    </w:tbl>
    <w:p w:rsidR="00AB25BD" w:rsidRPr="008C6320" w:rsidRDefault="00AB25BD" w:rsidP="008C6320">
      <w:pPr>
        <w:spacing w:after="120" w:line="240" w:lineRule="auto"/>
        <w:jc w:val="both"/>
        <w:rPr>
          <w:rFonts w:ascii="Times New Roman" w:hAnsi="Times New Roman" w:cs="Times New Roman"/>
          <w:b/>
          <w:sz w:val="28"/>
          <w:szCs w:val="28"/>
        </w:rPr>
      </w:pPr>
    </w:p>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b/>
          <w:sz w:val="28"/>
          <w:szCs w:val="28"/>
        </w:rPr>
        <w:t>Символьные данные</w:t>
      </w:r>
      <w:r w:rsidRPr="008C6320">
        <w:rPr>
          <w:rFonts w:ascii="Times New Roman" w:hAnsi="Times New Roman" w:cs="Times New Roman"/>
          <w:sz w:val="28"/>
          <w:szCs w:val="28"/>
        </w:rPr>
        <w: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Для хранения символьных данных в таблицах БД применяется шесть типов, перечисленных в табл. 5.3.</w:t>
      </w:r>
    </w:p>
    <w:p w:rsidR="00AB25BD" w:rsidRPr="008C6320" w:rsidRDefault="00AB25BD" w:rsidP="008C6320">
      <w:pPr>
        <w:spacing w:after="120"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Символьные типы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038"/>
        <w:gridCol w:w="3716"/>
      </w:tblGrid>
      <w:tr w:rsidR="00AB25BD" w:rsidRPr="008C6320" w:rsidTr="00DB7D06">
        <w:tc>
          <w:tcPr>
            <w:tcW w:w="2943" w:type="dxa"/>
            <w:shd w:val="clear" w:color="auto" w:fill="auto"/>
          </w:tcPr>
          <w:p w:rsidR="00AB25BD" w:rsidRPr="008C6320" w:rsidRDefault="00AB25BD"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3261" w:type="dxa"/>
            <w:shd w:val="clear" w:color="auto" w:fill="auto"/>
          </w:tcPr>
          <w:p w:rsidR="00AB25BD" w:rsidRPr="008C6320" w:rsidRDefault="00AB25BD" w:rsidP="008C6320">
            <w:pPr>
              <w:tabs>
                <w:tab w:val="left" w:pos="195"/>
                <w:tab w:val="center" w:pos="1487"/>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Размер в символах</w:t>
            </w:r>
          </w:p>
        </w:tc>
        <w:tc>
          <w:tcPr>
            <w:tcW w:w="3969" w:type="dxa"/>
            <w:shd w:val="clear" w:color="auto" w:fill="auto"/>
          </w:tcPr>
          <w:p w:rsidR="00AB25BD" w:rsidRPr="008C6320" w:rsidRDefault="00AB25BD"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Количество байт</w:t>
            </w:r>
          </w:p>
        </w:tc>
      </w:tr>
      <w:tr w:rsidR="00AB25BD" w:rsidRPr="008C6320" w:rsidTr="00DB7D06">
        <w:trPr>
          <w:trHeight w:val="249"/>
        </w:trPr>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char(n)</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trike/>
                <w:sz w:val="28"/>
                <w:szCs w:val="28"/>
              </w:rPr>
            </w:pPr>
            <w:r w:rsidRPr="008C6320">
              <w:rPr>
                <w:rFonts w:ascii="Times New Roman" w:hAnsi="Times New Roman" w:cs="Times New Roman"/>
                <w:sz w:val="28"/>
                <w:szCs w:val="28"/>
                <w:lang w:val="en-US"/>
              </w:rPr>
              <w:t>1–8000</w:t>
            </w:r>
          </w:p>
        </w:tc>
        <w:tc>
          <w:tcPr>
            <w:tcW w:w="3969" w:type="dxa"/>
            <w:shd w:val="clear" w:color="auto" w:fill="auto"/>
          </w:tcPr>
          <w:p w:rsidR="00AB25BD" w:rsidRPr="008C6320" w:rsidRDefault="00AB25BD" w:rsidP="008C6320">
            <w:pPr>
              <w:spacing w:after="120" w:line="240" w:lineRule="auto"/>
              <w:jc w:val="both"/>
              <w:rPr>
                <w:rFonts w:ascii="Times New Roman" w:hAnsi="Times New Roman" w:cs="Times New Roman"/>
                <w:i/>
                <w:sz w:val="28"/>
                <w:szCs w:val="28"/>
                <w:lang w:val="en-US"/>
              </w:rPr>
            </w:pPr>
            <w:r w:rsidRPr="008C6320">
              <w:rPr>
                <w:rFonts w:ascii="Times New Roman" w:hAnsi="Times New Roman" w:cs="Times New Roman"/>
                <w:i/>
                <w:sz w:val="28"/>
                <w:szCs w:val="28"/>
                <w:lang w:val="en-US"/>
              </w:rPr>
              <w:t xml:space="preserve">n </w:t>
            </w:r>
          </w:p>
        </w:tc>
      </w:tr>
      <w:tr w:rsidR="00AB25BD" w:rsidRPr="008C6320" w:rsidTr="00DB7D06">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varchar(n)</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1–4000</w:t>
            </w:r>
          </w:p>
        </w:tc>
        <w:tc>
          <w:tcPr>
            <w:tcW w:w="3969" w:type="dxa"/>
            <w:shd w:val="clear" w:color="auto" w:fill="auto"/>
          </w:tcPr>
          <w:p w:rsidR="00AB25BD" w:rsidRPr="008C6320" w:rsidRDefault="00AB25BD" w:rsidP="008C6320">
            <w:pPr>
              <w:tabs>
                <w:tab w:val="center" w:pos="1487"/>
                <w:tab w:val="right" w:pos="297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Количество символов </w:t>
            </w:r>
            <w:r w:rsidRPr="008C6320">
              <w:rPr>
                <w:rFonts w:ascii="Times New Roman" w:hAnsi="Times New Roman" w:cs="Times New Roman"/>
                <w:sz w:val="28"/>
                <w:szCs w:val="28"/>
                <w:lang w:val="en-US"/>
              </w:rPr>
              <w:t>+ 2</w:t>
            </w:r>
          </w:p>
        </w:tc>
      </w:tr>
      <w:tr w:rsidR="00AB25BD" w:rsidRPr="008C6320" w:rsidTr="00DB7D06">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varchar(max)</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1–(2</w:t>
            </w:r>
            <w:r w:rsidRPr="008C6320">
              <w:rPr>
                <w:rFonts w:ascii="Times New Roman" w:hAnsi="Times New Roman" w:cs="Times New Roman"/>
                <w:sz w:val="28"/>
                <w:szCs w:val="28"/>
                <w:vertAlign w:val="superscript"/>
                <w:lang w:val="en-US"/>
              </w:rPr>
              <w:t>31</w:t>
            </w:r>
            <w:r w:rsidRPr="008C6320">
              <w:rPr>
                <w:rFonts w:ascii="Times New Roman" w:hAnsi="Times New Roman" w:cs="Times New Roman"/>
                <w:sz w:val="28"/>
                <w:szCs w:val="28"/>
              </w:rPr>
              <w:t xml:space="preserve"> – </w:t>
            </w:r>
            <w:r w:rsidRPr="008C6320">
              <w:rPr>
                <w:rFonts w:ascii="Times New Roman" w:hAnsi="Times New Roman" w:cs="Times New Roman"/>
                <w:sz w:val="28"/>
                <w:szCs w:val="28"/>
                <w:lang w:val="en-US"/>
              </w:rPr>
              <w:t xml:space="preserve">1) </w:t>
            </w:r>
          </w:p>
        </w:tc>
        <w:tc>
          <w:tcPr>
            <w:tcW w:w="3969"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Количество символов + 2</w:t>
            </w:r>
          </w:p>
        </w:tc>
      </w:tr>
      <w:tr w:rsidR="00AB25BD" w:rsidRPr="008C6320" w:rsidTr="00DB7D06">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nchar</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n</w:t>
            </w:r>
            <w:r w:rsidRPr="008C6320">
              <w:rPr>
                <w:rFonts w:ascii="Times New Roman" w:hAnsi="Times New Roman" w:cs="Times New Roman"/>
                <w:sz w:val="28"/>
                <w:szCs w:val="28"/>
              </w:rPr>
              <w:t>)</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1–8000</w:t>
            </w:r>
          </w:p>
        </w:tc>
        <w:tc>
          <w:tcPr>
            <w:tcW w:w="3969"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2</w:t>
            </w:r>
            <w:r w:rsidRPr="008C6320">
              <w:rPr>
                <w:rFonts w:ascii="Times New Roman" w:hAnsi="Times New Roman" w:cs="Times New Roman"/>
                <w:i/>
                <w:sz w:val="28"/>
                <w:szCs w:val="28"/>
                <w:lang w:val="en-US"/>
              </w:rPr>
              <w:t>n</w:t>
            </w:r>
            <w:r w:rsidRPr="008C6320">
              <w:rPr>
                <w:rFonts w:ascii="Times New Roman" w:hAnsi="Times New Roman" w:cs="Times New Roman"/>
                <w:sz w:val="28"/>
                <w:szCs w:val="28"/>
              </w:rPr>
              <w:t xml:space="preserve"> </w:t>
            </w:r>
          </w:p>
        </w:tc>
      </w:tr>
      <w:tr w:rsidR="00AB25BD" w:rsidRPr="008C6320" w:rsidTr="00DB7D06">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nvarchar</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n</w:t>
            </w:r>
            <w:r w:rsidRPr="008C6320">
              <w:rPr>
                <w:rFonts w:ascii="Times New Roman" w:hAnsi="Times New Roman" w:cs="Times New Roman"/>
                <w:sz w:val="28"/>
                <w:szCs w:val="28"/>
              </w:rPr>
              <w:t>)</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1–</w:t>
            </w:r>
            <w:r w:rsidRPr="008C6320">
              <w:rPr>
                <w:rFonts w:ascii="Times New Roman" w:hAnsi="Times New Roman" w:cs="Times New Roman"/>
                <w:sz w:val="28"/>
                <w:szCs w:val="28"/>
                <w:lang w:val="en-US"/>
              </w:rPr>
              <w:t>4</w:t>
            </w:r>
            <w:r w:rsidRPr="008C6320">
              <w:rPr>
                <w:rFonts w:ascii="Times New Roman" w:hAnsi="Times New Roman" w:cs="Times New Roman"/>
                <w:sz w:val="28"/>
                <w:szCs w:val="28"/>
              </w:rPr>
              <w:t>000</w:t>
            </w:r>
          </w:p>
        </w:tc>
        <w:tc>
          <w:tcPr>
            <w:tcW w:w="3969"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2</w:t>
            </w:r>
            <w:r w:rsidRPr="008C6320">
              <w:rPr>
                <w:rFonts w:ascii="Times New Roman" w:hAnsi="Times New Roman" w:cs="Times New Roman"/>
                <w:sz w:val="28"/>
                <w:szCs w:val="28"/>
                <w:lang w:val="en-US"/>
              </w:rPr>
              <w:t>·</w:t>
            </w:r>
            <w:r w:rsidRPr="008C6320">
              <w:rPr>
                <w:rFonts w:ascii="Times New Roman" w:hAnsi="Times New Roman" w:cs="Times New Roman"/>
                <w:sz w:val="28"/>
                <w:szCs w:val="28"/>
              </w:rPr>
              <w:t>количество символов + 2</w:t>
            </w:r>
          </w:p>
        </w:tc>
      </w:tr>
      <w:tr w:rsidR="00AB25BD" w:rsidRPr="008C6320" w:rsidTr="00DB7D06">
        <w:tc>
          <w:tcPr>
            <w:tcW w:w="294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nvarchar(max)</w:t>
            </w:r>
          </w:p>
        </w:tc>
        <w:tc>
          <w:tcPr>
            <w:tcW w:w="3261"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1–(2</w:t>
            </w:r>
            <w:r w:rsidRPr="008C6320">
              <w:rPr>
                <w:rFonts w:ascii="Times New Roman" w:hAnsi="Times New Roman" w:cs="Times New Roman"/>
                <w:sz w:val="28"/>
                <w:szCs w:val="28"/>
                <w:vertAlign w:val="superscript"/>
              </w:rPr>
              <w:t xml:space="preserve">30 </w:t>
            </w:r>
            <w:r w:rsidRPr="008C6320">
              <w:rPr>
                <w:rFonts w:ascii="Times New Roman" w:hAnsi="Times New Roman" w:cs="Times New Roman"/>
                <w:sz w:val="28"/>
                <w:szCs w:val="28"/>
              </w:rPr>
              <w:t>– 1)</w:t>
            </w:r>
          </w:p>
        </w:tc>
        <w:tc>
          <w:tcPr>
            <w:tcW w:w="3969"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2·количество символов + 2</w:t>
            </w:r>
          </w:p>
        </w:tc>
      </w:tr>
    </w:tbl>
    <w:p w:rsidR="00AB25BD" w:rsidRPr="008C6320" w:rsidRDefault="00AB25BD" w:rsidP="008C6320">
      <w:pPr>
        <w:spacing w:after="120" w:line="240" w:lineRule="auto"/>
        <w:jc w:val="both"/>
        <w:rPr>
          <w:rFonts w:ascii="Times New Roman" w:hAnsi="Times New Roman" w:cs="Times New Roman"/>
          <w:sz w:val="28"/>
          <w:szCs w:val="28"/>
        </w:rPr>
      </w:pPr>
    </w:p>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lastRenderedPageBreak/>
        <w:t>Все символьные типы данных можно разбить на две группы: обычные символьные данные (</w:t>
      </w:r>
      <w:r w:rsidRPr="008C6320">
        <w:rPr>
          <w:rFonts w:ascii="Times New Roman" w:hAnsi="Times New Roman" w:cs="Times New Roman"/>
          <w:sz w:val="28"/>
          <w:szCs w:val="28"/>
          <w:lang w:val="en-US"/>
        </w:rPr>
        <w:t>CHAR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VARCHAR</w:t>
      </w:r>
      <w:r w:rsidRPr="008C6320">
        <w:rPr>
          <w:rFonts w:ascii="Times New Roman" w:hAnsi="Times New Roman" w:cs="Times New Roman"/>
          <w:sz w:val="28"/>
          <w:szCs w:val="28"/>
        </w:rPr>
        <w:t>), символьные данные в формате Юникода (</w:t>
      </w:r>
      <w:r w:rsidRPr="008C6320">
        <w:rPr>
          <w:rFonts w:ascii="Times New Roman" w:hAnsi="Times New Roman" w:cs="Times New Roman"/>
          <w:sz w:val="28"/>
          <w:szCs w:val="28"/>
          <w:lang w:val="en-US"/>
        </w:rPr>
        <w:t>NCHAR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NVARCHAR</w:t>
      </w:r>
      <w:r w:rsidRPr="008C6320">
        <w:rPr>
          <w:rFonts w:ascii="Times New Roman" w:hAnsi="Times New Roman" w:cs="Times New Roman"/>
          <w:sz w:val="28"/>
          <w:szCs w:val="28"/>
        </w:rPr>
        <w:t xml:space="preserve">). Обычные символьные данные для хранения одного символа используют один байт. Символьные данные в формате Юникода для хранения одного символа использует два байта. </w:t>
      </w:r>
    </w:p>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Типы данных </w:t>
      </w:r>
      <w:r w:rsidRPr="008C6320">
        <w:rPr>
          <w:rFonts w:ascii="Times New Roman" w:hAnsi="Times New Roman" w:cs="Times New Roman"/>
          <w:sz w:val="28"/>
          <w:szCs w:val="28"/>
          <w:lang w:val="en-US"/>
        </w:rPr>
        <w:t>VARCHAR</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MAX</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NVARCHAR</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MAX</w:t>
      </w:r>
      <w:r w:rsidRPr="008C6320">
        <w:rPr>
          <w:rFonts w:ascii="Times New Roman" w:hAnsi="Times New Roman" w:cs="Times New Roman"/>
          <w:sz w:val="28"/>
          <w:szCs w:val="28"/>
        </w:rPr>
        <w:t>) применяются для хранения больших символьных данных объемом до 4 Гб.</w:t>
      </w:r>
    </w:p>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b/>
          <w:sz w:val="28"/>
          <w:szCs w:val="28"/>
        </w:rPr>
        <w:t xml:space="preserve">Типы для хранения даты и времени. </w:t>
      </w:r>
      <w:r w:rsidRPr="008C6320">
        <w:rPr>
          <w:rFonts w:ascii="Times New Roman" w:hAnsi="Times New Roman" w:cs="Times New Roman"/>
          <w:sz w:val="28"/>
          <w:szCs w:val="28"/>
        </w:rPr>
        <w:t>Для хранения даты и/или времени применяются типы данных, представленные в табл. 5.4. Для каждого типа указывается диапазон, точность и формат строки, который может быть автоматически преобразован к соответствующему типу.</w:t>
      </w:r>
    </w:p>
    <w:p w:rsidR="00AB25BD" w:rsidRPr="008C6320" w:rsidRDefault="00AB25BD" w:rsidP="008C6320">
      <w:pPr>
        <w:spacing w:after="120"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Типы для даты и времени</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70"/>
        <w:gridCol w:w="1701"/>
      </w:tblGrid>
      <w:tr w:rsidR="00AB25BD" w:rsidRPr="008C6320" w:rsidTr="00DB7D06">
        <w:tc>
          <w:tcPr>
            <w:tcW w:w="2660" w:type="dxa"/>
            <w:shd w:val="clear" w:color="auto" w:fill="auto"/>
            <w:vAlign w:val="center"/>
          </w:tcPr>
          <w:p w:rsidR="00AB25BD" w:rsidRPr="008C6320" w:rsidRDefault="00AB25BD" w:rsidP="008C6320">
            <w:pPr>
              <w:spacing w:after="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5670" w:type="dxa"/>
            <w:shd w:val="clear" w:color="auto" w:fill="auto"/>
            <w:vAlign w:val="center"/>
          </w:tcPr>
          <w:p w:rsidR="00AB25BD" w:rsidRPr="008C6320" w:rsidRDefault="00AB25BD" w:rsidP="008C6320">
            <w:pPr>
              <w:tabs>
                <w:tab w:val="left" w:pos="195"/>
                <w:tab w:val="center" w:pos="1487"/>
              </w:tabs>
              <w:spacing w:after="0" w:line="240" w:lineRule="auto"/>
              <w:ind w:firstLine="34"/>
              <w:jc w:val="center"/>
              <w:rPr>
                <w:rFonts w:ascii="Times New Roman" w:hAnsi="Times New Roman" w:cs="Times New Roman"/>
                <w:sz w:val="28"/>
                <w:szCs w:val="28"/>
              </w:rPr>
            </w:pPr>
            <w:r w:rsidRPr="008C6320">
              <w:rPr>
                <w:rFonts w:ascii="Times New Roman" w:hAnsi="Times New Roman" w:cs="Times New Roman"/>
                <w:sz w:val="28"/>
                <w:szCs w:val="28"/>
              </w:rPr>
              <w:t>Диапазон, точность</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формат</w:t>
            </w:r>
          </w:p>
        </w:tc>
        <w:tc>
          <w:tcPr>
            <w:tcW w:w="1701" w:type="dxa"/>
            <w:shd w:val="clear" w:color="auto" w:fill="auto"/>
            <w:vAlign w:val="center"/>
          </w:tcPr>
          <w:p w:rsidR="00AB25BD" w:rsidRPr="008C6320" w:rsidRDefault="00AB25BD" w:rsidP="008C6320">
            <w:pPr>
              <w:spacing w:after="120" w:line="240" w:lineRule="auto"/>
              <w:ind w:right="-108"/>
              <w:jc w:val="center"/>
              <w:rPr>
                <w:rFonts w:ascii="Times New Roman" w:hAnsi="Times New Roman" w:cs="Times New Roman"/>
                <w:sz w:val="28"/>
                <w:szCs w:val="28"/>
              </w:rPr>
            </w:pPr>
            <w:r w:rsidRPr="008C6320">
              <w:rPr>
                <w:rFonts w:ascii="Times New Roman" w:hAnsi="Times New Roman" w:cs="Times New Roman"/>
                <w:sz w:val="28"/>
                <w:szCs w:val="28"/>
              </w:rPr>
              <w:t>Количество байт</w:t>
            </w:r>
          </w:p>
        </w:tc>
      </w:tr>
      <w:tr w:rsidR="00AB25BD" w:rsidRPr="008C6320" w:rsidTr="00DB7D06">
        <w:trPr>
          <w:trHeight w:val="382"/>
        </w:trPr>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date </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rPr>
              <w:t>01.01.1753</w:t>
            </w:r>
            <w:r w:rsidRPr="008C6320">
              <w:rPr>
                <w:rFonts w:ascii="Times New Roman" w:hAnsi="Times New Roman" w:cs="Times New Roman"/>
                <w:sz w:val="28"/>
                <w:szCs w:val="28"/>
                <w:lang w:val="en-US"/>
              </w:rPr>
              <w:t>–</w:t>
            </w:r>
            <w:r w:rsidRPr="008C6320">
              <w:rPr>
                <w:rFonts w:ascii="Times New Roman" w:hAnsi="Times New Roman" w:cs="Times New Roman"/>
                <w:sz w:val="28"/>
                <w:szCs w:val="28"/>
              </w:rPr>
              <w:t>31.12.9999;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1</w:t>
            </w:r>
            <w:r w:rsidRPr="008C6320">
              <w:rPr>
                <w:rFonts w:ascii="Times New Roman" w:hAnsi="Times New Roman" w:cs="Times New Roman"/>
                <w:sz w:val="28"/>
                <w:szCs w:val="28"/>
                <w:lang w:val="en-US"/>
              </w:rPr>
              <w:t xml:space="preserve"> </w:t>
            </w:r>
            <w:r w:rsidRPr="008C6320">
              <w:rPr>
                <w:rFonts w:ascii="Times New Roman" w:hAnsi="Times New Roman" w:cs="Times New Roman"/>
                <w:sz w:val="28"/>
                <w:szCs w:val="28"/>
              </w:rPr>
              <w:t>день;</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lang w:val="en-US"/>
              </w:rPr>
              <w:t>YYYYMMDD</w:t>
            </w:r>
          </w:p>
        </w:tc>
        <w:tc>
          <w:tcPr>
            <w:tcW w:w="1701" w:type="dxa"/>
            <w:shd w:val="clear" w:color="auto" w:fill="auto"/>
          </w:tcPr>
          <w:p w:rsidR="00AB25BD" w:rsidRPr="008C6320" w:rsidRDefault="00AB25BD" w:rsidP="008C6320">
            <w:pPr>
              <w:spacing w:after="120" w:line="240" w:lineRule="auto"/>
              <w:ind w:right="-108"/>
              <w:jc w:val="center"/>
              <w:rPr>
                <w:rFonts w:ascii="Times New Roman" w:hAnsi="Times New Roman" w:cs="Times New Roman"/>
                <w:sz w:val="28"/>
                <w:szCs w:val="28"/>
              </w:rPr>
            </w:pPr>
            <w:r w:rsidRPr="008C6320">
              <w:rPr>
                <w:rFonts w:ascii="Times New Roman" w:hAnsi="Times New Roman" w:cs="Times New Roman"/>
                <w:sz w:val="28"/>
                <w:szCs w:val="28"/>
              </w:rPr>
              <w:t>3</w:t>
            </w:r>
          </w:p>
        </w:tc>
      </w:tr>
      <w:tr w:rsidR="00AB25BD" w:rsidRPr="008C6320" w:rsidTr="00DB7D06">
        <w:trPr>
          <w:trHeight w:val="382"/>
        </w:trPr>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time(</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w:t>
            </w:r>
          </w:p>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0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 xml:space="preserve"> ≤ 7</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00:00:00.0000000–23:59:59.9999999;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100 </w:t>
            </w:r>
            <w:r w:rsidRPr="008C6320">
              <w:rPr>
                <w:rFonts w:ascii="Times New Roman" w:hAnsi="Times New Roman" w:cs="Times New Roman"/>
                <w:sz w:val="28"/>
                <w:szCs w:val="28"/>
              </w:rPr>
              <w:t>нс</w:t>
            </w:r>
            <w:r w:rsidRPr="008C6320">
              <w:rPr>
                <w:rFonts w:ascii="Times New Roman" w:hAnsi="Times New Roman" w:cs="Times New Roman"/>
                <w:sz w:val="28"/>
                <w:szCs w:val="28"/>
                <w:lang w:val="en-US"/>
              </w:rPr>
              <w:t>;</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hh:mm:ss.nnnnnnn</w:t>
            </w:r>
          </w:p>
        </w:tc>
        <w:tc>
          <w:tcPr>
            <w:tcW w:w="1701" w:type="dxa"/>
            <w:shd w:val="clear" w:color="auto" w:fill="auto"/>
          </w:tcPr>
          <w:p w:rsidR="00AB25BD" w:rsidRPr="008C6320" w:rsidRDefault="00AB25BD" w:rsidP="008C6320">
            <w:pPr>
              <w:spacing w:after="120" w:line="240" w:lineRule="auto"/>
              <w:ind w:right="-108"/>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3–5</w:t>
            </w:r>
          </w:p>
        </w:tc>
      </w:tr>
      <w:tr w:rsidR="00AB25BD" w:rsidRPr="008C6320" w:rsidTr="00DB7D06">
        <w:trPr>
          <w:trHeight w:val="382"/>
        </w:trPr>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smalldatetime</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01.01.1900 00:00–06.06.2079 23:59,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lang w:val="en-US"/>
              </w:rPr>
              <w:t xml:space="preserve">1 </w:t>
            </w:r>
            <w:r w:rsidRPr="008C6320">
              <w:rPr>
                <w:rFonts w:ascii="Times New Roman" w:hAnsi="Times New Roman" w:cs="Times New Roman"/>
                <w:sz w:val="28"/>
                <w:szCs w:val="28"/>
              </w:rPr>
              <w:t>мин;</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YYYYMMDD hh:mm</w:t>
            </w:r>
          </w:p>
        </w:tc>
        <w:tc>
          <w:tcPr>
            <w:tcW w:w="1701" w:type="dxa"/>
            <w:shd w:val="clear" w:color="auto" w:fill="auto"/>
          </w:tcPr>
          <w:p w:rsidR="00AB25BD" w:rsidRPr="008C6320" w:rsidRDefault="00AB25BD" w:rsidP="008C6320">
            <w:pPr>
              <w:spacing w:after="120" w:line="240" w:lineRule="auto"/>
              <w:ind w:right="-108"/>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4</w:t>
            </w:r>
          </w:p>
        </w:tc>
      </w:tr>
      <w:tr w:rsidR="00AB25BD" w:rsidRPr="008C6320" w:rsidTr="00DB7D06">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datetime </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01.01.1753 00:00:00.000–31.12.9999 23:59:59.999;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0.003 </w:t>
            </w:r>
            <w:r w:rsidRPr="008C6320">
              <w:rPr>
                <w:rFonts w:ascii="Times New Roman" w:hAnsi="Times New Roman" w:cs="Times New Roman"/>
                <w:sz w:val="28"/>
                <w:szCs w:val="28"/>
              </w:rPr>
              <w:t>с</w:t>
            </w:r>
            <w:r w:rsidRPr="008C6320">
              <w:rPr>
                <w:rFonts w:ascii="Times New Roman" w:hAnsi="Times New Roman" w:cs="Times New Roman"/>
                <w:sz w:val="28"/>
                <w:szCs w:val="28"/>
                <w:lang w:val="en-US"/>
              </w:rPr>
              <w:t>;</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YYYYMMDD hh:mm:ss.nnn</w:t>
            </w:r>
          </w:p>
        </w:tc>
        <w:tc>
          <w:tcPr>
            <w:tcW w:w="1701" w:type="dxa"/>
            <w:shd w:val="clear" w:color="auto" w:fill="auto"/>
          </w:tcPr>
          <w:p w:rsidR="00AB25BD" w:rsidRPr="008C6320" w:rsidRDefault="00AB25BD" w:rsidP="008C6320">
            <w:pPr>
              <w:tabs>
                <w:tab w:val="center" w:pos="1487"/>
                <w:tab w:val="right" w:pos="2975"/>
              </w:tabs>
              <w:spacing w:after="120" w:line="240" w:lineRule="auto"/>
              <w:ind w:right="-108"/>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8</w:t>
            </w:r>
          </w:p>
        </w:tc>
      </w:tr>
      <w:tr w:rsidR="00AB25BD" w:rsidRPr="008C6320" w:rsidTr="00DB7D06">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datetime2(</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w:t>
            </w:r>
          </w:p>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0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 xml:space="preserve"> ≤ 7</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01.01.0001 00:00:00.00000000–31.12.9999 23:59:59.9999999;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100 </w:t>
            </w:r>
            <w:r w:rsidRPr="008C6320">
              <w:rPr>
                <w:rFonts w:ascii="Times New Roman" w:hAnsi="Times New Roman" w:cs="Times New Roman"/>
                <w:sz w:val="28"/>
                <w:szCs w:val="28"/>
              </w:rPr>
              <w:t>нс</w:t>
            </w:r>
            <w:r w:rsidRPr="008C6320">
              <w:rPr>
                <w:rFonts w:ascii="Times New Roman" w:hAnsi="Times New Roman" w:cs="Times New Roman"/>
                <w:sz w:val="28"/>
                <w:szCs w:val="28"/>
                <w:lang w:val="en-US"/>
              </w:rPr>
              <w:t>;</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YYYYMMDD hh:mm:ss.nnnnnnnn</w:t>
            </w:r>
          </w:p>
        </w:tc>
        <w:tc>
          <w:tcPr>
            <w:tcW w:w="1701" w:type="dxa"/>
            <w:shd w:val="clear" w:color="auto" w:fill="auto"/>
          </w:tcPr>
          <w:p w:rsidR="00AB25BD" w:rsidRPr="008C6320" w:rsidRDefault="00AB25BD" w:rsidP="008C6320">
            <w:pPr>
              <w:spacing w:after="120" w:line="240" w:lineRule="auto"/>
              <w:ind w:right="-108"/>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6–8</w:t>
            </w:r>
          </w:p>
        </w:tc>
      </w:tr>
      <w:tr w:rsidR="00AB25BD" w:rsidRPr="008C6320" w:rsidTr="00DB7D06">
        <w:tc>
          <w:tcPr>
            <w:tcW w:w="2660" w:type="dxa"/>
            <w:shd w:val="clear" w:color="auto" w:fill="auto"/>
          </w:tcPr>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datetimeoffset(</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w:t>
            </w:r>
          </w:p>
          <w:p w:rsidR="00AB25BD" w:rsidRPr="008C6320" w:rsidRDefault="00AB25BD" w:rsidP="008C6320">
            <w:pPr>
              <w:spacing w:after="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0 ≤ </w:t>
            </w:r>
            <w:r w:rsidRPr="008C6320">
              <w:rPr>
                <w:rFonts w:ascii="Times New Roman" w:hAnsi="Times New Roman" w:cs="Times New Roman"/>
                <w:i/>
                <w:sz w:val="28"/>
                <w:szCs w:val="28"/>
                <w:lang w:val="en-US"/>
              </w:rPr>
              <w:t>p</w:t>
            </w:r>
            <w:r w:rsidRPr="008C6320">
              <w:rPr>
                <w:rFonts w:ascii="Times New Roman" w:hAnsi="Times New Roman" w:cs="Times New Roman"/>
                <w:sz w:val="28"/>
                <w:szCs w:val="28"/>
                <w:lang w:val="en-US"/>
              </w:rPr>
              <w:t xml:space="preserve"> ≤ 7</w:t>
            </w:r>
          </w:p>
        </w:tc>
        <w:tc>
          <w:tcPr>
            <w:tcW w:w="5670" w:type="dxa"/>
            <w:shd w:val="clear" w:color="auto" w:fill="auto"/>
          </w:tcPr>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01.01.0001.00:00:00:00000000+00:00–31.12.9999.23:59:59:9999999+23:59;</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100 </w:t>
            </w:r>
            <w:r w:rsidRPr="008C6320">
              <w:rPr>
                <w:rFonts w:ascii="Times New Roman" w:hAnsi="Times New Roman" w:cs="Times New Roman"/>
                <w:sz w:val="28"/>
                <w:szCs w:val="28"/>
              </w:rPr>
              <w:t>нс</w:t>
            </w:r>
            <w:r w:rsidRPr="008C6320">
              <w:rPr>
                <w:rFonts w:ascii="Times New Roman" w:hAnsi="Times New Roman" w:cs="Times New Roman"/>
                <w:sz w:val="28"/>
                <w:szCs w:val="28"/>
                <w:lang w:val="en-US"/>
              </w:rPr>
              <w:t>;</w:t>
            </w:r>
          </w:p>
          <w:p w:rsidR="00AB25BD" w:rsidRPr="008C6320" w:rsidRDefault="00AB25BD" w:rsidP="008C6320">
            <w:pPr>
              <w:tabs>
                <w:tab w:val="left" w:pos="1080"/>
                <w:tab w:val="center" w:pos="1841"/>
              </w:tabs>
              <w:spacing w:after="0"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YYYYMMDDhh:mm:ss:nnnnnnnn ± hh:mm</w:t>
            </w:r>
          </w:p>
        </w:tc>
        <w:tc>
          <w:tcPr>
            <w:tcW w:w="1701" w:type="dxa"/>
            <w:shd w:val="clear" w:color="auto" w:fill="auto"/>
          </w:tcPr>
          <w:p w:rsidR="00AB25BD" w:rsidRPr="008C6320" w:rsidRDefault="00AB25BD" w:rsidP="008C6320">
            <w:pPr>
              <w:spacing w:after="120" w:line="240" w:lineRule="auto"/>
              <w:ind w:right="-108"/>
              <w:jc w:val="center"/>
              <w:rPr>
                <w:rFonts w:ascii="Times New Roman" w:hAnsi="Times New Roman" w:cs="Times New Roman"/>
                <w:sz w:val="28"/>
                <w:szCs w:val="28"/>
                <w:lang w:val="en-US"/>
              </w:rPr>
            </w:pPr>
            <w:r w:rsidRPr="008C6320">
              <w:rPr>
                <w:rFonts w:ascii="Times New Roman" w:hAnsi="Times New Roman" w:cs="Times New Roman"/>
                <w:sz w:val="28"/>
                <w:szCs w:val="28"/>
                <w:lang w:val="en-US"/>
              </w:rPr>
              <w:t>8–10</w:t>
            </w:r>
          </w:p>
        </w:tc>
      </w:tr>
    </w:tbl>
    <w:p w:rsidR="00AB25BD" w:rsidRPr="008C6320" w:rsidRDefault="00AB25BD" w:rsidP="008C6320">
      <w:pPr>
        <w:spacing w:after="120" w:line="240" w:lineRule="auto"/>
        <w:jc w:val="both"/>
        <w:rPr>
          <w:rFonts w:ascii="Times New Roman" w:hAnsi="Times New Roman" w:cs="Times New Roman"/>
          <w:b/>
          <w:sz w:val="28"/>
          <w:szCs w:val="28"/>
        </w:rPr>
      </w:pPr>
    </w:p>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b/>
          <w:sz w:val="28"/>
          <w:szCs w:val="28"/>
        </w:rPr>
        <w:t xml:space="preserve">Двоичные данные. </w:t>
      </w:r>
      <w:r w:rsidRPr="008C6320">
        <w:rPr>
          <w:rFonts w:ascii="Times New Roman" w:hAnsi="Times New Roman" w:cs="Times New Roman"/>
          <w:sz w:val="28"/>
          <w:szCs w:val="28"/>
        </w:rPr>
        <w:t xml:space="preserve">В некоторых случаях в БД необходимо хранить просто последовательность битов безотносительно их дальнейшего применения. Другими словами </w:t>
      </w:r>
      <w:r w:rsidRPr="008C6320">
        <w:rPr>
          <w:rFonts w:ascii="Times New Roman" w:hAnsi="Times New Roman" w:cs="Times New Roman"/>
          <w:sz w:val="28"/>
          <w:szCs w:val="28"/>
          <w:lang w:val="en-US"/>
        </w:rPr>
        <w:t>Microsoft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Server</w:t>
      </w:r>
      <w:r w:rsidRPr="008C6320">
        <w:rPr>
          <w:rFonts w:ascii="Times New Roman" w:hAnsi="Times New Roman" w:cs="Times New Roman"/>
          <w:sz w:val="28"/>
          <w:szCs w:val="28"/>
        </w:rPr>
        <w:t xml:space="preserve"> 2008 ничего не «знает» о формате таких данных и рассматривает их как последовательность (часто говорят – поток) битов. О том, как использовать (интерпретировать) эти данные, решает пользователь, извлекающий эти данные из соответствующего столбца </w:t>
      </w:r>
      <w:r w:rsidRPr="008C6320">
        <w:rPr>
          <w:rFonts w:ascii="Times New Roman" w:hAnsi="Times New Roman" w:cs="Times New Roman"/>
          <w:sz w:val="28"/>
          <w:szCs w:val="28"/>
        </w:rPr>
        <w:lastRenderedPageBreak/>
        <w:t xml:space="preserve">таблицы. Типы для хранения двоичных данных (говорят также – бинарных данных) часто применяются для хранения изображений (например, фотографий, фильмов) и звука. В то же время в двоичном виде можно хранить любые данные, например, файлы форматов </w:t>
      </w:r>
      <w:r w:rsidRPr="008C6320">
        <w:rPr>
          <w:rFonts w:ascii="Times New Roman" w:hAnsi="Times New Roman" w:cs="Times New Roman"/>
          <w:b/>
          <w:sz w:val="28"/>
          <w:szCs w:val="28"/>
          <w:lang w:val="en-US"/>
        </w:rPr>
        <w:t>PDF</w:t>
      </w:r>
      <w:r w:rsidRPr="008C6320">
        <w:rPr>
          <w:rFonts w:ascii="Times New Roman" w:hAnsi="Times New Roman" w:cs="Times New Roman"/>
          <w:sz w:val="28"/>
          <w:szCs w:val="28"/>
        </w:rPr>
        <w:t xml:space="preserve">, </w:t>
      </w:r>
      <w:r w:rsidRPr="008C6320">
        <w:rPr>
          <w:rFonts w:ascii="Times New Roman" w:hAnsi="Times New Roman" w:cs="Times New Roman"/>
          <w:b/>
          <w:sz w:val="28"/>
          <w:szCs w:val="28"/>
          <w:lang w:val="en-US"/>
        </w:rPr>
        <w:t>DOC</w:t>
      </w:r>
      <w:r w:rsidRPr="008C6320">
        <w:rPr>
          <w:rFonts w:ascii="Times New Roman" w:hAnsi="Times New Roman" w:cs="Times New Roman"/>
          <w:sz w:val="28"/>
          <w:szCs w:val="28"/>
        </w:rPr>
        <w:t xml:space="preserve">, </w:t>
      </w:r>
      <w:r w:rsidRPr="008C6320">
        <w:rPr>
          <w:rFonts w:ascii="Times New Roman" w:hAnsi="Times New Roman" w:cs="Times New Roman"/>
          <w:b/>
          <w:sz w:val="28"/>
          <w:szCs w:val="28"/>
          <w:lang w:val="en-US"/>
        </w:rPr>
        <w:t>XLS</w:t>
      </w:r>
      <w:r w:rsidRPr="008C6320">
        <w:rPr>
          <w:rFonts w:ascii="Times New Roman" w:hAnsi="Times New Roman" w:cs="Times New Roman"/>
          <w:sz w:val="28"/>
          <w:szCs w:val="28"/>
        </w:rPr>
        <w:t xml:space="preserve">. </w:t>
      </w:r>
    </w:p>
    <w:p w:rsidR="00AB25BD" w:rsidRPr="008C6320" w:rsidRDefault="00AB25BD" w:rsidP="008C6320">
      <w:pPr>
        <w:spacing w:after="120"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Типы для хранения двоичных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925"/>
        <w:gridCol w:w="3557"/>
      </w:tblGrid>
      <w:tr w:rsidR="00AB25BD" w:rsidRPr="008C6320" w:rsidTr="00DB7D06">
        <w:tc>
          <w:tcPr>
            <w:tcW w:w="3227" w:type="dxa"/>
            <w:shd w:val="clear" w:color="auto" w:fill="auto"/>
          </w:tcPr>
          <w:p w:rsidR="00AB25BD" w:rsidRPr="008C6320" w:rsidRDefault="00AB25BD"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3153" w:type="dxa"/>
            <w:shd w:val="clear" w:color="auto" w:fill="auto"/>
          </w:tcPr>
          <w:p w:rsidR="00AB25BD" w:rsidRPr="008C6320" w:rsidRDefault="00AB25BD" w:rsidP="008C6320">
            <w:pPr>
              <w:tabs>
                <w:tab w:val="left" w:pos="195"/>
                <w:tab w:val="center" w:pos="1487"/>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Размер в байтах</w:t>
            </w:r>
          </w:p>
        </w:tc>
        <w:tc>
          <w:tcPr>
            <w:tcW w:w="3793" w:type="dxa"/>
            <w:shd w:val="clear" w:color="auto" w:fill="auto"/>
          </w:tcPr>
          <w:p w:rsidR="00AB25BD" w:rsidRPr="008C6320" w:rsidRDefault="00AB25BD"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Количество байт</w:t>
            </w:r>
          </w:p>
        </w:tc>
      </w:tr>
      <w:tr w:rsidR="00AB25BD" w:rsidRPr="008C6320" w:rsidTr="00DB7D06">
        <w:trPr>
          <w:trHeight w:val="329"/>
        </w:trPr>
        <w:tc>
          <w:tcPr>
            <w:tcW w:w="3227"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binary</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n</w:t>
            </w:r>
            <w:r w:rsidRPr="008C6320">
              <w:rPr>
                <w:rFonts w:ascii="Times New Roman" w:hAnsi="Times New Roman" w:cs="Times New Roman"/>
                <w:sz w:val="28"/>
                <w:szCs w:val="28"/>
              </w:rPr>
              <w:t>)</w:t>
            </w:r>
          </w:p>
        </w:tc>
        <w:tc>
          <w:tcPr>
            <w:tcW w:w="3153"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trike/>
                <w:sz w:val="28"/>
                <w:szCs w:val="28"/>
              </w:rPr>
            </w:pPr>
            <w:r w:rsidRPr="008C6320">
              <w:rPr>
                <w:rFonts w:ascii="Times New Roman" w:hAnsi="Times New Roman" w:cs="Times New Roman"/>
                <w:sz w:val="28"/>
                <w:szCs w:val="28"/>
              </w:rPr>
              <w:t xml:space="preserve">1–8000 </w:t>
            </w:r>
          </w:p>
        </w:tc>
        <w:tc>
          <w:tcPr>
            <w:tcW w:w="379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n</w:t>
            </w:r>
            <w:r w:rsidRPr="008C6320">
              <w:rPr>
                <w:rFonts w:ascii="Times New Roman" w:hAnsi="Times New Roman" w:cs="Times New Roman"/>
                <w:sz w:val="28"/>
                <w:szCs w:val="28"/>
              </w:rPr>
              <w:t xml:space="preserve"> </w:t>
            </w:r>
          </w:p>
        </w:tc>
      </w:tr>
      <w:tr w:rsidR="00AB25BD" w:rsidRPr="008C6320" w:rsidTr="00DB7D06">
        <w:tc>
          <w:tcPr>
            <w:tcW w:w="3227"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varbinary(n)</w:t>
            </w:r>
          </w:p>
        </w:tc>
        <w:tc>
          <w:tcPr>
            <w:tcW w:w="3153"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 xml:space="preserve">1–8000 </w:t>
            </w:r>
          </w:p>
        </w:tc>
        <w:tc>
          <w:tcPr>
            <w:tcW w:w="3793" w:type="dxa"/>
            <w:shd w:val="clear" w:color="auto" w:fill="auto"/>
          </w:tcPr>
          <w:p w:rsidR="00AB25BD" w:rsidRPr="008C6320" w:rsidRDefault="00AB25BD" w:rsidP="008C6320">
            <w:pPr>
              <w:tabs>
                <w:tab w:val="center" w:pos="1487"/>
                <w:tab w:val="right" w:pos="297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Количество символов </w:t>
            </w:r>
            <w:r w:rsidRPr="008C6320">
              <w:rPr>
                <w:rFonts w:ascii="Times New Roman" w:hAnsi="Times New Roman" w:cs="Times New Roman"/>
                <w:sz w:val="28"/>
                <w:szCs w:val="28"/>
                <w:lang w:val="en-US"/>
              </w:rPr>
              <w:t>+ 2</w:t>
            </w:r>
          </w:p>
        </w:tc>
      </w:tr>
      <w:tr w:rsidR="00AB25BD" w:rsidRPr="008C6320" w:rsidTr="00DB7D06">
        <w:tc>
          <w:tcPr>
            <w:tcW w:w="3227"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varbinary(max)</w:t>
            </w:r>
          </w:p>
        </w:tc>
        <w:tc>
          <w:tcPr>
            <w:tcW w:w="3153" w:type="dxa"/>
            <w:shd w:val="clear" w:color="auto" w:fill="auto"/>
          </w:tcPr>
          <w:p w:rsidR="00AB25BD" w:rsidRPr="008C6320" w:rsidRDefault="00AB25BD" w:rsidP="008C6320">
            <w:pPr>
              <w:tabs>
                <w:tab w:val="left" w:pos="1080"/>
                <w:tab w:val="center" w:pos="1841"/>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1–(2</w:t>
            </w:r>
            <w:r w:rsidRPr="008C6320">
              <w:rPr>
                <w:rFonts w:ascii="Times New Roman" w:hAnsi="Times New Roman" w:cs="Times New Roman"/>
                <w:sz w:val="28"/>
                <w:szCs w:val="28"/>
                <w:vertAlign w:val="superscript"/>
                <w:lang w:val="en-US"/>
              </w:rPr>
              <w:t>31</w:t>
            </w:r>
            <w:r w:rsidRPr="008C6320">
              <w:rPr>
                <w:rFonts w:ascii="Times New Roman" w:hAnsi="Times New Roman" w:cs="Times New Roman"/>
                <w:sz w:val="28"/>
                <w:szCs w:val="28"/>
              </w:rPr>
              <w:t xml:space="preserve"> – </w:t>
            </w:r>
            <w:r w:rsidRPr="008C6320">
              <w:rPr>
                <w:rFonts w:ascii="Times New Roman" w:hAnsi="Times New Roman" w:cs="Times New Roman"/>
                <w:sz w:val="28"/>
                <w:szCs w:val="28"/>
                <w:lang w:val="en-US"/>
              </w:rPr>
              <w:t>1)</w:t>
            </w:r>
          </w:p>
        </w:tc>
        <w:tc>
          <w:tcPr>
            <w:tcW w:w="3793"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Количество символов + 2</w:t>
            </w:r>
          </w:p>
        </w:tc>
      </w:tr>
    </w:tbl>
    <w:p w:rsidR="00AB25BD" w:rsidRPr="008C6320" w:rsidRDefault="00AB25BD" w:rsidP="008C6320">
      <w:pPr>
        <w:tabs>
          <w:tab w:val="left" w:pos="2325"/>
        </w:tabs>
        <w:spacing w:after="120" w:line="240" w:lineRule="auto"/>
        <w:jc w:val="both"/>
        <w:rPr>
          <w:rFonts w:ascii="Times New Roman" w:hAnsi="Times New Roman" w:cs="Times New Roman"/>
          <w:sz w:val="28"/>
          <w:szCs w:val="28"/>
        </w:rPr>
      </w:pPr>
    </w:p>
    <w:p w:rsidR="00AB3E85" w:rsidRPr="008C6320" w:rsidRDefault="00AB25BD" w:rsidP="008C6320">
      <w:pPr>
        <w:tabs>
          <w:tab w:val="left" w:pos="232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Тип </w:t>
      </w:r>
      <w:r w:rsidRPr="008C6320">
        <w:rPr>
          <w:rFonts w:ascii="Times New Roman" w:hAnsi="Times New Roman" w:cs="Times New Roman"/>
          <w:sz w:val="28"/>
          <w:szCs w:val="28"/>
          <w:lang w:val="en-US"/>
        </w:rPr>
        <w:t>BINARY</w:t>
      </w:r>
      <w:r w:rsidRPr="008C6320">
        <w:rPr>
          <w:rFonts w:ascii="Times New Roman" w:hAnsi="Times New Roman" w:cs="Times New Roman"/>
          <w:sz w:val="28"/>
          <w:szCs w:val="28"/>
        </w:rPr>
        <w:t xml:space="preserve"> применяется в том случае, если размер двоичных данных фиксирован, заранее известен и не превышает 8000 байт. В тех случаях, когда нет предположений относительно размера двоичных данных, применяют тип </w:t>
      </w:r>
      <w:r w:rsidRPr="008C6320">
        <w:rPr>
          <w:rFonts w:ascii="Times New Roman" w:hAnsi="Times New Roman" w:cs="Times New Roman"/>
          <w:sz w:val="28"/>
          <w:szCs w:val="28"/>
          <w:lang w:val="en-US"/>
        </w:rPr>
        <w:t>VARBINARY</w:t>
      </w:r>
      <w:r w:rsidRPr="008C6320">
        <w:rPr>
          <w:rFonts w:ascii="Times New Roman" w:hAnsi="Times New Roman" w:cs="Times New Roman"/>
          <w:sz w:val="28"/>
          <w:szCs w:val="28"/>
        </w:rPr>
        <w:t>.</w:t>
      </w:r>
    </w:p>
    <w:p w:rsidR="00AB25BD" w:rsidRPr="008C6320" w:rsidRDefault="00AB25BD" w:rsidP="008C6320">
      <w:pPr>
        <w:spacing w:after="120" w:line="240" w:lineRule="auto"/>
        <w:ind w:firstLine="510"/>
        <w:jc w:val="center"/>
        <w:rPr>
          <w:rFonts w:ascii="Times New Roman" w:hAnsi="Times New Roman" w:cs="Times New Roman"/>
          <w:b/>
          <w:sz w:val="28"/>
          <w:szCs w:val="28"/>
        </w:rPr>
      </w:pPr>
      <w:r w:rsidRPr="008C6320">
        <w:rPr>
          <w:rFonts w:ascii="Times New Roman" w:hAnsi="Times New Roman" w:cs="Times New Roman"/>
          <w:b/>
          <w:sz w:val="28"/>
          <w:szCs w:val="28"/>
        </w:rPr>
        <w:t>Редко используемые типы данных</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797"/>
      </w:tblGrid>
      <w:tr w:rsidR="00AB25BD" w:rsidRPr="008C6320" w:rsidTr="00DB7D06">
        <w:tc>
          <w:tcPr>
            <w:tcW w:w="2376" w:type="dxa"/>
            <w:shd w:val="clear" w:color="auto" w:fill="auto"/>
          </w:tcPr>
          <w:p w:rsidR="00AB25BD" w:rsidRPr="008C6320" w:rsidRDefault="00AB25BD" w:rsidP="008C6320">
            <w:pPr>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Тип данных</w:t>
            </w:r>
          </w:p>
        </w:tc>
        <w:tc>
          <w:tcPr>
            <w:tcW w:w="7797" w:type="dxa"/>
            <w:shd w:val="clear" w:color="auto" w:fill="auto"/>
          </w:tcPr>
          <w:p w:rsidR="00AB25BD" w:rsidRPr="008C6320" w:rsidRDefault="00AB25BD" w:rsidP="008C6320">
            <w:pPr>
              <w:tabs>
                <w:tab w:val="left" w:pos="195"/>
                <w:tab w:val="center" w:pos="1487"/>
              </w:tabs>
              <w:spacing w:after="120" w:line="240" w:lineRule="auto"/>
              <w:ind w:firstLine="34"/>
              <w:jc w:val="center"/>
              <w:rPr>
                <w:rFonts w:ascii="Times New Roman" w:hAnsi="Times New Roman" w:cs="Times New Roman"/>
                <w:sz w:val="28"/>
                <w:szCs w:val="28"/>
              </w:rPr>
            </w:pPr>
            <w:r w:rsidRPr="008C6320">
              <w:rPr>
                <w:rFonts w:ascii="Times New Roman" w:hAnsi="Times New Roman" w:cs="Times New Roman"/>
                <w:sz w:val="28"/>
                <w:szCs w:val="28"/>
              </w:rPr>
              <w:t>Назначение</w:t>
            </w:r>
          </w:p>
        </w:tc>
      </w:tr>
      <w:tr w:rsidR="00AB25BD" w:rsidRPr="008C6320" w:rsidTr="00DB7D06">
        <w:trPr>
          <w:trHeight w:val="382"/>
        </w:trPr>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smallmoney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money</w:t>
            </w:r>
          </w:p>
        </w:tc>
        <w:tc>
          <w:tcPr>
            <w:tcW w:w="7797" w:type="dxa"/>
            <w:shd w:val="clear" w:color="auto" w:fill="auto"/>
          </w:tcPr>
          <w:p w:rsidR="00AB25BD" w:rsidRPr="008C6320" w:rsidRDefault="00AB25BD" w:rsidP="008C6320">
            <w:pPr>
              <w:tabs>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 xml:space="preserve">Денежный тип, разновидность числового типа с фиксированной точкой, предназначен для хранения значения денежных величин </w:t>
            </w:r>
          </w:p>
        </w:tc>
      </w:tr>
      <w:tr w:rsidR="00AB25BD" w:rsidRPr="008C6320" w:rsidTr="00DB7D06">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 </w:t>
            </w:r>
          </w:p>
        </w:tc>
        <w:tc>
          <w:tcPr>
            <w:tcW w:w="7797" w:type="dxa"/>
            <w:shd w:val="clear" w:color="auto" w:fill="auto"/>
          </w:tcPr>
          <w:p w:rsidR="00AB25BD" w:rsidRPr="008C6320" w:rsidRDefault="00AB25BD" w:rsidP="008C6320">
            <w:pPr>
              <w:tabs>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-тип предназначен для хранения данных, представленных в формате </w:t>
            </w:r>
            <w:r w:rsidRPr="008C6320">
              <w:rPr>
                <w:rFonts w:ascii="Times New Roman" w:hAnsi="Times New Roman" w:cs="Times New Roman"/>
                <w:sz w:val="28"/>
                <w:szCs w:val="28"/>
                <w:lang w:val="en-US"/>
              </w:rPr>
              <w:t>XML</w:t>
            </w:r>
          </w:p>
        </w:tc>
      </w:tr>
      <w:tr w:rsidR="00AB25BD" w:rsidRPr="008C6320" w:rsidTr="00DB7D06">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hierarhied</w:t>
            </w:r>
            <w:r w:rsidRPr="008C6320">
              <w:rPr>
                <w:rFonts w:ascii="Times New Roman" w:hAnsi="Times New Roman" w:cs="Times New Roman"/>
                <w:sz w:val="28"/>
                <w:szCs w:val="28"/>
              </w:rPr>
              <w:t xml:space="preserve"> </w:t>
            </w:r>
          </w:p>
        </w:tc>
        <w:tc>
          <w:tcPr>
            <w:tcW w:w="7797" w:type="dxa"/>
            <w:shd w:val="clear" w:color="auto" w:fill="auto"/>
          </w:tcPr>
          <w:p w:rsidR="00AB25BD" w:rsidRPr="008C6320" w:rsidRDefault="00AB25BD" w:rsidP="008C6320">
            <w:pPr>
              <w:tabs>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Иерархический тип данных, используется для отражения иерархических (древовидных) связей между строками таблицы</w:t>
            </w:r>
          </w:p>
        </w:tc>
      </w:tr>
      <w:tr w:rsidR="00AB25BD" w:rsidRPr="008C6320" w:rsidTr="00DB7D06">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geography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 xml:space="preserve">geometry </w:t>
            </w:r>
          </w:p>
        </w:tc>
        <w:tc>
          <w:tcPr>
            <w:tcW w:w="7797" w:type="dxa"/>
            <w:shd w:val="clear" w:color="auto" w:fill="auto"/>
          </w:tcPr>
          <w:p w:rsidR="00AB25BD" w:rsidRPr="008C6320" w:rsidRDefault="00AB25BD" w:rsidP="008C6320">
            <w:pPr>
              <w:tabs>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Пространственные данные, предназначенные для хранения географических координат, геометрических координат и геометрических (2</w:t>
            </w:r>
            <w:r w:rsidRPr="008C6320">
              <w:rPr>
                <w:rFonts w:ascii="Times New Roman" w:hAnsi="Times New Roman" w:cs="Times New Roman"/>
                <w:sz w:val="28"/>
                <w:szCs w:val="28"/>
                <w:lang w:val="en-US"/>
              </w:rPr>
              <w:t>D</w:t>
            </w:r>
            <w:r w:rsidRPr="008C6320">
              <w:rPr>
                <w:rFonts w:ascii="Times New Roman" w:hAnsi="Times New Roman" w:cs="Times New Roman"/>
                <w:sz w:val="28"/>
                <w:szCs w:val="28"/>
              </w:rPr>
              <w:t xml:space="preserve">) объектов </w:t>
            </w:r>
          </w:p>
        </w:tc>
      </w:tr>
      <w:tr w:rsidR="00AB25BD" w:rsidRPr="008C6320" w:rsidTr="00DB7D06">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sqlvariant</w:t>
            </w:r>
          </w:p>
        </w:tc>
        <w:tc>
          <w:tcPr>
            <w:tcW w:w="7797" w:type="dxa"/>
            <w:shd w:val="clear" w:color="auto" w:fill="auto"/>
          </w:tcPr>
          <w:p w:rsidR="00AB25BD" w:rsidRPr="008C6320" w:rsidRDefault="00AB25BD" w:rsidP="008C6320">
            <w:pPr>
              <w:tabs>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 xml:space="preserve">Универсальный тип, способный хранить числовые, символьные данные, а также данные для хранения даты и времени. Непосредственно перед использованием, данные могут быть преобразованы к необходимому типу </w:t>
            </w:r>
          </w:p>
        </w:tc>
      </w:tr>
      <w:tr w:rsidR="00AB25BD" w:rsidRPr="008C6320" w:rsidTr="00DB7D06">
        <w:tc>
          <w:tcPr>
            <w:tcW w:w="2376" w:type="dxa"/>
            <w:shd w:val="clear" w:color="auto" w:fill="auto"/>
          </w:tcPr>
          <w:p w:rsidR="00AB25BD" w:rsidRPr="008C6320" w:rsidRDefault="00AB25BD"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text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ntext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image</w:t>
            </w:r>
            <w:r w:rsidRPr="008C6320">
              <w:rPr>
                <w:rFonts w:ascii="Times New Roman" w:hAnsi="Times New Roman" w:cs="Times New Roman"/>
                <w:sz w:val="28"/>
                <w:szCs w:val="28"/>
              </w:rPr>
              <w:t xml:space="preserve"> </w:t>
            </w:r>
          </w:p>
        </w:tc>
        <w:tc>
          <w:tcPr>
            <w:tcW w:w="7797" w:type="dxa"/>
            <w:shd w:val="clear" w:color="auto" w:fill="auto"/>
          </w:tcPr>
          <w:p w:rsidR="00AB25BD" w:rsidRPr="008C6320" w:rsidRDefault="00AB25BD" w:rsidP="008C6320">
            <w:pPr>
              <w:tabs>
                <w:tab w:val="left" w:pos="690"/>
                <w:tab w:val="left" w:pos="1080"/>
                <w:tab w:val="center" w:pos="1841"/>
              </w:tabs>
              <w:spacing w:after="120"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 xml:space="preserve">Устаревшие типы данных, поддерживаются для совместимости с предыдущими версиями сервера, заменены на </w:t>
            </w:r>
            <w:r w:rsidRPr="008C6320">
              <w:rPr>
                <w:rFonts w:ascii="Times New Roman" w:hAnsi="Times New Roman" w:cs="Times New Roman"/>
                <w:sz w:val="28"/>
                <w:szCs w:val="28"/>
                <w:lang w:val="en-US"/>
              </w:rPr>
              <w:t>varchar</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max</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varbinary</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max</w:t>
            </w:r>
            <w:r w:rsidRPr="008C6320">
              <w:rPr>
                <w:rFonts w:ascii="Times New Roman" w:hAnsi="Times New Roman" w:cs="Times New Roman"/>
                <w:sz w:val="28"/>
                <w:szCs w:val="28"/>
              </w:rPr>
              <w:t xml:space="preserve">) </w:t>
            </w:r>
          </w:p>
        </w:tc>
      </w:tr>
    </w:tbl>
    <w:p w:rsidR="00AB25BD" w:rsidRPr="008C6320" w:rsidRDefault="00AB25BD" w:rsidP="008C6320">
      <w:pPr>
        <w:tabs>
          <w:tab w:val="left" w:pos="2325"/>
        </w:tabs>
        <w:spacing w:line="240" w:lineRule="auto"/>
        <w:jc w:val="both"/>
        <w:rPr>
          <w:rFonts w:ascii="Times New Roman" w:hAnsi="Times New Roman" w:cs="Times New Roman"/>
          <w:sz w:val="28"/>
          <w:szCs w:val="28"/>
        </w:rPr>
      </w:pP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5. Создание таблиц</w:t>
      </w:r>
    </w:p>
    <w:p w:rsidR="00AB3E85" w:rsidRPr="008C6320" w:rsidRDefault="00AB3E8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Таблица в БД создается с помощью </w:t>
      </w:r>
      <w:r w:rsidRPr="008C6320">
        <w:rPr>
          <w:rFonts w:ascii="Times New Roman" w:hAnsi="Times New Roman" w:cs="Times New Roman"/>
          <w:sz w:val="28"/>
          <w:szCs w:val="28"/>
          <w:lang w:val="en-US"/>
        </w:rPr>
        <w:t>DDL</w:t>
      </w:r>
      <w:r w:rsidRPr="008C6320">
        <w:rPr>
          <w:rFonts w:ascii="Times New Roman" w:hAnsi="Times New Roman" w:cs="Times New Roman"/>
          <w:sz w:val="28"/>
          <w:szCs w:val="28"/>
        </w:rPr>
        <w:t xml:space="preserve">-оператора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TABLE</w:t>
      </w:r>
      <w:r w:rsidRPr="008C6320">
        <w:rPr>
          <w:rFonts w:ascii="Times New Roman" w:hAnsi="Times New Roman" w:cs="Times New Roman"/>
          <w:sz w:val="28"/>
          <w:szCs w:val="28"/>
        </w:rPr>
        <w:t xml:space="preserve">. </w:t>
      </w:r>
    </w:p>
    <w:p w:rsidR="00AB3E85" w:rsidRPr="008C6320" w:rsidRDefault="00AB3E85" w:rsidP="008C6320">
      <w:pPr>
        <w:spacing w:line="240" w:lineRule="auto"/>
        <w:rPr>
          <w:rFonts w:ascii="Times New Roman" w:hAnsi="Times New Roman" w:cs="Times New Roman"/>
          <w:b/>
          <w:sz w:val="28"/>
          <w:szCs w:val="28"/>
        </w:rPr>
      </w:pPr>
      <w:r w:rsidRPr="008C6320">
        <w:rPr>
          <w:rFonts w:ascii="Times New Roman" w:hAnsi="Times New Roman" w:cs="Times New Roman"/>
          <w:noProof/>
          <w:sz w:val="28"/>
          <w:szCs w:val="28"/>
        </w:rPr>
        <w:lastRenderedPageBreak/>
        <w:drawing>
          <wp:inline distT="0" distB="0" distL="0" distR="0">
            <wp:extent cx="5715000" cy="1828800"/>
            <wp:effectExtent l="19050" t="19050" r="19050" b="19050"/>
            <wp:docPr id="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srcRect/>
                    <a:stretch>
                      <a:fillRect/>
                    </a:stretch>
                  </pic:blipFill>
                  <pic:spPr bwMode="auto">
                    <a:xfrm>
                      <a:off x="0" y="0"/>
                      <a:ext cx="5715000" cy="1828800"/>
                    </a:xfrm>
                    <a:prstGeom prst="rect">
                      <a:avLst/>
                    </a:prstGeom>
                    <a:noFill/>
                    <a:ln w="6350" cmpd="sng">
                      <a:solidFill>
                        <a:srgbClr val="000000"/>
                      </a:solidFill>
                      <a:miter lim="800000"/>
                      <a:headEnd/>
                      <a:tailEnd/>
                    </a:ln>
                    <a:effectLst/>
                  </pic:spPr>
                </pic:pic>
              </a:graphicData>
            </a:graphic>
          </wp:inline>
        </w:drawing>
      </w:r>
    </w:p>
    <w:p w:rsidR="00C624A3" w:rsidRPr="008C6320" w:rsidRDefault="00C624A3" w:rsidP="008C6320">
      <w:pPr>
        <w:spacing w:after="120"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6. </w:t>
      </w:r>
      <w:r w:rsidRPr="008C6320">
        <w:rPr>
          <w:rFonts w:ascii="Times New Roman" w:hAnsi="Times New Roman" w:cs="Times New Roman"/>
          <w:b/>
          <w:sz w:val="28"/>
          <w:szCs w:val="28"/>
        </w:rPr>
        <w:t>Ограничения</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целостности</w:t>
      </w:r>
      <w:r w:rsidRPr="008C6320">
        <w:rPr>
          <w:rFonts w:ascii="Times New Roman" w:hAnsi="Times New Roman" w:cs="Times New Roman"/>
          <w:b/>
          <w:sz w:val="28"/>
          <w:szCs w:val="28"/>
          <w:lang w:val="en-US"/>
        </w:rPr>
        <w:t>: primary key, unique, check, default, (not)null, foreign key</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Ограничения, накладываемые на столбцы таблицы, предотвращающие появление в БД данных, не соответствующих предварительно заданным свойствам таблицы, называются ограничениями целостности.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6368"/>
      </w:tblGrid>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Условное обозначение</w:t>
            </w:r>
            <w:r w:rsidRPr="008C6320">
              <w:rPr>
                <w:rFonts w:ascii="Times New Roman" w:hAnsi="Times New Roman" w:cs="Times New Roman"/>
                <w:sz w:val="28"/>
                <w:szCs w:val="28"/>
              </w:rPr>
              <w:br/>
              <w:t xml:space="preserve"> ограничения целостности</w:t>
            </w:r>
          </w:p>
        </w:tc>
        <w:tc>
          <w:tcPr>
            <w:tcW w:w="6804" w:type="dxa"/>
            <w:shd w:val="clear" w:color="auto" w:fill="auto"/>
          </w:tcPr>
          <w:p w:rsidR="00AB3E85" w:rsidRPr="008C6320" w:rsidRDefault="00AB3E85" w:rsidP="008C6320">
            <w:pPr>
              <w:tabs>
                <w:tab w:val="left" w:pos="2520"/>
                <w:tab w:val="center" w:pos="5385"/>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Действие ограничения</w:t>
            </w:r>
          </w:p>
          <w:p w:rsidR="00AB3E85" w:rsidRPr="008C6320" w:rsidRDefault="000E10F8" w:rsidP="008C6320">
            <w:pPr>
              <w:tabs>
                <w:tab w:val="left" w:pos="2520"/>
                <w:tab w:val="center" w:pos="5385"/>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Ц</w:t>
            </w:r>
            <w:r w:rsidR="00AB3E85" w:rsidRPr="008C6320">
              <w:rPr>
                <w:rFonts w:ascii="Times New Roman" w:hAnsi="Times New Roman" w:cs="Times New Roman"/>
                <w:sz w:val="28"/>
                <w:szCs w:val="28"/>
              </w:rPr>
              <w:t>елостности</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data</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type</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тип данных </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Предотвращает появление в столбце значений, не соответствующих типу данных </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not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null</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запрет значений </w:t>
            </w:r>
            <w:r w:rsidRPr="008C6320">
              <w:rPr>
                <w:rFonts w:ascii="Times New Roman" w:hAnsi="Times New Roman" w:cs="Times New Roman"/>
                <w:sz w:val="28"/>
                <w:szCs w:val="28"/>
                <w:lang w:val="en-US"/>
              </w:rPr>
              <w:t>null</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Предотвращает появление в столбце значений </w:t>
            </w:r>
            <w:r w:rsidRPr="008C6320">
              <w:rPr>
                <w:rFonts w:ascii="Times New Roman" w:hAnsi="Times New Roman" w:cs="Times New Roman"/>
                <w:sz w:val="28"/>
                <w:szCs w:val="28"/>
                <w:lang w:val="en-US"/>
              </w:rPr>
              <w:t>null</w:t>
            </w:r>
            <w:r w:rsidRPr="008C6320">
              <w:rPr>
                <w:rFonts w:ascii="Times New Roman" w:hAnsi="Times New Roman" w:cs="Times New Roman"/>
                <w:sz w:val="28"/>
                <w:szCs w:val="28"/>
              </w:rPr>
              <w:t xml:space="preserve"> </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 xml:space="preserve">default </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значение по умолчанию</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Устанавливает значение в столбце по умолчанию при выполнении операции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 xml:space="preserve">primary key </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первичный ключ </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Предотвращает появление в столбце (группе столбцов) повторяющихся значений (комбинации значений) и пустого значения (комбинации пустых значений)</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 xml:space="preserve">foreign key </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внешний ключ </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Устанавливает связь между таблицей со столбцом, имеющим свойство </w:t>
            </w:r>
            <w:r w:rsidRPr="008C6320">
              <w:rPr>
                <w:rFonts w:ascii="Times New Roman" w:hAnsi="Times New Roman" w:cs="Times New Roman"/>
                <w:sz w:val="28"/>
                <w:szCs w:val="28"/>
                <w:lang w:val="en-US"/>
              </w:rPr>
              <w:t>foreign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FK</w:t>
            </w:r>
            <w:r w:rsidRPr="008C6320">
              <w:rPr>
                <w:rFonts w:ascii="Times New Roman" w:hAnsi="Times New Roman" w:cs="Times New Roman"/>
                <w:sz w:val="28"/>
                <w:szCs w:val="28"/>
              </w:rPr>
              <w:t xml:space="preserve">) и таблицей, имеющей столбец со свойством </w:t>
            </w:r>
            <w:r w:rsidRPr="008C6320">
              <w:rPr>
                <w:rFonts w:ascii="Times New Roman" w:hAnsi="Times New Roman" w:cs="Times New Roman"/>
                <w:sz w:val="28"/>
                <w:szCs w:val="28"/>
                <w:lang w:val="en-US"/>
              </w:rPr>
              <w:t>primary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PK</w:t>
            </w:r>
            <w:r w:rsidRPr="008C6320">
              <w:rPr>
                <w:rFonts w:ascii="Times New Roman" w:hAnsi="Times New Roman" w:cs="Times New Roman"/>
                <w:sz w:val="28"/>
                <w:szCs w:val="28"/>
              </w:rPr>
              <w:t xml:space="preserve">); предотвращает не согласованные операции между </w:t>
            </w:r>
            <w:r w:rsidRPr="008C6320">
              <w:rPr>
                <w:rFonts w:ascii="Times New Roman" w:hAnsi="Times New Roman" w:cs="Times New Roman"/>
                <w:sz w:val="28"/>
                <w:szCs w:val="28"/>
                <w:lang w:val="en-US"/>
              </w:rPr>
              <w:t>PK</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FK</w:t>
            </w:r>
            <w:r w:rsidRPr="008C6320">
              <w:rPr>
                <w:rFonts w:ascii="Times New Roman" w:hAnsi="Times New Roman" w:cs="Times New Roman"/>
                <w:sz w:val="28"/>
                <w:szCs w:val="28"/>
              </w:rPr>
              <w:t xml:space="preserve"> </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Unique</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уникальное значение</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Аналогично </w:t>
            </w:r>
            <w:r w:rsidRPr="008C6320">
              <w:rPr>
                <w:rFonts w:ascii="Times New Roman" w:hAnsi="Times New Roman" w:cs="Times New Roman"/>
                <w:sz w:val="28"/>
                <w:szCs w:val="28"/>
                <w:lang w:val="en-US"/>
              </w:rPr>
              <w:t>primary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но допускает пустые значения и не может быть использован для связи с </w:t>
            </w:r>
            <w:r w:rsidRPr="008C6320">
              <w:rPr>
                <w:rFonts w:ascii="Times New Roman" w:hAnsi="Times New Roman" w:cs="Times New Roman"/>
                <w:sz w:val="28"/>
                <w:szCs w:val="28"/>
                <w:lang w:val="en-US"/>
              </w:rPr>
              <w:t>foreign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w:t>
            </w:r>
          </w:p>
        </w:tc>
      </w:tr>
      <w:tr w:rsidR="00AB3E85" w:rsidRPr="008C6320" w:rsidTr="00DB7D06">
        <w:tc>
          <w:tcPr>
            <w:tcW w:w="3369"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Check</w:t>
            </w:r>
          </w:p>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проверка значений</w:t>
            </w:r>
          </w:p>
        </w:tc>
        <w:tc>
          <w:tcPr>
            <w:tcW w:w="6804" w:type="dxa"/>
            <w:shd w:val="clear" w:color="auto" w:fill="auto"/>
          </w:tcPr>
          <w:p w:rsidR="00AB3E85" w:rsidRPr="008C6320" w:rsidRDefault="00AB3E85" w:rsidP="008C6320">
            <w:pPr>
              <w:tabs>
                <w:tab w:val="left" w:pos="2520"/>
                <w:tab w:val="center" w:pos="538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Предотвращается появление в столбце значения, не удовлетворяющего логическому условию </w:t>
            </w:r>
          </w:p>
        </w:tc>
      </w:tr>
    </w:tbl>
    <w:p w:rsidR="00AB3E85" w:rsidRPr="008C6320" w:rsidRDefault="00C341BF"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624A3" w:rsidRPr="008C6320" w:rsidRDefault="00C624A3"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lastRenderedPageBreak/>
        <w:t xml:space="preserve">7. </w:t>
      </w:r>
      <w:r w:rsidRPr="008C6320">
        <w:rPr>
          <w:rFonts w:ascii="Times New Roman" w:hAnsi="Times New Roman" w:cs="Times New Roman"/>
          <w:b/>
          <w:sz w:val="28"/>
          <w:szCs w:val="28"/>
        </w:rPr>
        <w:t>Операторы</w:t>
      </w:r>
      <w:r w:rsidRPr="008C6320">
        <w:rPr>
          <w:rFonts w:ascii="Times New Roman" w:hAnsi="Times New Roman" w:cs="Times New Roman"/>
          <w:b/>
          <w:sz w:val="28"/>
          <w:szCs w:val="28"/>
          <w:lang w:val="en-US"/>
        </w:rPr>
        <w:t xml:space="preserve"> DML: SELECT, INSERT, UPDATE, DELETE</w:t>
      </w:r>
    </w:p>
    <w:p w:rsidR="00C624A3" w:rsidRPr="008C6320" w:rsidRDefault="00C624A3"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8. </w:t>
      </w:r>
      <w:r w:rsidRPr="008C6320">
        <w:rPr>
          <w:rFonts w:ascii="Times New Roman" w:hAnsi="Times New Roman" w:cs="Times New Roman"/>
          <w:b/>
          <w:sz w:val="28"/>
          <w:szCs w:val="28"/>
        </w:rPr>
        <w:t>Операторы</w:t>
      </w:r>
      <w:r w:rsidRPr="008C6320">
        <w:rPr>
          <w:rFonts w:ascii="Times New Roman" w:hAnsi="Times New Roman" w:cs="Times New Roman"/>
          <w:b/>
          <w:sz w:val="28"/>
          <w:szCs w:val="28"/>
          <w:lang w:val="en-US"/>
        </w:rPr>
        <w:t xml:space="preserve"> DDL: CREATE, ALTER, DROP</w:t>
      </w:r>
    </w:p>
    <w:p w:rsidR="00C624A3" w:rsidRDefault="00C624A3"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9. </w:t>
      </w:r>
      <w:r w:rsidRPr="008C6320">
        <w:rPr>
          <w:rFonts w:ascii="Times New Roman" w:hAnsi="Times New Roman" w:cs="Times New Roman"/>
          <w:b/>
          <w:sz w:val="28"/>
          <w:szCs w:val="28"/>
        </w:rPr>
        <w:t>Оператор</w:t>
      </w:r>
      <w:r w:rsidRPr="008C6320">
        <w:rPr>
          <w:rFonts w:ascii="Times New Roman" w:hAnsi="Times New Roman" w:cs="Times New Roman"/>
          <w:b/>
          <w:sz w:val="28"/>
          <w:szCs w:val="28"/>
          <w:lang w:val="en-US"/>
        </w:rPr>
        <w:t xml:space="preserve"> SELECT. </w:t>
      </w:r>
      <w:r w:rsidRPr="008C6320">
        <w:rPr>
          <w:rFonts w:ascii="Times New Roman" w:hAnsi="Times New Roman" w:cs="Times New Roman"/>
          <w:b/>
          <w:sz w:val="28"/>
          <w:szCs w:val="28"/>
        </w:rPr>
        <w:t>Секции</w:t>
      </w:r>
      <w:r w:rsidRPr="008C6320">
        <w:rPr>
          <w:rFonts w:ascii="Times New Roman" w:hAnsi="Times New Roman" w:cs="Times New Roman"/>
          <w:b/>
          <w:sz w:val="28"/>
          <w:szCs w:val="28"/>
          <w:lang w:val="en-US"/>
        </w:rPr>
        <w:t xml:space="preserve"> FROM, WHERE, GROP BY, HAVING, ORDER BY, DISTINCT, TOP</w:t>
      </w:r>
    </w:p>
    <w:p w:rsidR="00FB4AF0" w:rsidRPr="00FB4AF0" w:rsidRDefault="00FB4AF0" w:rsidP="008C6320">
      <w:pPr>
        <w:spacing w:line="240" w:lineRule="auto"/>
        <w:rPr>
          <w:rFonts w:ascii="Times New Roman" w:hAnsi="Times New Roman" w:cs="Times New Roman"/>
          <w:b/>
          <w:sz w:val="28"/>
          <w:szCs w:val="28"/>
        </w:rPr>
      </w:pPr>
      <w:r>
        <w:rPr>
          <w:rFonts w:ascii="Times New Roman" w:hAnsi="Times New Roman"/>
          <w:sz w:val="28"/>
          <w:szCs w:val="28"/>
        </w:rPr>
        <w:t>С</w:t>
      </w:r>
      <w:r w:rsidRPr="00235341">
        <w:rPr>
          <w:rFonts w:ascii="Times New Roman" w:hAnsi="Times New Roman"/>
          <w:sz w:val="28"/>
          <w:szCs w:val="28"/>
        </w:rPr>
        <w:t>екци</w:t>
      </w:r>
      <w:r>
        <w:rPr>
          <w:rFonts w:ascii="Times New Roman" w:hAnsi="Times New Roman"/>
          <w:sz w:val="28"/>
          <w:szCs w:val="28"/>
        </w:rPr>
        <w:t>я</w:t>
      </w:r>
      <w:r w:rsidRPr="00235341">
        <w:rPr>
          <w:rFonts w:ascii="Times New Roman" w:hAnsi="Times New Roman"/>
          <w:sz w:val="28"/>
          <w:szCs w:val="28"/>
        </w:rPr>
        <w:t xml:space="preserve"> </w:t>
      </w:r>
      <w:r w:rsidRPr="00235341">
        <w:rPr>
          <w:rFonts w:ascii="Times New Roman" w:hAnsi="Times New Roman"/>
          <w:sz w:val="28"/>
          <w:szCs w:val="28"/>
          <w:lang w:val="en-US"/>
        </w:rPr>
        <w:t>DISTINCT</w:t>
      </w:r>
      <w:r>
        <w:rPr>
          <w:rFonts w:ascii="Times New Roman" w:hAnsi="Times New Roman"/>
          <w:sz w:val="28"/>
          <w:szCs w:val="28"/>
        </w:rPr>
        <w:t xml:space="preserve"> позволяет не выводить повторяющиеся строки</w:t>
      </w:r>
      <w:r w:rsidRPr="00FB4AF0">
        <w:rPr>
          <w:rFonts w:ascii="Times New Roman" w:hAnsi="Times New Roman"/>
          <w:sz w:val="28"/>
          <w:szCs w:val="28"/>
        </w:rPr>
        <w:t>.</w:t>
      </w:r>
    </w:p>
    <w:p w:rsidR="00DF271B" w:rsidRPr="008C6320" w:rsidRDefault="00DF271B" w:rsidP="00DF271B">
      <w:pPr>
        <w:spacing w:line="240" w:lineRule="auto"/>
        <w:jc w:val="center"/>
        <w:rPr>
          <w:rFonts w:ascii="Times New Roman" w:hAnsi="Times New Roman" w:cs="Times New Roman"/>
          <w:b/>
          <w:sz w:val="28"/>
          <w:szCs w:val="28"/>
          <w:lang w:val="en-US"/>
        </w:rPr>
      </w:pPr>
      <w:r w:rsidRPr="00BB50CA">
        <w:object w:dxaOrig="8835"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193.5pt" o:ole="">
            <v:imagedata r:id="rId9" o:title=""/>
          </v:shape>
          <o:OLEObject Type="Embed" ProgID="Visio.Drawing.11" ShapeID="_x0000_i1025" DrawAspect="Content" ObjectID="_1567163234" r:id="rId10"/>
        </w:object>
      </w:r>
    </w:p>
    <w:p w:rsidR="00C624A3" w:rsidRPr="008C6320" w:rsidRDefault="00C624A3" w:rsidP="008C6320">
      <w:pPr>
        <w:spacing w:after="120"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10. </w:t>
      </w:r>
      <w:r w:rsidRPr="008C6320">
        <w:rPr>
          <w:rFonts w:ascii="Times New Roman" w:hAnsi="Times New Roman" w:cs="Times New Roman"/>
          <w:b/>
          <w:sz w:val="28"/>
          <w:szCs w:val="28"/>
        </w:rPr>
        <w:t>Подзапросы</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Конструкции</w:t>
      </w:r>
      <w:r w:rsidRPr="008C6320">
        <w:rPr>
          <w:rFonts w:ascii="Times New Roman" w:hAnsi="Times New Roman" w:cs="Times New Roman"/>
          <w:b/>
          <w:sz w:val="28"/>
          <w:szCs w:val="28"/>
          <w:lang w:val="en-US"/>
        </w:rPr>
        <w:t xml:space="preserve"> IN, EXISTS, ALL, ANY, SOME</w:t>
      </w:r>
    </w:p>
    <w:p w:rsidR="005700B5" w:rsidRPr="008C6320" w:rsidRDefault="005700B5" w:rsidP="008C6320">
      <w:pPr>
        <w:spacing w:after="120" w:line="240" w:lineRule="auto"/>
        <w:rPr>
          <w:rFonts w:ascii="Times New Roman" w:hAnsi="Times New Roman" w:cs="Times New Roman"/>
          <w:color w:val="000000"/>
          <w:sz w:val="28"/>
          <w:szCs w:val="28"/>
        </w:rPr>
      </w:pPr>
      <w:r w:rsidRPr="008C6320">
        <w:rPr>
          <w:rFonts w:ascii="Times New Roman" w:hAnsi="Times New Roman" w:cs="Times New Roman"/>
          <w:color w:val="000000"/>
          <w:sz w:val="28"/>
          <w:szCs w:val="28"/>
        </w:rPr>
        <w:t>Подзапрос – это SELECT-запрос, который выполняется в рамках другого запроса. Подзапросы могут применяться в секции WHERE.</w:t>
      </w:r>
    </w:p>
    <w:p w:rsidR="005700B5" w:rsidRPr="008C6320" w:rsidRDefault="005700B5" w:rsidP="008C6320">
      <w:pPr>
        <w:spacing w:after="120" w:line="240" w:lineRule="auto"/>
        <w:rPr>
          <w:rFonts w:ascii="Times New Roman" w:hAnsi="Times New Roman" w:cs="Times New Roman"/>
          <w:color w:val="000000"/>
          <w:sz w:val="28"/>
          <w:szCs w:val="28"/>
        </w:rPr>
      </w:pPr>
      <w:r w:rsidRPr="008C6320">
        <w:rPr>
          <w:rFonts w:ascii="Times New Roman" w:hAnsi="Times New Roman" w:cs="Times New Roman"/>
          <w:color w:val="000000"/>
          <w:sz w:val="28"/>
          <w:szCs w:val="28"/>
        </w:rPr>
        <w:t>Подзапросы бывают двух видов: коррелируемые и независимые. Коррелируемый подзапрос зависит от внешнего запроса и выполняется для каждой строки результирующего набора. Независимый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В SELECT-списке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работы с результирующими наборами, представляющими собой множество однородных значений (значений одного типа), можно использовать операции </w:t>
      </w:r>
      <w:r w:rsidRPr="008C6320">
        <w:rPr>
          <w:rFonts w:ascii="Times New Roman" w:hAnsi="Times New Roman" w:cs="Times New Roman"/>
          <w:sz w:val="28"/>
          <w:szCs w:val="28"/>
          <w:lang w:val="en-US"/>
        </w:rPr>
        <w:t>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ANY</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ALL</w:t>
      </w:r>
      <w:r w:rsidRPr="008C6320">
        <w:rPr>
          <w:rFonts w:ascii="Times New Roman" w:hAnsi="Times New Roman" w:cs="Times New Roman"/>
          <w:sz w:val="28"/>
          <w:szCs w:val="28"/>
        </w:rPr>
        <w:t xml:space="preserve">. </w:t>
      </w:r>
    </w:p>
    <w:p w:rsidR="007811E0" w:rsidRPr="008C6320" w:rsidRDefault="007811E0" w:rsidP="008C6320">
      <w:pPr>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Операция </w:t>
      </w:r>
      <w:r w:rsidRPr="008C6320">
        <w:rPr>
          <w:rFonts w:ascii="Times New Roman" w:hAnsi="Times New Roman" w:cs="Times New Roman"/>
          <w:sz w:val="28"/>
          <w:szCs w:val="28"/>
          <w:lang w:val="en-US"/>
        </w:rPr>
        <w:t>IN</w:t>
      </w:r>
      <w:r w:rsidRPr="008C6320">
        <w:rPr>
          <w:rFonts w:ascii="Times New Roman" w:hAnsi="Times New Roman" w:cs="Times New Roman"/>
          <w:sz w:val="28"/>
          <w:szCs w:val="28"/>
        </w:rPr>
        <w:t xml:space="preserve"> формирует логическое значение «истина» в том случае, если значение, указанное слева от ключевого слова </w:t>
      </w:r>
      <w:r w:rsidRPr="008C6320">
        <w:rPr>
          <w:rFonts w:ascii="Times New Roman" w:hAnsi="Times New Roman" w:cs="Times New Roman"/>
          <w:sz w:val="28"/>
          <w:szCs w:val="28"/>
          <w:lang w:val="en-US"/>
        </w:rPr>
        <w:t>IN</w:t>
      </w:r>
      <w:r w:rsidR="004B25E8" w:rsidRPr="008C6320">
        <w:rPr>
          <w:rFonts w:ascii="Times New Roman" w:hAnsi="Times New Roman" w:cs="Times New Roman"/>
          <w:sz w:val="28"/>
          <w:szCs w:val="28"/>
        </w:rPr>
        <w:t xml:space="preserve">, </w:t>
      </w:r>
      <w:r w:rsidRPr="008C6320">
        <w:rPr>
          <w:rFonts w:ascii="Times New Roman" w:hAnsi="Times New Roman" w:cs="Times New Roman"/>
          <w:sz w:val="28"/>
          <w:szCs w:val="28"/>
        </w:rPr>
        <w:t xml:space="preserve">равно хотя бы одному из значений списка, указанного справа от </w:t>
      </w:r>
      <w:r w:rsidRPr="008C6320">
        <w:rPr>
          <w:rFonts w:ascii="Times New Roman" w:hAnsi="Times New Roman" w:cs="Times New Roman"/>
          <w:sz w:val="28"/>
          <w:szCs w:val="28"/>
          <w:lang w:val="en-US"/>
        </w:rPr>
        <w:t>IN</w:t>
      </w:r>
      <w:r w:rsidR="004B25E8" w:rsidRPr="008C6320">
        <w:rPr>
          <w:rFonts w:ascii="Times New Roman" w:hAnsi="Times New Roman" w:cs="Times New Roman"/>
          <w:sz w:val="28"/>
          <w:szCs w:val="28"/>
        </w:rPr>
        <w:t>.</w:t>
      </w:r>
    </w:p>
    <w:p w:rsidR="004B25E8" w:rsidRPr="008C6320" w:rsidRDefault="004B25E8"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Операция &gt;</w:t>
      </w:r>
      <w:r w:rsidRPr="008C6320">
        <w:rPr>
          <w:rFonts w:ascii="Times New Roman" w:hAnsi="Times New Roman" w:cs="Times New Roman"/>
          <w:sz w:val="28"/>
          <w:szCs w:val="28"/>
          <w:lang w:val="en-US"/>
        </w:rPr>
        <w:t>ALL</w:t>
      </w:r>
      <w:r w:rsidRPr="008C6320">
        <w:rPr>
          <w:rFonts w:ascii="Times New Roman" w:hAnsi="Times New Roman" w:cs="Times New Roman"/>
          <w:sz w:val="28"/>
          <w:szCs w:val="28"/>
        </w:rPr>
        <w:t xml:space="preserve"> сформирует истинное значение в том случае, если значение, стоящее слева больше каждого значения в списке, указанном справа (значения в столбце, сформированном подзапросом). </w:t>
      </w:r>
    </w:p>
    <w:p w:rsidR="004B25E8" w:rsidRPr="008C6320" w:rsidRDefault="004B25E8" w:rsidP="008C6320">
      <w:pPr>
        <w:tabs>
          <w:tab w:val="left" w:pos="351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выполнении </w:t>
      </w:r>
      <w:r w:rsidRPr="008C6320">
        <w:rPr>
          <w:rFonts w:ascii="Times New Roman" w:hAnsi="Times New Roman" w:cs="Times New Roman"/>
          <w:sz w:val="28"/>
          <w:szCs w:val="28"/>
          <w:lang w:val="en-US"/>
        </w:rPr>
        <w:t>ANY</w:t>
      </w:r>
      <w:r w:rsidRPr="008C6320">
        <w:rPr>
          <w:rFonts w:ascii="Times New Roman" w:hAnsi="Times New Roman" w:cs="Times New Roman"/>
          <w:sz w:val="28"/>
          <w:szCs w:val="28"/>
        </w:rPr>
        <w:t xml:space="preserve">-сравнения стоящее слева значение сравнивается (операция &gt;=) с каждым значением списка, записанным справа (содержимое </w:t>
      </w:r>
      <w:r w:rsidRPr="008C6320">
        <w:rPr>
          <w:rFonts w:ascii="Times New Roman" w:hAnsi="Times New Roman" w:cs="Times New Roman"/>
          <w:sz w:val="28"/>
          <w:szCs w:val="28"/>
        </w:rPr>
        <w:lastRenderedPageBreak/>
        <w:t xml:space="preserve">столбца, сформированного подзапросом). Если хотя бы для одного значения из списка операция сравнения принимает значение «истина», то вся операция (&gt;= </w:t>
      </w:r>
      <w:r w:rsidRPr="008C6320">
        <w:rPr>
          <w:rFonts w:ascii="Times New Roman" w:hAnsi="Times New Roman" w:cs="Times New Roman"/>
          <w:sz w:val="28"/>
          <w:szCs w:val="28"/>
          <w:lang w:val="en-US"/>
        </w:rPr>
        <w:t>ANY</w:t>
      </w:r>
      <w:r w:rsidRPr="008C6320">
        <w:rPr>
          <w:rFonts w:ascii="Times New Roman" w:hAnsi="Times New Roman" w:cs="Times New Roman"/>
          <w:sz w:val="28"/>
          <w:szCs w:val="28"/>
        </w:rPr>
        <w:t xml:space="preserve">) принимает значение «истина». </w:t>
      </w:r>
    </w:p>
    <w:p w:rsidR="004B25E8" w:rsidRPr="008C6320" w:rsidRDefault="004B25E8" w:rsidP="008C6320">
      <w:pPr>
        <w:tabs>
          <w:tab w:val="left" w:pos="351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Часто в подзапросе, который применяется в секции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бывает достаточно выяснить только сам факт наличия строк в результирующем наборе. В таких случаях удобно использовать операцию </w:t>
      </w:r>
      <w:r w:rsidRPr="008C6320">
        <w:rPr>
          <w:rFonts w:ascii="Times New Roman" w:hAnsi="Times New Roman" w:cs="Times New Roman"/>
          <w:sz w:val="28"/>
          <w:szCs w:val="28"/>
          <w:lang w:val="en-US"/>
        </w:rPr>
        <w:t>EXISTS</w:t>
      </w:r>
      <w:r w:rsidRPr="008C6320">
        <w:rPr>
          <w:rFonts w:ascii="Times New Roman" w:hAnsi="Times New Roman" w:cs="Times New Roman"/>
          <w:sz w:val="28"/>
          <w:szCs w:val="28"/>
        </w:rPr>
        <w:t xml:space="preserve">. В скобках, следующих за ключевым словом </w:t>
      </w:r>
      <w:r w:rsidRPr="008C6320">
        <w:rPr>
          <w:rFonts w:ascii="Times New Roman" w:hAnsi="Times New Roman" w:cs="Times New Roman"/>
          <w:sz w:val="28"/>
          <w:szCs w:val="28"/>
          <w:lang w:val="en-US"/>
        </w:rPr>
        <w:t>EXISTS</w:t>
      </w:r>
      <w:r w:rsidRPr="008C6320">
        <w:rPr>
          <w:rFonts w:ascii="Times New Roman" w:hAnsi="Times New Roman" w:cs="Times New Roman"/>
          <w:sz w:val="28"/>
          <w:szCs w:val="28"/>
        </w:rPr>
        <w:t xml:space="preserve">, записывается подзапрос. Результатом операции является «истина», если результирующий набор подзапроса содержит хотя бы одну строку, в противоположном случае операция </w:t>
      </w:r>
      <w:r w:rsidRPr="008C6320">
        <w:rPr>
          <w:rFonts w:ascii="Times New Roman" w:hAnsi="Times New Roman" w:cs="Times New Roman"/>
          <w:sz w:val="28"/>
          <w:szCs w:val="28"/>
          <w:lang w:val="en-US"/>
        </w:rPr>
        <w:t>EXISTS</w:t>
      </w:r>
      <w:r w:rsidRPr="008C6320">
        <w:rPr>
          <w:rFonts w:ascii="Times New Roman" w:hAnsi="Times New Roman" w:cs="Times New Roman"/>
          <w:sz w:val="28"/>
          <w:szCs w:val="28"/>
        </w:rPr>
        <w:t xml:space="preserve"> формирует значение «ложь». </w:t>
      </w:r>
    </w:p>
    <w:p w:rsidR="00C624A3" w:rsidRPr="008C6320" w:rsidRDefault="00C624A3"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11. Представления. Создание представлений</w:t>
      </w:r>
    </w:p>
    <w:p w:rsidR="00250A79" w:rsidRPr="008C6320" w:rsidRDefault="00250A79"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Представление (от англ. </w:t>
      </w:r>
      <w:r w:rsidRPr="008C6320">
        <w:rPr>
          <w:rFonts w:ascii="Times New Roman" w:hAnsi="Times New Roman" w:cs="Times New Roman"/>
          <w:sz w:val="28"/>
          <w:szCs w:val="28"/>
          <w:lang w:val="en-US"/>
        </w:rPr>
        <w:t>View</w:t>
      </w:r>
      <w:r w:rsidRPr="008C6320">
        <w:rPr>
          <w:rFonts w:ascii="Times New Roman" w:hAnsi="Times New Roman" w:cs="Times New Roman"/>
          <w:sz w:val="28"/>
          <w:szCs w:val="28"/>
        </w:rPr>
        <w:t xml:space="preserve">) – это объект БД, представляющий собой поименованный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 При этом следует подчеркнуть: в БД хранится именно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 а не результат его выполнения.</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Как и любой объект БД, представление создается с помощью оператора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удаляется с помощью оператора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xml:space="preserve"> и изменяется с помощью </w:t>
      </w:r>
      <w:r w:rsidRPr="008C6320">
        <w:rPr>
          <w:rFonts w:ascii="Times New Roman" w:hAnsi="Times New Roman" w:cs="Times New Roman"/>
          <w:sz w:val="28"/>
          <w:szCs w:val="28"/>
          <w:lang w:val="en-US"/>
        </w:rPr>
        <w:t>ALTER</w:t>
      </w:r>
      <w:r w:rsidRPr="008C6320">
        <w:rPr>
          <w:rFonts w:ascii="Times New Roman" w:hAnsi="Times New Roman" w:cs="Times New Roman"/>
          <w:sz w:val="28"/>
          <w:szCs w:val="28"/>
        </w:rPr>
        <w:t xml:space="preserve">. </w:t>
      </w:r>
    </w:p>
    <w:p w:rsidR="007811E0" w:rsidRPr="008C6320" w:rsidRDefault="007811E0" w:rsidP="008C6320">
      <w:pPr>
        <w:spacing w:line="240" w:lineRule="auto"/>
        <w:rPr>
          <w:rFonts w:ascii="Times New Roman" w:hAnsi="Times New Roman" w:cs="Times New Roman"/>
          <w:b/>
          <w:sz w:val="28"/>
          <w:szCs w:val="28"/>
        </w:rPr>
      </w:pPr>
      <w:r w:rsidRPr="008C6320">
        <w:rPr>
          <w:rFonts w:ascii="Times New Roman" w:hAnsi="Times New Roman" w:cs="Times New Roman"/>
          <w:noProof/>
          <w:sz w:val="28"/>
          <w:szCs w:val="28"/>
        </w:rPr>
        <w:drawing>
          <wp:inline distT="0" distB="0" distL="0" distR="0">
            <wp:extent cx="5940425" cy="2598936"/>
            <wp:effectExtent l="19050" t="19050" r="22225" b="10914"/>
            <wp:docPr id="47"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1"/>
                    <a:srcRect/>
                    <a:stretch>
                      <a:fillRect/>
                    </a:stretch>
                  </pic:blipFill>
                  <pic:spPr bwMode="auto">
                    <a:xfrm>
                      <a:off x="0" y="0"/>
                      <a:ext cx="5940425" cy="2598936"/>
                    </a:xfrm>
                    <a:prstGeom prst="rect">
                      <a:avLst/>
                    </a:prstGeom>
                    <a:noFill/>
                    <a:ln w="9525" cmpd="sng">
                      <a:solidFill>
                        <a:srgbClr val="000000"/>
                      </a:solidFill>
                      <a:miter lim="800000"/>
                      <a:headEnd/>
                      <a:tailEnd/>
                    </a:ln>
                    <a:effectLst/>
                  </pic:spPr>
                </pic:pic>
              </a:graphicData>
            </a:graphic>
          </wp:inline>
        </w:drawing>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операторе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после ключевого слова </w:t>
      </w:r>
      <w:r w:rsidRPr="008C6320">
        <w:rPr>
          <w:rFonts w:ascii="Times New Roman" w:hAnsi="Times New Roman" w:cs="Times New Roman"/>
          <w:sz w:val="28"/>
          <w:szCs w:val="28"/>
          <w:lang w:val="en-US"/>
        </w:rPr>
        <w:t>VIEW</w:t>
      </w:r>
      <w:r w:rsidRPr="008C6320">
        <w:rPr>
          <w:rFonts w:ascii="Times New Roman" w:hAnsi="Times New Roman" w:cs="Times New Roman"/>
          <w:sz w:val="28"/>
          <w:szCs w:val="28"/>
        </w:rPr>
        <w:t xml:space="preserve"> следует имя представления и далее после ключевого слова </w:t>
      </w:r>
      <w:r w:rsidRPr="008C6320">
        <w:rPr>
          <w:rFonts w:ascii="Times New Roman" w:hAnsi="Times New Roman" w:cs="Times New Roman"/>
          <w:sz w:val="28"/>
          <w:szCs w:val="28"/>
          <w:lang w:val="en-US"/>
        </w:rPr>
        <w:t>AS</w:t>
      </w:r>
      <w:r w:rsidRPr="008C6320">
        <w:rPr>
          <w:rFonts w:ascii="Times New Roman" w:hAnsi="Times New Roman" w:cs="Times New Roman"/>
          <w:sz w:val="28"/>
          <w:szCs w:val="28"/>
        </w:rPr>
        <w:t xml:space="preserve"> – текст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лежащего в основе представления. При этом к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-запросу предъявляются следующие ограничения:</w:t>
      </w:r>
    </w:p>
    <w:p w:rsidR="007811E0" w:rsidRPr="008C6320" w:rsidRDefault="007811E0" w:rsidP="008C6320">
      <w:pPr>
        <w:pStyle w:val="a9"/>
        <w:numPr>
          <w:ilvl w:val="0"/>
          <w:numId w:val="4"/>
        </w:numPr>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секцию </w:t>
      </w:r>
      <w:r w:rsidRPr="008C6320">
        <w:rPr>
          <w:rFonts w:ascii="Times New Roman" w:hAnsi="Times New Roman"/>
          <w:sz w:val="28"/>
          <w:szCs w:val="28"/>
          <w:lang w:val="en-US"/>
        </w:rPr>
        <w:t>ORDER</w:t>
      </w:r>
      <w:r w:rsidRPr="008C6320">
        <w:rPr>
          <w:rFonts w:ascii="Times New Roman" w:hAnsi="Times New Roman"/>
          <w:sz w:val="28"/>
          <w:szCs w:val="28"/>
        </w:rPr>
        <w:t xml:space="preserve"> </w:t>
      </w:r>
      <w:r w:rsidRPr="008C6320">
        <w:rPr>
          <w:rFonts w:ascii="Times New Roman" w:hAnsi="Times New Roman"/>
          <w:sz w:val="28"/>
          <w:szCs w:val="28"/>
          <w:lang w:val="en-US"/>
        </w:rPr>
        <w:t>BY</w:t>
      </w:r>
      <w:r w:rsidRPr="008C6320">
        <w:rPr>
          <w:rFonts w:ascii="Times New Roman" w:hAnsi="Times New Roman"/>
          <w:sz w:val="28"/>
          <w:szCs w:val="28"/>
        </w:rPr>
        <w:t xml:space="preserve"> можно использовать только совместно с опцией </w:t>
      </w:r>
      <w:r w:rsidRPr="008C6320">
        <w:rPr>
          <w:rFonts w:ascii="Times New Roman" w:hAnsi="Times New Roman"/>
          <w:sz w:val="28"/>
          <w:szCs w:val="28"/>
          <w:lang w:val="en-US"/>
        </w:rPr>
        <w:t>TOP</w:t>
      </w:r>
      <w:r w:rsidRPr="008C6320">
        <w:rPr>
          <w:rFonts w:ascii="Times New Roman" w:hAnsi="Times New Roman"/>
          <w:sz w:val="28"/>
          <w:szCs w:val="28"/>
        </w:rPr>
        <w:t>;</w:t>
      </w:r>
    </w:p>
    <w:p w:rsidR="007811E0" w:rsidRPr="008C6320" w:rsidRDefault="007811E0" w:rsidP="008C6320">
      <w:pPr>
        <w:pStyle w:val="a9"/>
        <w:numPr>
          <w:ilvl w:val="0"/>
          <w:numId w:val="4"/>
        </w:numPr>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не допускается применение секции </w:t>
      </w:r>
      <w:r w:rsidRPr="008C6320">
        <w:rPr>
          <w:rFonts w:ascii="Times New Roman" w:hAnsi="Times New Roman"/>
          <w:sz w:val="28"/>
          <w:szCs w:val="28"/>
          <w:lang w:val="en-US"/>
        </w:rPr>
        <w:t>INTO</w:t>
      </w:r>
      <w:r w:rsidRPr="008C6320">
        <w:rPr>
          <w:rFonts w:ascii="Times New Roman" w:hAnsi="Times New Roman"/>
          <w:sz w:val="28"/>
          <w:szCs w:val="28"/>
        </w:rPr>
        <w:t>;</w:t>
      </w:r>
    </w:p>
    <w:p w:rsidR="007811E0" w:rsidRPr="008C6320" w:rsidRDefault="007811E0" w:rsidP="008C6320">
      <w:pPr>
        <w:pStyle w:val="a9"/>
        <w:numPr>
          <w:ilvl w:val="0"/>
          <w:numId w:val="4"/>
        </w:numPr>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не допускается применение секций </w:t>
      </w:r>
      <w:r w:rsidRPr="008C6320">
        <w:rPr>
          <w:rFonts w:ascii="Times New Roman" w:hAnsi="Times New Roman"/>
          <w:sz w:val="28"/>
          <w:szCs w:val="28"/>
          <w:lang w:val="en-US"/>
        </w:rPr>
        <w:t>COMPUTE</w:t>
      </w:r>
      <w:r w:rsidRPr="008C6320">
        <w:rPr>
          <w:rFonts w:ascii="Times New Roman" w:hAnsi="Times New Roman"/>
          <w:sz w:val="28"/>
          <w:szCs w:val="28"/>
        </w:rPr>
        <w:t xml:space="preserve"> и </w:t>
      </w:r>
      <w:r w:rsidRPr="008C6320">
        <w:rPr>
          <w:rFonts w:ascii="Times New Roman" w:hAnsi="Times New Roman"/>
          <w:sz w:val="28"/>
          <w:szCs w:val="28"/>
          <w:lang w:val="en-US"/>
        </w:rPr>
        <w:t>COMPUTE</w:t>
      </w:r>
      <w:r w:rsidRPr="008C6320">
        <w:rPr>
          <w:rFonts w:ascii="Times New Roman" w:hAnsi="Times New Roman"/>
          <w:sz w:val="28"/>
          <w:szCs w:val="28"/>
        </w:rPr>
        <w:t xml:space="preserve"> </w:t>
      </w:r>
      <w:r w:rsidRPr="008C6320">
        <w:rPr>
          <w:rFonts w:ascii="Times New Roman" w:hAnsi="Times New Roman"/>
          <w:sz w:val="28"/>
          <w:szCs w:val="28"/>
          <w:lang w:val="en-US"/>
        </w:rPr>
        <w:t>BY</w:t>
      </w:r>
      <w:r w:rsidRPr="008C6320">
        <w:rPr>
          <w:rFonts w:ascii="Times New Roman" w:hAnsi="Times New Roman"/>
          <w:sz w:val="28"/>
          <w:szCs w:val="28"/>
        </w:rPr>
        <w:t xml:space="preserve">; </w:t>
      </w:r>
    </w:p>
    <w:p w:rsidR="007811E0" w:rsidRPr="008C6320" w:rsidRDefault="007811E0" w:rsidP="008C6320">
      <w:pPr>
        <w:pStyle w:val="a9"/>
        <w:numPr>
          <w:ilvl w:val="0"/>
          <w:numId w:val="4"/>
        </w:numPr>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все столбцы результирующего набора, формируемого </w:t>
      </w:r>
      <w:r w:rsidRPr="008C6320">
        <w:rPr>
          <w:rFonts w:ascii="Times New Roman" w:hAnsi="Times New Roman"/>
          <w:sz w:val="28"/>
          <w:szCs w:val="28"/>
          <w:lang w:val="en-US"/>
        </w:rPr>
        <w:t>SELECT</w:t>
      </w:r>
      <w:r w:rsidRPr="008C6320">
        <w:rPr>
          <w:rFonts w:ascii="Times New Roman" w:hAnsi="Times New Roman"/>
          <w:sz w:val="28"/>
          <w:szCs w:val="28"/>
        </w:rPr>
        <w:t>-запросом, должны быть поименованы.</w:t>
      </w:r>
    </w:p>
    <w:p w:rsidR="00C624A3" w:rsidRPr="00C341BF" w:rsidRDefault="00C624A3"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lastRenderedPageBreak/>
        <w:t xml:space="preserve">12. Операции </w:t>
      </w:r>
      <w:r w:rsidRPr="008C6320">
        <w:rPr>
          <w:rFonts w:ascii="Times New Roman" w:hAnsi="Times New Roman" w:cs="Times New Roman"/>
          <w:b/>
          <w:sz w:val="28"/>
          <w:szCs w:val="28"/>
          <w:lang w:val="en-US"/>
        </w:rPr>
        <w:t>DML</w:t>
      </w:r>
      <w:r w:rsidRPr="008C6320">
        <w:rPr>
          <w:rFonts w:ascii="Times New Roman" w:hAnsi="Times New Roman" w:cs="Times New Roman"/>
          <w:b/>
          <w:sz w:val="28"/>
          <w:szCs w:val="28"/>
        </w:rPr>
        <w:t xml:space="preserve"> с представлениями. Представления</w:t>
      </w:r>
      <w:r w:rsidRPr="00C341BF">
        <w:rPr>
          <w:rFonts w:ascii="Times New Roman" w:hAnsi="Times New Roman" w:cs="Times New Roman"/>
          <w:b/>
          <w:sz w:val="28"/>
          <w:szCs w:val="28"/>
        </w:rPr>
        <w:t xml:space="preserve"> </w:t>
      </w:r>
      <w:r w:rsidRPr="008C6320">
        <w:rPr>
          <w:rFonts w:ascii="Times New Roman" w:hAnsi="Times New Roman" w:cs="Times New Roman"/>
          <w:b/>
          <w:sz w:val="28"/>
          <w:szCs w:val="28"/>
        </w:rPr>
        <w:t>с</w:t>
      </w:r>
      <w:r w:rsidRPr="00C341BF">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WITH</w:t>
      </w:r>
      <w:r w:rsidRPr="00C341BF">
        <w:rPr>
          <w:rFonts w:ascii="Times New Roman" w:hAnsi="Times New Roman" w:cs="Times New Roman"/>
          <w:b/>
          <w:sz w:val="28"/>
          <w:szCs w:val="28"/>
        </w:rPr>
        <w:t xml:space="preserve"> </w:t>
      </w:r>
      <w:r w:rsidR="007811E0" w:rsidRPr="008C6320">
        <w:rPr>
          <w:rFonts w:ascii="Times New Roman" w:hAnsi="Times New Roman" w:cs="Times New Roman"/>
          <w:b/>
          <w:sz w:val="28"/>
          <w:szCs w:val="28"/>
          <w:lang w:val="en-US"/>
        </w:rPr>
        <w:t>CHECK</w:t>
      </w:r>
      <w:r w:rsidRPr="00C341BF">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OPTION</w:t>
      </w:r>
      <w:r w:rsidRPr="00C341BF">
        <w:rPr>
          <w:rFonts w:ascii="Times New Roman" w:hAnsi="Times New Roman" w:cs="Times New Roman"/>
          <w:b/>
          <w:sz w:val="28"/>
          <w:szCs w:val="28"/>
        </w:rPr>
        <w:t xml:space="preserve"> </w:t>
      </w:r>
      <w:r w:rsidRPr="008C6320">
        <w:rPr>
          <w:rFonts w:ascii="Times New Roman" w:hAnsi="Times New Roman" w:cs="Times New Roman"/>
          <w:b/>
          <w:sz w:val="28"/>
          <w:szCs w:val="28"/>
        </w:rPr>
        <w:t>и</w:t>
      </w:r>
      <w:r w:rsidRPr="00C341BF">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SCHEMABINDING</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наиболее простых представлений допустимо выполнение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 xml:space="preserve">-операций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Следует помнить, что любая операция добавления, удаления или изменения строк представления все равно транслируется в соответствующую операцию с базовой таблицей. Как следствие этого, все существующие ограничения целостности базовой таблицы наследуются представлением.</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создании представлений, позволяющих выполнять операции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базовый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 должен удовлетворять следующим условиям:</w:t>
      </w:r>
    </w:p>
    <w:p w:rsidR="007811E0" w:rsidRPr="008C6320" w:rsidRDefault="007811E0" w:rsidP="008C6320">
      <w:pPr>
        <w:pStyle w:val="a9"/>
        <w:numPr>
          <w:ilvl w:val="0"/>
          <w:numId w:val="5"/>
        </w:numPr>
        <w:tabs>
          <w:tab w:val="left" w:pos="993"/>
        </w:tabs>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не содержать секцию группировки </w:t>
      </w:r>
      <w:r w:rsidRPr="008C6320">
        <w:rPr>
          <w:rFonts w:ascii="Times New Roman" w:hAnsi="Times New Roman"/>
          <w:sz w:val="28"/>
          <w:szCs w:val="28"/>
          <w:lang w:val="en-US"/>
        </w:rPr>
        <w:t>GROUP</w:t>
      </w:r>
      <w:r w:rsidRPr="008C6320">
        <w:rPr>
          <w:rFonts w:ascii="Times New Roman" w:hAnsi="Times New Roman"/>
          <w:sz w:val="28"/>
          <w:szCs w:val="28"/>
        </w:rPr>
        <w:t xml:space="preserve"> </w:t>
      </w:r>
      <w:r w:rsidRPr="008C6320">
        <w:rPr>
          <w:rFonts w:ascii="Times New Roman" w:hAnsi="Times New Roman"/>
          <w:sz w:val="28"/>
          <w:szCs w:val="28"/>
          <w:lang w:val="en-US"/>
        </w:rPr>
        <w:t>BY</w:t>
      </w:r>
      <w:r w:rsidRPr="008C6320">
        <w:rPr>
          <w:rFonts w:ascii="Times New Roman" w:hAnsi="Times New Roman"/>
          <w:sz w:val="28"/>
          <w:szCs w:val="28"/>
        </w:rPr>
        <w:t>;</w:t>
      </w:r>
    </w:p>
    <w:p w:rsidR="007811E0" w:rsidRPr="008C6320" w:rsidRDefault="007811E0" w:rsidP="008C6320">
      <w:pPr>
        <w:pStyle w:val="a9"/>
        <w:numPr>
          <w:ilvl w:val="0"/>
          <w:numId w:val="5"/>
        </w:numPr>
        <w:tabs>
          <w:tab w:val="left" w:pos="993"/>
        </w:tabs>
        <w:spacing w:line="240" w:lineRule="auto"/>
        <w:ind w:left="0" w:firstLine="510"/>
        <w:jc w:val="both"/>
        <w:rPr>
          <w:rFonts w:ascii="Times New Roman" w:hAnsi="Times New Roman"/>
          <w:sz w:val="28"/>
          <w:szCs w:val="28"/>
        </w:rPr>
      </w:pPr>
      <w:r w:rsidRPr="008C6320">
        <w:rPr>
          <w:rFonts w:ascii="Times New Roman" w:hAnsi="Times New Roman"/>
          <w:sz w:val="28"/>
          <w:szCs w:val="28"/>
        </w:rPr>
        <w:t>не применять агрегатные функции;</w:t>
      </w:r>
    </w:p>
    <w:p w:rsidR="007811E0" w:rsidRPr="008C6320" w:rsidRDefault="007811E0" w:rsidP="008C6320">
      <w:pPr>
        <w:pStyle w:val="a9"/>
        <w:numPr>
          <w:ilvl w:val="0"/>
          <w:numId w:val="5"/>
        </w:numPr>
        <w:tabs>
          <w:tab w:val="left" w:pos="993"/>
        </w:tabs>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не использовать опции </w:t>
      </w:r>
      <w:r w:rsidRPr="008C6320">
        <w:rPr>
          <w:rFonts w:ascii="Times New Roman" w:hAnsi="Times New Roman"/>
          <w:sz w:val="28"/>
          <w:szCs w:val="28"/>
          <w:lang w:val="en-US"/>
        </w:rPr>
        <w:t>DISTINCT</w:t>
      </w:r>
      <w:r w:rsidRPr="008C6320">
        <w:rPr>
          <w:rFonts w:ascii="Times New Roman" w:hAnsi="Times New Roman"/>
          <w:sz w:val="28"/>
          <w:szCs w:val="28"/>
        </w:rPr>
        <w:t xml:space="preserve"> и </w:t>
      </w:r>
      <w:r w:rsidRPr="008C6320">
        <w:rPr>
          <w:rFonts w:ascii="Times New Roman" w:hAnsi="Times New Roman"/>
          <w:sz w:val="28"/>
          <w:szCs w:val="28"/>
          <w:lang w:val="en-US"/>
        </w:rPr>
        <w:t>TOP</w:t>
      </w:r>
      <w:r w:rsidRPr="008C6320">
        <w:rPr>
          <w:rFonts w:ascii="Times New Roman" w:hAnsi="Times New Roman"/>
          <w:sz w:val="28"/>
          <w:szCs w:val="28"/>
        </w:rPr>
        <w:t>;</w:t>
      </w:r>
    </w:p>
    <w:p w:rsidR="007811E0" w:rsidRPr="008C6320" w:rsidRDefault="007811E0" w:rsidP="008C6320">
      <w:pPr>
        <w:pStyle w:val="a9"/>
        <w:numPr>
          <w:ilvl w:val="0"/>
          <w:numId w:val="5"/>
        </w:numPr>
        <w:tabs>
          <w:tab w:val="left" w:pos="993"/>
        </w:tabs>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не применять операторы </w:t>
      </w:r>
      <w:r w:rsidRPr="008C6320">
        <w:rPr>
          <w:rFonts w:ascii="Times New Roman" w:hAnsi="Times New Roman"/>
          <w:sz w:val="28"/>
          <w:szCs w:val="28"/>
          <w:lang w:val="en-US"/>
        </w:rPr>
        <w:t>UNION</w:t>
      </w:r>
      <w:r w:rsidRPr="008C6320">
        <w:rPr>
          <w:rFonts w:ascii="Times New Roman" w:hAnsi="Times New Roman"/>
          <w:sz w:val="28"/>
          <w:szCs w:val="28"/>
        </w:rPr>
        <w:t xml:space="preserve">, </w:t>
      </w:r>
      <w:r w:rsidRPr="008C6320">
        <w:rPr>
          <w:rFonts w:ascii="Times New Roman" w:hAnsi="Times New Roman"/>
          <w:sz w:val="28"/>
          <w:szCs w:val="28"/>
          <w:lang w:val="en-US"/>
        </w:rPr>
        <w:t>INTERSECT</w:t>
      </w:r>
      <w:r w:rsidRPr="008C6320">
        <w:rPr>
          <w:rFonts w:ascii="Times New Roman" w:hAnsi="Times New Roman"/>
          <w:sz w:val="28"/>
          <w:szCs w:val="28"/>
        </w:rPr>
        <w:t xml:space="preserve"> и </w:t>
      </w:r>
      <w:r w:rsidRPr="008C6320">
        <w:rPr>
          <w:rFonts w:ascii="Times New Roman" w:hAnsi="Times New Roman"/>
          <w:sz w:val="28"/>
          <w:szCs w:val="28"/>
          <w:lang w:val="en-US"/>
        </w:rPr>
        <w:t>EXCEPT</w:t>
      </w:r>
      <w:r w:rsidRPr="008C6320">
        <w:rPr>
          <w:rFonts w:ascii="Times New Roman" w:hAnsi="Times New Roman"/>
          <w:sz w:val="28"/>
          <w:szCs w:val="28"/>
        </w:rPr>
        <w:t>;</w:t>
      </w:r>
    </w:p>
    <w:p w:rsidR="007811E0" w:rsidRPr="008C6320" w:rsidRDefault="007811E0" w:rsidP="008C6320">
      <w:pPr>
        <w:pStyle w:val="a9"/>
        <w:numPr>
          <w:ilvl w:val="0"/>
          <w:numId w:val="5"/>
        </w:numPr>
        <w:tabs>
          <w:tab w:val="left" w:pos="993"/>
        </w:tabs>
        <w:spacing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в </w:t>
      </w:r>
      <w:r w:rsidRPr="008C6320">
        <w:rPr>
          <w:rFonts w:ascii="Times New Roman" w:hAnsi="Times New Roman"/>
          <w:sz w:val="28"/>
          <w:szCs w:val="28"/>
          <w:lang w:val="en-US"/>
        </w:rPr>
        <w:t>SELECT</w:t>
      </w:r>
      <w:r w:rsidRPr="008C6320">
        <w:rPr>
          <w:rFonts w:ascii="Times New Roman" w:hAnsi="Times New Roman"/>
          <w:sz w:val="28"/>
          <w:szCs w:val="28"/>
        </w:rPr>
        <w:t>-списке запроса не должно быть вычисляемых значений.</w:t>
      </w:r>
    </w:p>
    <w:p w:rsidR="007811E0" w:rsidRPr="008C6320" w:rsidRDefault="007811E0" w:rsidP="008C6320">
      <w:pPr>
        <w:pStyle w:val="a9"/>
        <w:numPr>
          <w:ilvl w:val="0"/>
          <w:numId w:val="5"/>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в секции </w:t>
      </w:r>
      <w:r w:rsidRPr="008C6320">
        <w:rPr>
          <w:rFonts w:ascii="Times New Roman" w:hAnsi="Times New Roman"/>
          <w:sz w:val="28"/>
          <w:szCs w:val="28"/>
          <w:lang w:val="en-US"/>
        </w:rPr>
        <w:t>FROM</w:t>
      </w:r>
      <w:r w:rsidRPr="008C6320">
        <w:rPr>
          <w:rFonts w:ascii="Times New Roman" w:hAnsi="Times New Roman"/>
          <w:sz w:val="28"/>
          <w:szCs w:val="28"/>
        </w:rPr>
        <w:t xml:space="preserve"> запроса должна указываться только одна таблица.</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Удаление или изменение таблиц или представлений, используемых в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-запросе, на котором основано представление, может повлечь за собой потерю работоспособности представления. Для предотвращения проблемы применяется специальная опция </w:t>
      </w:r>
      <w:r w:rsidRPr="008C6320">
        <w:rPr>
          <w:rFonts w:ascii="Times New Roman" w:hAnsi="Times New Roman" w:cs="Times New Roman"/>
          <w:sz w:val="28"/>
          <w:szCs w:val="28"/>
          <w:lang w:val="en-US"/>
        </w:rPr>
        <w:t>SCHEMABINDING</w:t>
      </w:r>
      <w:r w:rsidRPr="008C6320">
        <w:rPr>
          <w:rFonts w:ascii="Times New Roman" w:hAnsi="Times New Roman" w:cs="Times New Roman"/>
          <w:sz w:val="28"/>
          <w:szCs w:val="28"/>
        </w:rPr>
        <w:t>, после указания которой при создании представления запрещаются операции с таблицами и представлениями, которые могут привести к нарушению его работоспособности.</w:t>
      </w:r>
    </w:p>
    <w:p w:rsidR="007811E0" w:rsidRPr="008C6320" w:rsidRDefault="007811E0"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того чтобы предотвратить несогласованность, при создании или изменении представления может быть указана специальная опция </w:t>
      </w:r>
      <w:r w:rsidRPr="008C6320">
        <w:rPr>
          <w:rFonts w:ascii="Times New Roman" w:hAnsi="Times New Roman" w:cs="Times New Roman"/>
          <w:sz w:val="28"/>
          <w:szCs w:val="28"/>
          <w:lang w:val="en-US"/>
        </w:rPr>
        <w:t>CHECK</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OPTION</w:t>
      </w:r>
      <w:r w:rsidRPr="008C6320">
        <w:rPr>
          <w:rFonts w:ascii="Times New Roman" w:hAnsi="Times New Roman" w:cs="Times New Roman"/>
          <w:sz w:val="28"/>
          <w:szCs w:val="28"/>
        </w:rPr>
        <w:t xml:space="preserve">. В представлении с этой опцией помимо унаследованных от базовой таблицы ограничений целостности появляется еще одно ограничение, основанное на логическом выражении в секции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базового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-оператора.</w:t>
      </w:r>
    </w:p>
    <w:p w:rsidR="00C624A3" w:rsidRPr="008C6320" w:rsidRDefault="00C624A3"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13. </w:t>
      </w:r>
      <w:r w:rsidRPr="008C6320">
        <w:rPr>
          <w:rFonts w:ascii="Times New Roman" w:hAnsi="Times New Roman" w:cs="Times New Roman"/>
          <w:b/>
          <w:sz w:val="28"/>
          <w:szCs w:val="28"/>
        </w:rPr>
        <w:t>Агрегатные</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функции</w:t>
      </w:r>
      <w:r w:rsidRPr="008C6320">
        <w:rPr>
          <w:rFonts w:ascii="Times New Roman" w:hAnsi="Times New Roman" w:cs="Times New Roman"/>
          <w:b/>
          <w:sz w:val="28"/>
          <w:szCs w:val="28"/>
          <w:lang w:val="en-US"/>
        </w:rPr>
        <w:t>: COUNT, SUM, AVG, MIN, MAX</w:t>
      </w:r>
    </w:p>
    <w:p w:rsidR="004B25E8" w:rsidRPr="008C6320" w:rsidRDefault="004B25E8" w:rsidP="008C6320">
      <w:pPr>
        <w:tabs>
          <w:tab w:val="left" w:pos="351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Секция </w:t>
      </w:r>
      <w:r w:rsidRPr="008C6320">
        <w:rPr>
          <w:rFonts w:ascii="Times New Roman" w:hAnsi="Times New Roman" w:cs="Times New Roman"/>
          <w:sz w:val="28"/>
          <w:szCs w:val="28"/>
          <w:lang w:val="en-US"/>
        </w:rPr>
        <w:t>GROUP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выполняет обработку строк в три этапа: 1) формирование строковых групп; 2) вычисление агрегатных функций над каждой группой строк; 3) формирование результирующего набора. В секции </w:t>
      </w:r>
      <w:r w:rsidRPr="008C6320">
        <w:rPr>
          <w:rFonts w:ascii="Times New Roman" w:hAnsi="Times New Roman" w:cs="Times New Roman"/>
          <w:sz w:val="28"/>
          <w:szCs w:val="28"/>
          <w:lang w:val="en-US"/>
        </w:rPr>
        <w:t>GROUP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задается одно или несколько выражений (формирующих значения), задающих признак объединения строк в группы. На втором этапе для вычислений могут применяться агрегатные функции.</w:t>
      </w:r>
    </w:p>
    <w:p w:rsidR="004B25E8" w:rsidRPr="008C6320" w:rsidRDefault="004B25E8" w:rsidP="008C6320">
      <w:pPr>
        <w:tabs>
          <w:tab w:val="left" w:pos="3514"/>
        </w:tabs>
        <w:spacing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Наиболее часто применяемые агрегатные функции</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493"/>
      </w:tblGrid>
      <w:tr w:rsidR="004B25E8" w:rsidRPr="008C6320" w:rsidTr="00DB7D06">
        <w:tc>
          <w:tcPr>
            <w:tcW w:w="2268" w:type="dxa"/>
          </w:tcPr>
          <w:p w:rsidR="004B25E8" w:rsidRPr="008C6320" w:rsidRDefault="004B25E8" w:rsidP="008C6320">
            <w:pPr>
              <w:tabs>
                <w:tab w:val="left" w:pos="3514"/>
              </w:tabs>
              <w:spacing w:line="240" w:lineRule="auto"/>
              <w:ind w:firstLine="34"/>
              <w:jc w:val="center"/>
              <w:rPr>
                <w:rFonts w:ascii="Times New Roman" w:hAnsi="Times New Roman" w:cs="Times New Roman"/>
                <w:sz w:val="28"/>
                <w:szCs w:val="28"/>
              </w:rPr>
            </w:pPr>
            <w:r w:rsidRPr="008C6320">
              <w:rPr>
                <w:rFonts w:ascii="Times New Roman" w:hAnsi="Times New Roman" w:cs="Times New Roman"/>
                <w:sz w:val="28"/>
                <w:szCs w:val="28"/>
              </w:rPr>
              <w:t xml:space="preserve">Наименование </w:t>
            </w:r>
            <w:r w:rsidRPr="008C6320">
              <w:rPr>
                <w:rFonts w:ascii="Times New Roman" w:hAnsi="Times New Roman" w:cs="Times New Roman"/>
                <w:sz w:val="28"/>
                <w:szCs w:val="28"/>
              </w:rPr>
              <w:lastRenderedPageBreak/>
              <w:t>функции</w:t>
            </w:r>
          </w:p>
        </w:tc>
        <w:tc>
          <w:tcPr>
            <w:tcW w:w="5493" w:type="dxa"/>
          </w:tcPr>
          <w:p w:rsidR="004B25E8" w:rsidRPr="008C6320" w:rsidRDefault="004B25E8" w:rsidP="008C6320">
            <w:pPr>
              <w:tabs>
                <w:tab w:val="left" w:pos="3514"/>
              </w:tabs>
              <w:spacing w:line="240" w:lineRule="auto"/>
              <w:ind w:firstLine="34"/>
              <w:jc w:val="center"/>
              <w:rPr>
                <w:rFonts w:ascii="Times New Roman" w:hAnsi="Times New Roman" w:cs="Times New Roman"/>
                <w:sz w:val="28"/>
                <w:szCs w:val="28"/>
              </w:rPr>
            </w:pPr>
            <w:r w:rsidRPr="008C6320">
              <w:rPr>
                <w:rFonts w:ascii="Times New Roman" w:hAnsi="Times New Roman" w:cs="Times New Roman"/>
                <w:sz w:val="28"/>
                <w:szCs w:val="28"/>
              </w:rPr>
              <w:lastRenderedPageBreak/>
              <w:t>Назначение</w:t>
            </w:r>
          </w:p>
          <w:p w:rsidR="004B25E8" w:rsidRPr="008C6320" w:rsidRDefault="004B25E8" w:rsidP="008C6320">
            <w:pPr>
              <w:tabs>
                <w:tab w:val="left" w:pos="3514"/>
              </w:tabs>
              <w:spacing w:line="240" w:lineRule="auto"/>
              <w:ind w:firstLine="34"/>
              <w:jc w:val="center"/>
              <w:rPr>
                <w:rFonts w:ascii="Times New Roman" w:hAnsi="Times New Roman" w:cs="Times New Roman"/>
                <w:sz w:val="28"/>
                <w:szCs w:val="28"/>
              </w:rPr>
            </w:pPr>
          </w:p>
        </w:tc>
      </w:tr>
      <w:tr w:rsidR="004B25E8" w:rsidRPr="008C6320" w:rsidTr="00DB7D06">
        <w:tc>
          <w:tcPr>
            <w:tcW w:w="2268"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lastRenderedPageBreak/>
              <w:t>AVG</w:t>
            </w:r>
          </w:p>
        </w:tc>
        <w:tc>
          <w:tcPr>
            <w:tcW w:w="5493"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Вычисление среднего значения</w:t>
            </w:r>
          </w:p>
        </w:tc>
      </w:tr>
      <w:tr w:rsidR="004B25E8" w:rsidRPr="008C6320" w:rsidTr="00DB7D06">
        <w:tc>
          <w:tcPr>
            <w:tcW w:w="2268"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COUNT</w:t>
            </w:r>
          </w:p>
        </w:tc>
        <w:tc>
          <w:tcPr>
            <w:tcW w:w="5493"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Вычисление количества строк</w:t>
            </w:r>
          </w:p>
        </w:tc>
      </w:tr>
      <w:tr w:rsidR="004B25E8" w:rsidRPr="008C6320" w:rsidTr="00DB7D06">
        <w:tc>
          <w:tcPr>
            <w:tcW w:w="2268"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MAX</w:t>
            </w:r>
          </w:p>
        </w:tc>
        <w:tc>
          <w:tcPr>
            <w:tcW w:w="5493"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 xml:space="preserve">Вычисление максимального значения </w:t>
            </w:r>
          </w:p>
        </w:tc>
      </w:tr>
      <w:tr w:rsidR="004B25E8" w:rsidRPr="008C6320" w:rsidTr="00DB7D06">
        <w:tc>
          <w:tcPr>
            <w:tcW w:w="2268"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MIN</w:t>
            </w:r>
          </w:p>
        </w:tc>
        <w:tc>
          <w:tcPr>
            <w:tcW w:w="5493"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Вычисление минимального значения</w:t>
            </w:r>
          </w:p>
        </w:tc>
      </w:tr>
      <w:tr w:rsidR="004B25E8" w:rsidRPr="008C6320" w:rsidTr="00DB7D06">
        <w:tc>
          <w:tcPr>
            <w:tcW w:w="2268"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lang w:val="en-US"/>
              </w:rPr>
            </w:pPr>
            <w:r w:rsidRPr="008C6320">
              <w:rPr>
                <w:rFonts w:ascii="Times New Roman" w:hAnsi="Times New Roman" w:cs="Times New Roman"/>
                <w:sz w:val="28"/>
                <w:szCs w:val="28"/>
                <w:lang w:val="en-US"/>
              </w:rPr>
              <w:t>SUM</w:t>
            </w:r>
          </w:p>
        </w:tc>
        <w:tc>
          <w:tcPr>
            <w:tcW w:w="5493" w:type="dxa"/>
          </w:tcPr>
          <w:p w:rsidR="004B25E8" w:rsidRPr="008C6320" w:rsidRDefault="004B25E8" w:rsidP="008C6320">
            <w:pPr>
              <w:tabs>
                <w:tab w:val="left" w:pos="3514"/>
              </w:tabs>
              <w:spacing w:line="240" w:lineRule="auto"/>
              <w:ind w:firstLine="34"/>
              <w:jc w:val="both"/>
              <w:rPr>
                <w:rFonts w:ascii="Times New Roman" w:hAnsi="Times New Roman" w:cs="Times New Roman"/>
                <w:sz w:val="28"/>
                <w:szCs w:val="28"/>
              </w:rPr>
            </w:pPr>
            <w:r w:rsidRPr="008C6320">
              <w:rPr>
                <w:rFonts w:ascii="Times New Roman" w:hAnsi="Times New Roman" w:cs="Times New Roman"/>
                <w:sz w:val="28"/>
                <w:szCs w:val="28"/>
              </w:rPr>
              <w:t xml:space="preserve">Вычисление суммы значений </w:t>
            </w:r>
          </w:p>
        </w:tc>
      </w:tr>
    </w:tbl>
    <w:p w:rsidR="004B25E8" w:rsidRPr="008C6320" w:rsidRDefault="004B25E8" w:rsidP="008C6320">
      <w:pPr>
        <w:spacing w:line="240" w:lineRule="auto"/>
        <w:rPr>
          <w:rFonts w:ascii="Times New Roman" w:hAnsi="Times New Roman" w:cs="Times New Roman"/>
          <w:b/>
          <w:sz w:val="28"/>
          <w:szCs w:val="28"/>
          <w:lang w:val="en-US"/>
        </w:rPr>
      </w:pPr>
    </w:p>
    <w:p w:rsidR="00C624A3" w:rsidRPr="00080981"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14. Группировка данных с использованием </w:t>
      </w:r>
      <w:r w:rsidRPr="008C6320">
        <w:rPr>
          <w:rFonts w:ascii="Times New Roman" w:hAnsi="Times New Roman" w:cs="Times New Roman"/>
          <w:b/>
          <w:sz w:val="28"/>
          <w:szCs w:val="28"/>
          <w:lang w:val="en-US"/>
        </w:rPr>
        <w:t>CUBE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ROLLUP</w:t>
      </w:r>
    </w:p>
    <w:p w:rsidR="00E505CE" w:rsidRPr="00E505CE" w:rsidRDefault="00E505CE" w:rsidP="00E505CE">
      <w:pPr>
        <w:spacing w:after="0" w:line="240" w:lineRule="auto"/>
        <w:rPr>
          <w:rFonts w:ascii="Segoe UI" w:eastAsia="Times New Roman" w:hAnsi="Segoe UI" w:cs="Segoe UI"/>
          <w:color w:val="000000"/>
          <w:sz w:val="20"/>
          <w:szCs w:val="20"/>
        </w:rPr>
      </w:pPr>
      <w:r w:rsidRPr="00E505CE">
        <w:rPr>
          <w:rFonts w:ascii="Segoe UI" w:eastAsia="Times New Roman" w:hAnsi="Segoe UI" w:cs="Segoe UI"/>
          <w:color w:val="000000"/>
          <w:sz w:val="20"/>
          <w:szCs w:val="20"/>
        </w:rPr>
        <w:t>ROLLUP ( )</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Формирует статистические строки простого предложения GROUP BY и строки подытогов или строки со статистическими вычислениями высокого уровня, а также строки общего итога.</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Количество возвращаемых группирований равно количеству выражений в &lt;составном списке элементов&gt; плюс один. Например, рассмотрим следующую инструкцию.</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05CE">
        <w:rPr>
          <w:rFonts w:ascii="Courier New" w:eastAsia="Times New Roman" w:hAnsi="Courier New" w:cs="Courier New"/>
          <w:color w:val="000000"/>
          <w:sz w:val="20"/>
          <w:szCs w:val="20"/>
        </w:rPr>
        <w:t>SELECT a, b, c, SUM ( &lt;expression&gt; )</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E505CE">
        <w:rPr>
          <w:rFonts w:ascii="Courier New" w:eastAsia="Times New Roman" w:hAnsi="Courier New" w:cs="Courier New"/>
          <w:color w:val="000000"/>
          <w:sz w:val="20"/>
          <w:szCs w:val="20"/>
          <w:lang w:val="en-US"/>
        </w:rPr>
        <w:t>FROM T</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rPr>
      </w:pPr>
      <w:r w:rsidRPr="00E505CE">
        <w:rPr>
          <w:rFonts w:ascii="Courier New" w:eastAsia="Times New Roman" w:hAnsi="Courier New" w:cs="Courier New"/>
          <w:color w:val="000000"/>
          <w:sz w:val="20"/>
          <w:szCs w:val="20"/>
          <w:lang w:val="en-US"/>
        </w:rPr>
        <w:t>GROUP BY ROLLUP (a,b,c);</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Для каждого уникального сочетания значений </w:t>
      </w:r>
      <w:r w:rsidRPr="00E505CE">
        <w:rPr>
          <w:rFonts w:ascii="Consolas" w:eastAsia="Times New Roman" w:hAnsi="Consolas" w:cs="Segoe UI"/>
          <w:color w:val="006400"/>
          <w:sz w:val="20"/>
          <w:szCs w:val="20"/>
        </w:rPr>
        <w:t>(a, b, c)</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(a, b)</w:t>
      </w:r>
      <w:r w:rsidRPr="00E505CE">
        <w:rPr>
          <w:rFonts w:ascii="Segoe UI" w:eastAsia="Times New Roman" w:hAnsi="Segoe UI" w:cs="Segoe UI"/>
          <w:color w:val="2A2A2A"/>
          <w:sz w:val="20"/>
          <w:szCs w:val="20"/>
        </w:rPr>
        <w:t> и </w:t>
      </w:r>
      <w:r w:rsidRPr="00E505CE">
        <w:rPr>
          <w:rFonts w:ascii="Consolas" w:eastAsia="Times New Roman" w:hAnsi="Consolas" w:cs="Segoe UI"/>
          <w:color w:val="006400"/>
          <w:sz w:val="20"/>
          <w:szCs w:val="20"/>
        </w:rPr>
        <w:t>(a)</w:t>
      </w:r>
      <w:r w:rsidRPr="00E505CE">
        <w:rPr>
          <w:rFonts w:ascii="Segoe UI" w:eastAsia="Times New Roman" w:hAnsi="Segoe UI" w:cs="Segoe UI"/>
          <w:color w:val="2A2A2A"/>
          <w:sz w:val="20"/>
          <w:szCs w:val="20"/>
        </w:rPr>
        <w:t> формируется одна строка с подытогом. Вычисляется также строка общего итога.</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Столбцы свертываются справа налево. Последовательность расположения столбцов влияет на выходное группирование ROLLUP и может отразиться на количестве строк в результирующем наборе.</w:t>
      </w:r>
    </w:p>
    <w:p w:rsidR="00E505CE" w:rsidRPr="00E505CE" w:rsidRDefault="00E505CE" w:rsidP="00E505CE">
      <w:pPr>
        <w:spacing w:after="0" w:line="240" w:lineRule="auto"/>
        <w:rPr>
          <w:rFonts w:ascii="Segoe UI" w:eastAsia="Times New Roman" w:hAnsi="Segoe UI" w:cs="Segoe UI"/>
          <w:color w:val="000000"/>
          <w:sz w:val="20"/>
          <w:szCs w:val="20"/>
        </w:rPr>
      </w:pPr>
      <w:r w:rsidRPr="00E505CE">
        <w:rPr>
          <w:rFonts w:ascii="Segoe UI" w:eastAsia="Times New Roman" w:hAnsi="Segoe UI" w:cs="Segoe UI"/>
          <w:color w:val="000000"/>
          <w:sz w:val="20"/>
          <w:szCs w:val="20"/>
        </w:rPr>
        <w:t>CUBE ( )</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Формирует статистические строки простого предложения GROUP BY, строки со статистическими вычислениями высокого уровня конструкции ROLLUP и строки с результатами перекрестных вычислений.</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Выходные данные CUBE являются группированием для всех перестановок выражений в &lt;составном списке элементов&gt;.</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Количество формируемых группирований равно (2</w:t>
      </w:r>
      <w:r w:rsidRPr="00E505CE">
        <w:rPr>
          <w:rFonts w:ascii="Segoe UI" w:eastAsia="Times New Roman" w:hAnsi="Segoe UI" w:cs="Segoe UI"/>
          <w:color w:val="2A2A2A"/>
          <w:sz w:val="20"/>
          <w:szCs w:val="20"/>
          <w:vertAlign w:val="superscript"/>
        </w:rPr>
        <w:t>n</w:t>
      </w:r>
      <w:r w:rsidRPr="00E505CE">
        <w:rPr>
          <w:rFonts w:ascii="Segoe UI" w:eastAsia="Times New Roman" w:hAnsi="Segoe UI" w:cs="Segoe UI"/>
          <w:color w:val="2A2A2A"/>
          <w:sz w:val="20"/>
          <w:szCs w:val="20"/>
        </w:rPr>
        <w:t>), где n — количество выражений в &lt;составном списке элементов&gt;. Например, рассмотрим следующую инструкцию.</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05CE">
        <w:rPr>
          <w:rFonts w:ascii="Courier New" w:eastAsia="Times New Roman" w:hAnsi="Courier New" w:cs="Courier New"/>
          <w:color w:val="000000"/>
          <w:sz w:val="20"/>
          <w:szCs w:val="20"/>
        </w:rPr>
        <w:t>SELECT a, b, c, SUM (&lt;expression&gt;)</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E505CE">
        <w:rPr>
          <w:rFonts w:ascii="Courier New" w:eastAsia="Times New Roman" w:hAnsi="Courier New" w:cs="Courier New"/>
          <w:color w:val="000000"/>
          <w:sz w:val="20"/>
          <w:szCs w:val="20"/>
          <w:lang w:val="en-US"/>
        </w:rPr>
        <w:t>FROM T</w:t>
      </w:r>
    </w:p>
    <w:p w:rsidR="00E505CE" w:rsidRPr="00E505CE" w:rsidRDefault="00E505CE" w:rsidP="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rPr>
      </w:pPr>
      <w:r w:rsidRPr="00E505CE">
        <w:rPr>
          <w:rFonts w:ascii="Courier New" w:eastAsia="Times New Roman" w:hAnsi="Courier New" w:cs="Courier New"/>
          <w:color w:val="000000"/>
          <w:sz w:val="20"/>
          <w:szCs w:val="20"/>
          <w:lang w:val="en-US"/>
        </w:rPr>
        <w:t>GROUP BY CUBE (a,b,c);</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Формируется одна строка для каждого уникального сочетания значений </w:t>
      </w:r>
      <w:r w:rsidRPr="00E505CE">
        <w:rPr>
          <w:rFonts w:ascii="Consolas" w:eastAsia="Times New Roman" w:hAnsi="Consolas" w:cs="Segoe UI"/>
          <w:color w:val="006400"/>
          <w:sz w:val="20"/>
          <w:szCs w:val="20"/>
        </w:rPr>
        <w:t>(a, b, c)</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(a, b)</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(a, c)</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(b, c)</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(a)</w:t>
      </w:r>
      <w:r w:rsidRPr="00E505CE">
        <w:rPr>
          <w:rFonts w:ascii="Segoe UI" w:eastAsia="Times New Roman" w:hAnsi="Segoe UI" w:cs="Segoe UI"/>
          <w:color w:val="2A2A2A"/>
          <w:sz w:val="20"/>
          <w:szCs w:val="20"/>
        </w:rPr>
        <w:t>, </w:t>
      </w:r>
      <w:r w:rsidRPr="00E505CE">
        <w:rPr>
          <w:rFonts w:ascii="Consolas" w:eastAsia="Times New Roman" w:hAnsi="Consolas" w:cs="Segoe UI"/>
          <w:color w:val="006400"/>
          <w:sz w:val="20"/>
          <w:szCs w:val="20"/>
        </w:rPr>
        <w:t>(b)</w:t>
      </w:r>
      <w:r w:rsidRPr="00E505CE">
        <w:rPr>
          <w:rFonts w:ascii="Segoe UI" w:eastAsia="Times New Roman" w:hAnsi="Segoe UI" w:cs="Segoe UI"/>
          <w:color w:val="2A2A2A"/>
          <w:sz w:val="20"/>
          <w:szCs w:val="20"/>
        </w:rPr>
        <w:t> и </w:t>
      </w:r>
      <w:r w:rsidRPr="00E505CE">
        <w:rPr>
          <w:rFonts w:ascii="Consolas" w:eastAsia="Times New Roman" w:hAnsi="Consolas" w:cs="Segoe UI"/>
          <w:color w:val="006400"/>
          <w:sz w:val="20"/>
          <w:szCs w:val="20"/>
        </w:rPr>
        <w:t>(c)</w:t>
      </w:r>
      <w:r w:rsidRPr="00E505CE">
        <w:rPr>
          <w:rFonts w:ascii="Segoe UI" w:eastAsia="Times New Roman" w:hAnsi="Segoe UI" w:cs="Segoe UI"/>
          <w:color w:val="2A2A2A"/>
          <w:sz w:val="20"/>
          <w:szCs w:val="20"/>
        </w:rPr>
        <w:t> с подытогом для каждой строки и строкой общего итога.</w:t>
      </w:r>
    </w:p>
    <w:p w:rsidR="00E505CE" w:rsidRPr="00E505CE" w:rsidRDefault="00E505CE" w:rsidP="00E505CE">
      <w:pPr>
        <w:spacing w:after="0" w:line="270" w:lineRule="atLeast"/>
        <w:ind w:left="720"/>
        <w:rPr>
          <w:rFonts w:ascii="Segoe UI" w:eastAsia="Times New Roman" w:hAnsi="Segoe UI" w:cs="Segoe UI"/>
          <w:color w:val="2A2A2A"/>
          <w:sz w:val="20"/>
          <w:szCs w:val="20"/>
        </w:rPr>
      </w:pPr>
      <w:r w:rsidRPr="00E505CE">
        <w:rPr>
          <w:rFonts w:ascii="Segoe UI" w:eastAsia="Times New Roman" w:hAnsi="Segoe UI" w:cs="Segoe UI"/>
          <w:color w:val="2A2A2A"/>
          <w:sz w:val="20"/>
          <w:szCs w:val="20"/>
        </w:rPr>
        <w:t>Выходные данные CUBE не зависят от порядка столбцов.</w:t>
      </w:r>
    </w:p>
    <w:p w:rsidR="00E505CE" w:rsidRPr="008C6320" w:rsidRDefault="00E505CE" w:rsidP="008C6320">
      <w:pPr>
        <w:spacing w:after="120" w:line="240" w:lineRule="auto"/>
        <w:rPr>
          <w:rFonts w:ascii="Times New Roman" w:hAnsi="Times New Roman" w:cs="Times New Roman"/>
          <w:b/>
          <w:sz w:val="28"/>
          <w:szCs w:val="28"/>
        </w:rPr>
      </w:pPr>
    </w:p>
    <w:p w:rsidR="004B25E8" w:rsidRPr="008C6320" w:rsidRDefault="004B25E8" w:rsidP="008C6320">
      <w:pPr>
        <w:tabs>
          <w:tab w:val="left" w:pos="1892"/>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Конструкции </w:t>
      </w:r>
      <w:r w:rsidRPr="008C6320">
        <w:rPr>
          <w:rFonts w:ascii="Times New Roman" w:hAnsi="Times New Roman" w:cs="Times New Roman"/>
          <w:sz w:val="28"/>
          <w:szCs w:val="28"/>
          <w:lang w:val="en-US"/>
        </w:rPr>
        <w:t>ROLLUP</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CUBE</w:t>
      </w:r>
      <w:r w:rsidRPr="008C6320">
        <w:rPr>
          <w:rFonts w:ascii="Times New Roman" w:hAnsi="Times New Roman" w:cs="Times New Roman"/>
          <w:sz w:val="28"/>
          <w:szCs w:val="28"/>
        </w:rPr>
        <w:t xml:space="preserve"> применяются в секции </w:t>
      </w:r>
      <w:r w:rsidRPr="008C6320">
        <w:rPr>
          <w:rFonts w:ascii="Times New Roman" w:hAnsi="Times New Roman" w:cs="Times New Roman"/>
          <w:sz w:val="28"/>
          <w:szCs w:val="28"/>
          <w:lang w:val="en-US"/>
        </w:rPr>
        <w:t>GROUP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и служат для вычисления агрегатных значений над подмножествами строк. </w:t>
      </w:r>
    </w:p>
    <w:p w:rsidR="004B25E8" w:rsidRPr="008C6320" w:rsidRDefault="004B25E8" w:rsidP="008C6320">
      <w:pPr>
        <w:tabs>
          <w:tab w:val="left" w:pos="1892"/>
        </w:tabs>
        <w:spacing w:after="120" w:line="240" w:lineRule="auto"/>
        <w:jc w:val="both"/>
        <w:rPr>
          <w:rFonts w:ascii="Times New Roman" w:hAnsi="Times New Roman" w:cs="Times New Roman"/>
          <w:sz w:val="28"/>
          <w:szCs w:val="28"/>
          <w:lang w:val="en-US"/>
        </w:rPr>
      </w:pPr>
      <w:r w:rsidRPr="008C6320">
        <w:rPr>
          <w:rFonts w:ascii="Times New Roman" w:hAnsi="Times New Roman" w:cs="Times New Roman"/>
          <w:sz w:val="28"/>
          <w:szCs w:val="28"/>
        </w:rPr>
        <w:t xml:space="preserve">Сформулируем правило формирования результирующего набора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применяющего в секции </w:t>
      </w:r>
      <w:r w:rsidRPr="008C6320">
        <w:rPr>
          <w:rFonts w:ascii="Times New Roman" w:hAnsi="Times New Roman" w:cs="Times New Roman"/>
          <w:sz w:val="28"/>
          <w:szCs w:val="28"/>
          <w:lang w:val="en-US"/>
        </w:rPr>
        <w:t>GROUP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конструкцию </w:t>
      </w:r>
      <w:r w:rsidRPr="008C6320">
        <w:rPr>
          <w:rFonts w:ascii="Times New Roman" w:hAnsi="Times New Roman" w:cs="Times New Roman"/>
          <w:b/>
          <w:sz w:val="28"/>
          <w:szCs w:val="28"/>
          <w:lang w:val="en-US"/>
        </w:rPr>
        <w:t>ROLLUP</w:t>
      </w:r>
      <w:r w:rsidRPr="008C6320">
        <w:rPr>
          <w:rFonts w:ascii="Times New Roman" w:hAnsi="Times New Roman" w:cs="Times New Roman"/>
          <w:sz w:val="28"/>
          <w:szCs w:val="28"/>
          <w:lang w:val="en-US"/>
        </w:rPr>
        <w:t xml:space="preserve">. </w:t>
      </w:r>
    </w:p>
    <w:p w:rsidR="004B25E8" w:rsidRPr="008C6320" w:rsidRDefault="004B25E8" w:rsidP="008C6320">
      <w:pPr>
        <w:pStyle w:val="a9"/>
        <w:numPr>
          <w:ilvl w:val="0"/>
          <w:numId w:val="6"/>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lastRenderedPageBreak/>
        <w:t xml:space="preserve">Результирующий набор содержит </w:t>
      </w:r>
      <w:r w:rsidRPr="008C6320">
        <w:rPr>
          <w:rFonts w:ascii="Times New Roman" w:hAnsi="Times New Roman"/>
          <w:i/>
          <w:sz w:val="28"/>
          <w:szCs w:val="28"/>
          <w:lang w:val="en-US"/>
        </w:rPr>
        <w:t>n</w:t>
      </w:r>
      <w:r w:rsidRPr="008C6320">
        <w:rPr>
          <w:rFonts w:ascii="Times New Roman" w:hAnsi="Times New Roman"/>
          <w:sz w:val="28"/>
          <w:szCs w:val="28"/>
        </w:rPr>
        <w:t xml:space="preserve"> + 1 групп строк, где </w:t>
      </w:r>
      <w:r w:rsidRPr="008C6320">
        <w:rPr>
          <w:rFonts w:ascii="Times New Roman" w:hAnsi="Times New Roman"/>
          <w:i/>
          <w:sz w:val="28"/>
          <w:szCs w:val="28"/>
          <w:lang w:val="en-US"/>
        </w:rPr>
        <w:t>n</w:t>
      </w:r>
      <w:r w:rsidRPr="008C6320">
        <w:rPr>
          <w:rFonts w:ascii="Times New Roman" w:hAnsi="Times New Roman"/>
          <w:sz w:val="28"/>
          <w:szCs w:val="28"/>
        </w:rPr>
        <w:t xml:space="preserve"> – количество выражений для группировки, указанных в скобках за ключевым словом </w:t>
      </w:r>
      <w:r w:rsidRPr="008C6320">
        <w:rPr>
          <w:rFonts w:ascii="Times New Roman" w:hAnsi="Times New Roman"/>
          <w:sz w:val="28"/>
          <w:szCs w:val="28"/>
          <w:lang w:val="en-US"/>
        </w:rPr>
        <w:t>ROLLUP</w:t>
      </w:r>
      <w:r w:rsidRPr="008C6320">
        <w:rPr>
          <w:rFonts w:ascii="Times New Roman" w:hAnsi="Times New Roman"/>
          <w:sz w:val="28"/>
          <w:szCs w:val="28"/>
        </w:rPr>
        <w:t>.</w:t>
      </w:r>
    </w:p>
    <w:p w:rsidR="004B25E8" w:rsidRPr="008C6320" w:rsidRDefault="004B25E8" w:rsidP="008C6320">
      <w:pPr>
        <w:pStyle w:val="a9"/>
        <w:numPr>
          <w:ilvl w:val="0"/>
          <w:numId w:val="6"/>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Первая группа строк является результатом выполнения группировки по всем </w:t>
      </w:r>
      <w:r w:rsidRPr="008C6320">
        <w:rPr>
          <w:rFonts w:ascii="Times New Roman" w:hAnsi="Times New Roman"/>
          <w:i/>
          <w:sz w:val="28"/>
          <w:szCs w:val="28"/>
          <w:lang w:val="en-US"/>
        </w:rPr>
        <w:t>n</w:t>
      </w:r>
      <w:r w:rsidRPr="008C6320">
        <w:rPr>
          <w:rFonts w:ascii="Times New Roman" w:hAnsi="Times New Roman"/>
          <w:sz w:val="28"/>
          <w:szCs w:val="28"/>
        </w:rPr>
        <w:t xml:space="preserve"> выражениям.</w:t>
      </w:r>
    </w:p>
    <w:p w:rsidR="004B25E8" w:rsidRPr="008C6320" w:rsidRDefault="004B25E8" w:rsidP="008C6320">
      <w:pPr>
        <w:pStyle w:val="a9"/>
        <w:numPr>
          <w:ilvl w:val="0"/>
          <w:numId w:val="6"/>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Вторая группа строк является результатом группировки первой группы строк по </w:t>
      </w:r>
      <w:r w:rsidRPr="008C6320">
        <w:rPr>
          <w:rFonts w:ascii="Times New Roman" w:hAnsi="Times New Roman"/>
          <w:i/>
          <w:sz w:val="28"/>
          <w:szCs w:val="28"/>
          <w:lang w:val="en-US"/>
        </w:rPr>
        <w:t>n</w:t>
      </w:r>
      <w:r w:rsidRPr="008C6320">
        <w:rPr>
          <w:rFonts w:ascii="Times New Roman" w:hAnsi="Times New Roman"/>
          <w:sz w:val="28"/>
          <w:szCs w:val="28"/>
        </w:rPr>
        <w:t xml:space="preserve"> – 1 первым выражениям. Причем столбцы, по которым не выполнялась группировка, заполняются значениями </w:t>
      </w:r>
      <w:r w:rsidRPr="008C6320">
        <w:rPr>
          <w:rFonts w:ascii="Times New Roman" w:hAnsi="Times New Roman"/>
          <w:sz w:val="28"/>
          <w:szCs w:val="28"/>
          <w:lang w:val="en-US"/>
        </w:rPr>
        <w:t>NULL</w:t>
      </w:r>
      <w:r w:rsidRPr="008C6320">
        <w:rPr>
          <w:rFonts w:ascii="Times New Roman" w:hAnsi="Times New Roman"/>
          <w:sz w:val="28"/>
          <w:szCs w:val="28"/>
        </w:rPr>
        <w:t>.</w:t>
      </w:r>
    </w:p>
    <w:p w:rsidR="004B25E8" w:rsidRPr="008C6320" w:rsidRDefault="004B25E8" w:rsidP="008C6320">
      <w:pPr>
        <w:pStyle w:val="a9"/>
        <w:numPr>
          <w:ilvl w:val="0"/>
          <w:numId w:val="6"/>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Группа строк </w:t>
      </w:r>
      <w:r w:rsidRPr="008C6320">
        <w:rPr>
          <w:rFonts w:ascii="Times New Roman" w:hAnsi="Times New Roman"/>
          <w:sz w:val="28"/>
          <w:szCs w:val="28"/>
          <w:lang w:val="en-US"/>
        </w:rPr>
        <w:t>k</w:t>
      </w:r>
      <w:r w:rsidRPr="008C6320">
        <w:rPr>
          <w:rFonts w:ascii="Times New Roman" w:hAnsi="Times New Roman"/>
          <w:sz w:val="28"/>
          <w:szCs w:val="28"/>
        </w:rPr>
        <w:t xml:space="preserve"> является группировкой группы строк, полученной на предыдущем этапе по </w:t>
      </w:r>
      <w:r w:rsidRPr="008C6320">
        <w:rPr>
          <w:rFonts w:ascii="Times New Roman" w:hAnsi="Times New Roman"/>
          <w:i/>
          <w:sz w:val="28"/>
          <w:szCs w:val="28"/>
          <w:lang w:val="en-US"/>
        </w:rPr>
        <w:t>n</w:t>
      </w:r>
      <w:r w:rsidRPr="008C6320">
        <w:rPr>
          <w:rFonts w:ascii="Times New Roman" w:hAnsi="Times New Roman"/>
          <w:sz w:val="28"/>
          <w:szCs w:val="28"/>
        </w:rPr>
        <w:t xml:space="preserve"> – </w:t>
      </w:r>
      <w:r w:rsidRPr="008C6320">
        <w:rPr>
          <w:rFonts w:ascii="Times New Roman" w:hAnsi="Times New Roman"/>
          <w:i/>
          <w:sz w:val="28"/>
          <w:szCs w:val="28"/>
          <w:lang w:val="en-US"/>
        </w:rPr>
        <w:t>k</w:t>
      </w:r>
      <w:r w:rsidRPr="008C6320">
        <w:rPr>
          <w:rFonts w:ascii="Times New Roman" w:hAnsi="Times New Roman"/>
          <w:sz w:val="28"/>
          <w:szCs w:val="28"/>
        </w:rPr>
        <w:t xml:space="preserve"> + 1 первым выражениям. </w:t>
      </w:r>
    </w:p>
    <w:p w:rsidR="004B25E8" w:rsidRPr="008C6320" w:rsidRDefault="004B25E8" w:rsidP="008C6320">
      <w:pPr>
        <w:pStyle w:val="a9"/>
        <w:numPr>
          <w:ilvl w:val="0"/>
          <w:numId w:val="6"/>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Последняя (</w:t>
      </w:r>
      <w:r w:rsidRPr="008C6320">
        <w:rPr>
          <w:rFonts w:ascii="Times New Roman" w:hAnsi="Times New Roman"/>
          <w:i/>
          <w:sz w:val="28"/>
          <w:szCs w:val="28"/>
        </w:rPr>
        <w:t>n</w:t>
      </w:r>
      <w:r w:rsidRPr="008C6320">
        <w:rPr>
          <w:rFonts w:ascii="Times New Roman" w:hAnsi="Times New Roman"/>
          <w:sz w:val="28"/>
          <w:szCs w:val="28"/>
        </w:rPr>
        <w:t xml:space="preserve"> + 1)-я группа содержит одну строку. Значения во всех столбцах, соответствующих выражениям в ROLLUP, равны NULL. Значение в столбце, соответствующем агрегатной функции, вычисляется по всем строкам исходного для группировки набора строк.</w:t>
      </w:r>
    </w:p>
    <w:p w:rsidR="004B25E8" w:rsidRPr="008C6320" w:rsidRDefault="004B25E8" w:rsidP="008C6320">
      <w:pPr>
        <w:tabs>
          <w:tab w:val="left" w:pos="1892"/>
        </w:tabs>
        <w:spacing w:after="120" w:line="240" w:lineRule="auto"/>
        <w:ind w:firstLine="510"/>
        <w:jc w:val="both"/>
        <w:rPr>
          <w:rFonts w:ascii="Times New Roman" w:hAnsi="Times New Roman" w:cs="Times New Roman"/>
          <w:sz w:val="28"/>
          <w:szCs w:val="28"/>
          <w:lang w:val="en-US"/>
        </w:rPr>
      </w:pPr>
      <w:r w:rsidRPr="008C6320">
        <w:rPr>
          <w:rFonts w:ascii="Times New Roman" w:hAnsi="Times New Roman" w:cs="Times New Roman"/>
          <w:sz w:val="28"/>
          <w:szCs w:val="28"/>
        </w:rPr>
        <w:t xml:space="preserve">Сформулируем правило формирования результирующего набора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применяющего в секции </w:t>
      </w:r>
      <w:r w:rsidRPr="008C6320">
        <w:rPr>
          <w:rFonts w:ascii="Times New Roman" w:hAnsi="Times New Roman" w:cs="Times New Roman"/>
          <w:sz w:val="28"/>
          <w:szCs w:val="28"/>
          <w:lang w:val="en-US"/>
        </w:rPr>
        <w:t>GROUP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конструкцию </w:t>
      </w:r>
      <w:r w:rsidRPr="008C6320">
        <w:rPr>
          <w:rFonts w:ascii="Times New Roman" w:hAnsi="Times New Roman" w:cs="Times New Roman"/>
          <w:b/>
          <w:sz w:val="28"/>
          <w:szCs w:val="28"/>
          <w:lang w:val="en-US"/>
        </w:rPr>
        <w:t>CUBE</w:t>
      </w:r>
      <w:r w:rsidRPr="008C6320">
        <w:rPr>
          <w:rFonts w:ascii="Times New Roman" w:hAnsi="Times New Roman" w:cs="Times New Roman"/>
          <w:sz w:val="28"/>
          <w:szCs w:val="28"/>
        </w:rPr>
        <w:t>.</w:t>
      </w:r>
    </w:p>
    <w:p w:rsidR="004B25E8" w:rsidRPr="008C6320" w:rsidRDefault="004B25E8" w:rsidP="008C6320">
      <w:pPr>
        <w:pStyle w:val="a9"/>
        <w:numPr>
          <w:ilvl w:val="0"/>
          <w:numId w:val="7"/>
        </w:numPr>
        <w:tabs>
          <w:tab w:val="left" w:pos="993"/>
        </w:tabs>
        <w:spacing w:after="120" w:line="240" w:lineRule="auto"/>
        <w:ind w:left="0" w:firstLine="567"/>
        <w:jc w:val="both"/>
        <w:rPr>
          <w:rFonts w:ascii="Times New Roman" w:hAnsi="Times New Roman"/>
          <w:sz w:val="28"/>
          <w:szCs w:val="28"/>
        </w:rPr>
      </w:pPr>
      <w:r w:rsidRPr="008C6320">
        <w:rPr>
          <w:rFonts w:ascii="Times New Roman" w:hAnsi="Times New Roman"/>
          <w:sz w:val="28"/>
          <w:szCs w:val="28"/>
        </w:rPr>
        <w:t xml:space="preserve">Формируется множество всех подмножеств выражений, указанных в </w:t>
      </w:r>
      <w:r w:rsidRPr="008C6320">
        <w:rPr>
          <w:rFonts w:ascii="Times New Roman" w:hAnsi="Times New Roman"/>
          <w:sz w:val="28"/>
          <w:szCs w:val="28"/>
          <w:lang w:val="en-US"/>
        </w:rPr>
        <w:t>CUBE</w:t>
      </w:r>
      <w:r w:rsidRPr="008C6320">
        <w:rPr>
          <w:rFonts w:ascii="Times New Roman" w:hAnsi="Times New Roman"/>
          <w:sz w:val="28"/>
          <w:szCs w:val="28"/>
        </w:rPr>
        <w:t>-списке.</w:t>
      </w:r>
    </w:p>
    <w:p w:rsidR="004B25E8" w:rsidRPr="008C6320" w:rsidRDefault="004B25E8" w:rsidP="008C6320">
      <w:pPr>
        <w:pStyle w:val="a9"/>
        <w:numPr>
          <w:ilvl w:val="0"/>
          <w:numId w:val="7"/>
        </w:numPr>
        <w:tabs>
          <w:tab w:val="left" w:pos="993"/>
        </w:tabs>
        <w:spacing w:after="120" w:line="240" w:lineRule="auto"/>
        <w:ind w:left="0" w:firstLine="567"/>
        <w:jc w:val="both"/>
        <w:rPr>
          <w:rFonts w:ascii="Times New Roman" w:hAnsi="Times New Roman"/>
          <w:sz w:val="28"/>
          <w:szCs w:val="28"/>
        </w:rPr>
      </w:pPr>
      <w:r w:rsidRPr="008C6320">
        <w:rPr>
          <w:rFonts w:ascii="Times New Roman" w:hAnsi="Times New Roman"/>
          <w:sz w:val="28"/>
          <w:szCs w:val="28"/>
        </w:rPr>
        <w:t xml:space="preserve">Для каждого непустого подмножества, сформированного в п. 1 выполняется группировка. Если количество элементов подмножества меньше количества элементов </w:t>
      </w:r>
      <w:r w:rsidRPr="008C6320">
        <w:rPr>
          <w:rFonts w:ascii="Times New Roman" w:hAnsi="Times New Roman"/>
          <w:sz w:val="28"/>
          <w:szCs w:val="28"/>
          <w:lang w:val="en-US"/>
        </w:rPr>
        <w:t>CUBE</w:t>
      </w:r>
      <w:r w:rsidRPr="008C6320">
        <w:rPr>
          <w:rFonts w:ascii="Times New Roman" w:hAnsi="Times New Roman"/>
          <w:sz w:val="28"/>
          <w:szCs w:val="28"/>
        </w:rPr>
        <w:t xml:space="preserve">-списка, то соответствующие значения в строках заполняются </w:t>
      </w:r>
      <w:r w:rsidRPr="008C6320">
        <w:rPr>
          <w:rFonts w:ascii="Times New Roman" w:hAnsi="Times New Roman"/>
          <w:sz w:val="28"/>
          <w:szCs w:val="28"/>
          <w:lang w:val="en-US"/>
        </w:rPr>
        <w:t>NULL</w:t>
      </w:r>
      <w:r w:rsidRPr="008C6320">
        <w:rPr>
          <w:rFonts w:ascii="Times New Roman" w:hAnsi="Times New Roman"/>
          <w:sz w:val="28"/>
          <w:szCs w:val="28"/>
        </w:rPr>
        <w:t xml:space="preserve"> (как это делалось конструкцией </w:t>
      </w:r>
      <w:r w:rsidRPr="008C6320">
        <w:rPr>
          <w:rFonts w:ascii="Times New Roman" w:hAnsi="Times New Roman"/>
          <w:sz w:val="28"/>
          <w:szCs w:val="28"/>
          <w:lang w:val="en-US"/>
        </w:rPr>
        <w:t>ROLLUP</w:t>
      </w:r>
      <w:r w:rsidRPr="008C6320">
        <w:rPr>
          <w:rFonts w:ascii="Times New Roman" w:hAnsi="Times New Roman"/>
          <w:sz w:val="28"/>
          <w:szCs w:val="28"/>
        </w:rPr>
        <w:t xml:space="preserve">). Сформированные строки помещаются в результирующий набор секции </w:t>
      </w:r>
      <w:r w:rsidRPr="008C6320">
        <w:rPr>
          <w:rFonts w:ascii="Times New Roman" w:hAnsi="Times New Roman"/>
          <w:sz w:val="28"/>
          <w:szCs w:val="28"/>
          <w:lang w:val="en-US"/>
        </w:rPr>
        <w:t>GROUP</w:t>
      </w:r>
      <w:r w:rsidRPr="008C6320">
        <w:rPr>
          <w:rFonts w:ascii="Times New Roman" w:hAnsi="Times New Roman"/>
          <w:sz w:val="28"/>
          <w:szCs w:val="28"/>
        </w:rPr>
        <w:t xml:space="preserve"> </w:t>
      </w:r>
      <w:r w:rsidRPr="008C6320">
        <w:rPr>
          <w:rFonts w:ascii="Times New Roman" w:hAnsi="Times New Roman"/>
          <w:sz w:val="28"/>
          <w:szCs w:val="28"/>
          <w:lang w:val="en-US"/>
        </w:rPr>
        <w:t>BY</w:t>
      </w:r>
      <w:r w:rsidRPr="008C6320">
        <w:rPr>
          <w:rFonts w:ascii="Times New Roman" w:hAnsi="Times New Roman"/>
          <w:sz w:val="28"/>
          <w:szCs w:val="28"/>
        </w:rPr>
        <w:t>.</w:t>
      </w:r>
    </w:p>
    <w:p w:rsidR="004B25E8" w:rsidRPr="008C6320" w:rsidRDefault="004B25E8" w:rsidP="008C6320">
      <w:pPr>
        <w:pStyle w:val="a9"/>
        <w:numPr>
          <w:ilvl w:val="0"/>
          <w:numId w:val="7"/>
        </w:numPr>
        <w:tabs>
          <w:tab w:val="left" w:pos="993"/>
        </w:tabs>
        <w:spacing w:after="120" w:line="240" w:lineRule="auto"/>
        <w:ind w:left="0" w:firstLine="567"/>
        <w:jc w:val="both"/>
        <w:rPr>
          <w:rFonts w:ascii="Times New Roman" w:hAnsi="Times New Roman"/>
          <w:sz w:val="28"/>
          <w:szCs w:val="28"/>
        </w:rPr>
      </w:pPr>
      <w:r w:rsidRPr="008C6320">
        <w:rPr>
          <w:rFonts w:ascii="Times New Roman" w:hAnsi="Times New Roman"/>
          <w:sz w:val="28"/>
          <w:szCs w:val="28"/>
        </w:rPr>
        <w:t xml:space="preserve">Для пустого подмножества, сформированного в п. 1 выполняется группировка аналогичная той, что выполнялась в п. 5 правил для </w:t>
      </w:r>
      <w:r w:rsidRPr="008C6320">
        <w:rPr>
          <w:rFonts w:ascii="Times New Roman" w:hAnsi="Times New Roman"/>
          <w:sz w:val="28"/>
          <w:szCs w:val="28"/>
          <w:lang w:val="en-US"/>
        </w:rPr>
        <w:t>ROLLUP</w:t>
      </w:r>
      <w:r w:rsidRPr="008C6320">
        <w:rPr>
          <w:rFonts w:ascii="Times New Roman" w:hAnsi="Times New Roman"/>
          <w:sz w:val="28"/>
          <w:szCs w:val="28"/>
        </w:rPr>
        <w:t xml:space="preserve">. </w:t>
      </w: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15. Функция преобразования типов данных </w:t>
      </w:r>
      <w:r w:rsidRPr="008C6320">
        <w:rPr>
          <w:rFonts w:ascii="Times New Roman" w:hAnsi="Times New Roman" w:cs="Times New Roman"/>
          <w:b/>
          <w:sz w:val="28"/>
          <w:szCs w:val="28"/>
          <w:lang w:val="en-US"/>
        </w:rPr>
        <w:t>CAST</w:t>
      </w:r>
    </w:p>
    <w:p w:rsidR="005700B5" w:rsidRPr="008C6320" w:rsidRDefault="005700B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преобразования типов предусмотрены две встроенные функции </w:t>
      </w:r>
      <w:r w:rsidRPr="008C6320">
        <w:rPr>
          <w:rFonts w:ascii="Times New Roman" w:hAnsi="Times New Roman" w:cs="Times New Roman"/>
          <w:b/>
          <w:sz w:val="28"/>
          <w:szCs w:val="28"/>
          <w:lang w:val="en-US"/>
        </w:rPr>
        <w:t>CAST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и </w:t>
      </w:r>
      <w:r w:rsidRPr="008C6320">
        <w:rPr>
          <w:rFonts w:ascii="Times New Roman" w:hAnsi="Times New Roman" w:cs="Times New Roman"/>
          <w:b/>
          <w:sz w:val="28"/>
          <w:szCs w:val="28"/>
          <w:lang w:val="en-US"/>
        </w:rPr>
        <w:t>CONVERT</w:t>
      </w:r>
      <w:r w:rsidRPr="008C6320">
        <w:rPr>
          <w:rFonts w:ascii="Times New Roman" w:hAnsi="Times New Roman" w:cs="Times New Roman"/>
          <w:sz w:val="28"/>
          <w:szCs w:val="28"/>
        </w:rPr>
        <w:t xml:space="preserve">. По своим возможностям функции практически не отличаются, но функция </w:t>
      </w:r>
      <w:r w:rsidRPr="008C6320">
        <w:rPr>
          <w:rFonts w:ascii="Times New Roman" w:hAnsi="Times New Roman" w:cs="Times New Roman"/>
          <w:b/>
          <w:sz w:val="28"/>
          <w:szCs w:val="28"/>
          <w:lang w:val="en-US"/>
        </w:rPr>
        <w:t>CAST</w:t>
      </w:r>
      <w:r w:rsidRPr="008C6320">
        <w:rPr>
          <w:rFonts w:ascii="Times New Roman" w:hAnsi="Times New Roman" w:cs="Times New Roman"/>
          <w:sz w:val="28"/>
          <w:szCs w:val="28"/>
        </w:rPr>
        <w:t xml:space="preserve"> соответствует стандарту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-92, поэтому ее применение предпочтительнее.</w:t>
      </w:r>
    </w:p>
    <w:p w:rsidR="005700B5" w:rsidRPr="008C6320" w:rsidRDefault="005700B5" w:rsidP="008C6320">
      <w:pPr>
        <w:spacing w:line="240" w:lineRule="auto"/>
        <w:jc w:val="both"/>
        <w:rPr>
          <w:rFonts w:ascii="Times New Roman" w:hAnsi="Times New Roman" w:cs="Times New Roman"/>
          <w:b/>
          <w:sz w:val="28"/>
          <w:szCs w:val="28"/>
        </w:rPr>
      </w:pPr>
      <w:r w:rsidRPr="008C6320">
        <w:rPr>
          <w:rFonts w:ascii="Times New Roman" w:hAnsi="Times New Roman" w:cs="Times New Roman"/>
          <w:noProof/>
          <w:sz w:val="28"/>
          <w:szCs w:val="28"/>
        </w:rPr>
        <w:drawing>
          <wp:inline distT="0" distB="0" distL="0" distR="0">
            <wp:extent cx="5372100" cy="1590675"/>
            <wp:effectExtent l="19050" t="19050" r="19050" b="28575"/>
            <wp:docPr id="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a:srcRect r="1811"/>
                    <a:stretch>
                      <a:fillRect/>
                    </a:stretch>
                  </pic:blipFill>
                  <pic:spPr bwMode="auto">
                    <a:xfrm>
                      <a:off x="0" y="0"/>
                      <a:ext cx="5372100" cy="1590675"/>
                    </a:xfrm>
                    <a:prstGeom prst="rect">
                      <a:avLst/>
                    </a:prstGeom>
                    <a:noFill/>
                    <a:ln w="9525" cmpd="sng">
                      <a:solidFill>
                        <a:srgbClr val="4F81BD"/>
                      </a:solidFill>
                      <a:miter lim="800000"/>
                      <a:headEnd/>
                      <a:tailEnd/>
                    </a:ln>
                    <a:effectLst/>
                  </pic:spPr>
                </pic:pic>
              </a:graphicData>
            </a:graphic>
          </wp:inline>
        </w:drawing>
      </w:r>
    </w:p>
    <w:p w:rsidR="00C624A3" w:rsidRPr="008C6320" w:rsidRDefault="00C624A3"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16. Функция преобразования типов данных </w:t>
      </w:r>
      <w:r w:rsidRPr="008C6320">
        <w:rPr>
          <w:rFonts w:ascii="Times New Roman" w:hAnsi="Times New Roman" w:cs="Times New Roman"/>
          <w:b/>
          <w:sz w:val="28"/>
          <w:szCs w:val="28"/>
          <w:lang w:val="en-US"/>
        </w:rPr>
        <w:t>CONVERT</w:t>
      </w:r>
    </w:p>
    <w:p w:rsidR="005700B5" w:rsidRPr="008C6320" w:rsidRDefault="005700B5"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Обратите внимание, что в предпоследнем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-запросе в функции </w:t>
      </w:r>
      <w:r w:rsidRPr="008C6320">
        <w:rPr>
          <w:rFonts w:ascii="Times New Roman" w:hAnsi="Times New Roman" w:cs="Times New Roman"/>
          <w:b/>
          <w:sz w:val="28"/>
          <w:szCs w:val="28"/>
          <w:lang w:val="en-US"/>
        </w:rPr>
        <w:t>CONVERT</w:t>
      </w:r>
      <w:r w:rsidRPr="008C6320">
        <w:rPr>
          <w:rFonts w:ascii="Times New Roman" w:hAnsi="Times New Roman" w:cs="Times New Roman"/>
          <w:sz w:val="28"/>
          <w:szCs w:val="28"/>
        </w:rPr>
        <w:t xml:space="preserve"> есть третий параметр, который задается числовым значением. </w:t>
      </w:r>
      <w:r w:rsidRPr="008C6320">
        <w:rPr>
          <w:rFonts w:ascii="Times New Roman" w:hAnsi="Times New Roman" w:cs="Times New Roman"/>
          <w:sz w:val="28"/>
          <w:szCs w:val="28"/>
        </w:rPr>
        <w:lastRenderedPageBreak/>
        <w:t>Этот параметр применяется при преобразованиях, использующих типы данных для хранения даты и времени, и задает стиль представления этих данных.</w:t>
      </w:r>
    </w:p>
    <w:p w:rsidR="00C624A3" w:rsidRPr="00C341BF" w:rsidRDefault="00C624A3"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17. Операторы </w:t>
      </w:r>
      <w:r w:rsidRPr="008C6320">
        <w:rPr>
          <w:rFonts w:ascii="Times New Roman" w:hAnsi="Times New Roman" w:cs="Times New Roman"/>
          <w:b/>
          <w:sz w:val="28"/>
          <w:szCs w:val="28"/>
          <w:lang w:val="en-US"/>
        </w:rPr>
        <w:t>UNION</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ALL</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INTERSECT</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EXCEPT</w:t>
      </w:r>
    </w:p>
    <w:p w:rsidR="00DB7D06" w:rsidRPr="008C6320" w:rsidRDefault="00DB7D06" w:rsidP="008C6320">
      <w:pPr>
        <w:spacing w:line="240" w:lineRule="auto"/>
        <w:ind w:firstLine="510"/>
        <w:jc w:val="both"/>
        <w:rPr>
          <w:rFonts w:ascii="Times New Roman" w:hAnsi="Times New Roman" w:cs="Times New Roman"/>
          <w:b/>
          <w:sz w:val="28"/>
          <w:szCs w:val="28"/>
        </w:rPr>
      </w:pPr>
    </w:p>
    <w:p w:rsidR="00DB7D06" w:rsidRPr="008C6320" w:rsidRDefault="00DB7D06"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UNION</w:t>
      </w:r>
      <w:r w:rsidRPr="008C6320">
        <w:rPr>
          <w:rFonts w:ascii="Times New Roman" w:hAnsi="Times New Roman" w:cs="Times New Roman"/>
          <w:sz w:val="28"/>
          <w:szCs w:val="28"/>
        </w:rPr>
        <w:t xml:space="preserve"> позволяет объединить результирующие наборы, сформированные двумя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-запросами в общий результирующий набор. Единственным требованием, предъявляемым к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-запросам, является совместимость типов соответствующих столбцов сформир</w:t>
      </w:r>
      <w:r w:rsidR="00682A33" w:rsidRPr="008C6320">
        <w:rPr>
          <w:rFonts w:ascii="Times New Roman" w:hAnsi="Times New Roman" w:cs="Times New Roman"/>
          <w:sz w:val="28"/>
          <w:szCs w:val="28"/>
        </w:rPr>
        <w:t>ованных результирующих наборов.</w:t>
      </w:r>
    </w:p>
    <w:p w:rsidR="00682A33" w:rsidRPr="008C6320" w:rsidRDefault="00682A33"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Результатом оператора </w:t>
      </w:r>
      <w:r w:rsidRPr="008C6320">
        <w:rPr>
          <w:rFonts w:ascii="Times New Roman" w:hAnsi="Times New Roman" w:cs="Times New Roman"/>
          <w:sz w:val="28"/>
          <w:szCs w:val="28"/>
          <w:lang w:val="en-US"/>
        </w:rPr>
        <w:t>INTERSECT</w:t>
      </w:r>
      <w:r w:rsidRPr="008C6320">
        <w:rPr>
          <w:rFonts w:ascii="Times New Roman" w:hAnsi="Times New Roman" w:cs="Times New Roman"/>
          <w:sz w:val="28"/>
          <w:szCs w:val="28"/>
        </w:rPr>
        <w:t xml:space="preserve"> является набор строк, представляющий собой пересечение (в теоретико-множественном смысле) двух исходных наборов строк. Как и для оператора </w:t>
      </w:r>
      <w:r w:rsidRPr="008C6320">
        <w:rPr>
          <w:rFonts w:ascii="Times New Roman" w:hAnsi="Times New Roman" w:cs="Times New Roman"/>
          <w:sz w:val="28"/>
          <w:szCs w:val="28"/>
          <w:lang w:val="en-US"/>
        </w:rPr>
        <w:t>UNION</w:t>
      </w:r>
      <w:r w:rsidRPr="008C6320">
        <w:rPr>
          <w:rFonts w:ascii="Times New Roman" w:hAnsi="Times New Roman" w:cs="Times New Roman"/>
          <w:sz w:val="28"/>
          <w:szCs w:val="28"/>
        </w:rPr>
        <w:t xml:space="preserve">, к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-запросам предъявляется требование совместимости типов соответствующих столбцов</w:t>
      </w:r>
    </w:p>
    <w:p w:rsidR="00682A33" w:rsidRPr="008C6320" w:rsidRDefault="00682A33"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Результатом оператора </w:t>
      </w:r>
      <w:r w:rsidRPr="008C6320">
        <w:rPr>
          <w:rFonts w:ascii="Times New Roman" w:hAnsi="Times New Roman" w:cs="Times New Roman"/>
          <w:sz w:val="28"/>
          <w:szCs w:val="28"/>
          <w:lang w:val="en-US"/>
        </w:rPr>
        <w:t>EXCEPT</w:t>
      </w:r>
      <w:r w:rsidRPr="008C6320">
        <w:rPr>
          <w:rFonts w:ascii="Times New Roman" w:hAnsi="Times New Roman" w:cs="Times New Roman"/>
          <w:sz w:val="28"/>
          <w:szCs w:val="28"/>
        </w:rPr>
        <w:t xml:space="preserve"> является набор строк, представляющий собой разность (в теоретико-множественном смысле) двух исходных наборов строк. Как и для операторов </w:t>
      </w:r>
      <w:r w:rsidRPr="008C6320">
        <w:rPr>
          <w:rFonts w:ascii="Times New Roman" w:hAnsi="Times New Roman" w:cs="Times New Roman"/>
          <w:sz w:val="28"/>
          <w:szCs w:val="28"/>
          <w:lang w:val="en-US"/>
        </w:rPr>
        <w:t>UNION</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INTERSECT</w:t>
      </w:r>
      <w:r w:rsidRPr="008C6320">
        <w:rPr>
          <w:rFonts w:ascii="Times New Roman" w:hAnsi="Times New Roman" w:cs="Times New Roman"/>
          <w:sz w:val="28"/>
          <w:szCs w:val="28"/>
        </w:rPr>
        <w:t xml:space="preserve"> к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-запросам предъявляется требование совместимости типов соответствующих столбцов.</w:t>
      </w:r>
    </w:p>
    <w:p w:rsidR="00682A33" w:rsidRPr="008C6320" w:rsidRDefault="00682A33" w:rsidP="008C6320">
      <w:pPr>
        <w:spacing w:line="240" w:lineRule="auto"/>
        <w:rPr>
          <w:rFonts w:ascii="Times New Roman" w:hAnsi="Times New Roman" w:cs="Times New Roman"/>
          <w:b/>
          <w:sz w:val="28"/>
          <w:szCs w:val="28"/>
        </w:rPr>
      </w:pPr>
    </w:p>
    <w:p w:rsidR="00C624A3" w:rsidRPr="008C6320" w:rsidRDefault="00C624A3"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18. Соединение таблиц. Внутреннее соединение </w:t>
      </w:r>
      <w:r w:rsidRPr="008C6320">
        <w:rPr>
          <w:rFonts w:ascii="Times New Roman" w:hAnsi="Times New Roman" w:cs="Times New Roman"/>
          <w:b/>
          <w:sz w:val="28"/>
          <w:szCs w:val="28"/>
          <w:lang w:val="en-US"/>
        </w:rPr>
        <w:t>inner</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join</w:t>
      </w:r>
    </w:p>
    <w:p w:rsidR="00AB25BD" w:rsidRPr="008C6320" w:rsidRDefault="007940C5" w:rsidP="008C6320">
      <w:pPr>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Соединение таблиц </w:t>
      </w:r>
      <w:r w:rsidRPr="008C6320">
        <w:rPr>
          <w:rFonts w:ascii="Times New Roman" w:hAnsi="Times New Roman" w:cs="Times New Roman"/>
          <w:sz w:val="28"/>
          <w:szCs w:val="28"/>
          <w:lang w:val="en-US"/>
        </w:rPr>
        <w:t>INNER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JOIN</w:t>
      </w:r>
      <w:r w:rsidRPr="008C6320">
        <w:rPr>
          <w:rFonts w:ascii="Times New Roman" w:hAnsi="Times New Roman" w:cs="Times New Roman"/>
          <w:sz w:val="28"/>
          <w:szCs w:val="28"/>
        </w:rPr>
        <w:t xml:space="preserve"> (внутреннее соединение) – наиболее часто используемый вид соединения реляционных таблиц.</w:t>
      </w:r>
    </w:p>
    <w:p w:rsidR="007940C5" w:rsidRPr="008C6320" w:rsidRDefault="007940C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Обратите внимание, что выражение, описывающее внутреннее соединение, состоит из двух частей: собственно выражение </w:t>
      </w:r>
      <w:r w:rsidRPr="008C6320">
        <w:rPr>
          <w:rFonts w:ascii="Times New Roman" w:hAnsi="Times New Roman" w:cs="Times New Roman"/>
          <w:sz w:val="28"/>
          <w:szCs w:val="28"/>
          <w:lang w:val="en-US"/>
        </w:rPr>
        <w:t>INNER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JOIN</w:t>
      </w:r>
      <w:r w:rsidRPr="008C6320">
        <w:rPr>
          <w:rFonts w:ascii="Times New Roman" w:hAnsi="Times New Roman" w:cs="Times New Roman"/>
          <w:sz w:val="28"/>
          <w:szCs w:val="28"/>
        </w:rPr>
        <w:t xml:space="preserve">, указываемое между двумя соединяемыми таблицами; логическое выражение, записываемое после ключевого слова </w:t>
      </w:r>
      <w:r w:rsidRPr="008C6320">
        <w:rPr>
          <w:rFonts w:ascii="Times New Roman" w:hAnsi="Times New Roman" w:cs="Times New Roman"/>
          <w:sz w:val="28"/>
          <w:szCs w:val="28"/>
          <w:lang w:val="en-US"/>
        </w:rPr>
        <w:t>ON</w:t>
      </w:r>
      <w:r w:rsidRPr="008C6320">
        <w:rPr>
          <w:rFonts w:ascii="Times New Roman" w:hAnsi="Times New Roman" w:cs="Times New Roman"/>
          <w:sz w:val="28"/>
          <w:szCs w:val="28"/>
        </w:rPr>
        <w:t xml:space="preserve">. </w:t>
      </w:r>
    </w:p>
    <w:p w:rsidR="007940C5" w:rsidRPr="008C6320" w:rsidRDefault="007940C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noProof/>
          <w:sz w:val="28"/>
          <w:szCs w:val="28"/>
        </w:rPr>
        <w:drawing>
          <wp:inline distT="0" distB="0" distL="0" distR="0">
            <wp:extent cx="3848100" cy="2476500"/>
            <wp:effectExtent l="19050" t="19050" r="19050" b="1905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srcRect/>
                    <a:stretch>
                      <a:fillRect/>
                    </a:stretch>
                  </pic:blipFill>
                  <pic:spPr bwMode="auto">
                    <a:xfrm>
                      <a:off x="0" y="0"/>
                      <a:ext cx="3848100" cy="2476500"/>
                    </a:xfrm>
                    <a:prstGeom prst="rect">
                      <a:avLst/>
                    </a:prstGeom>
                    <a:noFill/>
                    <a:ln w="9525" cmpd="sng">
                      <a:solidFill>
                        <a:srgbClr val="000000"/>
                      </a:solidFill>
                      <a:miter lim="800000"/>
                      <a:headEnd/>
                      <a:tailEnd/>
                    </a:ln>
                    <a:effectLst/>
                  </pic:spPr>
                </pic:pic>
              </a:graphicData>
            </a:graphic>
          </wp:inline>
        </w:drawing>
      </w:r>
    </w:p>
    <w:p w:rsidR="007940C5" w:rsidRPr="008C6320" w:rsidRDefault="007940C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lastRenderedPageBreak/>
        <w:t xml:space="preserve">Результирующий набор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-запроса на рис. 7.27 создается по следующим правилам:</w:t>
      </w:r>
    </w:p>
    <w:p w:rsidR="007940C5" w:rsidRPr="008C6320" w:rsidRDefault="007940C5" w:rsidP="008C6320">
      <w:pPr>
        <w:pStyle w:val="a9"/>
        <w:numPr>
          <w:ilvl w:val="0"/>
          <w:numId w:val="1"/>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выполняется декартово произведение для таблиц </w:t>
      </w:r>
      <w:r w:rsidRPr="008C6320">
        <w:rPr>
          <w:rFonts w:ascii="Times New Roman" w:hAnsi="Times New Roman"/>
          <w:b/>
          <w:sz w:val="28"/>
          <w:szCs w:val="28"/>
          <w:lang w:val="en-US"/>
        </w:rPr>
        <w:t>FACULTY</w:t>
      </w:r>
      <w:r w:rsidRPr="008C6320">
        <w:rPr>
          <w:rFonts w:ascii="Times New Roman" w:hAnsi="Times New Roman"/>
          <w:b/>
          <w:sz w:val="28"/>
          <w:szCs w:val="28"/>
        </w:rPr>
        <w:t xml:space="preserve"> </w:t>
      </w:r>
      <w:r w:rsidRPr="008C6320">
        <w:rPr>
          <w:rFonts w:ascii="Times New Roman" w:hAnsi="Times New Roman"/>
          <w:sz w:val="28"/>
          <w:szCs w:val="28"/>
        </w:rPr>
        <w:t xml:space="preserve">и </w:t>
      </w:r>
      <w:r w:rsidRPr="008C6320">
        <w:rPr>
          <w:rFonts w:ascii="Times New Roman" w:hAnsi="Times New Roman"/>
          <w:b/>
          <w:sz w:val="28"/>
          <w:szCs w:val="28"/>
          <w:lang w:val="en-US"/>
        </w:rPr>
        <w:t>PULPIT</w:t>
      </w:r>
      <w:r w:rsidRPr="008C6320">
        <w:rPr>
          <w:rFonts w:ascii="Times New Roman" w:hAnsi="Times New Roman"/>
          <w:sz w:val="28"/>
          <w:szCs w:val="28"/>
        </w:rPr>
        <w:t>;</w:t>
      </w:r>
    </w:p>
    <w:p w:rsidR="007940C5" w:rsidRPr="008C6320" w:rsidRDefault="007940C5" w:rsidP="008C6320">
      <w:pPr>
        <w:pStyle w:val="a9"/>
        <w:numPr>
          <w:ilvl w:val="0"/>
          <w:numId w:val="1"/>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из результирующего набора, полученного на предыдущем шаге, выбираются строки, удовлетворяющие условию логического выражения, указанного после </w:t>
      </w:r>
      <w:r w:rsidRPr="008C6320">
        <w:rPr>
          <w:rFonts w:ascii="Times New Roman" w:hAnsi="Times New Roman"/>
          <w:sz w:val="28"/>
          <w:szCs w:val="28"/>
          <w:lang w:val="en-US"/>
        </w:rPr>
        <w:t>ON</w:t>
      </w:r>
      <w:r w:rsidRPr="008C6320">
        <w:rPr>
          <w:rFonts w:ascii="Times New Roman" w:hAnsi="Times New Roman"/>
          <w:sz w:val="28"/>
          <w:szCs w:val="28"/>
        </w:rPr>
        <w:t>;</w:t>
      </w:r>
    </w:p>
    <w:p w:rsidR="007940C5" w:rsidRPr="008C6320" w:rsidRDefault="007940C5" w:rsidP="008C6320">
      <w:pPr>
        <w:pStyle w:val="a9"/>
        <w:numPr>
          <w:ilvl w:val="0"/>
          <w:numId w:val="1"/>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из всех столбцов результирующего набора «вырезаются» столбцы, указанные в списке </w:t>
      </w:r>
      <w:r w:rsidRPr="008C6320">
        <w:rPr>
          <w:rFonts w:ascii="Times New Roman" w:hAnsi="Times New Roman"/>
          <w:sz w:val="28"/>
          <w:szCs w:val="28"/>
          <w:lang w:val="en-US"/>
        </w:rPr>
        <w:t>SELECT</w:t>
      </w:r>
      <w:r w:rsidRPr="008C6320">
        <w:rPr>
          <w:rFonts w:ascii="Times New Roman" w:hAnsi="Times New Roman"/>
          <w:sz w:val="28"/>
          <w:szCs w:val="28"/>
        </w:rPr>
        <w:t>.</w:t>
      </w:r>
    </w:p>
    <w:p w:rsidR="007940C5" w:rsidRPr="008C6320" w:rsidRDefault="007940C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Операция </w:t>
      </w:r>
      <w:r w:rsidRPr="008C6320">
        <w:rPr>
          <w:rFonts w:ascii="Times New Roman" w:hAnsi="Times New Roman" w:cs="Times New Roman"/>
          <w:sz w:val="28"/>
          <w:szCs w:val="28"/>
          <w:lang w:val="en-US"/>
        </w:rPr>
        <w:t>INNER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JOIN</w:t>
      </w:r>
      <w:r w:rsidRPr="008C6320">
        <w:rPr>
          <w:rFonts w:ascii="Times New Roman" w:hAnsi="Times New Roman" w:cs="Times New Roman"/>
          <w:sz w:val="28"/>
          <w:szCs w:val="28"/>
        </w:rPr>
        <w:t xml:space="preserve"> является коммутативной – формируемый результирующий набор не зависит от порядка, в котором указаны таблицы. </w:t>
      </w:r>
    </w:p>
    <w:p w:rsidR="00C624A3"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19. Ортогональное соединение </w:t>
      </w:r>
      <w:r w:rsidRPr="008C6320">
        <w:rPr>
          <w:rFonts w:ascii="Times New Roman" w:hAnsi="Times New Roman" w:cs="Times New Roman"/>
          <w:b/>
          <w:sz w:val="28"/>
          <w:szCs w:val="28"/>
          <w:lang w:val="en-US"/>
        </w:rPr>
        <w:t>cross</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join</w:t>
      </w:r>
    </w:p>
    <w:p w:rsidR="007940C5" w:rsidRPr="008C6320" w:rsidRDefault="007940C5" w:rsidP="008C6320">
      <w:pPr>
        <w:tabs>
          <w:tab w:val="left" w:pos="1725"/>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Каждая строка одной таблицы соединяется с каждой строкой другой таблицы. Такое соединение называют декартовым произведением таблиц. </w:t>
      </w:r>
    </w:p>
    <w:p w:rsidR="007940C5" w:rsidRPr="008C6320" w:rsidRDefault="007940C5"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выполнения декартова произведения двух или более таблиц следует просто перечислить их через запятую в секции </w:t>
      </w:r>
      <w:r w:rsidRPr="008C6320">
        <w:rPr>
          <w:rFonts w:ascii="Times New Roman" w:hAnsi="Times New Roman" w:cs="Times New Roman"/>
          <w:sz w:val="28"/>
          <w:szCs w:val="28"/>
          <w:lang w:val="en-US"/>
        </w:rPr>
        <w:t>FROM</w:t>
      </w:r>
      <w:r w:rsidRPr="008C6320">
        <w:rPr>
          <w:rFonts w:ascii="Times New Roman" w:hAnsi="Times New Roman" w:cs="Times New Roman"/>
          <w:sz w:val="28"/>
          <w:szCs w:val="28"/>
        </w:rPr>
        <w:t xml:space="preserve">. Существует другой способ записи этой же операции с помощью выражения </w:t>
      </w:r>
      <w:r w:rsidRPr="008C6320">
        <w:rPr>
          <w:rFonts w:ascii="Times New Roman" w:hAnsi="Times New Roman" w:cs="Times New Roman"/>
          <w:sz w:val="28"/>
          <w:szCs w:val="28"/>
          <w:lang w:val="en-US"/>
        </w:rPr>
        <w:t>CROSS</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JOIN</w:t>
      </w:r>
      <w:r w:rsidRPr="008C6320">
        <w:rPr>
          <w:rFonts w:ascii="Times New Roman" w:hAnsi="Times New Roman" w:cs="Times New Roman"/>
          <w:sz w:val="28"/>
          <w:szCs w:val="28"/>
        </w:rPr>
        <w:t xml:space="preserve">. </w:t>
      </w:r>
    </w:p>
    <w:p w:rsidR="002E4C8E" w:rsidRPr="008C6320" w:rsidRDefault="002E4C8E" w:rsidP="008C6320">
      <w:pPr>
        <w:spacing w:after="120"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20. </w:t>
      </w:r>
      <w:r w:rsidRPr="008C6320">
        <w:rPr>
          <w:rFonts w:ascii="Times New Roman" w:hAnsi="Times New Roman" w:cs="Times New Roman"/>
          <w:b/>
          <w:sz w:val="28"/>
          <w:szCs w:val="28"/>
        </w:rPr>
        <w:t>Внешние</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соединения</w:t>
      </w:r>
      <w:r w:rsidRPr="008C6320">
        <w:rPr>
          <w:rFonts w:ascii="Times New Roman" w:hAnsi="Times New Roman" w:cs="Times New Roman"/>
          <w:b/>
          <w:sz w:val="28"/>
          <w:szCs w:val="28"/>
          <w:lang w:val="en-US"/>
        </w:rPr>
        <w:t>: left(right) outer join, full outer join</w:t>
      </w:r>
    </w:p>
    <w:p w:rsidR="00A369B2" w:rsidRPr="008C6320" w:rsidRDefault="00A369B2"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Внешнее соединение двух таблиц формирует набор строк, состоящий из двух частей:</w:t>
      </w:r>
    </w:p>
    <w:p w:rsidR="00A369B2" w:rsidRPr="008C6320" w:rsidRDefault="00A369B2" w:rsidP="008C6320">
      <w:pPr>
        <w:pStyle w:val="a9"/>
        <w:numPr>
          <w:ilvl w:val="0"/>
          <w:numId w:val="2"/>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результат внутреннего соединения двух таблиц;</w:t>
      </w:r>
    </w:p>
    <w:p w:rsidR="00A369B2" w:rsidRPr="008C6320" w:rsidRDefault="00A369B2" w:rsidP="008C6320">
      <w:pPr>
        <w:pStyle w:val="a9"/>
        <w:numPr>
          <w:ilvl w:val="0"/>
          <w:numId w:val="2"/>
        </w:numPr>
        <w:tabs>
          <w:tab w:val="left" w:pos="993"/>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строки из двух таблиц, которые не смогли соединиться; если в </w:t>
      </w:r>
      <w:r w:rsidRPr="008C6320">
        <w:rPr>
          <w:rFonts w:ascii="Times New Roman" w:hAnsi="Times New Roman"/>
          <w:sz w:val="28"/>
          <w:szCs w:val="28"/>
          <w:lang w:val="en-US"/>
        </w:rPr>
        <w:t>SELECT</w:t>
      </w:r>
      <w:r w:rsidRPr="008C6320">
        <w:rPr>
          <w:rFonts w:ascii="Times New Roman" w:hAnsi="Times New Roman"/>
          <w:sz w:val="28"/>
          <w:szCs w:val="28"/>
        </w:rPr>
        <w:t xml:space="preserve">-списке указаны столбцы двух таблиц, то значения в столбцах, соответствующих незаполненной (несоединенной) части строки, будут </w:t>
      </w:r>
      <w:r w:rsidRPr="008C6320">
        <w:rPr>
          <w:rFonts w:ascii="Times New Roman" w:hAnsi="Times New Roman"/>
          <w:sz w:val="28"/>
          <w:szCs w:val="28"/>
          <w:lang w:val="en-US"/>
        </w:rPr>
        <w:t>NULL</w:t>
      </w:r>
      <w:r w:rsidRPr="008C6320">
        <w:rPr>
          <w:rFonts w:ascii="Times New Roman" w:hAnsi="Times New Roman"/>
          <w:sz w:val="28"/>
          <w:szCs w:val="28"/>
        </w:rPr>
        <w:t xml:space="preserve">. </w:t>
      </w:r>
    </w:p>
    <w:p w:rsidR="005700B5" w:rsidRPr="008C6320" w:rsidRDefault="005700B5" w:rsidP="008C6320">
      <w:pPr>
        <w:pStyle w:val="a6"/>
        <w:spacing w:before="0" w:beforeAutospacing="0" w:after="120" w:afterAutospacing="0"/>
        <w:rPr>
          <w:color w:val="000000"/>
          <w:sz w:val="28"/>
          <w:szCs w:val="28"/>
        </w:rPr>
      </w:pPr>
      <w:r w:rsidRPr="008C6320">
        <w:rPr>
          <w:color w:val="000000"/>
          <w:sz w:val="28"/>
          <w:szCs w:val="28"/>
        </w:rPr>
        <w:t>Имеется два вида внешнего соединения: LEFT OUTER JOIN – левое внешнее соединение и RIGHT OUTER JOIN – правое внешнее соединение.</w:t>
      </w:r>
    </w:p>
    <w:p w:rsidR="005700B5" w:rsidRPr="008C6320" w:rsidRDefault="005700B5" w:rsidP="008C6320">
      <w:pPr>
        <w:pStyle w:val="a6"/>
        <w:spacing w:before="0" w:beforeAutospacing="0" w:after="120" w:afterAutospacing="0"/>
        <w:rPr>
          <w:color w:val="000000"/>
          <w:sz w:val="28"/>
          <w:szCs w:val="28"/>
        </w:rPr>
      </w:pPr>
      <w:r w:rsidRPr="008C6320">
        <w:rPr>
          <w:color w:val="000000"/>
          <w:sz w:val="28"/>
          <w:szCs w:val="28"/>
        </w:rPr>
        <w:t>Левое внешнее соединение включает в набор несоединенные строки таблицы, имя которой записано слева от ключевых слов LEFT OUTER JOIN, а правое внешнее соединение – несоединенные строки таблицы, имя которой записано справа от RIGHT OUTER JOIN.</w:t>
      </w:r>
    </w:p>
    <w:p w:rsidR="002E4C8E"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21. Язык </w:t>
      </w:r>
      <w:r w:rsidRPr="008C6320">
        <w:rPr>
          <w:rFonts w:ascii="Times New Roman" w:hAnsi="Times New Roman" w:cs="Times New Roman"/>
          <w:b/>
          <w:sz w:val="28"/>
          <w:szCs w:val="28"/>
          <w:lang w:val="en-US"/>
        </w:rPr>
        <w:t>T</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SQL</w:t>
      </w:r>
      <w:r w:rsidRPr="008C6320">
        <w:rPr>
          <w:rFonts w:ascii="Times New Roman" w:hAnsi="Times New Roman" w:cs="Times New Roman"/>
          <w:b/>
          <w:sz w:val="28"/>
          <w:szCs w:val="28"/>
        </w:rPr>
        <w:t>. Пакеты. Объявление локальных переменных. Операторы присвоение</w:t>
      </w:r>
    </w:p>
    <w:p w:rsidR="00A369B2" w:rsidRPr="008C6320" w:rsidRDefault="00A369B2"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 это процедурное расширение языка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Иначе говоря, это надстройка над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дополняющая его возможностями алгоритмического языка программирования. </w:t>
      </w:r>
    </w:p>
    <w:p w:rsidR="00A369B2" w:rsidRPr="008C6320" w:rsidRDefault="00A369B2"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Пакет – это группа операторов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которая обрабатывается сервером СУБД вместе. Пакет – это группа операторов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которую программа клиент отправляет серверу на исполнение.Пакеты разграничиваются с </w:t>
      </w:r>
      <w:r w:rsidRPr="008C6320">
        <w:rPr>
          <w:rFonts w:ascii="Times New Roman" w:hAnsi="Times New Roman" w:cs="Times New Roman"/>
          <w:sz w:val="28"/>
          <w:szCs w:val="28"/>
        </w:rPr>
        <w:lastRenderedPageBreak/>
        <w:t xml:space="preserve">помощью специальной инструкции </w:t>
      </w:r>
      <w:r w:rsidRPr="008C6320">
        <w:rPr>
          <w:rFonts w:ascii="Times New Roman" w:hAnsi="Times New Roman" w:cs="Times New Roman"/>
          <w:sz w:val="28"/>
          <w:szCs w:val="28"/>
          <w:lang w:val="en-US"/>
        </w:rPr>
        <w:t>GO</w:t>
      </w:r>
      <w:r w:rsidRPr="008C6320">
        <w:rPr>
          <w:rFonts w:ascii="Times New Roman" w:hAnsi="Times New Roman" w:cs="Times New Roman"/>
          <w:sz w:val="28"/>
          <w:szCs w:val="28"/>
        </w:rPr>
        <w:t xml:space="preserve">. Инструкция </w:t>
      </w:r>
      <w:r w:rsidRPr="008C6320">
        <w:rPr>
          <w:rFonts w:ascii="Times New Roman" w:hAnsi="Times New Roman" w:cs="Times New Roman"/>
          <w:sz w:val="28"/>
          <w:szCs w:val="28"/>
          <w:lang w:val="en-US"/>
        </w:rPr>
        <w:t>GO</w:t>
      </w:r>
      <w:r w:rsidRPr="008C6320">
        <w:rPr>
          <w:rFonts w:ascii="Times New Roman" w:hAnsi="Times New Roman" w:cs="Times New Roman"/>
          <w:sz w:val="28"/>
          <w:szCs w:val="28"/>
        </w:rPr>
        <w:t xml:space="preserve"> интерпретируется как команда отправки на сервер порции операторов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w:t>
      </w:r>
    </w:p>
    <w:p w:rsidR="00A369B2" w:rsidRPr="008C6320" w:rsidRDefault="00A369B2"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DECLARE</w:t>
      </w:r>
      <w:r w:rsidRPr="008C6320">
        <w:rPr>
          <w:rFonts w:ascii="Times New Roman" w:hAnsi="Times New Roman" w:cs="Times New Roman"/>
          <w:sz w:val="28"/>
          <w:szCs w:val="28"/>
        </w:rPr>
        <w:t xml:space="preserve"> предназначен для объявления используемых в программе переменных. Для каждой переменной указывается имя и тип. Имя должно обязательно начинаться с символа </w:t>
      </w:r>
      <w:r w:rsidRPr="008C6320">
        <w:rPr>
          <w:rFonts w:ascii="Times New Roman" w:hAnsi="Times New Roman" w:cs="Times New Roman"/>
          <w:b/>
          <w:sz w:val="28"/>
          <w:szCs w:val="28"/>
        </w:rPr>
        <w:t>@</w:t>
      </w:r>
      <w:r w:rsidRPr="008C6320">
        <w:rPr>
          <w:rFonts w:ascii="Times New Roman" w:hAnsi="Times New Roman" w:cs="Times New Roman"/>
          <w:sz w:val="28"/>
          <w:szCs w:val="28"/>
        </w:rPr>
        <w:t xml:space="preserve">, но не </w:t>
      </w:r>
      <w:r w:rsidRPr="008C6320">
        <w:rPr>
          <w:rFonts w:ascii="Times New Roman" w:hAnsi="Times New Roman" w:cs="Times New Roman"/>
          <w:sz w:val="28"/>
          <w:szCs w:val="28"/>
          <w:lang w:val="en-US"/>
        </w:rPr>
        <w:t>c</w:t>
      </w:r>
      <w:r w:rsidRPr="008C6320">
        <w:rPr>
          <w:rFonts w:ascii="Times New Roman" w:hAnsi="Times New Roman" w:cs="Times New Roman"/>
          <w:sz w:val="28"/>
          <w:szCs w:val="28"/>
        </w:rPr>
        <w:t xml:space="preserve"> </w:t>
      </w:r>
      <w:r w:rsidRPr="008C6320">
        <w:rPr>
          <w:rFonts w:ascii="Times New Roman" w:hAnsi="Times New Roman" w:cs="Times New Roman"/>
          <w:b/>
          <w:sz w:val="28"/>
          <w:szCs w:val="28"/>
        </w:rPr>
        <w:t>@@</w:t>
      </w:r>
      <w:r w:rsidRPr="008C6320">
        <w:rPr>
          <w:rFonts w:ascii="Times New Roman" w:hAnsi="Times New Roman" w:cs="Times New Roman"/>
          <w:sz w:val="28"/>
          <w:szCs w:val="28"/>
        </w:rPr>
        <w:t xml:space="preserve"> , так как это сочетание символов зарезервировано для системных переменных и функций. В одном сценарии допускается несколько операторов </w:t>
      </w:r>
      <w:r w:rsidRPr="008C6320">
        <w:rPr>
          <w:rFonts w:ascii="Times New Roman" w:hAnsi="Times New Roman" w:cs="Times New Roman"/>
          <w:sz w:val="28"/>
          <w:szCs w:val="28"/>
          <w:lang w:val="en-US"/>
        </w:rPr>
        <w:t>DECLARE</w:t>
      </w:r>
      <w:r w:rsidRPr="008C6320">
        <w:rPr>
          <w:rFonts w:ascii="Times New Roman" w:hAnsi="Times New Roman" w:cs="Times New Roman"/>
          <w:sz w:val="28"/>
          <w:szCs w:val="28"/>
        </w:rPr>
        <w:t xml:space="preserve">. Жизненный цикл всех объявленных переменных заканчивается вместе с завершением пакета, в котором находится соответствующий оператор </w:t>
      </w:r>
      <w:r w:rsidRPr="008C6320">
        <w:rPr>
          <w:rFonts w:ascii="Times New Roman" w:hAnsi="Times New Roman" w:cs="Times New Roman"/>
          <w:sz w:val="28"/>
          <w:szCs w:val="28"/>
          <w:lang w:val="en-US"/>
        </w:rPr>
        <w:t>DECLARE</w:t>
      </w:r>
      <w:r w:rsidRPr="008C6320">
        <w:rPr>
          <w:rFonts w:ascii="Times New Roman" w:hAnsi="Times New Roman" w:cs="Times New Roman"/>
          <w:sz w:val="28"/>
          <w:szCs w:val="28"/>
        </w:rPr>
        <w:t xml:space="preserve">. </w:t>
      </w:r>
    </w:p>
    <w:p w:rsidR="00A369B2" w:rsidRPr="008C6320" w:rsidRDefault="00A369B2"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Переменной, объявленной в операторе </w:t>
      </w:r>
      <w:r w:rsidRPr="008C6320">
        <w:rPr>
          <w:rFonts w:ascii="Times New Roman" w:hAnsi="Times New Roman" w:cs="Times New Roman"/>
          <w:sz w:val="28"/>
          <w:szCs w:val="28"/>
          <w:lang w:val="en-US"/>
        </w:rPr>
        <w:t>DELCLARE</w:t>
      </w:r>
      <w:r w:rsidRPr="008C6320">
        <w:rPr>
          <w:rFonts w:ascii="Times New Roman" w:hAnsi="Times New Roman" w:cs="Times New Roman"/>
          <w:sz w:val="28"/>
          <w:szCs w:val="28"/>
        </w:rPr>
        <w:t xml:space="preserve">, можно присвоить значение тремя способами: инициализировать в операторе </w:t>
      </w:r>
      <w:r w:rsidRPr="008C6320">
        <w:rPr>
          <w:rFonts w:ascii="Times New Roman" w:hAnsi="Times New Roman" w:cs="Times New Roman"/>
          <w:sz w:val="28"/>
          <w:szCs w:val="28"/>
          <w:lang w:val="en-US"/>
        </w:rPr>
        <w:t>DECLARE</w:t>
      </w:r>
      <w:r w:rsidRPr="008C6320">
        <w:rPr>
          <w:rFonts w:ascii="Times New Roman" w:hAnsi="Times New Roman" w:cs="Times New Roman"/>
          <w:sz w:val="28"/>
          <w:szCs w:val="28"/>
        </w:rPr>
        <w:t xml:space="preserve">, присвоить значение с помощью операторов </w:t>
      </w:r>
      <w:r w:rsidRPr="008C6320">
        <w:rPr>
          <w:rFonts w:ascii="Times New Roman" w:hAnsi="Times New Roman" w:cs="Times New Roman"/>
          <w:sz w:val="28"/>
          <w:szCs w:val="28"/>
          <w:lang w:val="en-US"/>
        </w:rPr>
        <w:t>SET</w:t>
      </w:r>
      <w:r w:rsidRPr="008C6320">
        <w:rPr>
          <w:rFonts w:ascii="Times New Roman" w:hAnsi="Times New Roman" w:cs="Times New Roman"/>
          <w:sz w:val="28"/>
          <w:szCs w:val="28"/>
        </w:rPr>
        <w:t xml:space="preserve"> или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Единственное отличие операторов присваивания </w:t>
      </w:r>
      <w:r w:rsidRPr="008C6320">
        <w:rPr>
          <w:rFonts w:ascii="Times New Roman" w:hAnsi="Times New Roman" w:cs="Times New Roman"/>
          <w:sz w:val="28"/>
          <w:szCs w:val="28"/>
          <w:lang w:val="en-US"/>
        </w:rPr>
        <w:t>SET</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заключается в возможности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присваивать значения одновременно нескольким переменным.</w:t>
      </w:r>
    </w:p>
    <w:p w:rsidR="00FB4AF0" w:rsidRDefault="002E4C8E" w:rsidP="00FB4AF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22. Глобальные переменные</w:t>
      </w:r>
    </w:p>
    <w:p w:rsidR="00FB4AF0" w:rsidRPr="00FB4AF0" w:rsidRDefault="00FB4AF0" w:rsidP="00FB4AF0">
      <w:pPr>
        <w:spacing w:line="240" w:lineRule="auto"/>
        <w:rPr>
          <w:rFonts w:ascii="Times New Roman" w:hAnsi="Times New Roman" w:cs="Times New Roman"/>
          <w:b/>
          <w:sz w:val="28"/>
          <w:szCs w:val="28"/>
        </w:rPr>
      </w:pPr>
      <w:r>
        <w:rPr>
          <w:rFonts w:ascii="Times New Roman" w:hAnsi="Times New Roman"/>
          <w:sz w:val="28"/>
          <w:szCs w:val="28"/>
        </w:rPr>
        <w:t>Г</w:t>
      </w:r>
      <w:r w:rsidRPr="00FB4AF0">
        <w:rPr>
          <w:rFonts w:ascii="Times New Roman" w:hAnsi="Times New Roman"/>
          <w:sz w:val="28"/>
          <w:szCs w:val="28"/>
        </w:rPr>
        <w:t>лобальные переменные: @@ROWCOUNT (число обработанных строк), @@VERSION (версия SQL Server), @@SPID (возвращает системный идентификатор процесса, назначенный сервером текущему подключению), @@</w:t>
      </w:r>
      <w:r w:rsidRPr="00FB4AF0">
        <w:rPr>
          <w:rFonts w:ascii="Times New Roman" w:hAnsi="Times New Roman"/>
          <w:sz w:val="28"/>
          <w:szCs w:val="28"/>
          <w:lang w:val="en-US"/>
        </w:rPr>
        <w:t>ERROR</w:t>
      </w:r>
      <w:r w:rsidRPr="00FB4AF0">
        <w:rPr>
          <w:rFonts w:ascii="Times New Roman" w:hAnsi="Times New Roman"/>
          <w:sz w:val="28"/>
          <w:szCs w:val="28"/>
        </w:rPr>
        <w:t xml:space="preserve"> (код последней ошибки), @@</w:t>
      </w:r>
      <w:r w:rsidRPr="00FB4AF0">
        <w:rPr>
          <w:rFonts w:ascii="Times New Roman" w:hAnsi="Times New Roman"/>
          <w:sz w:val="28"/>
          <w:szCs w:val="28"/>
          <w:lang w:val="en-US"/>
        </w:rPr>
        <w:t>SERVERNAME</w:t>
      </w:r>
      <w:r w:rsidRPr="00FB4AF0">
        <w:rPr>
          <w:rFonts w:ascii="Times New Roman" w:hAnsi="Times New Roman"/>
          <w:sz w:val="28"/>
          <w:szCs w:val="28"/>
        </w:rPr>
        <w:t>, @@</w:t>
      </w:r>
      <w:r w:rsidRPr="00FB4AF0">
        <w:rPr>
          <w:rFonts w:ascii="Times New Roman" w:hAnsi="Times New Roman"/>
          <w:sz w:val="28"/>
          <w:szCs w:val="28"/>
          <w:lang w:val="en-US"/>
        </w:rPr>
        <w:t>TRANCOUNT</w:t>
      </w:r>
      <w:r w:rsidRPr="00FB4AF0">
        <w:rPr>
          <w:rFonts w:ascii="Times New Roman" w:hAnsi="Times New Roman"/>
          <w:sz w:val="28"/>
          <w:szCs w:val="28"/>
        </w:rPr>
        <w:t xml:space="preserve"> (возвращает уровень вложенности транзакции), @@</w:t>
      </w:r>
      <w:r w:rsidRPr="00FB4AF0">
        <w:rPr>
          <w:rFonts w:ascii="Times New Roman" w:hAnsi="Times New Roman"/>
          <w:sz w:val="28"/>
          <w:szCs w:val="28"/>
          <w:lang w:val="en-US"/>
        </w:rPr>
        <w:t>FETCH</w:t>
      </w:r>
      <w:r w:rsidRPr="00FB4AF0">
        <w:rPr>
          <w:rFonts w:ascii="Times New Roman" w:hAnsi="Times New Roman"/>
          <w:sz w:val="28"/>
          <w:szCs w:val="28"/>
        </w:rPr>
        <w:t>_</w:t>
      </w:r>
      <w:r w:rsidRPr="00FB4AF0">
        <w:rPr>
          <w:rFonts w:ascii="Times New Roman" w:hAnsi="Times New Roman"/>
          <w:sz w:val="28"/>
          <w:szCs w:val="28"/>
          <w:lang w:val="en-US"/>
        </w:rPr>
        <w:t>STATUS</w:t>
      </w:r>
      <w:r w:rsidRPr="00FB4AF0">
        <w:rPr>
          <w:rFonts w:ascii="Times New Roman" w:hAnsi="Times New Roman"/>
          <w:sz w:val="28"/>
          <w:szCs w:val="28"/>
        </w:rPr>
        <w:t xml:space="preserve"> (проверка результата считывания строк результирующего набора), @@</w:t>
      </w:r>
      <w:r w:rsidRPr="00FB4AF0">
        <w:rPr>
          <w:rFonts w:ascii="Times New Roman" w:hAnsi="Times New Roman"/>
          <w:sz w:val="28"/>
          <w:szCs w:val="28"/>
          <w:lang w:val="en-US"/>
        </w:rPr>
        <w:t>NESTLEVEL</w:t>
      </w:r>
      <w:r w:rsidRPr="00FB4AF0">
        <w:rPr>
          <w:rFonts w:ascii="Times New Roman" w:hAnsi="Times New Roman"/>
          <w:sz w:val="28"/>
          <w:szCs w:val="28"/>
        </w:rPr>
        <w:t xml:space="preserve"> (уровень вложенности текущей процедуры).</w:t>
      </w:r>
    </w:p>
    <w:p w:rsidR="00FB4AF0" w:rsidRPr="00FB4AF0" w:rsidRDefault="00FB4AF0" w:rsidP="008C6320">
      <w:pPr>
        <w:spacing w:line="240" w:lineRule="auto"/>
        <w:rPr>
          <w:rFonts w:ascii="Times New Roman" w:hAnsi="Times New Roman" w:cs="Times New Roman"/>
          <w:sz w:val="28"/>
          <w:szCs w:val="28"/>
        </w:rPr>
      </w:pPr>
    </w:p>
    <w:p w:rsidR="002E4C8E" w:rsidRPr="008C6320"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23. Операторы </w:t>
      </w:r>
      <w:r w:rsidRPr="008C6320">
        <w:rPr>
          <w:rFonts w:ascii="Times New Roman" w:hAnsi="Times New Roman" w:cs="Times New Roman"/>
          <w:b/>
          <w:sz w:val="28"/>
          <w:szCs w:val="28"/>
          <w:lang w:val="en-US"/>
        </w:rPr>
        <w:t>print</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if</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else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case</w:t>
      </w:r>
    </w:p>
    <w:p w:rsidR="00A369B2" w:rsidRPr="008C6320" w:rsidRDefault="00A369B2"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Вывод данных в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возможен двумя способами: с помощью оператора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можно сформировать выходной результирующий набор, с помощью оператора </w:t>
      </w:r>
      <w:r w:rsidRPr="008C6320">
        <w:rPr>
          <w:rFonts w:ascii="Times New Roman" w:hAnsi="Times New Roman" w:cs="Times New Roman"/>
          <w:sz w:val="28"/>
          <w:szCs w:val="28"/>
          <w:lang w:val="en-US"/>
        </w:rPr>
        <w:t>PRINT</w:t>
      </w:r>
      <w:r w:rsidRPr="008C6320">
        <w:rPr>
          <w:rFonts w:ascii="Times New Roman" w:hAnsi="Times New Roman" w:cs="Times New Roman"/>
          <w:sz w:val="28"/>
          <w:szCs w:val="28"/>
        </w:rPr>
        <w:t xml:space="preserve"> можно вывести строку в стандартный выходной поток. Каждый оператор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формирует отдельный результирующий набор, а каждый оператор </w:t>
      </w:r>
      <w:r w:rsidRPr="008C6320">
        <w:rPr>
          <w:rFonts w:ascii="Times New Roman" w:hAnsi="Times New Roman" w:cs="Times New Roman"/>
          <w:sz w:val="28"/>
          <w:szCs w:val="28"/>
          <w:lang w:val="en-US"/>
        </w:rPr>
        <w:t>PRINT</w:t>
      </w:r>
      <w:r w:rsidRPr="008C6320">
        <w:rPr>
          <w:rFonts w:ascii="Times New Roman" w:hAnsi="Times New Roman" w:cs="Times New Roman"/>
          <w:sz w:val="28"/>
          <w:szCs w:val="28"/>
        </w:rPr>
        <w:t xml:space="preserve"> – строку в единственный выходной поток. </w:t>
      </w:r>
    </w:p>
    <w:p w:rsidR="007E3D37" w:rsidRPr="008C6320" w:rsidRDefault="007E3D37"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ветвления </w:t>
      </w:r>
      <w:r w:rsidRPr="008C6320">
        <w:rPr>
          <w:rFonts w:ascii="Times New Roman" w:hAnsi="Times New Roman" w:cs="Times New Roman"/>
          <w:sz w:val="28"/>
          <w:szCs w:val="28"/>
          <w:lang w:val="en-US"/>
        </w:rPr>
        <w:t>IF</w:t>
      </w:r>
      <w:r w:rsidRPr="008C6320">
        <w:rPr>
          <w:rFonts w:ascii="Times New Roman" w:hAnsi="Times New Roman" w:cs="Times New Roman"/>
          <w:sz w:val="28"/>
          <w:szCs w:val="28"/>
        </w:rPr>
        <w:t xml:space="preserve"> позволяет в зависимости от значения логического выражения выполнять или не выполнять оператор или блок операторов сценария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w:t>
      </w:r>
    </w:p>
    <w:p w:rsidR="007E3D37" w:rsidRPr="008C6320" w:rsidRDefault="007E3D37"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За логическим выражением оператора </w:t>
      </w:r>
      <w:r w:rsidRPr="008C6320">
        <w:rPr>
          <w:rFonts w:ascii="Times New Roman" w:hAnsi="Times New Roman" w:cs="Times New Roman"/>
          <w:sz w:val="28"/>
          <w:szCs w:val="28"/>
          <w:lang w:val="en-US"/>
        </w:rPr>
        <w:t>IF</w:t>
      </w:r>
      <w:r w:rsidRPr="008C6320">
        <w:rPr>
          <w:rFonts w:ascii="Times New Roman" w:hAnsi="Times New Roman" w:cs="Times New Roman"/>
          <w:sz w:val="28"/>
          <w:szCs w:val="28"/>
        </w:rPr>
        <w:t xml:space="preserve"> располагается оператор, выполняющийся в случае истинности значения логического выражения. Если при этом требуется выполнить оператор при альтернативном значении логического выражения, следует применить конструкцию </w:t>
      </w:r>
      <w:r w:rsidRPr="008C6320">
        <w:rPr>
          <w:rFonts w:ascii="Times New Roman" w:hAnsi="Times New Roman" w:cs="Times New Roman"/>
          <w:sz w:val="28"/>
          <w:szCs w:val="28"/>
          <w:lang w:val="en-US"/>
        </w:rPr>
        <w:t>IF</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 xml:space="preserve">ELSE </w:t>
      </w:r>
      <w:r w:rsidRPr="008C6320">
        <w:rPr>
          <w:rFonts w:ascii="Times New Roman" w:hAnsi="Times New Roman" w:cs="Times New Roman"/>
          <w:sz w:val="28"/>
          <w:szCs w:val="28"/>
        </w:rPr>
        <w:t>.</w:t>
      </w:r>
    </w:p>
    <w:p w:rsidR="00A369B2" w:rsidRPr="008C6320" w:rsidRDefault="007E3D37" w:rsidP="008C6320">
      <w:pPr>
        <w:spacing w:line="240" w:lineRule="auto"/>
        <w:rPr>
          <w:rFonts w:ascii="Times New Roman" w:hAnsi="Times New Roman" w:cs="Times New Roman"/>
          <w:b/>
          <w:sz w:val="28"/>
          <w:szCs w:val="28"/>
        </w:rPr>
      </w:pPr>
      <w:r w:rsidRPr="008C6320">
        <w:rPr>
          <w:rFonts w:ascii="Times New Roman" w:hAnsi="Times New Roman" w:cs="Times New Roman"/>
          <w:noProof/>
          <w:sz w:val="28"/>
          <w:szCs w:val="28"/>
        </w:rPr>
        <w:lastRenderedPageBreak/>
        <w:drawing>
          <wp:inline distT="0" distB="0" distL="0" distR="0">
            <wp:extent cx="3857625" cy="1714500"/>
            <wp:effectExtent l="19050" t="19050" r="28575" b="19050"/>
            <wp:docPr id="1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4"/>
                    <a:srcRect/>
                    <a:stretch>
                      <a:fillRect/>
                    </a:stretch>
                  </pic:blipFill>
                  <pic:spPr bwMode="auto">
                    <a:xfrm>
                      <a:off x="0" y="0"/>
                      <a:ext cx="3857625" cy="1714500"/>
                    </a:xfrm>
                    <a:prstGeom prst="rect">
                      <a:avLst/>
                    </a:prstGeom>
                    <a:noFill/>
                    <a:ln w="9525" cmpd="sng">
                      <a:solidFill>
                        <a:srgbClr val="000000"/>
                      </a:solidFill>
                      <a:miter lim="800000"/>
                      <a:headEnd/>
                      <a:tailEnd/>
                    </a:ln>
                    <a:effectLst/>
                  </pic:spPr>
                </pic:pic>
              </a:graphicData>
            </a:graphic>
          </wp:inline>
        </w:drawing>
      </w:r>
    </w:p>
    <w:p w:rsidR="007E3D37" w:rsidRPr="008C6320" w:rsidRDefault="007E3D37"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Выражение </w:t>
      </w:r>
      <w:r w:rsidRPr="008C6320">
        <w:rPr>
          <w:rFonts w:ascii="Times New Roman" w:hAnsi="Times New Roman" w:cs="Times New Roman"/>
          <w:sz w:val="28"/>
          <w:szCs w:val="28"/>
          <w:lang w:val="en-US"/>
        </w:rPr>
        <w:t>CASE</w:t>
      </w:r>
      <w:r w:rsidRPr="008C6320">
        <w:rPr>
          <w:rFonts w:ascii="Times New Roman" w:hAnsi="Times New Roman" w:cs="Times New Roman"/>
          <w:sz w:val="28"/>
          <w:szCs w:val="28"/>
        </w:rPr>
        <w:t xml:space="preserve">, как правило, применяется в операторе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(в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-списке, секциях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ORDER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BY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HAVING</w:t>
      </w:r>
      <w:r w:rsidRPr="008C6320">
        <w:rPr>
          <w:rFonts w:ascii="Times New Roman" w:hAnsi="Times New Roman" w:cs="Times New Roman"/>
          <w:sz w:val="28"/>
          <w:szCs w:val="28"/>
        </w:rPr>
        <w:t xml:space="preserve">) и служит для формирования одного из нескольких возможных значений. Может применяться в операторах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(в секциях </w:t>
      </w:r>
      <w:r w:rsidRPr="008C6320">
        <w:rPr>
          <w:rFonts w:ascii="Times New Roman" w:hAnsi="Times New Roman" w:cs="Times New Roman"/>
          <w:sz w:val="28"/>
          <w:szCs w:val="28"/>
          <w:lang w:val="en-US"/>
        </w:rPr>
        <w:t>SET</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(в секции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Выражение </w:t>
      </w:r>
      <w:r w:rsidRPr="008C6320">
        <w:rPr>
          <w:rFonts w:ascii="Times New Roman" w:hAnsi="Times New Roman" w:cs="Times New Roman"/>
          <w:sz w:val="28"/>
          <w:szCs w:val="28"/>
          <w:lang w:val="en-US"/>
        </w:rPr>
        <w:t>CASE</w:t>
      </w:r>
      <w:r w:rsidRPr="008C6320">
        <w:rPr>
          <w:rFonts w:ascii="Times New Roman" w:hAnsi="Times New Roman" w:cs="Times New Roman"/>
          <w:sz w:val="28"/>
          <w:szCs w:val="28"/>
        </w:rPr>
        <w:t xml:space="preserve"> имеет два формата: первый сравнивает результат одного выражения со списком заданных значений, второй – вычисляет набор логических выражений. </w:t>
      </w:r>
    </w:p>
    <w:p w:rsidR="007E3D37" w:rsidRPr="008C6320" w:rsidRDefault="007E3D37" w:rsidP="008C6320">
      <w:pPr>
        <w:spacing w:line="240" w:lineRule="auto"/>
        <w:jc w:val="both"/>
        <w:rPr>
          <w:rFonts w:ascii="Times New Roman" w:hAnsi="Times New Roman" w:cs="Times New Roman"/>
          <w:sz w:val="28"/>
          <w:szCs w:val="28"/>
        </w:rPr>
      </w:pPr>
      <w:r w:rsidRPr="008C6320">
        <w:rPr>
          <w:rFonts w:ascii="Times New Roman" w:hAnsi="Times New Roman" w:cs="Times New Roman"/>
          <w:noProof/>
          <w:sz w:val="28"/>
          <w:szCs w:val="28"/>
        </w:rPr>
        <w:drawing>
          <wp:inline distT="0" distB="0" distL="0" distR="0">
            <wp:extent cx="3495675" cy="3068505"/>
            <wp:effectExtent l="19050" t="19050" r="28575" b="17595"/>
            <wp:docPr id="1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5"/>
                    <a:srcRect/>
                    <a:stretch>
                      <a:fillRect/>
                    </a:stretch>
                  </pic:blipFill>
                  <pic:spPr bwMode="auto">
                    <a:xfrm>
                      <a:off x="0" y="0"/>
                      <a:ext cx="3495675" cy="3068505"/>
                    </a:xfrm>
                    <a:prstGeom prst="rect">
                      <a:avLst/>
                    </a:prstGeom>
                    <a:noFill/>
                    <a:ln w="9525" cmpd="sng">
                      <a:solidFill>
                        <a:srgbClr val="000000"/>
                      </a:solidFill>
                      <a:miter lim="800000"/>
                      <a:headEnd/>
                      <a:tailEnd/>
                    </a:ln>
                    <a:effectLst/>
                  </pic:spPr>
                </pic:pic>
              </a:graphicData>
            </a:graphic>
          </wp:inline>
        </w:drawing>
      </w:r>
    </w:p>
    <w:p w:rsidR="007E3D37" w:rsidRPr="008C6320" w:rsidRDefault="007E3D37" w:rsidP="008C6320">
      <w:pPr>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Сразу за ключевым словом </w:t>
      </w:r>
      <w:r w:rsidRPr="008C6320">
        <w:rPr>
          <w:rFonts w:ascii="Times New Roman" w:hAnsi="Times New Roman" w:cs="Times New Roman"/>
          <w:sz w:val="28"/>
          <w:szCs w:val="28"/>
          <w:lang w:val="en-US"/>
        </w:rPr>
        <w:t>CASE</w:t>
      </w:r>
      <w:r w:rsidRPr="008C6320">
        <w:rPr>
          <w:rFonts w:ascii="Times New Roman" w:hAnsi="Times New Roman" w:cs="Times New Roman"/>
          <w:sz w:val="28"/>
          <w:szCs w:val="28"/>
        </w:rPr>
        <w:t xml:space="preserve"> (рис. 13.20) следует вычисляемое выражение (в нашем случае – это просто значения из столбца </w:t>
      </w:r>
      <w:r w:rsidRPr="008C6320">
        <w:rPr>
          <w:rFonts w:ascii="Times New Roman" w:hAnsi="Times New Roman" w:cs="Times New Roman"/>
          <w:b/>
          <w:sz w:val="28"/>
          <w:szCs w:val="28"/>
          <w:lang w:val="en-US"/>
        </w:rPr>
        <w:t>NOTE</w:t>
      </w:r>
      <w:r w:rsidRPr="008C6320">
        <w:rPr>
          <w:rFonts w:ascii="Times New Roman" w:hAnsi="Times New Roman" w:cs="Times New Roman"/>
          <w:sz w:val="28"/>
          <w:szCs w:val="28"/>
        </w:rPr>
        <w:t xml:space="preserve"> таблицы </w:t>
      </w:r>
      <w:r w:rsidRPr="008C6320">
        <w:rPr>
          <w:rFonts w:ascii="Times New Roman" w:hAnsi="Times New Roman" w:cs="Times New Roman"/>
          <w:b/>
          <w:sz w:val="28"/>
          <w:szCs w:val="28"/>
          <w:lang w:val="en-US"/>
        </w:rPr>
        <w:t>PROGRESS</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или из столбца </w:t>
      </w:r>
      <w:r w:rsidRPr="008C6320">
        <w:rPr>
          <w:rFonts w:ascii="Times New Roman" w:hAnsi="Times New Roman" w:cs="Times New Roman"/>
          <w:b/>
          <w:sz w:val="28"/>
          <w:szCs w:val="28"/>
        </w:rPr>
        <w:t xml:space="preserve">Категория оценки </w:t>
      </w:r>
      <w:r w:rsidRPr="008C6320">
        <w:rPr>
          <w:rFonts w:ascii="Times New Roman" w:hAnsi="Times New Roman" w:cs="Times New Roman"/>
          <w:sz w:val="28"/>
          <w:szCs w:val="28"/>
        </w:rPr>
        <w:t xml:space="preserve">результирующего набора внутреннего запроса), а далее одно или более предложений </w:t>
      </w:r>
      <w:r w:rsidRPr="008C6320">
        <w:rPr>
          <w:rFonts w:ascii="Times New Roman" w:hAnsi="Times New Roman" w:cs="Times New Roman"/>
          <w:sz w:val="28"/>
          <w:szCs w:val="28"/>
          <w:lang w:val="en-US"/>
        </w:rPr>
        <w:t>WHEN</w:t>
      </w:r>
      <w:r w:rsidRPr="008C6320">
        <w:rPr>
          <w:rFonts w:ascii="Times New Roman" w:hAnsi="Times New Roman" w:cs="Times New Roman"/>
          <w:sz w:val="28"/>
          <w:szCs w:val="28"/>
        </w:rPr>
        <w:t xml:space="preserve">, содержащих значения для сравнений. Ключевое слово </w:t>
      </w:r>
      <w:r w:rsidRPr="008C6320">
        <w:rPr>
          <w:rFonts w:ascii="Times New Roman" w:hAnsi="Times New Roman" w:cs="Times New Roman"/>
          <w:sz w:val="28"/>
          <w:szCs w:val="28"/>
          <w:lang w:val="en-US"/>
        </w:rPr>
        <w:t>THEN</w:t>
      </w:r>
      <w:r w:rsidRPr="008C6320">
        <w:rPr>
          <w:rFonts w:ascii="Times New Roman" w:hAnsi="Times New Roman" w:cs="Times New Roman"/>
          <w:sz w:val="28"/>
          <w:szCs w:val="28"/>
        </w:rPr>
        <w:t xml:space="preserve">, присутствующее в каждом предложении </w:t>
      </w:r>
      <w:r w:rsidRPr="008C6320">
        <w:rPr>
          <w:rFonts w:ascii="Times New Roman" w:hAnsi="Times New Roman" w:cs="Times New Roman"/>
          <w:sz w:val="28"/>
          <w:szCs w:val="28"/>
          <w:lang w:val="en-US"/>
        </w:rPr>
        <w:t>WHEN</w:t>
      </w:r>
      <w:r w:rsidRPr="008C6320">
        <w:rPr>
          <w:rFonts w:ascii="Times New Roman" w:hAnsi="Times New Roman" w:cs="Times New Roman"/>
          <w:sz w:val="28"/>
          <w:szCs w:val="28"/>
        </w:rPr>
        <w:t xml:space="preserve">, указывает на один из возможных (соответствующих значению) результатов, формируемых </w:t>
      </w:r>
      <w:r w:rsidRPr="008C6320">
        <w:rPr>
          <w:rFonts w:ascii="Times New Roman" w:hAnsi="Times New Roman" w:cs="Times New Roman"/>
          <w:sz w:val="28"/>
          <w:szCs w:val="28"/>
          <w:lang w:val="en-US"/>
        </w:rPr>
        <w:t>CASE</w:t>
      </w:r>
      <w:r w:rsidRPr="008C6320">
        <w:rPr>
          <w:rFonts w:ascii="Times New Roman" w:hAnsi="Times New Roman" w:cs="Times New Roman"/>
          <w:sz w:val="28"/>
          <w:szCs w:val="28"/>
        </w:rPr>
        <w:t xml:space="preserve">. Список </w:t>
      </w:r>
      <w:r w:rsidRPr="008C6320">
        <w:rPr>
          <w:rFonts w:ascii="Times New Roman" w:hAnsi="Times New Roman" w:cs="Times New Roman"/>
          <w:sz w:val="28"/>
          <w:szCs w:val="28"/>
          <w:lang w:val="en-US"/>
        </w:rPr>
        <w:t>WHEN</w:t>
      </w:r>
      <w:r w:rsidRPr="008C6320">
        <w:rPr>
          <w:rFonts w:ascii="Times New Roman" w:hAnsi="Times New Roman" w:cs="Times New Roman"/>
          <w:sz w:val="28"/>
          <w:szCs w:val="28"/>
        </w:rPr>
        <w:t xml:space="preserve">-предложений завершается предложением </w:t>
      </w:r>
      <w:r w:rsidRPr="008C6320">
        <w:rPr>
          <w:rFonts w:ascii="Times New Roman" w:hAnsi="Times New Roman" w:cs="Times New Roman"/>
          <w:sz w:val="28"/>
          <w:szCs w:val="28"/>
          <w:lang w:val="en-US"/>
        </w:rPr>
        <w:t>ELSE</w:t>
      </w:r>
      <w:r w:rsidRPr="008C6320">
        <w:rPr>
          <w:rFonts w:ascii="Times New Roman" w:hAnsi="Times New Roman" w:cs="Times New Roman"/>
          <w:sz w:val="28"/>
          <w:szCs w:val="28"/>
        </w:rPr>
        <w:t xml:space="preserve">, содержащим результат выражения </w:t>
      </w:r>
      <w:r w:rsidRPr="008C6320">
        <w:rPr>
          <w:rFonts w:ascii="Times New Roman" w:hAnsi="Times New Roman" w:cs="Times New Roman"/>
          <w:sz w:val="28"/>
          <w:szCs w:val="28"/>
          <w:lang w:val="en-US"/>
        </w:rPr>
        <w:t>CASE</w:t>
      </w:r>
      <w:r w:rsidRPr="008C6320">
        <w:rPr>
          <w:rFonts w:ascii="Times New Roman" w:hAnsi="Times New Roman" w:cs="Times New Roman"/>
          <w:sz w:val="28"/>
          <w:szCs w:val="28"/>
        </w:rPr>
        <w:t xml:space="preserve">, формируемого в случае безуспешного сравнения значения исходного выражения со всеми предшествующими </w:t>
      </w:r>
      <w:r w:rsidRPr="008C6320">
        <w:rPr>
          <w:rFonts w:ascii="Times New Roman" w:hAnsi="Times New Roman" w:cs="Times New Roman"/>
          <w:sz w:val="28"/>
          <w:szCs w:val="28"/>
          <w:lang w:val="en-US"/>
        </w:rPr>
        <w:t>WHEN</w:t>
      </w:r>
      <w:r w:rsidRPr="008C6320">
        <w:rPr>
          <w:rFonts w:ascii="Times New Roman" w:hAnsi="Times New Roman" w:cs="Times New Roman"/>
          <w:sz w:val="28"/>
          <w:szCs w:val="28"/>
        </w:rPr>
        <w:t>-значениями.</w:t>
      </w:r>
    </w:p>
    <w:p w:rsidR="00FB4AF0" w:rsidRPr="00890D79" w:rsidRDefault="00FB4AF0" w:rsidP="008C6320">
      <w:pPr>
        <w:spacing w:after="120" w:line="240" w:lineRule="auto"/>
        <w:rPr>
          <w:rFonts w:ascii="Times New Roman" w:hAnsi="Times New Roman" w:cs="Times New Roman"/>
          <w:b/>
          <w:sz w:val="28"/>
          <w:szCs w:val="28"/>
        </w:rPr>
      </w:pPr>
    </w:p>
    <w:p w:rsidR="002E4C8E" w:rsidRPr="008C6320" w:rsidRDefault="002E4C8E" w:rsidP="008C6320">
      <w:pPr>
        <w:spacing w:after="120"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lastRenderedPageBreak/>
        <w:t xml:space="preserve">24. </w:t>
      </w:r>
      <w:r w:rsidRPr="008C6320">
        <w:rPr>
          <w:rFonts w:ascii="Times New Roman" w:hAnsi="Times New Roman" w:cs="Times New Roman"/>
          <w:b/>
          <w:sz w:val="28"/>
          <w:szCs w:val="28"/>
        </w:rPr>
        <w:t>Операторы</w:t>
      </w:r>
      <w:r w:rsidRPr="008C6320">
        <w:rPr>
          <w:rFonts w:ascii="Times New Roman" w:hAnsi="Times New Roman" w:cs="Times New Roman"/>
          <w:b/>
          <w:sz w:val="28"/>
          <w:szCs w:val="28"/>
          <w:lang w:val="en-US"/>
        </w:rPr>
        <w:t xml:space="preserve"> begin-end, waitfor </w:t>
      </w:r>
      <w:r w:rsidRPr="008C6320">
        <w:rPr>
          <w:rFonts w:ascii="Times New Roman" w:hAnsi="Times New Roman" w:cs="Times New Roman"/>
          <w:b/>
          <w:sz w:val="28"/>
          <w:szCs w:val="28"/>
        </w:rPr>
        <w:t>и</w:t>
      </w:r>
      <w:r w:rsidRPr="008C6320">
        <w:rPr>
          <w:rFonts w:ascii="Times New Roman" w:hAnsi="Times New Roman" w:cs="Times New Roman"/>
          <w:b/>
          <w:sz w:val="28"/>
          <w:szCs w:val="28"/>
          <w:lang w:val="en-US"/>
        </w:rPr>
        <w:t xml:space="preserve"> return</w:t>
      </w:r>
    </w:p>
    <w:p w:rsidR="007E3D37" w:rsidRPr="008C6320" w:rsidRDefault="007E3D37" w:rsidP="008C6320">
      <w:pPr>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В некоторых случаях в сценарии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появляется необходимость указать, что группа следующих друг за другом операторов должна выполняться как единое целое. Это делается с помощью оператора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END</w:t>
      </w:r>
      <w:r w:rsidRPr="008C6320">
        <w:rPr>
          <w:rFonts w:ascii="Times New Roman" w:hAnsi="Times New Roman" w:cs="Times New Roman"/>
          <w:sz w:val="28"/>
          <w:szCs w:val="28"/>
        </w:rPr>
        <w:t>.</w:t>
      </w:r>
    </w:p>
    <w:p w:rsidR="001F2693" w:rsidRPr="008C6320" w:rsidRDefault="001F2693"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Немедленно завершить работу пакета можно с помощью оператора </w:t>
      </w:r>
      <w:r w:rsidRPr="008C6320">
        <w:rPr>
          <w:rFonts w:ascii="Times New Roman" w:hAnsi="Times New Roman" w:cs="Times New Roman"/>
          <w:sz w:val="28"/>
          <w:szCs w:val="28"/>
          <w:lang w:val="en-US"/>
        </w:rPr>
        <w:t>RETURN</w:t>
      </w:r>
      <w:r w:rsidRPr="008C6320">
        <w:rPr>
          <w:rFonts w:ascii="Times New Roman" w:hAnsi="Times New Roman" w:cs="Times New Roman"/>
          <w:sz w:val="28"/>
          <w:szCs w:val="28"/>
        </w:rPr>
        <w:t xml:space="preserve">. На рис. 13.10 приведен сценарий, демонстрирующий работу оператора </w:t>
      </w:r>
      <w:r w:rsidRPr="008C6320">
        <w:rPr>
          <w:rFonts w:ascii="Times New Roman" w:hAnsi="Times New Roman" w:cs="Times New Roman"/>
          <w:sz w:val="28"/>
          <w:szCs w:val="28"/>
          <w:lang w:val="en-US"/>
        </w:rPr>
        <w:t>RETURN</w:t>
      </w:r>
      <w:r w:rsidRPr="008C6320">
        <w:rPr>
          <w:rFonts w:ascii="Times New Roman" w:hAnsi="Times New Roman" w:cs="Times New Roman"/>
          <w:sz w:val="28"/>
          <w:szCs w:val="28"/>
        </w:rPr>
        <w:t>.</w:t>
      </w:r>
    </w:p>
    <w:p w:rsidR="007E3D37" w:rsidRPr="008C6320" w:rsidRDefault="007E3D37"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С помощью оператора </w:t>
      </w:r>
      <w:r w:rsidRPr="008C6320">
        <w:rPr>
          <w:rFonts w:ascii="Times New Roman" w:hAnsi="Times New Roman" w:cs="Times New Roman"/>
          <w:sz w:val="28"/>
          <w:szCs w:val="28"/>
          <w:lang w:val="en-US"/>
        </w:rPr>
        <w:t>WAITFOR</w:t>
      </w:r>
      <w:r w:rsidRPr="008C6320">
        <w:rPr>
          <w:rFonts w:ascii="Times New Roman" w:hAnsi="Times New Roman" w:cs="Times New Roman"/>
          <w:sz w:val="28"/>
          <w:szCs w:val="28"/>
        </w:rPr>
        <w:t xml:space="preserve"> можно приостановить выполнение пакета. Оператор работает в двух режимах: </w:t>
      </w:r>
      <w:r w:rsidRPr="008C6320">
        <w:rPr>
          <w:rFonts w:ascii="Times New Roman" w:hAnsi="Times New Roman" w:cs="Times New Roman"/>
          <w:sz w:val="28"/>
          <w:szCs w:val="28"/>
          <w:lang w:val="en-US"/>
        </w:rPr>
        <w:t>DELAY</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TIME</w:t>
      </w:r>
      <w:r w:rsidRPr="008C6320">
        <w:rPr>
          <w:rFonts w:ascii="Times New Roman" w:hAnsi="Times New Roman" w:cs="Times New Roman"/>
          <w:sz w:val="28"/>
          <w:szCs w:val="28"/>
        </w:rPr>
        <w:t>.</w:t>
      </w:r>
    </w:p>
    <w:p w:rsidR="007E3D37" w:rsidRPr="008C6320" w:rsidRDefault="007E3D37"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режиме </w:t>
      </w:r>
      <w:r w:rsidRPr="008C6320">
        <w:rPr>
          <w:rFonts w:ascii="Times New Roman" w:hAnsi="Times New Roman" w:cs="Times New Roman"/>
          <w:sz w:val="28"/>
          <w:szCs w:val="28"/>
          <w:lang w:val="en-US"/>
        </w:rPr>
        <w:t>DELAY</w:t>
      </w:r>
      <w:r w:rsidRPr="008C6320">
        <w:rPr>
          <w:rFonts w:ascii="Times New Roman" w:hAnsi="Times New Roman" w:cs="Times New Roman"/>
          <w:sz w:val="28"/>
          <w:szCs w:val="28"/>
        </w:rPr>
        <w:t xml:space="preserve"> оператор </w:t>
      </w:r>
      <w:r w:rsidRPr="008C6320">
        <w:rPr>
          <w:rFonts w:ascii="Times New Roman" w:hAnsi="Times New Roman" w:cs="Times New Roman"/>
          <w:sz w:val="28"/>
          <w:szCs w:val="28"/>
          <w:lang w:val="en-US"/>
        </w:rPr>
        <w:t>WAITFOR</w:t>
      </w:r>
      <w:r w:rsidRPr="008C6320">
        <w:rPr>
          <w:rFonts w:ascii="Times New Roman" w:hAnsi="Times New Roman" w:cs="Times New Roman"/>
          <w:sz w:val="28"/>
          <w:szCs w:val="28"/>
        </w:rPr>
        <w:t xml:space="preserve"> приостанавливает выполнение пакета на заданный интервал времени. В сценарии, представленном на рис. 13.22, демонстрируется выполнение оператора </w:t>
      </w:r>
      <w:r w:rsidRPr="008C6320">
        <w:rPr>
          <w:rFonts w:ascii="Times New Roman" w:hAnsi="Times New Roman" w:cs="Times New Roman"/>
          <w:sz w:val="28"/>
          <w:szCs w:val="28"/>
          <w:lang w:val="en-US"/>
        </w:rPr>
        <w:t>WAITFOR</w:t>
      </w:r>
      <w:r w:rsidRPr="008C6320">
        <w:rPr>
          <w:rFonts w:ascii="Times New Roman" w:hAnsi="Times New Roman" w:cs="Times New Roman"/>
          <w:sz w:val="28"/>
          <w:szCs w:val="28"/>
        </w:rPr>
        <w:t xml:space="preserve"> в режиме </w:t>
      </w:r>
      <w:r w:rsidRPr="008C6320">
        <w:rPr>
          <w:rFonts w:ascii="Times New Roman" w:hAnsi="Times New Roman" w:cs="Times New Roman"/>
          <w:sz w:val="28"/>
          <w:szCs w:val="28"/>
          <w:lang w:val="en-US"/>
        </w:rPr>
        <w:t>DELAY</w:t>
      </w:r>
      <w:r w:rsidRPr="008C6320">
        <w:rPr>
          <w:rFonts w:ascii="Times New Roman" w:hAnsi="Times New Roman" w:cs="Times New Roman"/>
          <w:sz w:val="28"/>
          <w:szCs w:val="28"/>
        </w:rPr>
        <w:t>.</w:t>
      </w:r>
    </w:p>
    <w:p w:rsidR="007E3D37" w:rsidRPr="008C6320" w:rsidRDefault="007E3D37" w:rsidP="008C6320">
      <w:pPr>
        <w:spacing w:after="120" w:line="240" w:lineRule="auto"/>
        <w:rPr>
          <w:rFonts w:ascii="Times New Roman" w:hAnsi="Times New Roman" w:cs="Times New Roman"/>
          <w:b/>
          <w:sz w:val="28"/>
          <w:szCs w:val="28"/>
        </w:rPr>
      </w:pPr>
      <w:r w:rsidRPr="008C6320">
        <w:rPr>
          <w:rFonts w:ascii="Times New Roman" w:hAnsi="Times New Roman" w:cs="Times New Roman"/>
          <w:b/>
          <w:noProof/>
          <w:sz w:val="28"/>
          <w:szCs w:val="28"/>
        </w:rPr>
        <w:drawing>
          <wp:inline distT="0" distB="0" distL="0" distR="0">
            <wp:extent cx="4124325" cy="1695450"/>
            <wp:effectExtent l="19050" t="19050" r="28575" b="19050"/>
            <wp:docPr id="21"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6"/>
                    <a:srcRect/>
                    <a:stretch>
                      <a:fillRect/>
                    </a:stretch>
                  </pic:blipFill>
                  <pic:spPr bwMode="auto">
                    <a:xfrm>
                      <a:off x="0" y="0"/>
                      <a:ext cx="4124325" cy="1695450"/>
                    </a:xfrm>
                    <a:prstGeom prst="rect">
                      <a:avLst/>
                    </a:prstGeom>
                    <a:noFill/>
                    <a:ln w="9525" cmpd="sng">
                      <a:solidFill>
                        <a:srgbClr val="000000"/>
                      </a:solidFill>
                      <a:miter lim="800000"/>
                      <a:headEnd/>
                      <a:tailEnd/>
                    </a:ln>
                    <a:effectLst/>
                  </pic:spPr>
                </pic:pic>
              </a:graphicData>
            </a:graphic>
          </wp:inline>
        </w:drawing>
      </w:r>
    </w:p>
    <w:p w:rsidR="007E3D37" w:rsidRPr="008C6320" w:rsidRDefault="007E3D37"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примере на рис. 13.24 используется оператор </w:t>
      </w:r>
      <w:r w:rsidRPr="008C6320">
        <w:rPr>
          <w:rFonts w:ascii="Times New Roman" w:hAnsi="Times New Roman" w:cs="Times New Roman"/>
          <w:sz w:val="28"/>
          <w:szCs w:val="28"/>
          <w:lang w:val="en-US"/>
        </w:rPr>
        <w:t>WAIFOR</w:t>
      </w:r>
      <w:r w:rsidRPr="008C6320">
        <w:rPr>
          <w:rFonts w:ascii="Times New Roman" w:hAnsi="Times New Roman" w:cs="Times New Roman"/>
          <w:sz w:val="28"/>
          <w:szCs w:val="28"/>
        </w:rPr>
        <w:t xml:space="preserve"> в режиме </w:t>
      </w:r>
      <w:r w:rsidRPr="008C6320">
        <w:rPr>
          <w:rFonts w:ascii="Times New Roman" w:hAnsi="Times New Roman" w:cs="Times New Roman"/>
          <w:sz w:val="28"/>
          <w:szCs w:val="28"/>
          <w:lang w:val="en-US"/>
        </w:rPr>
        <w:t>TIME</w:t>
      </w:r>
      <w:r w:rsidRPr="008C6320">
        <w:rPr>
          <w:rFonts w:ascii="Times New Roman" w:hAnsi="Times New Roman" w:cs="Times New Roman"/>
          <w:sz w:val="28"/>
          <w:szCs w:val="28"/>
        </w:rPr>
        <w:t>. В этом режиме можно приостановить выполнение потока до наступления заданного значения системного времени на сервере.</w:t>
      </w:r>
    </w:p>
    <w:p w:rsidR="007E3D37" w:rsidRPr="008C6320" w:rsidRDefault="007E3D37" w:rsidP="008C6320">
      <w:pPr>
        <w:spacing w:after="120" w:line="240" w:lineRule="auto"/>
        <w:rPr>
          <w:rFonts w:ascii="Times New Roman" w:hAnsi="Times New Roman" w:cs="Times New Roman"/>
          <w:b/>
          <w:sz w:val="28"/>
          <w:szCs w:val="28"/>
        </w:rPr>
      </w:pPr>
      <w:r w:rsidRPr="008C6320">
        <w:rPr>
          <w:rFonts w:ascii="Times New Roman" w:hAnsi="Times New Roman" w:cs="Times New Roman"/>
          <w:b/>
          <w:noProof/>
          <w:sz w:val="28"/>
          <w:szCs w:val="28"/>
        </w:rPr>
        <w:drawing>
          <wp:inline distT="0" distB="0" distL="0" distR="0">
            <wp:extent cx="4229100" cy="1781175"/>
            <wp:effectExtent l="19050" t="19050" r="19050" b="28575"/>
            <wp:docPr id="34"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7"/>
                    <a:srcRect/>
                    <a:stretch>
                      <a:fillRect/>
                    </a:stretch>
                  </pic:blipFill>
                  <pic:spPr bwMode="auto">
                    <a:xfrm>
                      <a:off x="0" y="0"/>
                      <a:ext cx="4229100" cy="1781175"/>
                    </a:xfrm>
                    <a:prstGeom prst="rect">
                      <a:avLst/>
                    </a:prstGeom>
                    <a:noFill/>
                    <a:ln w="9525" cmpd="sng">
                      <a:solidFill>
                        <a:srgbClr val="000000"/>
                      </a:solidFill>
                      <a:miter lim="800000"/>
                      <a:headEnd/>
                      <a:tailEnd/>
                    </a:ln>
                    <a:effectLst/>
                  </pic:spPr>
                </pic:pic>
              </a:graphicData>
            </a:graphic>
          </wp:inline>
        </w:drawing>
      </w:r>
    </w:p>
    <w:p w:rsidR="002E4C8E"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25. Операторы цикла </w:t>
      </w:r>
      <w:r w:rsidRPr="008C6320">
        <w:rPr>
          <w:rFonts w:ascii="Times New Roman" w:hAnsi="Times New Roman" w:cs="Times New Roman"/>
          <w:b/>
          <w:sz w:val="28"/>
          <w:szCs w:val="28"/>
          <w:lang w:val="en-US"/>
        </w:rPr>
        <w:t>while</w:t>
      </w:r>
    </w:p>
    <w:p w:rsidR="001F2693" w:rsidRPr="008C6320" w:rsidRDefault="001F2693"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WHILE</w:t>
      </w:r>
      <w:r w:rsidRPr="008C6320">
        <w:rPr>
          <w:rFonts w:ascii="Times New Roman" w:hAnsi="Times New Roman" w:cs="Times New Roman"/>
          <w:sz w:val="28"/>
          <w:szCs w:val="28"/>
        </w:rPr>
        <w:t xml:space="preserve"> предназначен для организации программного цикла. Принцип работы оператора </w:t>
      </w:r>
      <w:r w:rsidRPr="008C6320">
        <w:rPr>
          <w:rFonts w:ascii="Times New Roman" w:hAnsi="Times New Roman" w:cs="Times New Roman"/>
          <w:sz w:val="28"/>
          <w:szCs w:val="28"/>
          <w:lang w:val="en-US"/>
        </w:rPr>
        <w:t>WHILE</w:t>
      </w:r>
      <w:r w:rsidRPr="008C6320">
        <w:rPr>
          <w:rFonts w:ascii="Times New Roman" w:hAnsi="Times New Roman" w:cs="Times New Roman"/>
          <w:sz w:val="28"/>
          <w:szCs w:val="28"/>
        </w:rPr>
        <w:t xml:space="preserve"> такой же, как в большинстве алгоритмических языков (например </w:t>
      </w:r>
      <w:r w:rsidRPr="008C6320">
        <w:rPr>
          <w:rFonts w:ascii="Times New Roman" w:hAnsi="Times New Roman" w:cs="Times New Roman"/>
          <w:sz w:val="28"/>
          <w:szCs w:val="28"/>
          <w:lang w:val="en-US"/>
        </w:rPr>
        <w:t>C</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Java</w:t>
      </w:r>
      <w:r w:rsidRPr="008C6320">
        <w:rPr>
          <w:rFonts w:ascii="Times New Roman" w:hAnsi="Times New Roman" w:cs="Times New Roman"/>
          <w:sz w:val="28"/>
          <w:szCs w:val="28"/>
        </w:rPr>
        <w:t>).</w:t>
      </w:r>
    </w:p>
    <w:p w:rsidR="001F2693" w:rsidRPr="008C6320" w:rsidRDefault="001F2693" w:rsidP="008C6320">
      <w:pPr>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WHILE</w:t>
      </w:r>
      <w:r w:rsidRPr="008C6320">
        <w:rPr>
          <w:rFonts w:ascii="Times New Roman" w:hAnsi="Times New Roman" w:cs="Times New Roman"/>
          <w:sz w:val="28"/>
          <w:szCs w:val="28"/>
        </w:rPr>
        <w:t xml:space="preserve"> содержит две составляющие: логическое выражение и тело цикла. Логическое выражение определяет условие выполнения тела цикла. Тело цикла содержит один или более операторов, которые выполняются в том случае и до тех пор, пока логическое выражение принимает значение «истина»..</w:t>
      </w:r>
    </w:p>
    <w:p w:rsidR="001F2693" w:rsidRPr="008C6320" w:rsidRDefault="001F2693" w:rsidP="008C6320">
      <w:pPr>
        <w:tabs>
          <w:tab w:val="left" w:pos="1644"/>
        </w:tabs>
        <w:spacing w:after="120" w:line="240" w:lineRule="auto"/>
        <w:jc w:val="center"/>
        <w:rPr>
          <w:rFonts w:ascii="Times New Roman" w:hAnsi="Times New Roman" w:cs="Times New Roman"/>
          <w:sz w:val="28"/>
          <w:szCs w:val="28"/>
        </w:rPr>
      </w:pPr>
      <w:r w:rsidRPr="008C6320">
        <w:rPr>
          <w:rFonts w:ascii="Times New Roman" w:hAnsi="Times New Roman" w:cs="Times New Roman"/>
          <w:noProof/>
          <w:sz w:val="28"/>
          <w:szCs w:val="28"/>
        </w:rPr>
        <w:lastRenderedPageBreak/>
        <w:drawing>
          <wp:inline distT="0" distB="0" distL="0" distR="0">
            <wp:extent cx="3352800" cy="1038225"/>
            <wp:effectExtent l="19050" t="19050" r="19050" b="28575"/>
            <wp:docPr id="39"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8"/>
                    <a:srcRect/>
                    <a:stretch>
                      <a:fillRect/>
                    </a:stretch>
                  </pic:blipFill>
                  <pic:spPr bwMode="auto">
                    <a:xfrm>
                      <a:off x="0" y="0"/>
                      <a:ext cx="3352800" cy="1038225"/>
                    </a:xfrm>
                    <a:prstGeom prst="rect">
                      <a:avLst/>
                    </a:prstGeom>
                    <a:noFill/>
                    <a:ln w="9525" cmpd="sng">
                      <a:solidFill>
                        <a:srgbClr val="000000"/>
                      </a:solidFill>
                      <a:miter lim="800000"/>
                      <a:headEnd/>
                      <a:tailEnd/>
                    </a:ln>
                    <a:effectLst/>
                  </pic:spPr>
                </pic:pic>
              </a:graphicData>
            </a:graphic>
          </wp:inline>
        </w:drawing>
      </w:r>
    </w:p>
    <w:p w:rsidR="001F2693" w:rsidRPr="008C6320" w:rsidRDefault="001F2693" w:rsidP="008C6320">
      <w:pPr>
        <w:spacing w:after="120" w:line="240" w:lineRule="auto"/>
        <w:rPr>
          <w:rFonts w:ascii="Times New Roman" w:hAnsi="Times New Roman" w:cs="Times New Roman"/>
          <w:b/>
          <w:sz w:val="28"/>
          <w:szCs w:val="28"/>
        </w:rPr>
      </w:pPr>
      <w:r w:rsidRPr="008C6320">
        <w:rPr>
          <w:rFonts w:ascii="Times New Roman" w:hAnsi="Times New Roman" w:cs="Times New Roman"/>
          <w:sz w:val="28"/>
          <w:szCs w:val="28"/>
        </w:rPr>
        <w:t xml:space="preserve">В том случае, если тело цикла содержит более, чем один оператор, следует применять операторные скобки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END</w:t>
      </w:r>
    </w:p>
    <w:p w:rsidR="002E4C8E"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26. Обработка ошибок в конструкциях </w:t>
      </w:r>
      <w:r w:rsidRPr="008C6320">
        <w:rPr>
          <w:rFonts w:ascii="Times New Roman" w:hAnsi="Times New Roman" w:cs="Times New Roman"/>
          <w:b/>
          <w:sz w:val="28"/>
          <w:szCs w:val="28"/>
          <w:lang w:val="en-US"/>
        </w:rPr>
        <w:t>try</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catch</w:t>
      </w:r>
    </w:p>
    <w:p w:rsidR="001F2693" w:rsidRPr="008C6320" w:rsidRDefault="001F2693"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обработки ошибок выполнения в сценарии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предусмотрена конструкция, состоящая их двух блоков: </w:t>
      </w:r>
      <w:r w:rsidRPr="008C6320">
        <w:rPr>
          <w:rFonts w:ascii="Times New Roman" w:hAnsi="Times New Roman" w:cs="Times New Roman"/>
          <w:sz w:val="28"/>
          <w:szCs w:val="28"/>
          <w:lang w:val="en-US"/>
        </w:rPr>
        <w:t>TRY</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xml:space="preserve">. При этом блок </w:t>
      </w:r>
      <w:r w:rsidRPr="008C6320">
        <w:rPr>
          <w:rFonts w:ascii="Times New Roman" w:hAnsi="Times New Roman" w:cs="Times New Roman"/>
          <w:sz w:val="28"/>
          <w:szCs w:val="28"/>
          <w:lang w:val="en-US"/>
        </w:rPr>
        <w:t>TRY</w:t>
      </w:r>
      <w:r w:rsidRPr="008C6320">
        <w:rPr>
          <w:rFonts w:ascii="Times New Roman" w:hAnsi="Times New Roman" w:cs="Times New Roman"/>
          <w:sz w:val="28"/>
          <w:szCs w:val="28"/>
        </w:rPr>
        <w:t xml:space="preserve"> содержит код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в котором могут возникнуть ошибки (говорят – охраняемый код), а блок </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xml:space="preserve"> – код, предназначенный для обработки ошибок. Ошибка, возникающая в охраняемом коде, приводит к немедленной передаче управления в блок обработки ошибок. </w:t>
      </w:r>
    </w:p>
    <w:p w:rsidR="001F2693" w:rsidRPr="008C6320" w:rsidRDefault="001F2693"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блоке </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xml:space="preserve"> можно использовать несколько (табл. 13.1) системных функций, позволяющих диагностировать возникшую в охраняемом коде ошибку. </w:t>
      </w:r>
    </w:p>
    <w:p w:rsidR="001F2693" w:rsidRPr="008C6320" w:rsidRDefault="001F2693" w:rsidP="008C6320">
      <w:pPr>
        <w:tabs>
          <w:tab w:val="left" w:pos="5138"/>
        </w:tabs>
        <w:spacing w:after="120" w:line="240" w:lineRule="auto"/>
        <w:ind w:firstLine="510"/>
        <w:jc w:val="center"/>
        <w:rPr>
          <w:rFonts w:ascii="Times New Roman" w:hAnsi="Times New Roman" w:cs="Times New Roman"/>
          <w:b/>
          <w:sz w:val="28"/>
          <w:szCs w:val="28"/>
        </w:rPr>
      </w:pPr>
      <w:r w:rsidRPr="008C6320">
        <w:rPr>
          <w:rFonts w:ascii="Times New Roman" w:hAnsi="Times New Roman" w:cs="Times New Roman"/>
          <w:b/>
          <w:sz w:val="28"/>
          <w:szCs w:val="28"/>
        </w:rPr>
        <w:t xml:space="preserve">Функции диагностики ошибок в сценарии </w:t>
      </w:r>
      <w:r w:rsidRPr="008C6320">
        <w:rPr>
          <w:rFonts w:ascii="Times New Roman" w:hAnsi="Times New Roman" w:cs="Times New Roman"/>
          <w:b/>
          <w:sz w:val="28"/>
          <w:szCs w:val="28"/>
          <w:lang w:val="en-US"/>
        </w:rPr>
        <w:t>T</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SQL</w:t>
      </w: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989"/>
      </w:tblGrid>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Наименование функции</w:t>
            </w:r>
          </w:p>
        </w:tc>
        <w:tc>
          <w:tcPr>
            <w:tcW w:w="6152" w:type="dxa"/>
            <w:shd w:val="clear" w:color="auto" w:fill="auto"/>
          </w:tcPr>
          <w:p w:rsidR="001F2693" w:rsidRPr="008C6320" w:rsidRDefault="001F2693" w:rsidP="008C6320">
            <w:pPr>
              <w:tabs>
                <w:tab w:val="left" w:pos="5138"/>
              </w:tabs>
              <w:spacing w:after="120" w:line="240" w:lineRule="auto"/>
              <w:ind w:firstLine="510"/>
              <w:jc w:val="center"/>
              <w:rPr>
                <w:rFonts w:ascii="Times New Roman" w:hAnsi="Times New Roman" w:cs="Times New Roman"/>
                <w:sz w:val="28"/>
                <w:szCs w:val="28"/>
              </w:rPr>
            </w:pPr>
            <w:r w:rsidRPr="008C6320">
              <w:rPr>
                <w:rFonts w:ascii="Times New Roman" w:hAnsi="Times New Roman" w:cs="Times New Roman"/>
                <w:sz w:val="28"/>
                <w:szCs w:val="28"/>
              </w:rPr>
              <w:t>Функция возвращает</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lang w:val="en-US"/>
              </w:rPr>
            </w:pPr>
            <w:r w:rsidRPr="008C6320">
              <w:rPr>
                <w:rFonts w:ascii="Times New Roman" w:hAnsi="Times New Roman" w:cs="Times New Roman"/>
                <w:sz w:val="28"/>
                <w:szCs w:val="28"/>
                <w:lang w:val="en-US"/>
              </w:rPr>
              <w:t>ERROR_NUMBER</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Код (целочисленное значение) последней ошибки </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rPr>
            </w:pPr>
            <w:r w:rsidRPr="008C6320">
              <w:rPr>
                <w:rFonts w:ascii="Times New Roman" w:hAnsi="Times New Roman" w:cs="Times New Roman"/>
                <w:sz w:val="28"/>
                <w:szCs w:val="28"/>
                <w:lang w:val="en-US"/>
              </w:rPr>
              <w:t xml:space="preserve">ERROR_MESSAGE </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Сообщение (символьная строка) об ошибке </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lang w:val="en-US"/>
              </w:rPr>
            </w:pPr>
            <w:r w:rsidRPr="008C6320">
              <w:rPr>
                <w:rFonts w:ascii="Times New Roman" w:hAnsi="Times New Roman" w:cs="Times New Roman"/>
                <w:sz w:val="28"/>
                <w:szCs w:val="28"/>
                <w:lang w:val="en-US"/>
              </w:rPr>
              <w:t>ERROR_SEVERITY</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Уровень серьезности (целочисленное значение) ошибки </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lang w:val="en-US"/>
              </w:rPr>
            </w:pPr>
            <w:r w:rsidRPr="008C6320">
              <w:rPr>
                <w:rFonts w:ascii="Times New Roman" w:hAnsi="Times New Roman" w:cs="Times New Roman"/>
                <w:sz w:val="28"/>
                <w:szCs w:val="28"/>
                <w:lang w:val="en-US"/>
              </w:rPr>
              <w:t>ERROR_STATE</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Метку (целочисленное значение) ошибки </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lang w:val="en-US"/>
              </w:rPr>
            </w:pPr>
            <w:r w:rsidRPr="008C6320">
              <w:rPr>
                <w:rFonts w:ascii="Times New Roman" w:hAnsi="Times New Roman" w:cs="Times New Roman"/>
                <w:sz w:val="28"/>
                <w:szCs w:val="28"/>
                <w:lang w:val="en-US"/>
              </w:rPr>
              <w:t>ERROR_LINE</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Код (целочисленное значение) последней ошибки </w:t>
            </w:r>
          </w:p>
        </w:tc>
      </w:tr>
      <w:tr w:rsidR="001F2693" w:rsidRPr="008C6320" w:rsidTr="00DB7D06">
        <w:trPr>
          <w:jc w:val="center"/>
        </w:trPr>
        <w:tc>
          <w:tcPr>
            <w:tcW w:w="2792"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lang w:val="en-US"/>
              </w:rPr>
            </w:pPr>
            <w:r w:rsidRPr="008C6320">
              <w:rPr>
                <w:rFonts w:ascii="Times New Roman" w:hAnsi="Times New Roman" w:cs="Times New Roman"/>
                <w:sz w:val="28"/>
                <w:szCs w:val="28"/>
                <w:lang w:val="en-US"/>
              </w:rPr>
              <w:t>ERROR_PROCEDURE</w:t>
            </w:r>
          </w:p>
        </w:tc>
        <w:tc>
          <w:tcPr>
            <w:tcW w:w="6152" w:type="dxa"/>
            <w:shd w:val="clear" w:color="auto" w:fill="auto"/>
          </w:tcPr>
          <w:p w:rsidR="001F2693" w:rsidRPr="008C6320" w:rsidRDefault="001F2693" w:rsidP="008C6320">
            <w:pPr>
              <w:tabs>
                <w:tab w:val="left" w:pos="5138"/>
              </w:tabs>
              <w:spacing w:after="120" w:line="240" w:lineRule="auto"/>
              <w:ind w:left="-108"/>
              <w:rPr>
                <w:rFonts w:ascii="Times New Roman" w:hAnsi="Times New Roman" w:cs="Times New Roman"/>
                <w:sz w:val="28"/>
                <w:szCs w:val="28"/>
              </w:rPr>
            </w:pPr>
            <w:r w:rsidRPr="008C6320">
              <w:rPr>
                <w:rFonts w:ascii="Times New Roman" w:hAnsi="Times New Roman" w:cs="Times New Roman"/>
                <w:sz w:val="28"/>
                <w:szCs w:val="28"/>
              </w:rPr>
              <w:t xml:space="preserve">Имя (символьная строка) процедуры или </w:t>
            </w:r>
            <w:r w:rsidRPr="008C6320">
              <w:rPr>
                <w:rFonts w:ascii="Times New Roman" w:hAnsi="Times New Roman" w:cs="Times New Roman"/>
                <w:sz w:val="28"/>
                <w:szCs w:val="28"/>
                <w:lang w:val="en-US"/>
              </w:rPr>
              <w:t>NULL</w:t>
            </w:r>
            <w:r w:rsidRPr="008C6320">
              <w:rPr>
                <w:rFonts w:ascii="Times New Roman" w:hAnsi="Times New Roman" w:cs="Times New Roman"/>
                <w:sz w:val="28"/>
                <w:szCs w:val="28"/>
              </w:rPr>
              <w:t xml:space="preserve"> </w:t>
            </w:r>
          </w:p>
        </w:tc>
      </w:tr>
    </w:tbl>
    <w:p w:rsidR="001F2693" w:rsidRPr="008C6320" w:rsidRDefault="001F2693" w:rsidP="008C6320">
      <w:pPr>
        <w:tabs>
          <w:tab w:val="left" w:pos="5138"/>
        </w:tabs>
        <w:spacing w:line="240" w:lineRule="auto"/>
        <w:jc w:val="both"/>
        <w:rPr>
          <w:rFonts w:ascii="Times New Roman" w:hAnsi="Times New Roman" w:cs="Times New Roman"/>
          <w:sz w:val="28"/>
          <w:szCs w:val="28"/>
        </w:rPr>
      </w:pPr>
    </w:p>
    <w:p w:rsidR="002E4C8E" w:rsidRPr="008C6320"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27. Локальные и глобальные временные таблицы</w:t>
      </w:r>
    </w:p>
    <w:p w:rsidR="004B25E8" w:rsidRPr="008C6320" w:rsidRDefault="004B25E8" w:rsidP="008C6320">
      <w:pPr>
        <w:tabs>
          <w:tab w:val="left" w:pos="993"/>
          <w:tab w:val="left" w:pos="2767"/>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Основное отличие временных таблиц от постоянных в том, что они хранятся в системной БД </w:t>
      </w:r>
      <w:r w:rsidRPr="008C6320">
        <w:rPr>
          <w:rFonts w:ascii="Times New Roman" w:hAnsi="Times New Roman" w:cs="Times New Roman"/>
          <w:b/>
          <w:sz w:val="28"/>
          <w:szCs w:val="28"/>
          <w:lang w:val="en-US"/>
        </w:rPr>
        <w:t>TEMPDB</w:t>
      </w:r>
      <w:r w:rsidRPr="008C6320">
        <w:rPr>
          <w:rFonts w:ascii="Times New Roman" w:hAnsi="Times New Roman" w:cs="Times New Roman"/>
          <w:sz w:val="28"/>
          <w:szCs w:val="28"/>
        </w:rPr>
        <w:t xml:space="preserve"> и не могут иметь внешние ключи. Как правило, временные таблицы создаются для временного хранения результатов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-запросов. При применении временных таблиц следует помнить, что БД </w:t>
      </w:r>
      <w:r w:rsidRPr="008C6320">
        <w:rPr>
          <w:rFonts w:ascii="Times New Roman" w:hAnsi="Times New Roman" w:cs="Times New Roman"/>
          <w:b/>
          <w:sz w:val="28"/>
          <w:szCs w:val="28"/>
          <w:lang w:val="en-US"/>
        </w:rPr>
        <w:t>TEMPDB</w:t>
      </w:r>
      <w:r w:rsidRPr="008C6320">
        <w:rPr>
          <w:rFonts w:ascii="Times New Roman" w:hAnsi="Times New Roman" w:cs="Times New Roman"/>
          <w:sz w:val="28"/>
          <w:szCs w:val="28"/>
        </w:rPr>
        <w:t xml:space="preserve"> снова создается при каждом перезапуске сервера, поэтому сохранить или восстановить временную таблицу в случае сбоя, приведшего к перезапуску сервера СУБД, невозможно. </w:t>
      </w:r>
    </w:p>
    <w:p w:rsidR="004B25E8" w:rsidRPr="008C6320" w:rsidRDefault="004B25E8" w:rsidP="008C6320">
      <w:pPr>
        <w:tabs>
          <w:tab w:val="left" w:pos="993"/>
          <w:tab w:val="left" w:pos="2767"/>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lastRenderedPageBreak/>
        <w:t>Существует два вида временных таблиц: локальные и глобальные. Они отличаются друг от друга форматом имени, областью видимости и жизненным циклом.</w:t>
      </w:r>
    </w:p>
    <w:p w:rsidR="004B25E8" w:rsidRPr="008C6320" w:rsidRDefault="004B25E8" w:rsidP="008C6320">
      <w:pPr>
        <w:spacing w:line="240" w:lineRule="auto"/>
        <w:rPr>
          <w:rFonts w:ascii="Times New Roman" w:hAnsi="Times New Roman" w:cs="Times New Roman"/>
          <w:sz w:val="28"/>
          <w:szCs w:val="28"/>
        </w:rPr>
      </w:pPr>
      <w:r w:rsidRPr="008C6320">
        <w:rPr>
          <w:rFonts w:ascii="Times New Roman" w:hAnsi="Times New Roman" w:cs="Times New Roman"/>
          <w:b/>
          <w:sz w:val="28"/>
          <w:szCs w:val="28"/>
        </w:rPr>
        <w:t>Локальные</w:t>
      </w:r>
      <w:r w:rsidRPr="008C6320">
        <w:rPr>
          <w:rFonts w:ascii="Times New Roman" w:hAnsi="Times New Roman" w:cs="Times New Roman"/>
          <w:sz w:val="28"/>
          <w:szCs w:val="28"/>
        </w:rPr>
        <w:t xml:space="preserve"> временные таблицы имеют имена, начинающиеся с символа #, доступны только создавшему ее пользователю и могут быть удалены с помощью оператора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TABLE</w:t>
      </w:r>
      <w:r w:rsidRPr="008C6320">
        <w:rPr>
          <w:rFonts w:ascii="Times New Roman" w:hAnsi="Times New Roman" w:cs="Times New Roman"/>
          <w:sz w:val="28"/>
          <w:szCs w:val="28"/>
        </w:rPr>
        <w:t>. Если пользователь временную таблицу не удалил сам, то она удалится автоматически при его отключении.</w:t>
      </w:r>
    </w:p>
    <w:p w:rsidR="004B25E8" w:rsidRPr="008C6320" w:rsidRDefault="004B25E8"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Глобальные</w:t>
      </w:r>
      <w:r w:rsidRPr="008C6320">
        <w:rPr>
          <w:rFonts w:ascii="Times New Roman" w:hAnsi="Times New Roman" w:cs="Times New Roman"/>
          <w:sz w:val="28"/>
          <w:szCs w:val="28"/>
        </w:rPr>
        <w:t xml:space="preserve"> временные таблицы имеют имена, начинающиеся с символа ##, доступны всем пользователям, подключенным к серверу, и могут быть удалены с помощью оператора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TABLE</w:t>
      </w:r>
      <w:r w:rsidRPr="008C6320">
        <w:rPr>
          <w:rFonts w:ascii="Times New Roman" w:hAnsi="Times New Roman" w:cs="Times New Roman"/>
          <w:sz w:val="28"/>
          <w:szCs w:val="28"/>
        </w:rPr>
        <w:t>. Если глобальная временная таблица не удалена одним из пользователей, то она удалится автоматически при отключении всех пользователей, которые работали с этой таблицей. Если таблица использовалась только создавшим ее пользователем, то она будет удалена сразу после его отключения. Обычно глобальные временные таблицы применяются для обмена данными между несколькими сеансами.</w:t>
      </w:r>
    </w:p>
    <w:p w:rsidR="002E4C8E"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28. Курсоры. Объявление курсора. Общая схема работы с курсором: </w:t>
      </w:r>
      <w:r w:rsidRPr="008C6320">
        <w:rPr>
          <w:rFonts w:ascii="Times New Roman" w:hAnsi="Times New Roman" w:cs="Times New Roman"/>
          <w:b/>
          <w:sz w:val="28"/>
          <w:szCs w:val="28"/>
          <w:lang w:val="en-US"/>
        </w:rPr>
        <w:t>declare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open</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fetch</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close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deallocate</w:t>
      </w:r>
    </w:p>
    <w:p w:rsidR="001F2693" w:rsidRPr="008C6320" w:rsidRDefault="001F2693"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пояснении понятия курсора используют два непротиворечащих друг другу определения. Первое определение: курсор – это механизм обработки результирующего набора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Второе определение: курсор – это поименованная область памяти, содержащая результирующий набор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w:t>
      </w:r>
    </w:p>
    <w:p w:rsidR="001F2693" w:rsidRPr="008C6320" w:rsidRDefault="001F2693" w:rsidP="008C6320">
      <w:pPr>
        <w:tabs>
          <w:tab w:val="left" w:pos="5138"/>
        </w:tabs>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Общая схема работы с курсором</w:t>
      </w:r>
    </w:p>
    <w:p w:rsidR="001F2693" w:rsidRPr="008C6320" w:rsidRDefault="001F2693" w:rsidP="008C6320">
      <w:pPr>
        <w:tabs>
          <w:tab w:val="left" w:pos="5138"/>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Работа с любым курсором осуществляется в следующей последовательности.</w:t>
      </w:r>
    </w:p>
    <w:p w:rsidR="001F2693" w:rsidRPr="008C6320" w:rsidRDefault="001F2693" w:rsidP="008C6320">
      <w:pPr>
        <w:pStyle w:val="a9"/>
        <w:numPr>
          <w:ilvl w:val="0"/>
          <w:numId w:val="3"/>
        </w:numPr>
        <w:tabs>
          <w:tab w:val="left" w:pos="851"/>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Курсор объявляется в операторе </w:t>
      </w:r>
      <w:r w:rsidRPr="008C6320">
        <w:rPr>
          <w:rFonts w:ascii="Times New Roman" w:hAnsi="Times New Roman"/>
          <w:sz w:val="28"/>
          <w:szCs w:val="28"/>
          <w:lang w:val="en-US"/>
        </w:rPr>
        <w:t>DECLARE</w:t>
      </w:r>
      <w:r w:rsidRPr="008C6320">
        <w:rPr>
          <w:rFonts w:ascii="Times New Roman" w:hAnsi="Times New Roman"/>
          <w:sz w:val="28"/>
          <w:szCs w:val="28"/>
        </w:rPr>
        <w:t>.</w:t>
      </w:r>
    </w:p>
    <w:p w:rsidR="001F2693" w:rsidRPr="008C6320" w:rsidRDefault="001F2693" w:rsidP="008C6320">
      <w:pPr>
        <w:pStyle w:val="a9"/>
        <w:numPr>
          <w:ilvl w:val="0"/>
          <w:numId w:val="3"/>
        </w:numPr>
        <w:tabs>
          <w:tab w:val="left" w:pos="851"/>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Курсор открывается с помощью оператора </w:t>
      </w:r>
      <w:r w:rsidRPr="008C6320">
        <w:rPr>
          <w:rFonts w:ascii="Times New Roman" w:hAnsi="Times New Roman"/>
          <w:sz w:val="28"/>
          <w:szCs w:val="28"/>
          <w:lang w:val="en-US"/>
        </w:rPr>
        <w:t>OPEN</w:t>
      </w:r>
      <w:r w:rsidRPr="008C6320">
        <w:rPr>
          <w:rFonts w:ascii="Times New Roman" w:hAnsi="Times New Roman"/>
          <w:sz w:val="28"/>
          <w:szCs w:val="28"/>
        </w:rPr>
        <w:t>.</w:t>
      </w:r>
    </w:p>
    <w:p w:rsidR="001F2693" w:rsidRPr="008C6320" w:rsidRDefault="001F2693" w:rsidP="008C6320">
      <w:pPr>
        <w:pStyle w:val="a9"/>
        <w:numPr>
          <w:ilvl w:val="0"/>
          <w:numId w:val="3"/>
        </w:numPr>
        <w:tabs>
          <w:tab w:val="left" w:pos="851"/>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С помощью оператора </w:t>
      </w:r>
      <w:r w:rsidRPr="008C6320">
        <w:rPr>
          <w:rFonts w:ascii="Times New Roman" w:hAnsi="Times New Roman"/>
          <w:sz w:val="28"/>
          <w:szCs w:val="28"/>
          <w:lang w:val="en-US"/>
        </w:rPr>
        <w:t>FETCH</w:t>
      </w:r>
      <w:r w:rsidRPr="008C6320">
        <w:rPr>
          <w:rFonts w:ascii="Times New Roman" w:hAnsi="Times New Roman"/>
          <w:sz w:val="28"/>
          <w:szCs w:val="28"/>
        </w:rPr>
        <w:t xml:space="preserve"> считывается одна или несколько строк результирующего набора, связанного с курсором </w:t>
      </w:r>
      <w:r w:rsidRPr="008C6320">
        <w:rPr>
          <w:rFonts w:ascii="Times New Roman" w:hAnsi="Times New Roman"/>
          <w:sz w:val="28"/>
          <w:szCs w:val="28"/>
          <w:lang w:val="en-US"/>
        </w:rPr>
        <w:t>SELECT</w:t>
      </w:r>
      <w:r w:rsidRPr="008C6320">
        <w:rPr>
          <w:rFonts w:ascii="Times New Roman" w:hAnsi="Times New Roman"/>
          <w:sz w:val="28"/>
          <w:szCs w:val="28"/>
        </w:rPr>
        <w:t>-оператора. Результат каждого считывания проверяется с помощью системной функции @@</w:t>
      </w:r>
      <w:r w:rsidRPr="008C6320">
        <w:rPr>
          <w:rFonts w:ascii="Times New Roman" w:hAnsi="Times New Roman"/>
          <w:sz w:val="28"/>
          <w:szCs w:val="28"/>
          <w:lang w:val="en-US"/>
        </w:rPr>
        <w:t>FETCH</w:t>
      </w:r>
      <w:r w:rsidRPr="008C6320">
        <w:rPr>
          <w:rFonts w:ascii="Times New Roman" w:hAnsi="Times New Roman"/>
          <w:sz w:val="28"/>
          <w:szCs w:val="28"/>
        </w:rPr>
        <w:t>_</w:t>
      </w:r>
      <w:r w:rsidRPr="008C6320">
        <w:rPr>
          <w:rFonts w:ascii="Times New Roman" w:hAnsi="Times New Roman"/>
          <w:sz w:val="28"/>
          <w:szCs w:val="28"/>
          <w:lang w:val="en-US"/>
        </w:rPr>
        <w:t>STATUS</w:t>
      </w:r>
      <w:r w:rsidRPr="008C6320">
        <w:rPr>
          <w:rFonts w:ascii="Times New Roman" w:hAnsi="Times New Roman"/>
          <w:sz w:val="28"/>
          <w:szCs w:val="28"/>
        </w:rPr>
        <w:t>.</w:t>
      </w:r>
    </w:p>
    <w:p w:rsidR="001F2693" w:rsidRPr="008C6320" w:rsidRDefault="001F2693" w:rsidP="008C6320">
      <w:pPr>
        <w:pStyle w:val="a9"/>
        <w:numPr>
          <w:ilvl w:val="0"/>
          <w:numId w:val="3"/>
        </w:numPr>
        <w:tabs>
          <w:tab w:val="left" w:pos="851"/>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Курсор закрывается с помощью оператора </w:t>
      </w:r>
      <w:r w:rsidRPr="008C6320">
        <w:rPr>
          <w:rFonts w:ascii="Times New Roman" w:hAnsi="Times New Roman"/>
          <w:sz w:val="28"/>
          <w:szCs w:val="28"/>
          <w:lang w:val="en-US"/>
        </w:rPr>
        <w:t>CLOSE</w:t>
      </w:r>
      <w:r w:rsidRPr="008C6320">
        <w:rPr>
          <w:rFonts w:ascii="Times New Roman" w:hAnsi="Times New Roman"/>
          <w:sz w:val="28"/>
          <w:szCs w:val="28"/>
        </w:rPr>
        <w:t>.</w:t>
      </w:r>
    </w:p>
    <w:p w:rsidR="001F2693" w:rsidRPr="008C6320" w:rsidRDefault="001F2693" w:rsidP="008C6320">
      <w:pPr>
        <w:pStyle w:val="a9"/>
        <w:numPr>
          <w:ilvl w:val="0"/>
          <w:numId w:val="3"/>
        </w:numPr>
        <w:tabs>
          <w:tab w:val="left" w:pos="851"/>
        </w:tabs>
        <w:spacing w:after="120" w:line="240" w:lineRule="auto"/>
        <w:ind w:left="0" w:firstLine="510"/>
        <w:jc w:val="both"/>
        <w:rPr>
          <w:rFonts w:ascii="Times New Roman" w:hAnsi="Times New Roman"/>
          <w:sz w:val="28"/>
          <w:szCs w:val="28"/>
        </w:rPr>
      </w:pPr>
      <w:r w:rsidRPr="008C6320">
        <w:rPr>
          <w:rFonts w:ascii="Times New Roman" w:hAnsi="Times New Roman"/>
          <w:sz w:val="28"/>
          <w:szCs w:val="28"/>
        </w:rPr>
        <w:t xml:space="preserve">Если курсор глобальный (поясняется позже), то курсор должен быть освобожден с помощью оператора </w:t>
      </w:r>
      <w:r w:rsidRPr="008C6320">
        <w:rPr>
          <w:rFonts w:ascii="Times New Roman" w:hAnsi="Times New Roman"/>
          <w:sz w:val="28"/>
          <w:szCs w:val="28"/>
          <w:lang w:val="en-US"/>
        </w:rPr>
        <w:t>DEALLOCATE</w:t>
      </w:r>
      <w:r w:rsidRPr="008C6320">
        <w:rPr>
          <w:rFonts w:ascii="Times New Roman" w:hAnsi="Times New Roman"/>
          <w:sz w:val="28"/>
          <w:szCs w:val="28"/>
        </w:rPr>
        <w:t>.</w:t>
      </w:r>
    </w:p>
    <w:p w:rsidR="002E4C8E" w:rsidRPr="008C6320" w:rsidRDefault="002E4C8E"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29.</w:t>
      </w:r>
      <w:r w:rsidRPr="008C6320">
        <w:rPr>
          <w:rFonts w:ascii="Times New Roman" w:hAnsi="Times New Roman" w:cs="Times New Roman"/>
          <w:b/>
          <w:sz w:val="28"/>
          <w:szCs w:val="28"/>
        </w:rPr>
        <w:t>Типы</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курсоров</w:t>
      </w:r>
      <w:r w:rsidRPr="008C6320">
        <w:rPr>
          <w:rFonts w:ascii="Times New Roman" w:hAnsi="Times New Roman" w:cs="Times New Roman"/>
          <w:b/>
          <w:sz w:val="28"/>
          <w:szCs w:val="28"/>
          <w:lang w:val="en-US"/>
        </w:rPr>
        <w:t>: global/local, static/dynamic</w:t>
      </w:r>
    </w:p>
    <w:p w:rsidR="001F2693" w:rsidRPr="008C6320" w:rsidRDefault="001F2693" w:rsidP="008C6320">
      <w:pPr>
        <w:tabs>
          <w:tab w:val="left" w:pos="5138"/>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Курсоры могут быть </w:t>
      </w:r>
      <w:r w:rsidRPr="008C6320">
        <w:rPr>
          <w:rFonts w:ascii="Times New Roman" w:hAnsi="Times New Roman" w:cs="Times New Roman"/>
          <w:b/>
          <w:sz w:val="28"/>
          <w:szCs w:val="28"/>
        </w:rPr>
        <w:t>глобальными и локальными</w:t>
      </w:r>
      <w:r w:rsidRPr="008C6320">
        <w:rPr>
          <w:rFonts w:ascii="Times New Roman" w:hAnsi="Times New Roman" w:cs="Times New Roman"/>
          <w:sz w:val="28"/>
          <w:szCs w:val="28"/>
        </w:rPr>
        <w:t xml:space="preserve">. </w:t>
      </w:r>
    </w:p>
    <w:p w:rsidR="001F2693" w:rsidRPr="008C6320" w:rsidRDefault="001F2693"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Локальный курсор может применяться в рамках одного пакета и ресурсы, выделенные ему при объявлении, освобождаются сразу после завершения работы пакета. Признаком того, что курсор является локальным, служит атрибут </w:t>
      </w:r>
      <w:r w:rsidRPr="008C6320">
        <w:rPr>
          <w:rFonts w:ascii="Times New Roman" w:hAnsi="Times New Roman" w:cs="Times New Roman"/>
          <w:sz w:val="28"/>
          <w:szCs w:val="28"/>
          <w:lang w:val="en-US"/>
        </w:rPr>
        <w:t>LOCAL</w:t>
      </w:r>
      <w:r w:rsidRPr="008C6320">
        <w:rPr>
          <w:rFonts w:ascii="Times New Roman" w:hAnsi="Times New Roman" w:cs="Times New Roman"/>
          <w:sz w:val="28"/>
          <w:szCs w:val="28"/>
        </w:rPr>
        <w:t>, указанный при объявлении курсора</w:t>
      </w:r>
      <w:r w:rsidR="00302266" w:rsidRPr="008C6320">
        <w:rPr>
          <w:rFonts w:ascii="Times New Roman" w:hAnsi="Times New Roman" w:cs="Times New Roman"/>
          <w:sz w:val="28"/>
          <w:szCs w:val="28"/>
        </w:rPr>
        <w:t>. Д</w:t>
      </w:r>
      <w:r w:rsidRPr="008C6320">
        <w:rPr>
          <w:rFonts w:ascii="Times New Roman" w:hAnsi="Times New Roman" w:cs="Times New Roman"/>
          <w:sz w:val="28"/>
          <w:szCs w:val="28"/>
        </w:rPr>
        <w:t xml:space="preserve">оступен для </w:t>
      </w:r>
      <w:r w:rsidRPr="008C6320">
        <w:rPr>
          <w:rFonts w:ascii="Times New Roman" w:hAnsi="Times New Roman" w:cs="Times New Roman"/>
          <w:sz w:val="28"/>
          <w:szCs w:val="28"/>
        </w:rPr>
        <w:lastRenderedPageBreak/>
        <w:t>использования только в том пакете, в котором был объявлен. Следующий пакет уже не «видит» курсора.</w:t>
      </w:r>
    </w:p>
    <w:p w:rsidR="001F2693" w:rsidRPr="008C6320" w:rsidRDefault="001F2693"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Глобальный курсор может быть объявлен, открыт и использован в разных пакетах. Выделенные ему при объявлении ресурсы освобождаются только после выполнения оператора </w:t>
      </w:r>
      <w:r w:rsidRPr="008C6320">
        <w:rPr>
          <w:rFonts w:ascii="Times New Roman" w:hAnsi="Times New Roman" w:cs="Times New Roman"/>
          <w:sz w:val="28"/>
          <w:szCs w:val="28"/>
          <w:lang w:val="en-US"/>
        </w:rPr>
        <w:t>DEALLOCATE</w:t>
      </w:r>
      <w:r w:rsidRPr="008C6320">
        <w:rPr>
          <w:rFonts w:ascii="Times New Roman" w:hAnsi="Times New Roman" w:cs="Times New Roman"/>
          <w:sz w:val="28"/>
          <w:szCs w:val="28"/>
        </w:rPr>
        <w:t xml:space="preserve"> или при завершении сеанса пользователя. Для того чтобы объявить глобальный курсор, следует применить атрибут </w:t>
      </w:r>
      <w:r w:rsidRPr="008C6320">
        <w:rPr>
          <w:rFonts w:ascii="Times New Roman" w:hAnsi="Times New Roman" w:cs="Times New Roman"/>
          <w:sz w:val="28"/>
          <w:szCs w:val="28"/>
          <w:lang w:val="en-US"/>
        </w:rPr>
        <w:t>GLOBAL</w:t>
      </w:r>
      <w:r w:rsidR="00302266" w:rsidRPr="008C6320">
        <w:rPr>
          <w:rFonts w:ascii="Times New Roman" w:hAnsi="Times New Roman" w:cs="Times New Roman"/>
          <w:sz w:val="28"/>
          <w:szCs w:val="28"/>
        </w:rPr>
        <w:t>.</w:t>
      </w:r>
    </w:p>
    <w:p w:rsidR="00302266" w:rsidRPr="008C6320" w:rsidRDefault="00302266" w:rsidP="008C6320">
      <w:pPr>
        <w:tabs>
          <w:tab w:val="left" w:pos="2943"/>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Курсоры могут быть </w:t>
      </w:r>
      <w:r w:rsidRPr="008C6320">
        <w:rPr>
          <w:rFonts w:ascii="Times New Roman" w:hAnsi="Times New Roman" w:cs="Times New Roman"/>
          <w:b/>
          <w:sz w:val="28"/>
          <w:szCs w:val="28"/>
        </w:rPr>
        <w:t>статическими и динамическими</w:t>
      </w:r>
      <w:r w:rsidRPr="008C6320">
        <w:rPr>
          <w:rFonts w:ascii="Times New Roman" w:hAnsi="Times New Roman" w:cs="Times New Roman"/>
          <w:sz w:val="28"/>
          <w:szCs w:val="28"/>
        </w:rPr>
        <w:t xml:space="preserve">. </w:t>
      </w:r>
    </w:p>
    <w:p w:rsidR="00302266" w:rsidRPr="008C6320" w:rsidRDefault="00302266" w:rsidP="008C6320">
      <w:pPr>
        <w:tabs>
          <w:tab w:val="left" w:pos="1027"/>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объявлении статического курсора должен указываться атрибут </w:t>
      </w:r>
      <w:r w:rsidRPr="008C6320">
        <w:rPr>
          <w:rFonts w:ascii="Times New Roman" w:hAnsi="Times New Roman" w:cs="Times New Roman"/>
          <w:sz w:val="28"/>
          <w:szCs w:val="28"/>
          <w:lang w:val="en-US"/>
        </w:rPr>
        <w:t>STATIC</w:t>
      </w:r>
      <w:r w:rsidRPr="008C6320">
        <w:rPr>
          <w:rFonts w:ascii="Times New Roman" w:hAnsi="Times New Roman" w:cs="Times New Roman"/>
          <w:sz w:val="28"/>
          <w:szCs w:val="28"/>
        </w:rPr>
        <w:t xml:space="preserve">. Открытие статического курсора приводит к выгрузке результирующего набора строк в динамически созданную временную таблицу системной БД </w:t>
      </w:r>
      <w:r w:rsidRPr="008C6320">
        <w:rPr>
          <w:rFonts w:ascii="Times New Roman" w:hAnsi="Times New Roman" w:cs="Times New Roman"/>
          <w:b/>
          <w:sz w:val="28"/>
          <w:szCs w:val="28"/>
          <w:lang w:val="en-US"/>
        </w:rPr>
        <w:t>TEMPDB</w:t>
      </w:r>
      <w:r w:rsidRPr="008C6320">
        <w:rPr>
          <w:rFonts w:ascii="Times New Roman" w:hAnsi="Times New Roman" w:cs="Times New Roman"/>
          <w:sz w:val="28"/>
          <w:szCs w:val="28"/>
        </w:rPr>
        <w:t xml:space="preserve">, и все дальнейшие курсорные операции осуществляются с этой таблицей. После открытия курсора изменения в исходных таблицах, которые осуществляются в рамках этого или других сеансов, не будут отражаться в курсорном результирующем наборе. </w:t>
      </w:r>
    </w:p>
    <w:p w:rsidR="00302266" w:rsidRPr="008C6320" w:rsidRDefault="00302266" w:rsidP="008C6320">
      <w:pPr>
        <w:tabs>
          <w:tab w:val="left" w:pos="5138"/>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Значение функции </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CURSOR</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ROWS</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после открытия динамического курсора всегда равно </w:t>
      </w:r>
      <w:r w:rsidRPr="008C6320">
        <w:rPr>
          <w:rFonts w:ascii="Times New Roman" w:hAnsi="Times New Roman" w:cs="Times New Roman"/>
          <w:b/>
          <w:sz w:val="28"/>
          <w:szCs w:val="28"/>
        </w:rPr>
        <w:t>–1</w:t>
      </w:r>
      <w:r w:rsidRPr="008C6320">
        <w:rPr>
          <w:rFonts w:ascii="Times New Roman" w:hAnsi="Times New Roman" w:cs="Times New Roman"/>
          <w:sz w:val="28"/>
          <w:szCs w:val="28"/>
        </w:rPr>
        <w:t>.</w:t>
      </w:r>
    </w:p>
    <w:p w:rsidR="002E4C8E" w:rsidRPr="008C6320" w:rsidRDefault="002E4C8E" w:rsidP="008C6320">
      <w:pPr>
        <w:spacing w:line="240" w:lineRule="auto"/>
        <w:rPr>
          <w:rFonts w:ascii="Times New Roman" w:hAnsi="Times New Roman" w:cs="Times New Roman"/>
          <w:b/>
          <w:sz w:val="28"/>
          <w:szCs w:val="28"/>
          <w:lang w:val="en-US"/>
        </w:rPr>
      </w:pPr>
      <w:r w:rsidRPr="008C6320">
        <w:rPr>
          <w:rFonts w:ascii="Times New Roman" w:hAnsi="Times New Roman" w:cs="Times New Roman"/>
          <w:b/>
          <w:sz w:val="28"/>
          <w:szCs w:val="28"/>
          <w:lang w:val="en-US"/>
        </w:rPr>
        <w:t xml:space="preserve">30. </w:t>
      </w:r>
      <w:r w:rsidRPr="008C6320">
        <w:rPr>
          <w:rFonts w:ascii="Times New Roman" w:hAnsi="Times New Roman" w:cs="Times New Roman"/>
          <w:b/>
          <w:sz w:val="28"/>
          <w:szCs w:val="28"/>
        </w:rPr>
        <w:t>Опция</w:t>
      </w:r>
      <w:r w:rsidRPr="008C6320">
        <w:rPr>
          <w:rFonts w:ascii="Times New Roman" w:hAnsi="Times New Roman" w:cs="Times New Roman"/>
          <w:b/>
          <w:sz w:val="28"/>
          <w:szCs w:val="28"/>
          <w:lang w:val="en-US"/>
        </w:rPr>
        <w:t xml:space="preserve"> scroll. </w:t>
      </w:r>
      <w:r w:rsidRPr="008C6320">
        <w:rPr>
          <w:rFonts w:ascii="Times New Roman" w:hAnsi="Times New Roman" w:cs="Times New Roman"/>
          <w:b/>
          <w:sz w:val="28"/>
          <w:szCs w:val="28"/>
        </w:rPr>
        <w:t>Способы</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позиционирования</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в</w:t>
      </w:r>
      <w:r w:rsidRPr="008C6320">
        <w:rPr>
          <w:rFonts w:ascii="Times New Roman" w:hAnsi="Times New Roman" w:cs="Times New Roman"/>
          <w:b/>
          <w:sz w:val="28"/>
          <w:szCs w:val="28"/>
          <w:lang w:val="en-US"/>
        </w:rPr>
        <w:t xml:space="preserve"> </w:t>
      </w:r>
      <w:r w:rsidRPr="008C6320">
        <w:rPr>
          <w:rFonts w:ascii="Times New Roman" w:hAnsi="Times New Roman" w:cs="Times New Roman"/>
          <w:b/>
          <w:sz w:val="28"/>
          <w:szCs w:val="28"/>
        </w:rPr>
        <w:t>курсоре</w:t>
      </w:r>
      <w:r w:rsidRPr="008C6320">
        <w:rPr>
          <w:rFonts w:ascii="Times New Roman" w:hAnsi="Times New Roman" w:cs="Times New Roman"/>
          <w:b/>
          <w:sz w:val="28"/>
          <w:szCs w:val="28"/>
          <w:lang w:val="en-US"/>
        </w:rPr>
        <w:t>: relative/absolute, next/prior, first/last</w:t>
      </w:r>
    </w:p>
    <w:p w:rsidR="00302266" w:rsidRPr="008C6320" w:rsidRDefault="00302266" w:rsidP="008C6320">
      <w:pPr>
        <w:tabs>
          <w:tab w:val="left" w:pos="2655"/>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По умолчанию для курсора установлен атрибут </w:t>
      </w:r>
      <w:r w:rsidRPr="008C6320">
        <w:rPr>
          <w:rFonts w:ascii="Times New Roman" w:hAnsi="Times New Roman" w:cs="Times New Roman"/>
          <w:sz w:val="28"/>
          <w:szCs w:val="28"/>
          <w:lang w:val="en-US"/>
        </w:rPr>
        <w:t>SCROLL</w:t>
      </w:r>
      <w:r w:rsidRPr="008C6320">
        <w:rPr>
          <w:rFonts w:ascii="Times New Roman" w:hAnsi="Times New Roman" w:cs="Times New Roman"/>
          <w:sz w:val="28"/>
          <w:szCs w:val="28"/>
        </w:rPr>
        <w:t xml:space="preserve">, позволяющий применять оператор </w:t>
      </w:r>
      <w:r w:rsidRPr="008C6320">
        <w:rPr>
          <w:rFonts w:ascii="Times New Roman" w:hAnsi="Times New Roman" w:cs="Times New Roman"/>
          <w:sz w:val="28"/>
          <w:szCs w:val="28"/>
          <w:lang w:val="en-US"/>
        </w:rPr>
        <w:t>FETCH</w:t>
      </w:r>
      <w:r w:rsidRPr="008C6320">
        <w:rPr>
          <w:rFonts w:ascii="Times New Roman" w:hAnsi="Times New Roman" w:cs="Times New Roman"/>
          <w:sz w:val="28"/>
          <w:szCs w:val="28"/>
        </w:rPr>
        <w:t xml:space="preserve"> с дополнительными опциями позиционирования. </w:t>
      </w:r>
    </w:p>
    <w:p w:rsidR="00302266" w:rsidRPr="008C6320" w:rsidRDefault="00FB4AF0" w:rsidP="008C6320">
      <w:pPr>
        <w:spacing w:line="240" w:lineRule="auto"/>
        <w:rPr>
          <w:rFonts w:ascii="Times New Roman" w:hAnsi="Times New Roman" w:cs="Times New Roman"/>
          <w:b/>
          <w:sz w:val="28"/>
          <w:szCs w:val="28"/>
        </w:rPr>
      </w:pPr>
      <w:r>
        <w:rPr>
          <w:rFonts w:ascii="Times New Roman" w:hAnsi="Times New Roman"/>
          <w:sz w:val="28"/>
          <w:szCs w:val="28"/>
        </w:rPr>
        <w:t xml:space="preserve">ключевые слова: </w:t>
      </w:r>
      <w:r w:rsidRPr="00625916">
        <w:rPr>
          <w:rFonts w:ascii="Times New Roman" w:hAnsi="Times New Roman"/>
          <w:noProof/>
          <w:sz w:val="28"/>
          <w:szCs w:val="28"/>
          <w:lang w:val="en-US"/>
        </w:rPr>
        <w:t>FIRST</w:t>
      </w:r>
      <w:r>
        <w:rPr>
          <w:rFonts w:ascii="Times New Roman" w:hAnsi="Times New Roman"/>
          <w:noProof/>
          <w:sz w:val="28"/>
          <w:szCs w:val="28"/>
        </w:rPr>
        <w:t xml:space="preserve"> (первая строка)</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lang w:val="en-US"/>
        </w:rPr>
        <w:t>NEXT</w:t>
      </w:r>
      <w:r>
        <w:rPr>
          <w:rFonts w:ascii="Times New Roman" w:hAnsi="Times New Roman"/>
          <w:noProof/>
          <w:sz w:val="28"/>
          <w:szCs w:val="28"/>
        </w:rPr>
        <w:t xml:space="preserve"> (следующая строка за текущей)</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lang w:val="en-US"/>
        </w:rPr>
        <w:t>PRIOR</w:t>
      </w:r>
      <w:r>
        <w:rPr>
          <w:rFonts w:ascii="Times New Roman" w:hAnsi="Times New Roman"/>
          <w:noProof/>
          <w:sz w:val="28"/>
          <w:szCs w:val="28"/>
        </w:rPr>
        <w:t xml:space="preserve"> (предыдущая строка от текущей)</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lang w:val="en-US"/>
        </w:rPr>
        <w:t>ABSOLUTE</w:t>
      </w:r>
      <w:r w:rsidRPr="00625916">
        <w:rPr>
          <w:rFonts w:ascii="Times New Roman" w:hAnsi="Times New Roman"/>
          <w:noProof/>
          <w:sz w:val="28"/>
          <w:szCs w:val="28"/>
        </w:rPr>
        <w:t xml:space="preserve"> 3</w:t>
      </w:r>
      <w:r>
        <w:rPr>
          <w:rFonts w:ascii="Times New Roman" w:hAnsi="Times New Roman"/>
          <w:noProof/>
          <w:sz w:val="28"/>
          <w:szCs w:val="28"/>
        </w:rPr>
        <w:t xml:space="preserve"> (третья строка от начала)</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rPr>
        <w:t xml:space="preserve"> </w:t>
      </w:r>
      <w:r w:rsidRPr="00625916">
        <w:rPr>
          <w:rFonts w:ascii="Times New Roman" w:hAnsi="Times New Roman"/>
          <w:noProof/>
          <w:sz w:val="28"/>
          <w:szCs w:val="28"/>
          <w:lang w:val="en-US"/>
        </w:rPr>
        <w:t>ABSOLUTE</w:t>
      </w:r>
      <w:r w:rsidRPr="00625916">
        <w:rPr>
          <w:rFonts w:ascii="Times New Roman" w:hAnsi="Times New Roman"/>
          <w:noProof/>
          <w:sz w:val="28"/>
          <w:szCs w:val="28"/>
        </w:rPr>
        <w:t xml:space="preserve"> </w:t>
      </w:r>
      <w:r>
        <w:rPr>
          <w:rFonts w:ascii="Times New Roman" w:hAnsi="Times New Roman"/>
          <w:noProof/>
          <w:sz w:val="28"/>
          <w:szCs w:val="28"/>
        </w:rPr>
        <w:sym w:font="Symbol" w:char="F02D"/>
      </w:r>
      <w:r w:rsidRPr="00625916">
        <w:rPr>
          <w:rFonts w:ascii="Times New Roman" w:hAnsi="Times New Roman"/>
          <w:noProof/>
          <w:sz w:val="28"/>
          <w:szCs w:val="28"/>
        </w:rPr>
        <w:t>3</w:t>
      </w:r>
      <w:r>
        <w:rPr>
          <w:rFonts w:ascii="Times New Roman" w:hAnsi="Times New Roman"/>
          <w:noProof/>
          <w:sz w:val="28"/>
          <w:szCs w:val="28"/>
        </w:rPr>
        <w:t xml:space="preserve"> (третья строка от конца)</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rPr>
        <w:t xml:space="preserve"> </w:t>
      </w:r>
      <w:r w:rsidRPr="00625916">
        <w:rPr>
          <w:rFonts w:ascii="Times New Roman" w:hAnsi="Times New Roman"/>
          <w:noProof/>
          <w:sz w:val="28"/>
          <w:szCs w:val="28"/>
          <w:lang w:val="en-US"/>
        </w:rPr>
        <w:t>RELATIVE</w:t>
      </w:r>
      <w:r w:rsidRPr="00625916">
        <w:rPr>
          <w:rFonts w:ascii="Times New Roman" w:hAnsi="Times New Roman"/>
          <w:noProof/>
          <w:sz w:val="28"/>
          <w:szCs w:val="28"/>
        </w:rPr>
        <w:t xml:space="preserve">  5</w:t>
      </w:r>
      <w:r>
        <w:rPr>
          <w:rFonts w:ascii="Times New Roman" w:hAnsi="Times New Roman"/>
          <w:noProof/>
          <w:sz w:val="28"/>
          <w:szCs w:val="28"/>
        </w:rPr>
        <w:t xml:space="preserve"> (пятая строка вперед от текущей)</w:t>
      </w:r>
      <w:r w:rsidRPr="00625916">
        <w:rPr>
          <w:rFonts w:ascii="Times New Roman" w:hAnsi="Times New Roman"/>
          <w:noProof/>
          <w:sz w:val="28"/>
          <w:szCs w:val="28"/>
        </w:rPr>
        <w:t>,</w:t>
      </w:r>
      <w:r w:rsidRPr="00625916">
        <w:rPr>
          <w:rFonts w:ascii="Courier New" w:hAnsi="Courier New" w:cs="Courier New"/>
          <w:noProof/>
          <w:sz w:val="20"/>
          <w:szCs w:val="20"/>
        </w:rPr>
        <w:t xml:space="preserve"> </w:t>
      </w:r>
      <w:r w:rsidRPr="00625916">
        <w:rPr>
          <w:rFonts w:ascii="Times New Roman" w:hAnsi="Times New Roman"/>
          <w:noProof/>
          <w:sz w:val="28"/>
          <w:szCs w:val="28"/>
        </w:rPr>
        <w:t xml:space="preserve"> </w:t>
      </w:r>
      <w:r w:rsidRPr="00625916">
        <w:rPr>
          <w:rFonts w:ascii="Times New Roman" w:hAnsi="Times New Roman"/>
          <w:noProof/>
          <w:sz w:val="28"/>
          <w:szCs w:val="28"/>
          <w:lang w:val="en-US"/>
        </w:rPr>
        <w:t>RELATIVE</w:t>
      </w:r>
      <w:r w:rsidRPr="00625916">
        <w:rPr>
          <w:rFonts w:ascii="Times New Roman" w:hAnsi="Times New Roman"/>
          <w:noProof/>
          <w:sz w:val="28"/>
          <w:szCs w:val="28"/>
        </w:rPr>
        <w:t xml:space="preserve">  </w:t>
      </w:r>
      <w:r>
        <w:rPr>
          <w:rFonts w:ascii="Times New Roman" w:hAnsi="Times New Roman"/>
          <w:noProof/>
          <w:sz w:val="28"/>
          <w:szCs w:val="28"/>
        </w:rPr>
        <w:sym w:font="Symbol" w:char="F02D"/>
      </w:r>
      <w:r w:rsidRPr="00625916">
        <w:rPr>
          <w:rFonts w:ascii="Times New Roman" w:hAnsi="Times New Roman"/>
          <w:noProof/>
          <w:sz w:val="28"/>
          <w:szCs w:val="28"/>
        </w:rPr>
        <w:t>5</w:t>
      </w:r>
      <w:r>
        <w:rPr>
          <w:rFonts w:ascii="Times New Roman" w:hAnsi="Times New Roman"/>
          <w:noProof/>
          <w:sz w:val="28"/>
          <w:szCs w:val="28"/>
        </w:rPr>
        <w:t xml:space="preserve"> (пятая строка назад от текущей).</w:t>
      </w:r>
    </w:p>
    <w:p w:rsidR="002E4C8E" w:rsidRPr="008C6320" w:rsidRDefault="002E4C8E"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31. Функция </w:t>
      </w:r>
      <w:r w:rsidRPr="008C6320">
        <w:rPr>
          <w:rFonts w:ascii="Times New Roman" w:hAnsi="Times New Roman" w:cs="Times New Roman"/>
          <w:b/>
          <w:sz w:val="28"/>
          <w:szCs w:val="28"/>
          <w:lang w:val="en-US"/>
        </w:rPr>
        <w:t>fetch</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status</w:t>
      </w:r>
    </w:p>
    <w:p w:rsidR="001F2693" w:rsidRPr="008C6320" w:rsidRDefault="001F2693" w:rsidP="008C6320">
      <w:pPr>
        <w:tabs>
          <w:tab w:val="left" w:pos="-5103"/>
        </w:tabs>
        <w:spacing w:after="120"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Коды возврата функции @@</w:t>
      </w:r>
      <w:r w:rsidRPr="008C6320">
        <w:rPr>
          <w:rFonts w:ascii="Times New Roman" w:hAnsi="Times New Roman" w:cs="Times New Roman"/>
          <w:b/>
          <w:sz w:val="28"/>
          <w:szCs w:val="28"/>
          <w:lang w:val="en-US"/>
        </w:rPr>
        <w:t>FETCH</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STATUS</w:t>
      </w:r>
    </w:p>
    <w:tbl>
      <w:tblPr>
        <w:tblW w:w="6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4806"/>
      </w:tblGrid>
      <w:tr w:rsidR="001F2693" w:rsidRPr="008C6320" w:rsidTr="00DB7D06">
        <w:trPr>
          <w:jc w:val="center"/>
        </w:trPr>
        <w:tc>
          <w:tcPr>
            <w:tcW w:w="1909" w:type="dxa"/>
            <w:shd w:val="clear" w:color="auto" w:fill="auto"/>
          </w:tcPr>
          <w:p w:rsidR="001F2693" w:rsidRPr="008C6320" w:rsidRDefault="001F2693" w:rsidP="008C6320">
            <w:pPr>
              <w:tabs>
                <w:tab w:val="left" w:pos="5138"/>
              </w:tabs>
              <w:spacing w:after="120" w:line="240" w:lineRule="auto"/>
              <w:jc w:val="center"/>
              <w:rPr>
                <w:rFonts w:ascii="Times New Roman" w:hAnsi="Times New Roman" w:cs="Times New Roman"/>
                <w:sz w:val="28"/>
                <w:szCs w:val="28"/>
              </w:rPr>
            </w:pPr>
            <w:r w:rsidRPr="008C6320">
              <w:rPr>
                <w:rFonts w:ascii="Times New Roman" w:hAnsi="Times New Roman" w:cs="Times New Roman"/>
                <w:sz w:val="28"/>
                <w:szCs w:val="28"/>
              </w:rPr>
              <w:t>Возвращаемое значение</w:t>
            </w:r>
          </w:p>
        </w:tc>
        <w:tc>
          <w:tcPr>
            <w:tcW w:w="4853" w:type="dxa"/>
            <w:shd w:val="clear" w:color="auto" w:fill="auto"/>
          </w:tcPr>
          <w:p w:rsidR="001F2693" w:rsidRPr="008C6320" w:rsidRDefault="001F2693" w:rsidP="008C6320">
            <w:pPr>
              <w:tabs>
                <w:tab w:val="left" w:pos="5138"/>
              </w:tabs>
              <w:spacing w:after="120" w:line="240" w:lineRule="auto"/>
              <w:ind w:firstLine="22"/>
              <w:jc w:val="center"/>
              <w:rPr>
                <w:rFonts w:ascii="Times New Roman" w:hAnsi="Times New Roman" w:cs="Times New Roman"/>
                <w:sz w:val="28"/>
                <w:szCs w:val="28"/>
              </w:rPr>
            </w:pPr>
            <w:r w:rsidRPr="008C6320">
              <w:rPr>
                <w:rFonts w:ascii="Times New Roman" w:hAnsi="Times New Roman" w:cs="Times New Roman"/>
                <w:sz w:val="28"/>
                <w:szCs w:val="28"/>
              </w:rPr>
              <w:t>Описание</w:t>
            </w:r>
          </w:p>
        </w:tc>
      </w:tr>
      <w:tr w:rsidR="001F2693" w:rsidRPr="008C6320" w:rsidTr="00DB7D06">
        <w:trPr>
          <w:jc w:val="center"/>
        </w:trPr>
        <w:tc>
          <w:tcPr>
            <w:tcW w:w="1909" w:type="dxa"/>
            <w:shd w:val="clear" w:color="auto" w:fill="auto"/>
          </w:tcPr>
          <w:p w:rsidR="001F2693" w:rsidRPr="008C6320" w:rsidRDefault="001F2693" w:rsidP="008C6320">
            <w:pPr>
              <w:tabs>
                <w:tab w:val="left" w:pos="5138"/>
              </w:tabs>
              <w:spacing w:after="120" w:line="240" w:lineRule="auto"/>
              <w:ind w:firstLine="88"/>
              <w:jc w:val="center"/>
              <w:rPr>
                <w:rFonts w:ascii="Times New Roman" w:hAnsi="Times New Roman" w:cs="Times New Roman"/>
                <w:sz w:val="28"/>
                <w:szCs w:val="28"/>
              </w:rPr>
            </w:pPr>
            <w:r w:rsidRPr="008C6320">
              <w:rPr>
                <w:rFonts w:ascii="Times New Roman" w:hAnsi="Times New Roman" w:cs="Times New Roman"/>
                <w:sz w:val="28"/>
                <w:szCs w:val="28"/>
              </w:rPr>
              <w:t>0</w:t>
            </w:r>
          </w:p>
        </w:tc>
        <w:tc>
          <w:tcPr>
            <w:tcW w:w="4853"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FETCH</w:t>
            </w:r>
            <w:r w:rsidRPr="008C6320">
              <w:rPr>
                <w:rFonts w:ascii="Times New Roman" w:hAnsi="Times New Roman" w:cs="Times New Roman"/>
                <w:sz w:val="28"/>
                <w:szCs w:val="28"/>
              </w:rPr>
              <w:t xml:space="preserve"> выполнен успешно. Строка считана из результирующего набора</w:t>
            </w:r>
          </w:p>
        </w:tc>
      </w:tr>
      <w:tr w:rsidR="001F2693" w:rsidRPr="008C6320" w:rsidTr="00DB7D06">
        <w:trPr>
          <w:jc w:val="center"/>
        </w:trPr>
        <w:tc>
          <w:tcPr>
            <w:tcW w:w="1909" w:type="dxa"/>
            <w:shd w:val="clear" w:color="auto" w:fill="auto"/>
          </w:tcPr>
          <w:p w:rsidR="001F2693" w:rsidRPr="008C6320" w:rsidRDefault="001F2693" w:rsidP="008C6320">
            <w:pPr>
              <w:tabs>
                <w:tab w:val="left" w:pos="5138"/>
              </w:tabs>
              <w:spacing w:after="120" w:line="240" w:lineRule="auto"/>
              <w:ind w:firstLine="88"/>
              <w:jc w:val="center"/>
              <w:rPr>
                <w:rFonts w:ascii="Times New Roman" w:hAnsi="Times New Roman" w:cs="Times New Roman"/>
                <w:sz w:val="28"/>
                <w:szCs w:val="28"/>
              </w:rPr>
            </w:pPr>
            <w:r w:rsidRPr="008C6320">
              <w:rPr>
                <w:rFonts w:ascii="Times New Roman" w:hAnsi="Times New Roman" w:cs="Times New Roman"/>
                <w:sz w:val="28"/>
                <w:szCs w:val="28"/>
              </w:rPr>
              <w:t xml:space="preserve">–1 </w:t>
            </w:r>
          </w:p>
        </w:tc>
        <w:tc>
          <w:tcPr>
            <w:tcW w:w="4853" w:type="dxa"/>
            <w:shd w:val="clear" w:color="auto" w:fill="auto"/>
          </w:tcPr>
          <w:p w:rsidR="001F2693" w:rsidRPr="008C6320" w:rsidRDefault="001F2693" w:rsidP="008C6320">
            <w:pPr>
              <w:tabs>
                <w:tab w:val="left" w:pos="5138"/>
              </w:tabs>
              <w:spacing w:after="120" w:line="240" w:lineRule="auto"/>
              <w:ind w:firstLine="22"/>
              <w:rPr>
                <w:rFonts w:ascii="Times New Roman" w:hAnsi="Times New Roman" w:cs="Times New Roman"/>
                <w:b/>
                <w:sz w:val="28"/>
                <w:szCs w:val="28"/>
              </w:rPr>
            </w:pPr>
            <w:r w:rsidRPr="008C6320">
              <w:rPr>
                <w:rFonts w:ascii="Times New Roman" w:hAnsi="Times New Roman" w:cs="Times New Roman"/>
                <w:sz w:val="28"/>
                <w:szCs w:val="28"/>
              </w:rPr>
              <w:t>Достигнут конец результирующего набора. Строка не считывается</w:t>
            </w:r>
          </w:p>
        </w:tc>
      </w:tr>
      <w:tr w:rsidR="001F2693" w:rsidRPr="008C6320" w:rsidTr="00DB7D06">
        <w:trPr>
          <w:jc w:val="center"/>
        </w:trPr>
        <w:tc>
          <w:tcPr>
            <w:tcW w:w="1909" w:type="dxa"/>
            <w:shd w:val="clear" w:color="auto" w:fill="auto"/>
          </w:tcPr>
          <w:p w:rsidR="001F2693" w:rsidRPr="008C6320" w:rsidRDefault="001F2693" w:rsidP="008C6320">
            <w:pPr>
              <w:tabs>
                <w:tab w:val="left" w:pos="5138"/>
              </w:tabs>
              <w:spacing w:after="120" w:line="240" w:lineRule="auto"/>
              <w:ind w:firstLine="88"/>
              <w:jc w:val="center"/>
              <w:rPr>
                <w:rFonts w:ascii="Times New Roman" w:hAnsi="Times New Roman" w:cs="Times New Roman"/>
                <w:sz w:val="28"/>
                <w:szCs w:val="28"/>
              </w:rPr>
            </w:pPr>
            <w:r w:rsidRPr="008C6320">
              <w:rPr>
                <w:rFonts w:ascii="Times New Roman" w:hAnsi="Times New Roman" w:cs="Times New Roman"/>
                <w:sz w:val="28"/>
                <w:szCs w:val="28"/>
              </w:rPr>
              <w:t xml:space="preserve">–2 </w:t>
            </w:r>
          </w:p>
        </w:tc>
        <w:tc>
          <w:tcPr>
            <w:tcW w:w="4853" w:type="dxa"/>
            <w:shd w:val="clear" w:color="auto" w:fill="auto"/>
          </w:tcPr>
          <w:p w:rsidR="001F2693" w:rsidRPr="008C6320" w:rsidRDefault="001F2693" w:rsidP="008C6320">
            <w:pPr>
              <w:tabs>
                <w:tab w:val="left" w:pos="5138"/>
              </w:tabs>
              <w:spacing w:after="120" w:line="240" w:lineRule="auto"/>
              <w:rPr>
                <w:rFonts w:ascii="Times New Roman" w:hAnsi="Times New Roman" w:cs="Times New Roman"/>
                <w:sz w:val="28"/>
                <w:szCs w:val="28"/>
              </w:rPr>
            </w:pPr>
            <w:r w:rsidRPr="008C6320">
              <w:rPr>
                <w:rFonts w:ascii="Times New Roman" w:hAnsi="Times New Roman" w:cs="Times New Roman"/>
                <w:sz w:val="28"/>
                <w:szCs w:val="28"/>
              </w:rPr>
              <w:t xml:space="preserve">Выбранная строка отсутствует в БД </w:t>
            </w:r>
          </w:p>
        </w:tc>
      </w:tr>
    </w:tbl>
    <w:p w:rsidR="001F2693" w:rsidRPr="008C6320" w:rsidRDefault="001F2693" w:rsidP="008C6320">
      <w:pPr>
        <w:spacing w:after="120" w:line="240" w:lineRule="auto"/>
        <w:rPr>
          <w:rFonts w:ascii="Times New Roman" w:hAnsi="Times New Roman" w:cs="Times New Roman"/>
          <w:b/>
          <w:sz w:val="28"/>
          <w:szCs w:val="28"/>
        </w:rPr>
      </w:pPr>
    </w:p>
    <w:p w:rsidR="002E4C8E" w:rsidRPr="008C6320"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lastRenderedPageBreak/>
        <w:t xml:space="preserve">32. Применение секции </w:t>
      </w:r>
      <w:r w:rsidRPr="008C6320">
        <w:rPr>
          <w:rFonts w:ascii="Times New Roman" w:hAnsi="Times New Roman" w:cs="Times New Roman"/>
          <w:b/>
          <w:sz w:val="28"/>
          <w:szCs w:val="28"/>
          <w:lang w:val="en-US"/>
        </w:rPr>
        <w:t>where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current</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of</w:t>
      </w:r>
      <w:r w:rsidRPr="008C6320">
        <w:rPr>
          <w:rFonts w:ascii="Times New Roman" w:hAnsi="Times New Roman" w:cs="Times New Roman"/>
          <w:b/>
          <w:sz w:val="28"/>
          <w:szCs w:val="28"/>
        </w:rPr>
        <w:t xml:space="preserve"> в операторах </w:t>
      </w:r>
      <w:r w:rsidRPr="008C6320">
        <w:rPr>
          <w:rFonts w:ascii="Times New Roman" w:hAnsi="Times New Roman" w:cs="Times New Roman"/>
          <w:b/>
          <w:sz w:val="28"/>
          <w:szCs w:val="28"/>
          <w:lang w:val="en-US"/>
        </w:rPr>
        <w:t>update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delete</w:t>
      </w:r>
    </w:p>
    <w:p w:rsidR="00302266" w:rsidRPr="008C6320" w:rsidRDefault="00302266" w:rsidP="008C6320">
      <w:pPr>
        <w:tabs>
          <w:tab w:val="left" w:pos="5138"/>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Для курсоров с установленным свойством </w:t>
      </w:r>
      <w:r w:rsidRPr="008C6320">
        <w:rPr>
          <w:rFonts w:ascii="Times New Roman" w:hAnsi="Times New Roman" w:cs="Times New Roman"/>
          <w:sz w:val="28"/>
          <w:szCs w:val="28"/>
          <w:lang w:val="en-US"/>
        </w:rPr>
        <w:t>FOR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помимо чтения данных из строк с помощью оператора </w:t>
      </w:r>
      <w:r w:rsidRPr="008C6320">
        <w:rPr>
          <w:rFonts w:ascii="Times New Roman" w:hAnsi="Times New Roman" w:cs="Times New Roman"/>
          <w:sz w:val="28"/>
          <w:szCs w:val="28"/>
          <w:lang w:val="en-US"/>
        </w:rPr>
        <w:t>FETCH</w:t>
      </w:r>
      <w:r w:rsidRPr="008C6320">
        <w:rPr>
          <w:rFonts w:ascii="Times New Roman" w:hAnsi="Times New Roman" w:cs="Times New Roman"/>
          <w:sz w:val="28"/>
          <w:szCs w:val="28"/>
        </w:rPr>
        <w:t xml:space="preserve">, можно эти строки изменять или удалять с помощью специального формата операторов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w:t>
      </w:r>
    </w:p>
    <w:p w:rsidR="00302266" w:rsidRPr="008C6320" w:rsidRDefault="00302266" w:rsidP="008C6320">
      <w:pPr>
        <w:tabs>
          <w:tab w:val="left" w:pos="3168"/>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секции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операторы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используют операцию </w:t>
      </w:r>
      <w:r w:rsidRPr="008C6320">
        <w:rPr>
          <w:rFonts w:ascii="Times New Roman" w:hAnsi="Times New Roman" w:cs="Times New Roman"/>
          <w:sz w:val="28"/>
          <w:szCs w:val="28"/>
          <w:lang w:val="en-US"/>
        </w:rPr>
        <w:t>CURRENT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OF</w:t>
      </w:r>
      <w:r w:rsidRPr="008C6320">
        <w:rPr>
          <w:rFonts w:ascii="Times New Roman" w:hAnsi="Times New Roman" w:cs="Times New Roman"/>
          <w:sz w:val="28"/>
          <w:szCs w:val="28"/>
        </w:rPr>
        <w:t xml:space="preserve">, для которой указывается имя курсора. Такой формат операторов позволяет удалять или изменять строки в таблице, соответствующие текущей позиции курсора в результирующем наборе. </w:t>
      </w:r>
    </w:p>
    <w:p w:rsidR="00302266" w:rsidRPr="008C6320" w:rsidRDefault="00302266" w:rsidP="008C6320">
      <w:pPr>
        <w:spacing w:line="240" w:lineRule="auto"/>
        <w:rPr>
          <w:rFonts w:ascii="Times New Roman" w:hAnsi="Times New Roman" w:cs="Times New Roman"/>
          <w:b/>
          <w:sz w:val="28"/>
          <w:szCs w:val="28"/>
        </w:rPr>
      </w:pPr>
      <w:r w:rsidRPr="008C6320">
        <w:rPr>
          <w:rFonts w:ascii="Times New Roman" w:hAnsi="Times New Roman" w:cs="Times New Roman"/>
          <w:sz w:val="28"/>
          <w:szCs w:val="28"/>
        </w:rPr>
        <w:t xml:space="preserve">Курсору может быть установлено свойство </w:t>
      </w:r>
      <w:r w:rsidRPr="008C6320">
        <w:rPr>
          <w:rFonts w:ascii="Times New Roman" w:hAnsi="Times New Roman" w:cs="Times New Roman"/>
          <w:sz w:val="28"/>
          <w:szCs w:val="28"/>
          <w:lang w:val="en-US"/>
        </w:rPr>
        <w:t>READ</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ONLY</w:t>
      </w:r>
      <w:r w:rsidRPr="008C6320">
        <w:rPr>
          <w:rFonts w:ascii="Times New Roman" w:hAnsi="Times New Roman" w:cs="Times New Roman"/>
          <w:sz w:val="28"/>
          <w:szCs w:val="28"/>
        </w:rPr>
        <w:t xml:space="preserve">, запрещающее применение операции </w:t>
      </w:r>
      <w:r w:rsidRPr="008C6320">
        <w:rPr>
          <w:rFonts w:ascii="Times New Roman" w:hAnsi="Times New Roman" w:cs="Times New Roman"/>
          <w:sz w:val="28"/>
          <w:szCs w:val="28"/>
          <w:lang w:val="en-US"/>
        </w:rPr>
        <w:t>CURRENT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OF</w:t>
      </w:r>
      <w:r w:rsidRPr="008C6320">
        <w:rPr>
          <w:rFonts w:ascii="Times New Roman" w:hAnsi="Times New Roman" w:cs="Times New Roman"/>
          <w:sz w:val="28"/>
          <w:szCs w:val="28"/>
        </w:rPr>
        <w:t xml:space="preserve"> в секции </w:t>
      </w:r>
      <w:r w:rsidRPr="008C6320">
        <w:rPr>
          <w:rFonts w:ascii="Times New Roman" w:hAnsi="Times New Roman" w:cs="Times New Roman"/>
          <w:sz w:val="28"/>
          <w:szCs w:val="28"/>
          <w:lang w:val="en-US"/>
        </w:rPr>
        <w:t>WHERE</w:t>
      </w:r>
      <w:r w:rsidRPr="008C6320">
        <w:rPr>
          <w:rFonts w:ascii="Times New Roman" w:hAnsi="Times New Roman" w:cs="Times New Roman"/>
          <w:sz w:val="28"/>
          <w:szCs w:val="28"/>
        </w:rPr>
        <w:t xml:space="preserve"> операторов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Однако свойство </w:t>
      </w:r>
      <w:r w:rsidRPr="008C6320">
        <w:rPr>
          <w:rFonts w:ascii="Times New Roman" w:hAnsi="Times New Roman" w:cs="Times New Roman"/>
          <w:sz w:val="28"/>
          <w:szCs w:val="28"/>
          <w:lang w:val="en-US"/>
        </w:rPr>
        <w:t>READ</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ONLY</w:t>
      </w:r>
      <w:r w:rsidRPr="008C6320">
        <w:rPr>
          <w:rFonts w:ascii="Times New Roman" w:hAnsi="Times New Roman" w:cs="Times New Roman"/>
          <w:sz w:val="28"/>
          <w:szCs w:val="28"/>
        </w:rPr>
        <w:t xml:space="preserve"> не мешает применять эти операторы без использования </w:t>
      </w:r>
      <w:r w:rsidRPr="008C6320">
        <w:rPr>
          <w:rFonts w:ascii="Times New Roman" w:hAnsi="Times New Roman" w:cs="Times New Roman"/>
          <w:sz w:val="28"/>
          <w:szCs w:val="28"/>
          <w:lang w:val="en-US"/>
        </w:rPr>
        <w:t>CURRENT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OF</w:t>
      </w:r>
      <w:r w:rsidRPr="008C6320">
        <w:rPr>
          <w:rFonts w:ascii="Times New Roman" w:hAnsi="Times New Roman" w:cs="Times New Roman"/>
          <w:sz w:val="28"/>
          <w:szCs w:val="28"/>
        </w:rPr>
        <w:t>.</w:t>
      </w:r>
    </w:p>
    <w:p w:rsidR="002E4C8E" w:rsidRPr="00890D79"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33. Хранимые процедуры и функции </w:t>
      </w:r>
      <w:r w:rsidRPr="008C6320">
        <w:rPr>
          <w:rFonts w:ascii="Times New Roman" w:hAnsi="Times New Roman" w:cs="Times New Roman"/>
          <w:b/>
          <w:sz w:val="28"/>
          <w:szCs w:val="28"/>
          <w:lang w:val="en-US"/>
        </w:rPr>
        <w:t>T</w:t>
      </w:r>
      <w:r w:rsidRPr="008C6320">
        <w:rPr>
          <w:rFonts w:ascii="Times New Roman" w:hAnsi="Times New Roman" w:cs="Times New Roman"/>
          <w:b/>
          <w:sz w:val="28"/>
          <w:szCs w:val="28"/>
        </w:rPr>
        <w:t>-</w:t>
      </w:r>
      <w:r w:rsidRPr="008C6320">
        <w:rPr>
          <w:rFonts w:ascii="Times New Roman" w:hAnsi="Times New Roman" w:cs="Times New Roman"/>
          <w:b/>
          <w:sz w:val="28"/>
          <w:szCs w:val="28"/>
          <w:lang w:val="en-US"/>
        </w:rPr>
        <w:t>SQL</w:t>
      </w:r>
    </w:p>
    <w:p w:rsidR="00CC22E3" w:rsidRPr="00CC22E3" w:rsidRDefault="00CC22E3" w:rsidP="00CC22E3">
      <w:pPr>
        <w:spacing w:after="0" w:line="240" w:lineRule="auto"/>
        <w:ind w:firstLine="284"/>
        <w:jc w:val="both"/>
        <w:rPr>
          <w:rFonts w:ascii="Times New Roman" w:eastAsia="Calibri" w:hAnsi="Times New Roman" w:cs="Times New Roman"/>
          <w:sz w:val="28"/>
          <w:szCs w:val="28"/>
          <w:lang w:eastAsia="en-US"/>
        </w:rPr>
      </w:pPr>
      <w:r w:rsidRPr="00CC22E3">
        <w:rPr>
          <w:rFonts w:ascii="Times New Roman" w:eastAsia="Calibri" w:hAnsi="Times New Roman" w:cs="Times New Roman"/>
          <w:b/>
          <w:sz w:val="28"/>
          <w:szCs w:val="28"/>
          <w:lang w:eastAsia="en-US"/>
        </w:rPr>
        <w:t>Хранимая процедура</w:t>
      </w:r>
      <w:r w:rsidRPr="00CC22E3">
        <w:rPr>
          <w:rFonts w:ascii="Times New Roman" w:eastAsia="Calibri" w:hAnsi="Times New Roman" w:cs="Times New Roman"/>
          <w:sz w:val="28"/>
          <w:szCs w:val="28"/>
          <w:lang w:eastAsia="en-US"/>
        </w:rPr>
        <w:t xml:space="preserve"> – это объект базы данных, представляющий собой поименованный код </w:t>
      </w:r>
      <w:r w:rsidRPr="00CC22E3">
        <w:rPr>
          <w:rFonts w:ascii="Times New Roman" w:eastAsia="Calibri" w:hAnsi="Times New Roman" w:cs="Times New Roman"/>
          <w:sz w:val="28"/>
          <w:szCs w:val="28"/>
          <w:lang w:val="en-US" w:eastAsia="en-US"/>
        </w:rPr>
        <w:t>T</w:t>
      </w:r>
      <w:r w:rsidRPr="00CC22E3">
        <w:rPr>
          <w:rFonts w:ascii="Times New Roman" w:eastAsia="Calibri" w:hAnsi="Times New Roman" w:cs="Times New Roman"/>
          <w:sz w:val="28"/>
          <w:szCs w:val="28"/>
          <w:lang w:eastAsia="en-US"/>
        </w:rPr>
        <w:t>-</w:t>
      </w:r>
      <w:r w:rsidRPr="00CC22E3">
        <w:rPr>
          <w:rFonts w:ascii="Times New Roman" w:eastAsia="Calibri" w:hAnsi="Times New Roman" w:cs="Times New Roman"/>
          <w:sz w:val="28"/>
          <w:szCs w:val="28"/>
          <w:lang w:val="en-US" w:eastAsia="en-US"/>
        </w:rPr>
        <w:t>SQL</w:t>
      </w:r>
      <w:r w:rsidRPr="00CC22E3">
        <w:rPr>
          <w:rFonts w:ascii="Times New Roman" w:eastAsia="Calibri" w:hAnsi="Times New Roman" w:cs="Times New Roman"/>
          <w:sz w:val="28"/>
          <w:szCs w:val="28"/>
          <w:lang w:eastAsia="en-US"/>
        </w:rPr>
        <w:t xml:space="preserve">. Хранимая процедура может быть создана с помощью </w:t>
      </w:r>
      <w:r w:rsidRPr="00CC22E3">
        <w:rPr>
          <w:rFonts w:ascii="Times New Roman" w:eastAsia="Calibri" w:hAnsi="Times New Roman" w:cs="Times New Roman"/>
          <w:sz w:val="28"/>
          <w:szCs w:val="28"/>
          <w:lang w:val="en-US" w:eastAsia="en-US"/>
        </w:rPr>
        <w:t>CREATE</w:t>
      </w:r>
      <w:r w:rsidRPr="00CC22E3">
        <w:rPr>
          <w:rFonts w:ascii="Times New Roman" w:eastAsia="Calibri" w:hAnsi="Times New Roman" w:cs="Times New Roman"/>
          <w:sz w:val="28"/>
          <w:szCs w:val="28"/>
          <w:lang w:eastAsia="en-US"/>
        </w:rPr>
        <w:t xml:space="preserve">, изменена с помощью </w:t>
      </w:r>
      <w:r w:rsidRPr="00CC22E3">
        <w:rPr>
          <w:rFonts w:ascii="Times New Roman" w:eastAsia="Calibri" w:hAnsi="Times New Roman" w:cs="Times New Roman"/>
          <w:sz w:val="28"/>
          <w:szCs w:val="28"/>
          <w:lang w:val="en-US" w:eastAsia="en-US"/>
        </w:rPr>
        <w:t>ALTER</w:t>
      </w:r>
      <w:r w:rsidRPr="00CC22E3">
        <w:rPr>
          <w:rFonts w:ascii="Times New Roman" w:eastAsia="Calibri" w:hAnsi="Times New Roman" w:cs="Times New Roman"/>
          <w:sz w:val="28"/>
          <w:szCs w:val="28"/>
          <w:lang w:eastAsia="en-US"/>
        </w:rPr>
        <w:t xml:space="preserve"> и удалена с помощью оператора </w:t>
      </w:r>
      <w:r w:rsidRPr="00CC22E3">
        <w:rPr>
          <w:rFonts w:ascii="Times New Roman" w:eastAsia="Calibri" w:hAnsi="Times New Roman" w:cs="Times New Roman"/>
          <w:sz w:val="28"/>
          <w:szCs w:val="28"/>
          <w:lang w:val="en-US" w:eastAsia="en-US"/>
        </w:rPr>
        <w:t>DROP</w:t>
      </w:r>
      <w:r w:rsidRPr="00CC22E3">
        <w:rPr>
          <w:rFonts w:ascii="Times New Roman" w:eastAsia="Calibri" w:hAnsi="Times New Roman" w:cs="Times New Roman"/>
          <w:sz w:val="28"/>
          <w:szCs w:val="28"/>
          <w:lang w:eastAsia="en-US"/>
        </w:rPr>
        <w:t xml:space="preserve">.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w:t>
      </w:r>
      <w:r w:rsidRPr="00CC22E3">
        <w:rPr>
          <w:rFonts w:ascii="Times New Roman" w:eastAsia="Calibri" w:hAnsi="Times New Roman" w:cs="Times New Roman"/>
          <w:sz w:val="28"/>
          <w:szCs w:val="28"/>
          <w:lang w:val="en-US" w:eastAsia="en-US"/>
        </w:rPr>
        <w:t>RETURN</w:t>
      </w:r>
      <w:r w:rsidRPr="00CC22E3">
        <w:rPr>
          <w:rFonts w:ascii="Times New Roman" w:eastAsia="Calibri" w:hAnsi="Times New Roman" w:cs="Times New Roman"/>
          <w:sz w:val="28"/>
          <w:szCs w:val="28"/>
          <w:lang w:eastAsia="en-US"/>
        </w:rPr>
        <w:t xml:space="preserve">, либо один или более результирующих наборов, сформированных операторами </w:t>
      </w:r>
      <w:r w:rsidRPr="00CC22E3">
        <w:rPr>
          <w:rFonts w:ascii="Times New Roman" w:eastAsia="Calibri" w:hAnsi="Times New Roman" w:cs="Times New Roman"/>
          <w:sz w:val="28"/>
          <w:szCs w:val="28"/>
          <w:lang w:val="en-US" w:eastAsia="en-US"/>
        </w:rPr>
        <w:t>SELECT</w:t>
      </w:r>
      <w:r w:rsidRPr="00CC22E3">
        <w:rPr>
          <w:rFonts w:ascii="Times New Roman" w:eastAsia="Calibri" w:hAnsi="Times New Roman" w:cs="Times New Roman"/>
          <w:sz w:val="28"/>
          <w:szCs w:val="28"/>
          <w:lang w:eastAsia="en-US"/>
        </w:rPr>
        <w:t xml:space="preserve">, либо содержимое стандартного выходного потока, полученного при выполнении операторов </w:t>
      </w:r>
      <w:r w:rsidRPr="00CC22E3">
        <w:rPr>
          <w:rFonts w:ascii="Times New Roman" w:eastAsia="Calibri" w:hAnsi="Times New Roman" w:cs="Times New Roman"/>
          <w:sz w:val="28"/>
          <w:szCs w:val="28"/>
          <w:lang w:val="en-US" w:eastAsia="en-US"/>
        </w:rPr>
        <w:t>PRINT</w:t>
      </w:r>
      <w:r w:rsidRPr="00CC22E3">
        <w:rPr>
          <w:rFonts w:ascii="Times New Roman" w:eastAsia="Calibri" w:hAnsi="Times New Roman" w:cs="Times New Roman"/>
          <w:sz w:val="28"/>
          <w:szCs w:val="28"/>
          <w:lang w:eastAsia="en-US"/>
        </w:rPr>
        <w:t xml:space="preserve">. Вызов процедуры осуществляется оператором </w:t>
      </w:r>
      <w:r w:rsidRPr="00CC22E3">
        <w:rPr>
          <w:rFonts w:ascii="Times New Roman" w:eastAsia="Calibri" w:hAnsi="Times New Roman" w:cs="Times New Roman"/>
          <w:sz w:val="28"/>
          <w:szCs w:val="28"/>
          <w:lang w:val="en-US" w:eastAsia="en-US"/>
        </w:rPr>
        <w:t>EXECUTE</w:t>
      </w:r>
      <w:r w:rsidRPr="00CC22E3">
        <w:rPr>
          <w:rFonts w:ascii="Times New Roman" w:eastAsia="Calibri" w:hAnsi="Times New Roman" w:cs="Times New Roman"/>
          <w:sz w:val="28"/>
          <w:szCs w:val="28"/>
          <w:lang w:eastAsia="en-US"/>
        </w:rPr>
        <w:t xml:space="preserve"> (</w:t>
      </w:r>
      <w:r w:rsidRPr="00CC22E3">
        <w:rPr>
          <w:rFonts w:ascii="Times New Roman" w:eastAsia="Calibri" w:hAnsi="Times New Roman" w:cs="Times New Roman"/>
          <w:sz w:val="28"/>
          <w:szCs w:val="28"/>
          <w:lang w:val="en-US" w:eastAsia="en-US"/>
        </w:rPr>
        <w:t>EXEC</w:t>
      </w:r>
      <w:r w:rsidRPr="00CC22E3">
        <w:rPr>
          <w:rFonts w:ascii="Times New Roman" w:eastAsia="Calibri" w:hAnsi="Times New Roman" w:cs="Times New Roman"/>
          <w:sz w:val="28"/>
          <w:szCs w:val="28"/>
          <w:lang w:eastAsia="en-US"/>
        </w:rPr>
        <w:t>).</w:t>
      </w:r>
    </w:p>
    <w:p w:rsidR="00CC22E3" w:rsidRDefault="00CC22E3" w:rsidP="00CC22E3">
      <w:pPr>
        <w:tabs>
          <w:tab w:val="left" w:pos="5138"/>
        </w:tabs>
        <w:spacing w:after="120" w:line="240" w:lineRule="auto"/>
        <w:ind w:firstLine="284"/>
        <w:jc w:val="both"/>
        <w:rPr>
          <w:rFonts w:ascii="Times New Roman" w:eastAsia="Calibri" w:hAnsi="Times New Roman" w:cs="Times New Roman"/>
          <w:sz w:val="28"/>
          <w:szCs w:val="28"/>
          <w:lang w:eastAsia="en-US"/>
        </w:rPr>
      </w:pPr>
      <w:r w:rsidRPr="00CC22E3">
        <w:rPr>
          <w:rFonts w:ascii="Times New Roman" w:eastAsia="Calibri" w:hAnsi="Times New Roman" w:cs="Times New Roman"/>
          <w:sz w:val="28"/>
          <w:szCs w:val="28"/>
          <w:lang w:eastAsia="en-US"/>
        </w:rPr>
        <w:t>В хранимых процедурах допускается применение основных DDL и всех DML и TCL-операторов, конструкций TRY/CATCH, курсоров, временных таблиц.</w:t>
      </w:r>
    </w:p>
    <w:p w:rsidR="00CC22E3" w:rsidRPr="00CC22E3" w:rsidRDefault="00CC22E3" w:rsidP="00CC22E3">
      <w:pPr>
        <w:tabs>
          <w:tab w:val="left" w:pos="1340"/>
        </w:tabs>
        <w:spacing w:after="0" w:line="240" w:lineRule="auto"/>
        <w:ind w:firstLine="284"/>
        <w:jc w:val="both"/>
        <w:rPr>
          <w:rFonts w:ascii="Times New Roman" w:eastAsia="Calibri" w:hAnsi="Times New Roman" w:cs="Times New Roman"/>
          <w:sz w:val="28"/>
          <w:szCs w:val="28"/>
          <w:lang w:eastAsia="en-US"/>
        </w:rPr>
      </w:pPr>
      <w:r w:rsidRPr="00CC22E3">
        <w:rPr>
          <w:rFonts w:ascii="Times New Roman" w:eastAsia="Calibri" w:hAnsi="Times New Roman" w:cs="Times New Roman"/>
          <w:b/>
          <w:sz w:val="28"/>
          <w:szCs w:val="28"/>
          <w:lang w:eastAsia="en-US"/>
        </w:rPr>
        <w:t>Функция</w:t>
      </w:r>
      <w:r w:rsidRPr="00CC22E3">
        <w:rPr>
          <w:rFonts w:ascii="Times New Roman" w:eastAsia="Calibri" w:hAnsi="Times New Roman" w:cs="Times New Roman"/>
          <w:sz w:val="28"/>
          <w:szCs w:val="28"/>
          <w:lang w:eastAsia="en-US"/>
        </w:rPr>
        <w:t xml:space="preserve"> – это объект БД, представляющий собой поименованный код </w:t>
      </w:r>
      <w:r w:rsidRPr="00CC22E3">
        <w:rPr>
          <w:rFonts w:ascii="Times New Roman" w:eastAsia="Calibri" w:hAnsi="Times New Roman" w:cs="Times New Roman"/>
          <w:sz w:val="28"/>
          <w:szCs w:val="28"/>
          <w:lang w:val="en-US" w:eastAsia="en-US"/>
        </w:rPr>
        <w:t>T</w:t>
      </w:r>
      <w:r w:rsidRPr="00CC22E3">
        <w:rPr>
          <w:rFonts w:ascii="Times New Roman" w:eastAsia="Calibri" w:hAnsi="Times New Roman" w:cs="Times New Roman"/>
          <w:sz w:val="28"/>
          <w:szCs w:val="28"/>
          <w:lang w:eastAsia="en-US"/>
        </w:rPr>
        <w:t>-</w:t>
      </w:r>
      <w:r w:rsidRPr="00CC22E3">
        <w:rPr>
          <w:rFonts w:ascii="Times New Roman" w:eastAsia="Calibri" w:hAnsi="Times New Roman" w:cs="Times New Roman"/>
          <w:sz w:val="28"/>
          <w:szCs w:val="28"/>
          <w:lang w:val="en-US" w:eastAsia="en-US"/>
        </w:rPr>
        <w:t>SQL</w:t>
      </w:r>
      <w:r w:rsidRPr="00CC22E3">
        <w:rPr>
          <w:rFonts w:ascii="Times New Roman" w:eastAsia="Calibri" w:hAnsi="Times New Roman" w:cs="Times New Roman"/>
          <w:sz w:val="28"/>
          <w:szCs w:val="28"/>
          <w:lang w:eastAsia="en-US"/>
        </w:rPr>
        <w:t xml:space="preserve">. Для создания, удаления и изменения функций надо использовать операторы </w:t>
      </w:r>
      <w:r w:rsidRPr="00CC22E3">
        <w:rPr>
          <w:rFonts w:ascii="Times New Roman" w:eastAsia="Calibri" w:hAnsi="Times New Roman" w:cs="Times New Roman"/>
          <w:sz w:val="28"/>
          <w:szCs w:val="28"/>
          <w:lang w:val="en-US" w:eastAsia="en-US"/>
        </w:rPr>
        <w:t>CREATE</w:t>
      </w:r>
      <w:r w:rsidRPr="00CC22E3">
        <w:rPr>
          <w:rFonts w:ascii="Times New Roman" w:eastAsia="Calibri" w:hAnsi="Times New Roman" w:cs="Times New Roman"/>
          <w:sz w:val="28"/>
          <w:szCs w:val="28"/>
          <w:lang w:eastAsia="en-US"/>
        </w:rPr>
        <w:t xml:space="preserve">, </w:t>
      </w:r>
      <w:r w:rsidRPr="00CC22E3">
        <w:rPr>
          <w:rFonts w:ascii="Times New Roman" w:eastAsia="Calibri" w:hAnsi="Times New Roman" w:cs="Times New Roman"/>
          <w:sz w:val="28"/>
          <w:szCs w:val="28"/>
          <w:lang w:val="en-US" w:eastAsia="en-US"/>
        </w:rPr>
        <w:t>DROP</w:t>
      </w:r>
      <w:r w:rsidRPr="00CC22E3">
        <w:rPr>
          <w:rFonts w:ascii="Times New Roman" w:eastAsia="Calibri" w:hAnsi="Times New Roman" w:cs="Times New Roman"/>
          <w:sz w:val="28"/>
          <w:szCs w:val="28"/>
          <w:lang w:eastAsia="en-US"/>
        </w:rPr>
        <w:t xml:space="preserve"> и </w:t>
      </w:r>
      <w:r w:rsidRPr="00CC22E3">
        <w:rPr>
          <w:rFonts w:ascii="Times New Roman" w:eastAsia="Calibri" w:hAnsi="Times New Roman" w:cs="Times New Roman"/>
          <w:sz w:val="28"/>
          <w:szCs w:val="28"/>
          <w:lang w:val="en-US" w:eastAsia="en-US"/>
        </w:rPr>
        <w:t>ALTER</w:t>
      </w:r>
      <w:r w:rsidRPr="00CC22E3">
        <w:rPr>
          <w:rFonts w:ascii="Times New Roman" w:eastAsia="Calibri" w:hAnsi="Times New Roman" w:cs="Times New Roman"/>
          <w:sz w:val="28"/>
          <w:szCs w:val="28"/>
          <w:lang w:eastAsia="en-US"/>
        </w:rPr>
        <w:t xml:space="preserve"> соответственно. 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w:t>
      </w:r>
      <w:r w:rsidRPr="00CC22E3">
        <w:rPr>
          <w:rFonts w:ascii="Times New Roman" w:eastAsia="Calibri" w:hAnsi="Times New Roman" w:cs="Times New Roman"/>
          <w:sz w:val="28"/>
          <w:szCs w:val="28"/>
          <w:lang w:val="en-US" w:eastAsia="en-US"/>
        </w:rPr>
        <w:t>DDL</w:t>
      </w:r>
      <w:r w:rsidRPr="00CC22E3">
        <w:rPr>
          <w:rFonts w:ascii="Times New Roman" w:eastAsia="Calibri" w:hAnsi="Times New Roman" w:cs="Times New Roman"/>
          <w:sz w:val="28"/>
          <w:szCs w:val="28"/>
          <w:lang w:eastAsia="en-US"/>
        </w:rPr>
        <w:t xml:space="preserve">-операторов, </w:t>
      </w:r>
      <w:r w:rsidRPr="00CC22E3">
        <w:rPr>
          <w:rFonts w:ascii="Times New Roman" w:eastAsia="Calibri" w:hAnsi="Times New Roman" w:cs="Times New Roman"/>
          <w:sz w:val="28"/>
          <w:szCs w:val="28"/>
          <w:lang w:val="en-US" w:eastAsia="en-US"/>
        </w:rPr>
        <w:t>DML</w:t>
      </w:r>
      <w:r w:rsidRPr="00CC22E3">
        <w:rPr>
          <w:rFonts w:ascii="Times New Roman" w:eastAsia="Calibri" w:hAnsi="Times New Roman" w:cs="Times New Roman"/>
          <w:sz w:val="28"/>
          <w:szCs w:val="28"/>
          <w:lang w:eastAsia="en-US"/>
        </w:rPr>
        <w:t>-операторов, изменяющих БД (</w:t>
      </w:r>
      <w:r w:rsidRPr="00CC22E3">
        <w:rPr>
          <w:rFonts w:ascii="Times New Roman" w:eastAsia="Calibri" w:hAnsi="Times New Roman" w:cs="Times New Roman"/>
          <w:sz w:val="28"/>
          <w:szCs w:val="28"/>
          <w:lang w:val="en-US" w:eastAsia="en-US"/>
        </w:rPr>
        <w:t>INSERT</w:t>
      </w:r>
      <w:r w:rsidRPr="00CC22E3">
        <w:rPr>
          <w:rFonts w:ascii="Times New Roman" w:eastAsia="Calibri" w:hAnsi="Times New Roman" w:cs="Times New Roman"/>
          <w:sz w:val="28"/>
          <w:szCs w:val="28"/>
          <w:lang w:eastAsia="en-US"/>
        </w:rPr>
        <w:t xml:space="preserve">, </w:t>
      </w:r>
      <w:r w:rsidRPr="00CC22E3">
        <w:rPr>
          <w:rFonts w:ascii="Times New Roman" w:eastAsia="Calibri" w:hAnsi="Times New Roman" w:cs="Times New Roman"/>
          <w:sz w:val="28"/>
          <w:szCs w:val="28"/>
          <w:lang w:val="en-US" w:eastAsia="en-US"/>
        </w:rPr>
        <w:t>DELETE</w:t>
      </w:r>
      <w:r w:rsidRPr="00CC22E3">
        <w:rPr>
          <w:rFonts w:ascii="Times New Roman" w:eastAsia="Calibri" w:hAnsi="Times New Roman" w:cs="Times New Roman"/>
          <w:sz w:val="28"/>
          <w:szCs w:val="28"/>
          <w:lang w:eastAsia="en-US"/>
        </w:rPr>
        <w:t xml:space="preserve">, </w:t>
      </w:r>
      <w:r w:rsidRPr="00CC22E3">
        <w:rPr>
          <w:rFonts w:ascii="Times New Roman" w:eastAsia="Calibri" w:hAnsi="Times New Roman" w:cs="Times New Roman"/>
          <w:sz w:val="28"/>
          <w:szCs w:val="28"/>
          <w:lang w:val="en-US" w:eastAsia="en-US"/>
        </w:rPr>
        <w:t>UPDATE</w:t>
      </w:r>
      <w:r w:rsidRPr="00CC22E3">
        <w:rPr>
          <w:rFonts w:ascii="Times New Roman" w:eastAsia="Calibri" w:hAnsi="Times New Roman" w:cs="Times New Roman"/>
          <w:sz w:val="28"/>
          <w:szCs w:val="28"/>
          <w:lang w:eastAsia="en-US"/>
        </w:rPr>
        <w:t xml:space="preserve">), конструкций </w:t>
      </w:r>
      <w:r w:rsidRPr="00CC22E3">
        <w:rPr>
          <w:rFonts w:ascii="Times New Roman" w:eastAsia="Calibri" w:hAnsi="Times New Roman" w:cs="Times New Roman"/>
          <w:sz w:val="28"/>
          <w:szCs w:val="28"/>
          <w:lang w:val="en-US" w:eastAsia="en-US"/>
        </w:rPr>
        <w:t>TRY</w:t>
      </w:r>
      <w:r w:rsidRPr="00CC22E3">
        <w:rPr>
          <w:rFonts w:ascii="Times New Roman" w:eastAsia="Calibri" w:hAnsi="Times New Roman" w:cs="Times New Roman"/>
          <w:sz w:val="28"/>
          <w:szCs w:val="28"/>
          <w:lang w:eastAsia="en-US"/>
        </w:rPr>
        <w:t>/</w:t>
      </w:r>
      <w:r w:rsidRPr="00CC22E3">
        <w:rPr>
          <w:rFonts w:ascii="Times New Roman" w:eastAsia="Calibri" w:hAnsi="Times New Roman" w:cs="Times New Roman"/>
          <w:sz w:val="28"/>
          <w:szCs w:val="28"/>
          <w:lang w:val="en-US" w:eastAsia="en-US"/>
        </w:rPr>
        <w:t>CATCH</w:t>
      </w:r>
      <w:r w:rsidRPr="00CC22E3">
        <w:rPr>
          <w:rFonts w:ascii="Times New Roman" w:eastAsia="Calibri" w:hAnsi="Times New Roman" w:cs="Times New Roman"/>
          <w:sz w:val="28"/>
          <w:szCs w:val="28"/>
          <w:lang w:eastAsia="en-US"/>
        </w:rPr>
        <w:t xml:space="preserve">, а также использование транзакций. </w:t>
      </w:r>
    </w:p>
    <w:p w:rsidR="00CC22E3" w:rsidRPr="00CC22E3" w:rsidRDefault="00CC22E3" w:rsidP="00CC22E3">
      <w:pPr>
        <w:spacing w:line="240" w:lineRule="auto"/>
        <w:rPr>
          <w:rFonts w:ascii="Times New Roman" w:hAnsi="Times New Roman" w:cs="Times New Roman"/>
          <w:b/>
          <w:sz w:val="28"/>
          <w:szCs w:val="28"/>
        </w:rPr>
      </w:pPr>
      <w:r w:rsidRPr="00CC22E3">
        <w:rPr>
          <w:rFonts w:ascii="Times New Roman" w:eastAsia="Calibri" w:hAnsi="Times New Roman" w:cs="Times New Roman"/>
          <w:sz w:val="28"/>
          <w:szCs w:val="28"/>
          <w:lang w:eastAsia="en-US"/>
        </w:rPr>
        <w:t xml:space="preserve">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w:t>
      </w:r>
      <w:r w:rsidRPr="00CC22E3">
        <w:rPr>
          <w:rFonts w:ascii="Times New Roman" w:eastAsia="Calibri" w:hAnsi="Times New Roman" w:cs="Times New Roman"/>
          <w:i/>
          <w:sz w:val="28"/>
          <w:szCs w:val="28"/>
          <w:lang w:eastAsia="en-US"/>
        </w:rPr>
        <w:t>скалярной</w:t>
      </w:r>
      <w:r w:rsidRPr="00CC22E3">
        <w:rPr>
          <w:rFonts w:ascii="Times New Roman" w:eastAsia="Calibri" w:hAnsi="Times New Roman" w:cs="Times New Roman"/>
          <w:sz w:val="28"/>
          <w:szCs w:val="28"/>
          <w:lang w:eastAsia="en-US"/>
        </w:rPr>
        <w:t xml:space="preserve">. Функция, возвращающая таблицу, называется </w:t>
      </w:r>
      <w:r w:rsidRPr="00CC22E3">
        <w:rPr>
          <w:rFonts w:ascii="Times New Roman" w:eastAsia="Calibri" w:hAnsi="Times New Roman" w:cs="Times New Roman"/>
          <w:i/>
          <w:sz w:val="28"/>
          <w:szCs w:val="28"/>
          <w:lang w:eastAsia="en-US"/>
        </w:rPr>
        <w:t>табличной</w:t>
      </w:r>
      <w:r w:rsidRPr="00CC22E3">
        <w:rPr>
          <w:rFonts w:ascii="Times New Roman" w:eastAsia="Calibri" w:hAnsi="Times New Roman" w:cs="Times New Roman"/>
          <w:sz w:val="28"/>
          <w:szCs w:val="28"/>
          <w:lang w:eastAsia="en-US"/>
        </w:rPr>
        <w:t xml:space="preserve">. В зависимости от структуры кода, различают </w:t>
      </w:r>
      <w:r w:rsidRPr="00CC22E3">
        <w:rPr>
          <w:rFonts w:ascii="Times New Roman" w:eastAsia="Calibri" w:hAnsi="Times New Roman" w:cs="Times New Roman"/>
          <w:i/>
          <w:sz w:val="28"/>
          <w:szCs w:val="28"/>
          <w:lang w:eastAsia="en-US"/>
        </w:rPr>
        <w:t>встроенные</w:t>
      </w:r>
      <w:r w:rsidRPr="00CC22E3">
        <w:rPr>
          <w:rFonts w:ascii="Times New Roman" w:eastAsia="Calibri" w:hAnsi="Times New Roman" w:cs="Times New Roman"/>
          <w:sz w:val="28"/>
          <w:szCs w:val="28"/>
          <w:lang w:eastAsia="en-US"/>
        </w:rPr>
        <w:t xml:space="preserve"> функции и </w:t>
      </w:r>
      <w:r w:rsidRPr="00CC22E3">
        <w:rPr>
          <w:rFonts w:ascii="Times New Roman" w:eastAsia="Calibri" w:hAnsi="Times New Roman" w:cs="Times New Roman"/>
          <w:i/>
          <w:sz w:val="28"/>
          <w:szCs w:val="28"/>
          <w:lang w:eastAsia="en-US"/>
        </w:rPr>
        <w:t>многооператорные</w:t>
      </w:r>
      <w:r w:rsidRPr="00CC22E3">
        <w:rPr>
          <w:rFonts w:ascii="Times New Roman" w:eastAsia="Calibri" w:hAnsi="Times New Roman" w:cs="Times New Roman"/>
          <w:sz w:val="28"/>
          <w:szCs w:val="28"/>
          <w:lang w:eastAsia="en-US"/>
        </w:rPr>
        <w:t xml:space="preserve"> табличные функции.-</w:t>
      </w:r>
    </w:p>
    <w:p w:rsidR="002E4C8E" w:rsidRPr="008C6320"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lastRenderedPageBreak/>
        <w:t>34. Создание хранимых процедур. Передача параметров. Входные и выходные параметры</w:t>
      </w:r>
    </w:p>
    <w:p w:rsidR="00302266" w:rsidRPr="008C6320" w:rsidRDefault="00302266" w:rsidP="008C6320">
      <w:pPr>
        <w:tabs>
          <w:tab w:val="left" w:pos="235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Хранимая процедура – это объект БД, представляющий собой поименованный код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Как и любой объект БД, хранимая процедура может быть создана с помощью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изменена с помощью </w:t>
      </w:r>
      <w:r w:rsidRPr="008C6320">
        <w:rPr>
          <w:rFonts w:ascii="Times New Roman" w:hAnsi="Times New Roman" w:cs="Times New Roman"/>
          <w:sz w:val="28"/>
          <w:szCs w:val="28"/>
          <w:lang w:val="en-US"/>
        </w:rPr>
        <w:t>ALTER</w:t>
      </w:r>
      <w:r w:rsidRPr="008C6320">
        <w:rPr>
          <w:rFonts w:ascii="Times New Roman" w:hAnsi="Times New Roman" w:cs="Times New Roman"/>
          <w:sz w:val="28"/>
          <w:szCs w:val="28"/>
        </w:rPr>
        <w:t xml:space="preserve"> и удалена с помощью оператора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xml:space="preserve">. К именованию процедуры предъявляются такие же требования, как и к именам объектов БД. Не рекомендуется использовать имена процедур, начинающиеся с символов </w:t>
      </w:r>
      <w:r w:rsidRPr="008C6320">
        <w:rPr>
          <w:rFonts w:ascii="Times New Roman" w:hAnsi="Times New Roman" w:cs="Times New Roman"/>
          <w:b/>
          <w:sz w:val="28"/>
          <w:szCs w:val="28"/>
          <w:lang w:val="en-US"/>
        </w:rPr>
        <w:t>SP</w:t>
      </w:r>
      <w:r w:rsidRPr="008C6320">
        <w:rPr>
          <w:rFonts w:ascii="Times New Roman" w:hAnsi="Times New Roman" w:cs="Times New Roman"/>
          <w:sz w:val="28"/>
          <w:szCs w:val="28"/>
        </w:rPr>
        <w:t xml:space="preserve"> – обычно так именуются системные хранимые процедуры. Хранимая процедура может принимать входные и формировать выходные параметры, а результатом ее выполнения может быть целочисленное значение, возвращаемое к точке вызова с помощью оператора </w:t>
      </w:r>
      <w:r w:rsidRPr="008C6320">
        <w:rPr>
          <w:rFonts w:ascii="Times New Roman" w:hAnsi="Times New Roman" w:cs="Times New Roman"/>
          <w:sz w:val="28"/>
          <w:szCs w:val="28"/>
          <w:lang w:val="en-US"/>
        </w:rPr>
        <w:t>RETURN</w:t>
      </w:r>
      <w:r w:rsidRPr="008C6320">
        <w:rPr>
          <w:rFonts w:ascii="Times New Roman" w:hAnsi="Times New Roman" w:cs="Times New Roman"/>
          <w:sz w:val="28"/>
          <w:szCs w:val="28"/>
        </w:rPr>
        <w:t xml:space="preserve"> один или более результирующих наборов, сформированных операторами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а также содержимое стандартного выходного потока, полученного при выполнении операторов </w:t>
      </w:r>
      <w:r w:rsidRPr="008C6320">
        <w:rPr>
          <w:rFonts w:ascii="Times New Roman" w:hAnsi="Times New Roman" w:cs="Times New Roman"/>
          <w:sz w:val="28"/>
          <w:szCs w:val="28"/>
          <w:lang w:val="en-US"/>
        </w:rPr>
        <w:t>PRINT</w:t>
      </w:r>
      <w:r w:rsidRPr="008C6320">
        <w:rPr>
          <w:rFonts w:ascii="Times New Roman" w:hAnsi="Times New Roman" w:cs="Times New Roman"/>
          <w:sz w:val="28"/>
          <w:szCs w:val="28"/>
        </w:rPr>
        <w:t xml:space="preserve">. Вызов процедуры осуществляется с помощью оператора </w:t>
      </w:r>
      <w:r w:rsidRPr="008C6320">
        <w:rPr>
          <w:rFonts w:ascii="Times New Roman" w:hAnsi="Times New Roman" w:cs="Times New Roman"/>
          <w:sz w:val="28"/>
          <w:szCs w:val="28"/>
          <w:lang w:val="en-US"/>
        </w:rPr>
        <w:t>EXECUTE</w:t>
      </w:r>
      <w:r w:rsidRPr="008C6320">
        <w:rPr>
          <w:rFonts w:ascii="Times New Roman" w:hAnsi="Times New Roman" w:cs="Times New Roman"/>
          <w:sz w:val="28"/>
          <w:szCs w:val="28"/>
        </w:rPr>
        <w:t xml:space="preserve">. Кроме того, результирующий набор хранимой процедуры может быть использован в качестве исходного источника строк для оператора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w:t>
      </w:r>
    </w:p>
    <w:p w:rsidR="00250A79" w:rsidRPr="008C6320" w:rsidRDefault="00250A79" w:rsidP="008C6320">
      <w:pPr>
        <w:tabs>
          <w:tab w:val="left" w:pos="-5245"/>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вызове хранимой процедуры применяется параметрическая форма передачи параметров (задаются имена параметров и их значения в произвольном порядке). </w:t>
      </w:r>
    </w:p>
    <w:p w:rsidR="00250A79" w:rsidRPr="008C6320" w:rsidRDefault="00250A79" w:rsidP="008C6320">
      <w:pPr>
        <w:tabs>
          <w:tab w:val="left" w:pos="235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Для входных параметров можно задать значения по умолчанию. В этом случае при вызове процедуры можно не указывать значение этого параметра</w:t>
      </w:r>
    </w:p>
    <w:p w:rsidR="00250A79" w:rsidRPr="008C6320" w:rsidRDefault="00250A79" w:rsidP="008C6320">
      <w:pPr>
        <w:tabs>
          <w:tab w:val="left" w:pos="2354"/>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Процедуры, формирующие результирующий набор и не имеющие выходных параметров, могут быть применены в операторе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в качестве источника строк для добавления в целевую таблицу.</w:t>
      </w:r>
    </w:p>
    <w:p w:rsidR="00250A79" w:rsidRPr="008C6320" w:rsidRDefault="00250A79" w:rsidP="008C6320">
      <w:pPr>
        <w:tabs>
          <w:tab w:val="left" w:pos="5138"/>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хранимых процедурах допускается применение основных </w:t>
      </w:r>
      <w:r w:rsidRPr="008C6320">
        <w:rPr>
          <w:rFonts w:ascii="Times New Roman" w:hAnsi="Times New Roman" w:cs="Times New Roman"/>
          <w:sz w:val="28"/>
          <w:szCs w:val="28"/>
          <w:lang w:val="en-US"/>
        </w:rPr>
        <w:t>DDL</w:t>
      </w:r>
      <w:r w:rsidRPr="008C6320">
        <w:rPr>
          <w:rFonts w:ascii="Times New Roman" w:hAnsi="Times New Roman" w:cs="Times New Roman"/>
          <w:sz w:val="28"/>
          <w:szCs w:val="28"/>
        </w:rPr>
        <w:t xml:space="preserve"> и всех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TCL</w:t>
      </w:r>
      <w:r w:rsidRPr="008C6320">
        <w:rPr>
          <w:rFonts w:ascii="Times New Roman" w:hAnsi="Times New Roman" w:cs="Times New Roman"/>
          <w:sz w:val="28"/>
          <w:szCs w:val="28"/>
        </w:rPr>
        <w:t xml:space="preserve">-операторов, конструкций </w:t>
      </w:r>
      <w:r w:rsidRPr="008C6320">
        <w:rPr>
          <w:rFonts w:ascii="Times New Roman" w:hAnsi="Times New Roman" w:cs="Times New Roman"/>
          <w:sz w:val="28"/>
          <w:szCs w:val="28"/>
          <w:lang w:val="en-US"/>
        </w:rPr>
        <w:t>TRY</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курсоров, использование временных таблиц.</w:t>
      </w:r>
    </w:p>
    <w:p w:rsidR="002E4C8E" w:rsidRPr="008C6320" w:rsidRDefault="002E4C8E"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35. Виды функций. Создание функций. </w:t>
      </w:r>
      <w:r w:rsidR="00BC61F4" w:rsidRPr="008C6320">
        <w:rPr>
          <w:rFonts w:ascii="Times New Roman" w:hAnsi="Times New Roman" w:cs="Times New Roman"/>
          <w:b/>
          <w:sz w:val="28"/>
          <w:szCs w:val="28"/>
        </w:rPr>
        <w:t>Передача параметров</w:t>
      </w:r>
    </w:p>
    <w:p w:rsidR="00250A79" w:rsidRPr="008C6320" w:rsidRDefault="00250A79" w:rsidP="008C6320">
      <w:pPr>
        <w:tabs>
          <w:tab w:val="left" w:pos="1340"/>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Функция – это объект БД, представляющий собой поименованный код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Для создания, удаления и изменения функций необходимо применять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ALTER</w:t>
      </w:r>
      <w:r w:rsidRPr="008C6320">
        <w:rPr>
          <w:rFonts w:ascii="Times New Roman" w:hAnsi="Times New Roman" w:cs="Times New Roman"/>
          <w:sz w:val="28"/>
          <w:szCs w:val="28"/>
        </w:rPr>
        <w:t xml:space="preserve"> соответственно. Отличие функций от хранимых процедур в ограничениях, накладываемых на код функции, в форме представления результата работы, а также в способе вызова.</w:t>
      </w:r>
    </w:p>
    <w:p w:rsidR="00250A79" w:rsidRPr="008C6320" w:rsidRDefault="00250A79" w:rsidP="008C6320">
      <w:pPr>
        <w:tabs>
          <w:tab w:val="left" w:pos="1340"/>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функции не допускается применение </w:t>
      </w:r>
      <w:r w:rsidRPr="008C6320">
        <w:rPr>
          <w:rFonts w:ascii="Times New Roman" w:hAnsi="Times New Roman" w:cs="Times New Roman"/>
          <w:sz w:val="28"/>
          <w:szCs w:val="28"/>
          <w:lang w:val="en-US"/>
        </w:rPr>
        <w:t>DDL</w:t>
      </w:r>
      <w:r w:rsidRPr="008C6320">
        <w:rPr>
          <w:rFonts w:ascii="Times New Roman" w:hAnsi="Times New Roman" w:cs="Times New Roman"/>
          <w:sz w:val="28"/>
          <w:szCs w:val="28"/>
        </w:rPr>
        <w:t xml:space="preserve">-операторов,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-операторов, изменяющих БД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DELETE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конструкций </w:t>
      </w:r>
      <w:r w:rsidRPr="008C6320">
        <w:rPr>
          <w:rFonts w:ascii="Times New Roman" w:hAnsi="Times New Roman" w:cs="Times New Roman"/>
          <w:sz w:val="28"/>
          <w:szCs w:val="28"/>
          <w:lang w:val="en-US"/>
        </w:rPr>
        <w:t>TRY</w:t>
      </w:r>
      <w:r w:rsidRPr="008C6320">
        <w:rPr>
          <w:rFonts w:ascii="Times New Roman" w:hAnsi="Times New Roman" w:cs="Times New Roman"/>
          <w:sz w:val="28"/>
          <w:szCs w:val="28"/>
        </w:rPr>
        <w:t>/</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xml:space="preserve">, а также использование транзакций. </w:t>
      </w:r>
    </w:p>
    <w:p w:rsidR="00250A79" w:rsidRPr="008C6320" w:rsidRDefault="00250A79" w:rsidP="008C6320">
      <w:pPr>
        <w:tabs>
          <w:tab w:val="left" w:pos="1340"/>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lastRenderedPageBreak/>
        <w:t>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скалярной. Функция, возвращающая таблицу, называется табличной. В зависимости от структуры кода различают встроенные (</w:t>
      </w:r>
      <w:r w:rsidRPr="008C6320">
        <w:rPr>
          <w:rFonts w:ascii="Times New Roman" w:hAnsi="Times New Roman" w:cs="Times New Roman"/>
          <w:sz w:val="28"/>
          <w:szCs w:val="28"/>
          <w:lang w:val="en-US"/>
        </w:rPr>
        <w:t>inline</w:t>
      </w:r>
      <w:r w:rsidRPr="008C6320">
        <w:rPr>
          <w:rFonts w:ascii="Times New Roman" w:hAnsi="Times New Roman" w:cs="Times New Roman"/>
          <w:sz w:val="28"/>
          <w:szCs w:val="28"/>
        </w:rPr>
        <w:t xml:space="preserve">) функции и многооператорные табличные функции. </w:t>
      </w:r>
    </w:p>
    <w:p w:rsidR="00250A79" w:rsidRPr="008C6320" w:rsidRDefault="00250A79" w:rsidP="008C6320">
      <w:pPr>
        <w:tabs>
          <w:tab w:val="left" w:pos="1340"/>
        </w:tabs>
        <w:spacing w:line="240" w:lineRule="auto"/>
        <w:jc w:val="both"/>
        <w:rPr>
          <w:rFonts w:ascii="Times New Roman" w:hAnsi="Times New Roman" w:cs="Times New Roman"/>
          <w:sz w:val="28"/>
          <w:szCs w:val="28"/>
        </w:rPr>
      </w:pPr>
      <w:r w:rsidRPr="008C6320">
        <w:rPr>
          <w:rFonts w:ascii="Times New Roman" w:hAnsi="Times New Roman" w:cs="Times New Roman"/>
          <w:sz w:val="28"/>
          <w:szCs w:val="28"/>
        </w:rPr>
        <w:t>При вызове функции необходимо указывать ее имя с точностью до схемы БД.</w:t>
      </w: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36. Индексы. Назначение и применение индексов</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Индекс – это объект БД, позволяющий ускорить поиск в определенной таблице. Для получения данных из таблицы наличие индексов не является обязательным. Если нет подходящего индекса, оптимизатор запланирует простой последовательный перебор всех строк таблицы (говорят «просканирует таблицу») для поиска необходимых данных. Иначе говоря, если индекс не позволяет ускорить процесс поиска данных – он является бесполезным.</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Как и любой другой объект базы данных, индекс может быть создан с помощью </w:t>
      </w:r>
      <w:r w:rsidRPr="008C6320">
        <w:rPr>
          <w:rFonts w:ascii="Times New Roman" w:hAnsi="Times New Roman" w:cs="Times New Roman"/>
          <w:sz w:val="28"/>
          <w:szCs w:val="28"/>
          <w:lang w:val="en-US"/>
        </w:rPr>
        <w:t>DDL</w:t>
      </w:r>
      <w:r w:rsidRPr="008C6320">
        <w:rPr>
          <w:rFonts w:ascii="Times New Roman" w:hAnsi="Times New Roman" w:cs="Times New Roman"/>
          <w:sz w:val="28"/>
          <w:szCs w:val="28"/>
        </w:rPr>
        <w:t xml:space="preserve">-оператора </w:t>
      </w:r>
      <w:r w:rsidRPr="008C6320">
        <w:rPr>
          <w:rFonts w:ascii="Times New Roman" w:hAnsi="Times New Roman" w:cs="Times New Roman"/>
          <w:sz w:val="28"/>
          <w:szCs w:val="28"/>
          <w:lang w:val="en-US"/>
        </w:rPr>
        <w:t>CREATE</w:t>
      </w:r>
      <w:r w:rsidRPr="008C6320">
        <w:rPr>
          <w:rFonts w:ascii="Times New Roman" w:hAnsi="Times New Roman" w:cs="Times New Roman"/>
          <w:sz w:val="28"/>
          <w:szCs w:val="28"/>
        </w:rPr>
        <w:t xml:space="preserve">, модифицирован с помощью </w:t>
      </w:r>
      <w:r w:rsidRPr="008C6320">
        <w:rPr>
          <w:rFonts w:ascii="Times New Roman" w:hAnsi="Times New Roman" w:cs="Times New Roman"/>
          <w:sz w:val="28"/>
          <w:szCs w:val="28"/>
          <w:lang w:val="en-US"/>
        </w:rPr>
        <w:t>ALTER</w:t>
      </w:r>
      <w:r w:rsidRPr="008C6320">
        <w:rPr>
          <w:rFonts w:ascii="Times New Roman" w:hAnsi="Times New Roman" w:cs="Times New Roman"/>
          <w:sz w:val="28"/>
          <w:szCs w:val="28"/>
        </w:rPr>
        <w:t xml:space="preserve"> и удален с помощью оператора </w:t>
      </w:r>
      <w:r w:rsidRPr="008C6320">
        <w:rPr>
          <w:rFonts w:ascii="Times New Roman" w:hAnsi="Times New Roman" w:cs="Times New Roman"/>
          <w:sz w:val="28"/>
          <w:szCs w:val="28"/>
          <w:lang w:val="en-US"/>
        </w:rPr>
        <w:t>DROP</w:t>
      </w:r>
      <w:r w:rsidRPr="008C6320">
        <w:rPr>
          <w:rFonts w:ascii="Times New Roman" w:hAnsi="Times New Roman" w:cs="Times New Roman"/>
          <w:sz w:val="28"/>
          <w:szCs w:val="28"/>
        </w:rPr>
        <w:t>. Для одной таблицы может быть построено несколько индексов.</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Структура, используемая </w:t>
      </w:r>
      <w:r w:rsidRPr="008C6320">
        <w:rPr>
          <w:rFonts w:ascii="Times New Roman" w:hAnsi="Times New Roman" w:cs="Times New Roman"/>
          <w:sz w:val="28"/>
          <w:szCs w:val="28"/>
          <w:lang w:val="en-US"/>
        </w:rPr>
        <w:t>MSS</w:t>
      </w:r>
      <w:r w:rsidRPr="008C6320">
        <w:rPr>
          <w:rFonts w:ascii="Times New Roman" w:hAnsi="Times New Roman" w:cs="Times New Roman"/>
          <w:sz w:val="28"/>
          <w:szCs w:val="28"/>
        </w:rPr>
        <w:t xml:space="preserve"> для хранения индексов в БД, представляет собой сбалансированное дерево, узлами которого являются страницы – стандартные блоки данных </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lang w:val="en-US"/>
        </w:rPr>
        <w:t>MSS</w:t>
      </w:r>
      <w:r w:rsidRPr="008C6320">
        <w:rPr>
          <w:rFonts w:ascii="Times New Roman" w:hAnsi="Times New Roman" w:cs="Times New Roman"/>
          <w:sz w:val="28"/>
          <w:szCs w:val="28"/>
        </w:rPr>
        <w:t xml:space="preserve"> поддерживает несколько типов индексов: кластеризованные и некластеризованные индексы, уникальные и неуникальные,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-индексы, пространственные индексы, а также полнотекстовые индексы.</w:t>
      </w:r>
    </w:p>
    <w:p w:rsidR="008E0294" w:rsidRPr="008C6320" w:rsidRDefault="008E0294" w:rsidP="008C6320">
      <w:pPr>
        <w:spacing w:line="240" w:lineRule="auto"/>
        <w:rPr>
          <w:rFonts w:ascii="Times New Roman" w:hAnsi="Times New Roman" w:cs="Times New Roman"/>
          <w:b/>
          <w:sz w:val="28"/>
          <w:szCs w:val="28"/>
        </w:rPr>
      </w:pP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37. Виды индексов. Применение различных видов индексов</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типов индексов: кластеризованные и некластеризованные индексы, уникальные и неуникальные,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-индексы, пространственные индексы, а также полнотекстовые индексы.</w:t>
      </w:r>
    </w:p>
    <w:p w:rsidR="008E0294" w:rsidRPr="008C6320" w:rsidRDefault="008E0294" w:rsidP="008C6320">
      <w:pPr>
        <w:tabs>
          <w:tab w:val="left" w:pos="5138"/>
        </w:tabs>
        <w:spacing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Кластеризованные индексы</w:t>
      </w:r>
    </w:p>
    <w:p w:rsidR="008E0294" w:rsidRPr="008C6320" w:rsidRDefault="008E0294" w:rsidP="008C6320">
      <w:pPr>
        <w:tabs>
          <w:tab w:val="left" w:pos="5138"/>
        </w:tabs>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Обычно кластеризованные индексы формируются автоматически при создании таблицы. Дело в том, что наличие первичного ключа (ограничение </w:t>
      </w:r>
      <w:r w:rsidRPr="008C6320">
        <w:rPr>
          <w:rFonts w:ascii="Times New Roman" w:hAnsi="Times New Roman" w:cs="Times New Roman"/>
          <w:sz w:val="28"/>
          <w:szCs w:val="28"/>
          <w:lang w:val="en-US"/>
        </w:rPr>
        <w:t>PRIMARY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в таблице БД влечет автоматическое создание индекса при создании таблицы. Если при этом в свойствах столбца первичного ключа специально не указано ключевое слово </w:t>
      </w:r>
      <w:r w:rsidRPr="008C6320">
        <w:rPr>
          <w:rFonts w:ascii="Times New Roman" w:hAnsi="Times New Roman" w:cs="Times New Roman"/>
          <w:sz w:val="28"/>
          <w:szCs w:val="28"/>
          <w:lang w:val="en-US"/>
        </w:rPr>
        <w:t>NONCLUSTERED</w:t>
      </w:r>
      <w:r w:rsidRPr="008C6320">
        <w:rPr>
          <w:rFonts w:ascii="Times New Roman" w:hAnsi="Times New Roman" w:cs="Times New Roman"/>
          <w:sz w:val="28"/>
          <w:szCs w:val="28"/>
        </w:rPr>
        <w:t xml:space="preserve">, то автоматически создастся кластеризованный индекс. </w:t>
      </w:r>
    </w:p>
    <w:p w:rsidR="008E0294" w:rsidRPr="008C6320" w:rsidRDefault="008E0294" w:rsidP="008C6320">
      <w:pPr>
        <w:tabs>
          <w:tab w:val="left" w:pos="5138"/>
        </w:tabs>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lastRenderedPageBreak/>
        <w:t>Основной особенностью кластеризованного индекса является то, что при его построении таблица становится частью индекса. Другими словами, строки таблиц, имеющих кластеризованные индексы, физически упорядочены в соответствии со значениями индексируемых столбцов. В связи с этим в таблице может быть только один кластеризованный индекс.</w:t>
      </w:r>
    </w:p>
    <w:p w:rsidR="008E0294" w:rsidRPr="008C6320" w:rsidRDefault="008E0294" w:rsidP="008C6320">
      <w:pPr>
        <w:tabs>
          <w:tab w:val="left" w:pos="5138"/>
        </w:tabs>
        <w:spacing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Некластеризованные индексы</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Некластеризованные индексы в отличие от кластеризованных никак не влияют на физический порядок строк в таблице. Как и в случае кластеризованных индексов, данные индекса организованы в виде сбалансированного дерева. С таблицей некластеризованный индекс связан указателями на ее строки. Для одной таблицы БД допускается создавать до 1023 некластеризованных индексов.</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Индексы, соответствующие ограничению </w:t>
      </w:r>
      <w:r w:rsidRPr="008C6320">
        <w:rPr>
          <w:rFonts w:ascii="Times New Roman" w:hAnsi="Times New Roman" w:cs="Times New Roman"/>
          <w:b/>
          <w:sz w:val="28"/>
          <w:szCs w:val="28"/>
          <w:lang w:val="en-US"/>
        </w:rPr>
        <w:t>PRIMARY</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KEY</w:t>
      </w:r>
      <w:r w:rsidRPr="008C6320">
        <w:rPr>
          <w:rFonts w:ascii="Times New Roman" w:hAnsi="Times New Roman" w:cs="Times New Roman"/>
          <w:sz w:val="28"/>
          <w:szCs w:val="28"/>
        </w:rPr>
        <w:t xml:space="preserve">, не обязательно должны быть кластеризованными. На рис. 11.12 представлен пример создания таблицы </w:t>
      </w:r>
      <w:r w:rsidRPr="008C6320">
        <w:rPr>
          <w:rFonts w:ascii="Times New Roman" w:hAnsi="Times New Roman" w:cs="Times New Roman"/>
          <w:b/>
          <w:sz w:val="28"/>
          <w:szCs w:val="28"/>
          <w:lang w:val="en-US"/>
        </w:rPr>
        <w:t>TEACHER</w:t>
      </w:r>
      <w:r w:rsidRPr="008C6320">
        <w:rPr>
          <w:rFonts w:ascii="Times New Roman" w:hAnsi="Times New Roman" w:cs="Times New Roman"/>
          <w:sz w:val="28"/>
          <w:szCs w:val="28"/>
        </w:rPr>
        <w:t xml:space="preserve">, имеющей столбец со свойством </w:t>
      </w:r>
      <w:r w:rsidRPr="008C6320">
        <w:rPr>
          <w:rFonts w:ascii="Times New Roman" w:hAnsi="Times New Roman" w:cs="Times New Roman"/>
          <w:sz w:val="28"/>
          <w:szCs w:val="28"/>
          <w:lang w:val="en-US"/>
        </w:rPr>
        <w:t>PRIMARY</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KEY</w:t>
      </w:r>
      <w:r w:rsidRPr="008C6320">
        <w:rPr>
          <w:rFonts w:ascii="Times New Roman" w:hAnsi="Times New Roman" w:cs="Times New Roman"/>
          <w:sz w:val="28"/>
          <w:szCs w:val="28"/>
        </w:rPr>
        <w:t xml:space="preserve"> и соответствующим некластеризованным индексом.</w:t>
      </w:r>
    </w:p>
    <w:p w:rsidR="008E0294" w:rsidRPr="008C6320" w:rsidRDefault="008E0294" w:rsidP="008C6320">
      <w:pPr>
        <w:tabs>
          <w:tab w:val="left" w:pos="5138"/>
        </w:tabs>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Во всех приводимых до сих пор примерах использовались индексы, созданные по одному столбцу таблицы. Такие индексы называются простыми. </w:t>
      </w:r>
      <w:r w:rsidRPr="008C6320">
        <w:rPr>
          <w:rFonts w:ascii="Times New Roman" w:hAnsi="Times New Roman" w:cs="Times New Roman"/>
          <w:sz w:val="28"/>
          <w:szCs w:val="28"/>
          <w:lang w:val="en-US"/>
        </w:rPr>
        <w:t>MSS</w:t>
      </w:r>
      <w:r w:rsidRPr="008C6320">
        <w:rPr>
          <w:rFonts w:ascii="Times New Roman" w:hAnsi="Times New Roman" w:cs="Times New Roman"/>
          <w:sz w:val="28"/>
          <w:szCs w:val="28"/>
        </w:rPr>
        <w:t xml:space="preserve"> допускает создавать индексы по нескольким столбцам – такие индексы называются составными</w:t>
      </w:r>
    </w:p>
    <w:p w:rsidR="008E0294" w:rsidRPr="008C6320" w:rsidRDefault="008E0294" w:rsidP="008C6320">
      <w:pPr>
        <w:tabs>
          <w:tab w:val="left" w:pos="5138"/>
        </w:tabs>
        <w:spacing w:line="240" w:lineRule="auto"/>
        <w:jc w:val="center"/>
        <w:rPr>
          <w:rFonts w:ascii="Times New Roman" w:hAnsi="Times New Roman" w:cs="Times New Roman"/>
          <w:b/>
          <w:sz w:val="28"/>
          <w:szCs w:val="28"/>
        </w:rPr>
      </w:pPr>
      <w:r w:rsidRPr="008C6320">
        <w:rPr>
          <w:rFonts w:ascii="Times New Roman" w:hAnsi="Times New Roman" w:cs="Times New Roman"/>
          <w:b/>
          <w:sz w:val="28"/>
          <w:szCs w:val="28"/>
        </w:rPr>
        <w:t>Индексы покрытия</w:t>
      </w:r>
    </w:p>
    <w:p w:rsidR="008E0294" w:rsidRPr="008C6320" w:rsidRDefault="008E0294" w:rsidP="008C6320">
      <w:pPr>
        <w:tabs>
          <w:tab w:val="left" w:pos="5138"/>
        </w:tabs>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Как уже отмечалось, избежать полного сканирования таблицы можно с помощью кластеризованного, некластеризованного индексов или их совместного применения.</w:t>
      </w:r>
    </w:p>
    <w:p w:rsidR="008E0294" w:rsidRPr="008C6320" w:rsidRDefault="008E0294" w:rsidP="008C6320">
      <w:pPr>
        <w:spacing w:line="240" w:lineRule="auto"/>
        <w:rPr>
          <w:rFonts w:ascii="Times New Roman" w:hAnsi="Times New Roman" w:cs="Times New Roman"/>
          <w:b/>
          <w:sz w:val="28"/>
          <w:szCs w:val="28"/>
        </w:rPr>
      </w:pPr>
      <w:r w:rsidRPr="008C6320">
        <w:rPr>
          <w:rFonts w:ascii="Times New Roman" w:hAnsi="Times New Roman" w:cs="Times New Roman"/>
          <w:sz w:val="28"/>
          <w:szCs w:val="28"/>
        </w:rPr>
        <w:t>Индекс покрытия запроса позволяет включить в состав индексной строки значения одного или нескольких неиндексируемых столбцов.</w:t>
      </w: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38. План запроса</w:t>
      </w:r>
    </w:p>
    <w:p w:rsidR="008E0294" w:rsidRPr="008C6320" w:rsidRDefault="008E0294"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План запроса представляет собой алгоритм выполнения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-запроса. На каждом шаге алгоритма выполняется элементарное действие сервера СУБД</w:t>
      </w:r>
    </w:p>
    <w:p w:rsidR="008E0294" w:rsidRPr="008C6320" w:rsidRDefault="008E0294" w:rsidP="008C6320">
      <w:pPr>
        <w:spacing w:line="240" w:lineRule="auto"/>
        <w:rPr>
          <w:rFonts w:ascii="Times New Roman" w:hAnsi="Times New Roman" w:cs="Times New Roman"/>
          <w:b/>
          <w:sz w:val="28"/>
          <w:szCs w:val="28"/>
        </w:rPr>
      </w:pPr>
      <w:r w:rsidRPr="008C6320">
        <w:rPr>
          <w:rFonts w:ascii="Times New Roman" w:hAnsi="Times New Roman" w:cs="Times New Roman"/>
          <w:noProof/>
          <w:sz w:val="28"/>
          <w:szCs w:val="28"/>
        </w:rPr>
        <w:drawing>
          <wp:inline distT="0" distB="0" distL="0" distR="0">
            <wp:extent cx="5381625" cy="1019175"/>
            <wp:effectExtent l="19050" t="1905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
                      <a:extLst>
                        <a:ext uri="{28A0092B-C50C-407E-A947-70E740481C1C}">
                          <a14:useLocalDpi xmlns:a14="http://schemas.microsoft.com/office/drawing/2010/main" val="0"/>
                        </a:ext>
                      </a:extLst>
                    </a:blip>
                    <a:srcRect l="641" r="1154"/>
                    <a:stretch>
                      <a:fillRect/>
                    </a:stretch>
                  </pic:blipFill>
                  <pic:spPr bwMode="auto">
                    <a:xfrm>
                      <a:off x="0" y="0"/>
                      <a:ext cx="5381625" cy="1019175"/>
                    </a:xfrm>
                    <a:prstGeom prst="rect">
                      <a:avLst/>
                    </a:prstGeom>
                    <a:noFill/>
                    <a:ln w="9525" cmpd="sng">
                      <a:solidFill>
                        <a:srgbClr val="000000"/>
                      </a:solidFill>
                      <a:miter lim="800000"/>
                      <a:headEnd/>
                      <a:tailEnd/>
                    </a:ln>
                    <a:effectLst/>
                  </pic:spPr>
                </pic:pic>
              </a:graphicData>
            </a:graphic>
          </wp:inline>
        </w:drawing>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При построении плана запроса для каждого шага вычисляется числовая величина, пропорциональная продолжительности выполнения шага, называемая стоимостью. Суммарная стоимость шагов плана составляет стоимость всего запроса и, соответственно, является величиной, </w:t>
      </w:r>
      <w:r w:rsidRPr="008C6320">
        <w:rPr>
          <w:rFonts w:ascii="Times New Roman" w:hAnsi="Times New Roman" w:cs="Times New Roman"/>
          <w:sz w:val="28"/>
          <w:szCs w:val="28"/>
        </w:rPr>
        <w:lastRenderedPageBreak/>
        <w:t>пропорциональной продолжительности выполнения запроса. На рис. 11.2 показано процентное распределение стоимости запроса (</w:t>
      </w:r>
      <w:r w:rsidRPr="008C6320">
        <w:rPr>
          <w:rFonts w:ascii="Times New Roman" w:hAnsi="Times New Roman" w:cs="Times New Roman"/>
          <w:sz w:val="28"/>
          <w:szCs w:val="28"/>
          <w:lang w:val="en-US"/>
        </w:rPr>
        <w:t>Cost</w:t>
      </w:r>
      <w:r w:rsidRPr="008C6320">
        <w:rPr>
          <w:rFonts w:ascii="Times New Roman" w:hAnsi="Times New Roman" w:cs="Times New Roman"/>
          <w:sz w:val="28"/>
          <w:szCs w:val="28"/>
        </w:rPr>
        <w:t>) по шагам плана запроса.</w:t>
      </w:r>
    </w:p>
    <w:p w:rsidR="008E0294" w:rsidRPr="008C6320" w:rsidRDefault="008E0294" w:rsidP="008C6320">
      <w:pPr>
        <w:spacing w:line="240" w:lineRule="auto"/>
        <w:ind w:firstLine="510"/>
        <w:jc w:val="both"/>
        <w:rPr>
          <w:rFonts w:ascii="Times New Roman" w:hAnsi="Times New Roman" w:cs="Times New Roman"/>
          <w:b/>
          <w:sz w:val="28"/>
          <w:szCs w:val="28"/>
        </w:rPr>
      </w:pPr>
      <w:r w:rsidRPr="008C6320">
        <w:rPr>
          <w:rFonts w:ascii="Times New Roman" w:hAnsi="Times New Roman" w:cs="Times New Roman"/>
          <w:sz w:val="28"/>
          <w:szCs w:val="28"/>
        </w:rPr>
        <w:t>Критерием оптимизации при построении плана является минимизация общей стоимости запроса. Оптимизатор, формирующий план запроса, учитывает статистику, собираемую сервером СУБД, а также наличие специальных объектов БД, предназначенных для ускорения выполнения запросов и называемых индексами.</w:t>
      </w: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39. Этапы обработки </w:t>
      </w:r>
      <w:r w:rsidRPr="008C6320">
        <w:rPr>
          <w:rFonts w:ascii="Times New Roman" w:hAnsi="Times New Roman" w:cs="Times New Roman"/>
          <w:b/>
          <w:sz w:val="28"/>
          <w:szCs w:val="28"/>
          <w:lang w:val="en-US"/>
        </w:rPr>
        <w:t>SELECT</w:t>
      </w:r>
      <w:r w:rsidRPr="008C6320">
        <w:rPr>
          <w:rFonts w:ascii="Times New Roman" w:hAnsi="Times New Roman" w:cs="Times New Roman"/>
          <w:b/>
          <w:sz w:val="28"/>
          <w:szCs w:val="28"/>
        </w:rPr>
        <w:t xml:space="preserve"> запроса</w:t>
      </w:r>
    </w:p>
    <w:p w:rsidR="008E0294" w:rsidRPr="008C6320" w:rsidRDefault="008E0294" w:rsidP="008C6320">
      <w:pPr>
        <w:spacing w:line="240" w:lineRule="auto"/>
        <w:rPr>
          <w:rFonts w:ascii="Times New Roman" w:hAnsi="Times New Roman" w:cs="Times New Roman"/>
          <w:b/>
          <w:sz w:val="28"/>
          <w:szCs w:val="28"/>
        </w:rPr>
      </w:pPr>
    </w:p>
    <w:p w:rsidR="00BC61F4"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40. Понятие стоимости запроса</w:t>
      </w:r>
    </w:p>
    <w:p w:rsidR="008C6320" w:rsidRPr="008C6320" w:rsidRDefault="008C6320" w:rsidP="008C6320">
      <w:pPr>
        <w:spacing w:line="240" w:lineRule="auto"/>
        <w:rPr>
          <w:rFonts w:ascii="Times New Roman" w:hAnsi="Times New Roman" w:cs="Times New Roman"/>
          <w:b/>
          <w:sz w:val="28"/>
          <w:szCs w:val="28"/>
        </w:rPr>
      </w:pPr>
      <w:r w:rsidRPr="008C6320">
        <w:rPr>
          <w:rFonts w:ascii="Times New Roman" w:hAnsi="Times New Roman" w:cs="Times New Roman"/>
          <w:sz w:val="28"/>
          <w:szCs w:val="28"/>
        </w:rPr>
        <w:t>При построении плана запроса для каждого шага вычисляется числовая величина, пропорциональная продолжительности выполнения шага, называемая стоимостью.</w:t>
      </w: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41. Оптимизация стоимости запроса</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Критерием оптимизации при построении плана является минимизация общей стоимости запроса. Оптимизатор, формирующий план запроса, учитывает статистику, собираемую сервером СУБД, а также наличие специальных объектов БД, предназначенных для ускорения выполнения запросов и называемых индексами.</w:t>
      </w:r>
    </w:p>
    <w:p w:rsidR="008E0294" w:rsidRPr="008C6320" w:rsidRDefault="008E0294"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После построения плана запроса осуществляется его компиляция. Откомпилированный запрос (точнее план запроса), помещается в специальную область памяти, называемую библиотечным кэшем. Кэш потом используется для ускорения выполнения будущих аналогичных запросов. Откомпилированный план выполняется (точнее интерпретируется) сервером СУБД.</w:t>
      </w:r>
    </w:p>
    <w:p w:rsidR="008E0294" w:rsidRPr="008C6320" w:rsidRDefault="008E0294" w:rsidP="008C6320">
      <w:pPr>
        <w:spacing w:line="240" w:lineRule="auto"/>
        <w:rPr>
          <w:rFonts w:ascii="Times New Roman" w:hAnsi="Times New Roman" w:cs="Times New Roman"/>
          <w:b/>
          <w:sz w:val="28"/>
          <w:szCs w:val="28"/>
        </w:rPr>
      </w:pPr>
    </w:p>
    <w:p w:rsidR="00BC61F4" w:rsidRPr="008C6320" w:rsidRDefault="00BC61F4" w:rsidP="008C6320">
      <w:pPr>
        <w:spacing w:after="120"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42. Триггеры. Типы триггеров. Создание </w:t>
      </w:r>
      <w:r w:rsidRPr="008C6320">
        <w:rPr>
          <w:rFonts w:ascii="Times New Roman" w:hAnsi="Times New Roman" w:cs="Times New Roman"/>
          <w:b/>
          <w:sz w:val="28"/>
          <w:szCs w:val="28"/>
          <w:lang w:val="en-US"/>
        </w:rPr>
        <w:t>after</w:t>
      </w:r>
      <w:r w:rsidRPr="008C6320">
        <w:rPr>
          <w:rFonts w:ascii="Times New Roman" w:hAnsi="Times New Roman" w:cs="Times New Roman"/>
          <w:b/>
          <w:sz w:val="28"/>
          <w:szCs w:val="28"/>
        </w:rPr>
        <w:t>-триггера</w:t>
      </w:r>
    </w:p>
    <w:p w:rsidR="00CD2785" w:rsidRPr="008C6320" w:rsidRDefault="00CD2785"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Триггер – это особый вид хранимой процедуры, предназначенной для обработки событий в БД. MSS поддерживает два типа триггеров: DDL-триггеры и DML-триггеры. Для каждого типа определено свое семейство событий, обработку которых триггер этого типа может выполнять.</w:t>
      </w:r>
    </w:p>
    <w:p w:rsidR="00CD2785" w:rsidRPr="008C6320" w:rsidRDefault="00CD2785"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Различают два вида DDL-триггеров: триггеры уровня сервера (ALLSERVER), триггеры уровня БД (DATABASE). Триггеры уровня сервера могут обрабатывать события сервера СУБД (создание, изменение или удаление объектов сервера, подключение к серверу и пр.). Триггеры уровня базы данных предназначены для обработки событий, происходящих в рамках БД. </w:t>
      </w:r>
    </w:p>
    <w:p w:rsidR="00CD2785" w:rsidRPr="008C6320" w:rsidRDefault="00CD2785"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lastRenderedPageBreak/>
        <w:t xml:space="preserve">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 </w:t>
      </w:r>
    </w:p>
    <w:p w:rsidR="00CD2785" w:rsidRPr="008C6320" w:rsidRDefault="00CD2785"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i/>
          <w:sz w:val="28"/>
          <w:szCs w:val="28"/>
          <w:lang w:val="en-US"/>
        </w:rPr>
        <w:t>AFTER</w:t>
      </w:r>
      <w:r w:rsidRPr="008C6320">
        <w:rPr>
          <w:rFonts w:ascii="Times New Roman" w:hAnsi="Times New Roman" w:cs="Times New Roman"/>
          <w:i/>
          <w:sz w:val="28"/>
          <w:szCs w:val="28"/>
        </w:rPr>
        <w:t>-триггеры</w:t>
      </w:r>
      <w:r w:rsidRPr="008C6320">
        <w:rPr>
          <w:rFonts w:ascii="Times New Roman" w:hAnsi="Times New Roman" w:cs="Times New Roman"/>
          <w:sz w:val="28"/>
          <w:szCs w:val="28"/>
        </w:rPr>
        <w: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Триггеры типа AFTER исполняются после выполнения оператора, вызвавшего соответствующее событие.</w:t>
      </w:r>
      <w:r w:rsidR="00D105AC" w:rsidRPr="008C6320">
        <w:rPr>
          <w:rFonts w:ascii="Times New Roman" w:hAnsi="Times New Roman" w:cs="Times New Roman"/>
          <w:sz w:val="28"/>
          <w:szCs w:val="28"/>
        </w:rPr>
        <w:t xml:space="preserve"> При создании триггера указывается: 1) имя таблицы (после ключевого слова ON), с которой этот триггер связан; 2) событие, обработку которого осуществляет триггер. Один AFTER-триггер может реагировать на несколько событий. В этом случае после ключевого слова AFTER должны быть перечислены все необходимые события.</w:t>
      </w:r>
    </w:p>
    <w:p w:rsidR="00BC61F4" w:rsidRPr="008C6320" w:rsidRDefault="00BC61F4" w:rsidP="008C6320">
      <w:pPr>
        <w:spacing w:after="120" w:line="240" w:lineRule="auto"/>
        <w:rPr>
          <w:rFonts w:ascii="Times New Roman" w:hAnsi="Times New Roman" w:cs="Times New Roman"/>
          <w:b/>
          <w:sz w:val="28"/>
          <w:szCs w:val="28"/>
          <w:lang w:val="en-US"/>
        </w:rPr>
      </w:pPr>
      <w:r w:rsidRPr="008C6320">
        <w:rPr>
          <w:rFonts w:ascii="Times New Roman" w:hAnsi="Times New Roman" w:cs="Times New Roman"/>
          <w:b/>
          <w:sz w:val="28"/>
          <w:szCs w:val="28"/>
        </w:rPr>
        <w:t xml:space="preserve">43. Создание и назначение </w:t>
      </w:r>
      <w:r w:rsidRPr="008C6320">
        <w:rPr>
          <w:rFonts w:ascii="Times New Roman" w:hAnsi="Times New Roman" w:cs="Times New Roman"/>
          <w:b/>
          <w:sz w:val="28"/>
          <w:szCs w:val="28"/>
          <w:lang w:val="en-US"/>
        </w:rPr>
        <w:t>instead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of</w:t>
      </w:r>
      <w:r w:rsidRPr="008C6320">
        <w:rPr>
          <w:rFonts w:ascii="Times New Roman" w:hAnsi="Times New Roman" w:cs="Times New Roman"/>
          <w:b/>
          <w:sz w:val="28"/>
          <w:szCs w:val="28"/>
        </w:rPr>
        <w:t>-триггеров. Таблицы</w:t>
      </w:r>
      <w:r w:rsidRPr="008C6320">
        <w:rPr>
          <w:rFonts w:ascii="Times New Roman" w:hAnsi="Times New Roman" w:cs="Times New Roman"/>
          <w:b/>
          <w:sz w:val="28"/>
          <w:szCs w:val="28"/>
          <w:lang w:val="en-US"/>
        </w:rPr>
        <w:t xml:space="preserve"> inserted, deleted</w:t>
      </w:r>
    </w:p>
    <w:p w:rsidR="00D105AC" w:rsidRPr="008C6320" w:rsidRDefault="00D105AC"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i/>
          <w:sz w:val="28"/>
          <w:szCs w:val="28"/>
          <w:lang w:val="en-US"/>
        </w:rPr>
        <w:t>INSTEAD OF-</w:t>
      </w:r>
      <w:r w:rsidRPr="008C6320">
        <w:rPr>
          <w:rFonts w:ascii="Times New Roman" w:hAnsi="Times New Roman" w:cs="Times New Roman"/>
          <w:i/>
          <w:sz w:val="28"/>
          <w:szCs w:val="28"/>
        </w:rPr>
        <w:t>триггеры</w:t>
      </w:r>
      <w:r w:rsidRPr="008C6320">
        <w:rPr>
          <w:rFonts w:ascii="Times New Roman" w:hAnsi="Times New Roman" w:cs="Times New Roman"/>
          <w:sz w:val="28"/>
          <w:szCs w:val="28"/>
          <w:lang w:val="en-US"/>
        </w:rPr>
        <w:t>.</w:t>
      </w:r>
      <w:r w:rsidRPr="008C6320">
        <w:rPr>
          <w:rFonts w:ascii="Times New Roman" w:hAnsi="Times New Roman" w:cs="Times New Roman"/>
          <w:b/>
          <w:sz w:val="28"/>
          <w:szCs w:val="28"/>
          <w:lang w:val="en-US"/>
        </w:rPr>
        <w:t xml:space="preserve"> </w:t>
      </w:r>
      <w:r w:rsidRPr="008C6320">
        <w:rPr>
          <w:rFonts w:ascii="Times New Roman" w:hAnsi="Times New Roman" w:cs="Times New Roman"/>
          <w:sz w:val="28"/>
          <w:szCs w:val="28"/>
        </w:rPr>
        <w:t xml:space="preserve">Триггеры типа INSTEAD OF исполняются вместо оператора, вызвавшего соответствующее событие. Следует отметить, для таблицы или представления допускается создание только по одному INSTEAD OF-триггеру, реагирующему на каждое событие. Кроме того, выполнение INSTEAD OF-триггера предшествует проверке установленных для таблицы ограничений целостности. </w:t>
      </w:r>
    </w:p>
    <w:p w:rsidR="00D105AC" w:rsidRPr="008C6320" w:rsidRDefault="00D105AC"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В рамках выполнения триггера разработчику доступны две псевдотаблицы с именами INSERTED и DELETED. В зависимости от типа события, активизировавшего триггер, содержимое таблиц разное. </w:t>
      </w:r>
    </w:p>
    <w:p w:rsidR="00D105AC" w:rsidRPr="008C6320" w:rsidRDefault="00D105AC"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Событие INSERT приводит к тому, что в таблицу INSERTED помещаются строки, добавленные оператором INSERT, вызвавшим это событие. При этом таблица DELETED остается пустой. </w:t>
      </w:r>
    </w:p>
    <w:p w:rsidR="00D105AC" w:rsidRPr="008C6320" w:rsidRDefault="00D105AC"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событии DELETE в таблицу DELETED копируются удаленные строки, а таблица INSERTED остается пустой. </w:t>
      </w:r>
    </w:p>
    <w:p w:rsidR="00D105AC" w:rsidRPr="008C6320" w:rsidRDefault="00D105AC" w:rsidP="008C6320">
      <w:pPr>
        <w:tabs>
          <w:tab w:val="left" w:pos="1340"/>
        </w:tabs>
        <w:spacing w:after="120" w:line="240" w:lineRule="auto"/>
        <w:jc w:val="both"/>
        <w:rPr>
          <w:rFonts w:ascii="Times New Roman" w:hAnsi="Times New Roman" w:cs="Times New Roman"/>
          <w:sz w:val="28"/>
          <w:szCs w:val="28"/>
        </w:rPr>
      </w:pPr>
      <w:r w:rsidRPr="008C6320">
        <w:rPr>
          <w:rFonts w:ascii="Times New Roman" w:hAnsi="Times New Roman" w:cs="Times New Roman"/>
          <w:sz w:val="28"/>
          <w:szCs w:val="28"/>
        </w:rPr>
        <w:t xml:space="preserve">При изменении строк таблицы с помощью оператора UPDATE заполняются обе псевдотаблицы. При этом INSERTED содержит обновленные версии строк, а таблица DELETED версию строк до их изменения. </w:t>
      </w: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44. Транзакции. Свойство </w:t>
      </w:r>
      <w:r w:rsidRPr="008C6320">
        <w:rPr>
          <w:rFonts w:ascii="Times New Roman" w:hAnsi="Times New Roman" w:cs="Times New Roman"/>
          <w:b/>
          <w:sz w:val="28"/>
          <w:szCs w:val="28"/>
          <w:lang w:val="en-US"/>
        </w:rPr>
        <w:t>ACID</w:t>
      </w:r>
    </w:p>
    <w:p w:rsidR="00267CCF" w:rsidRPr="008C6320" w:rsidRDefault="00267CCF" w:rsidP="008C6320">
      <w:pPr>
        <w:tabs>
          <w:tab w:val="left" w:pos="1903"/>
        </w:tabs>
        <w:spacing w:line="240" w:lineRule="auto"/>
        <w:ind w:firstLine="510"/>
        <w:jc w:val="both"/>
        <w:rPr>
          <w:rFonts w:ascii="Times New Roman" w:hAnsi="Times New Roman" w:cs="Times New Roman"/>
          <w:sz w:val="28"/>
          <w:szCs w:val="28"/>
        </w:rPr>
      </w:pPr>
      <w:r w:rsidRPr="008C6320">
        <w:rPr>
          <w:rFonts w:ascii="Times New Roman" w:hAnsi="Times New Roman" w:cs="Times New Roman"/>
          <w:b/>
          <w:sz w:val="28"/>
          <w:szCs w:val="28"/>
        </w:rPr>
        <w:t xml:space="preserve">Транзакция </w:t>
      </w:r>
      <w:r w:rsidRPr="008C6320">
        <w:rPr>
          <w:rFonts w:ascii="Times New Roman" w:hAnsi="Times New Roman" w:cs="Times New Roman"/>
          <w:sz w:val="28"/>
          <w:szCs w:val="28"/>
        </w:rPr>
        <w:sym w:font="Symbol" w:char="F02D"/>
      </w:r>
      <w:r w:rsidRPr="008C6320">
        <w:rPr>
          <w:rFonts w:ascii="Times New Roman" w:hAnsi="Times New Roman" w:cs="Times New Roman"/>
          <w:sz w:val="28"/>
          <w:szCs w:val="28"/>
        </w:rPr>
        <w:t xml:space="preserve">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выполнились или все не выполнились. </w:t>
      </w:r>
    </w:p>
    <w:p w:rsidR="00267CCF" w:rsidRPr="008C6320" w:rsidRDefault="00267CCF" w:rsidP="008C6320">
      <w:pPr>
        <w:tabs>
          <w:tab w:val="left" w:pos="1903"/>
        </w:tabs>
        <w:spacing w:after="120"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Основные свойства транзакции: </w:t>
      </w:r>
      <w:r w:rsidRPr="008C6320">
        <w:rPr>
          <w:rFonts w:ascii="Times New Roman" w:hAnsi="Times New Roman" w:cs="Times New Roman"/>
          <w:i/>
          <w:sz w:val="28"/>
          <w:szCs w:val="28"/>
        </w:rPr>
        <w:t>атомарность</w:t>
      </w:r>
      <w:r w:rsidRPr="008C6320">
        <w:rPr>
          <w:rFonts w:ascii="Times New Roman" w:hAnsi="Times New Roman" w:cs="Times New Roman"/>
          <w:sz w:val="28"/>
          <w:szCs w:val="28"/>
        </w:rPr>
        <w:t xml:space="preserve"> (операторы изменения БД, включенные в транзакцию, либо выполнятся все, либо не выполнится ни один); </w:t>
      </w:r>
      <w:r w:rsidRPr="008C6320">
        <w:rPr>
          <w:rFonts w:ascii="Times New Roman" w:hAnsi="Times New Roman" w:cs="Times New Roman"/>
          <w:i/>
          <w:sz w:val="28"/>
          <w:szCs w:val="28"/>
        </w:rPr>
        <w:t>согласованность</w:t>
      </w:r>
      <w:r w:rsidRPr="008C6320">
        <w:rPr>
          <w:rFonts w:ascii="Times New Roman" w:hAnsi="Times New Roman" w:cs="Times New Roman"/>
          <w:sz w:val="28"/>
          <w:szCs w:val="28"/>
        </w:rPr>
        <w:t xml:space="preserve"> (транзакция должна фиксировать новое согласованное состояние БД); </w:t>
      </w:r>
      <w:r w:rsidRPr="008C6320">
        <w:rPr>
          <w:rFonts w:ascii="Times New Roman" w:hAnsi="Times New Roman" w:cs="Times New Roman"/>
          <w:i/>
          <w:sz w:val="28"/>
          <w:szCs w:val="28"/>
        </w:rPr>
        <w:t>изолированность</w:t>
      </w:r>
      <w:r w:rsidRPr="008C6320">
        <w:rPr>
          <w:rFonts w:ascii="Times New Roman" w:hAnsi="Times New Roman" w:cs="Times New Roman"/>
          <w:sz w:val="28"/>
          <w:szCs w:val="28"/>
        </w:rPr>
        <w:t xml:space="preserve"> (отсутствие взаимного влияния параллельных транзакций на результаты их выполнения); </w:t>
      </w:r>
      <w:r w:rsidRPr="008C6320">
        <w:rPr>
          <w:rFonts w:ascii="Times New Roman" w:hAnsi="Times New Roman" w:cs="Times New Roman"/>
          <w:i/>
          <w:sz w:val="28"/>
          <w:szCs w:val="28"/>
        </w:rPr>
        <w:lastRenderedPageBreak/>
        <w:t>долговечность</w:t>
      </w:r>
      <w:r w:rsidRPr="008C6320">
        <w:rPr>
          <w:rFonts w:ascii="Times New Roman" w:hAnsi="Times New Roman" w:cs="Times New Roman"/>
          <w:sz w:val="28"/>
          <w:szCs w:val="28"/>
        </w:rPr>
        <w:t xml:space="preserve"> (изменения в БД, выполненные и зафиксированные транзакцией, могут быть отменены только с помощью новой транзакции).</w:t>
      </w:r>
    </w:p>
    <w:p w:rsidR="00267CCF" w:rsidRPr="008C6320" w:rsidRDefault="00267CCF" w:rsidP="008C6320">
      <w:pPr>
        <w:spacing w:line="240" w:lineRule="auto"/>
        <w:ind w:firstLine="284"/>
        <w:jc w:val="both"/>
        <w:rPr>
          <w:rFonts w:ascii="Times New Roman" w:hAnsi="Times New Roman" w:cs="Times New Roman"/>
          <w:sz w:val="28"/>
          <w:szCs w:val="28"/>
        </w:rPr>
      </w:pPr>
    </w:p>
    <w:p w:rsidR="008E0294" w:rsidRPr="008C6320" w:rsidRDefault="008E0294" w:rsidP="008C6320">
      <w:pPr>
        <w:spacing w:line="240" w:lineRule="auto"/>
        <w:rPr>
          <w:rFonts w:ascii="Times New Roman" w:hAnsi="Times New Roman" w:cs="Times New Roman"/>
          <w:b/>
          <w:sz w:val="28"/>
          <w:szCs w:val="28"/>
        </w:rPr>
      </w:pP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45. Блокировки. Эскалация блокировок. Взаимные блокировки</w:t>
      </w: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46. Операторы </w:t>
      </w:r>
      <w:r w:rsidRPr="008C6320">
        <w:rPr>
          <w:rFonts w:ascii="Times New Roman" w:hAnsi="Times New Roman" w:cs="Times New Roman"/>
          <w:b/>
          <w:sz w:val="28"/>
          <w:szCs w:val="28"/>
          <w:lang w:val="en-US"/>
        </w:rPr>
        <w:t>TCL</w:t>
      </w: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Операторы </w:t>
      </w:r>
      <w:r w:rsidRPr="008C6320">
        <w:rPr>
          <w:rFonts w:ascii="Times New Roman" w:hAnsi="Times New Roman" w:cs="Times New Roman"/>
          <w:sz w:val="28"/>
          <w:szCs w:val="28"/>
          <w:lang w:val="en-US"/>
        </w:rPr>
        <w:t>TCL</w:t>
      </w:r>
      <w:r w:rsidRPr="008C6320">
        <w:rPr>
          <w:rFonts w:ascii="Times New Roman" w:hAnsi="Times New Roman" w:cs="Times New Roman"/>
          <w:sz w:val="28"/>
          <w:szCs w:val="28"/>
        </w:rPr>
        <w:t xml:space="preserve"> предназначены для создания транзакций. </w:t>
      </w:r>
      <w:r w:rsidR="001E19B3">
        <w:rPr>
          <w:rFonts w:ascii="Times New Roman" w:hAnsi="Times New Roman" w:cs="Times New Roman"/>
          <w:sz w:val="28"/>
          <w:szCs w:val="28"/>
          <w:lang w:val="en-US"/>
        </w:rPr>
        <w:t>T</w:t>
      </w:r>
      <w:r w:rsidRPr="008C6320">
        <w:rPr>
          <w:rFonts w:ascii="Times New Roman" w:hAnsi="Times New Roman" w:cs="Times New Roman"/>
          <w:sz w:val="28"/>
          <w:szCs w:val="28"/>
        </w:rPr>
        <w:t xml:space="preserve">ранзакция – это несколько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 xml:space="preserve">-операторов, которые либо все успешно выполнятся, либо все не выполняются. </w:t>
      </w:r>
      <w:r w:rsidRPr="008C6320">
        <w:rPr>
          <w:rFonts w:ascii="Times New Roman" w:hAnsi="Times New Roman" w:cs="Times New Roman"/>
          <w:sz w:val="28"/>
          <w:szCs w:val="28"/>
          <w:lang w:val="en-US"/>
        </w:rPr>
        <w:t>TCL</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 включает четыре оператора: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SAVE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COMMIT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ROLLBACK</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(рис. 3.22). </w:t>
      </w:r>
    </w:p>
    <w:p w:rsidR="00267CCF" w:rsidRPr="008C6320" w:rsidRDefault="00267CCF" w:rsidP="008C6320">
      <w:pPr>
        <w:spacing w:line="240" w:lineRule="auto"/>
        <w:ind w:firstLine="510"/>
        <w:rPr>
          <w:rFonts w:ascii="Times New Roman" w:hAnsi="Times New Roman" w:cs="Times New Roman"/>
          <w:b/>
          <w:sz w:val="28"/>
          <w:szCs w:val="28"/>
        </w:rPr>
      </w:pPr>
    </w:p>
    <w:p w:rsidR="00267CCF" w:rsidRPr="008C6320" w:rsidRDefault="00267CCF" w:rsidP="008C6320">
      <w:pPr>
        <w:spacing w:line="240" w:lineRule="auto"/>
        <w:jc w:val="center"/>
        <w:rPr>
          <w:rFonts w:ascii="Times New Roman" w:hAnsi="Times New Roman" w:cs="Times New Roman"/>
          <w:b/>
          <w:sz w:val="28"/>
          <w:szCs w:val="28"/>
        </w:rPr>
      </w:pPr>
      <w:r w:rsidRPr="008C6320">
        <w:rPr>
          <w:rFonts w:ascii="Times New Roman" w:hAnsi="Times New Roman" w:cs="Times New Roman"/>
          <w:sz w:val="28"/>
          <w:szCs w:val="28"/>
        </w:rPr>
        <w:object w:dxaOrig="4935" w:dyaOrig="6615">
          <v:shape id="_x0000_i1026" type="#_x0000_t75" style="width:165pt;height:209.25pt" o:ole="">
            <v:imagedata r:id="rId20" o:title=""/>
          </v:shape>
          <o:OLEObject Type="Embed" ProgID="Visio.Drawing.11" ShapeID="_x0000_i1026" DrawAspect="Content" ObjectID="_1567163235" r:id="rId21"/>
        </w:object>
      </w:r>
    </w:p>
    <w:p w:rsidR="00267CCF" w:rsidRPr="008C6320" w:rsidRDefault="00267CCF" w:rsidP="008C6320">
      <w:pPr>
        <w:spacing w:line="240" w:lineRule="auto"/>
        <w:ind w:firstLine="510"/>
        <w:rPr>
          <w:rFonts w:ascii="Times New Roman" w:hAnsi="Times New Roman" w:cs="Times New Roman"/>
          <w:b/>
          <w:sz w:val="28"/>
          <w:szCs w:val="28"/>
        </w:rPr>
      </w:pPr>
    </w:p>
    <w:p w:rsidR="00267CCF" w:rsidRPr="008C6320" w:rsidRDefault="00267CCF" w:rsidP="008C6320">
      <w:pPr>
        <w:spacing w:line="240" w:lineRule="auto"/>
        <w:jc w:val="center"/>
        <w:rPr>
          <w:rFonts w:ascii="Times New Roman" w:hAnsi="Times New Roman" w:cs="Times New Roman"/>
          <w:sz w:val="28"/>
          <w:szCs w:val="28"/>
        </w:rPr>
      </w:pPr>
      <w:r w:rsidRPr="008C6320">
        <w:rPr>
          <w:rFonts w:ascii="Times New Roman" w:hAnsi="Times New Roman" w:cs="Times New Roman"/>
          <w:sz w:val="28"/>
          <w:szCs w:val="28"/>
        </w:rPr>
        <w:t xml:space="preserve">Рис. 3.22. Операторы </w:t>
      </w:r>
      <w:r w:rsidRPr="008C6320">
        <w:rPr>
          <w:rFonts w:ascii="Times New Roman" w:hAnsi="Times New Roman" w:cs="Times New Roman"/>
          <w:sz w:val="28"/>
          <w:szCs w:val="28"/>
          <w:lang w:val="en-US"/>
        </w:rPr>
        <w:t>TCL</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SQL</w:t>
      </w:r>
    </w:p>
    <w:p w:rsidR="00267CCF" w:rsidRPr="008C6320" w:rsidRDefault="00267CCF" w:rsidP="008C6320">
      <w:pPr>
        <w:spacing w:line="240" w:lineRule="auto"/>
        <w:jc w:val="center"/>
        <w:rPr>
          <w:rFonts w:ascii="Times New Roman" w:hAnsi="Times New Roman" w:cs="Times New Roman"/>
          <w:b/>
          <w:sz w:val="28"/>
          <w:szCs w:val="28"/>
        </w:rPr>
      </w:pP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указывает на начало транзакции. Структура оператора представлена на рис. 3.23.</w:t>
      </w:r>
    </w:p>
    <w:p w:rsidR="00267CCF" w:rsidRPr="008C6320" w:rsidRDefault="00267CCF" w:rsidP="008C6320">
      <w:pPr>
        <w:spacing w:line="240" w:lineRule="auto"/>
        <w:ind w:left="708"/>
        <w:rPr>
          <w:rFonts w:ascii="Times New Roman" w:hAnsi="Times New Roman" w:cs="Times New Roman"/>
          <w:b/>
          <w:sz w:val="28"/>
          <w:szCs w:val="28"/>
          <w:lang w:val="en-US"/>
        </w:rPr>
      </w:pPr>
      <w:r w:rsidRPr="008C6320">
        <w:rPr>
          <w:rFonts w:ascii="Times New Roman" w:hAnsi="Times New Roman" w:cs="Times New Roman"/>
          <w:sz w:val="28"/>
          <w:szCs w:val="28"/>
        </w:rPr>
        <w:object w:dxaOrig="9690" w:dyaOrig="1065">
          <v:shape id="_x0000_i1027" type="#_x0000_t75" style="width:423.75pt;height:40.5pt" o:ole="">
            <v:imagedata r:id="rId22" o:title=""/>
          </v:shape>
          <o:OLEObject Type="Embed" ProgID="Visio.Drawing.11" ShapeID="_x0000_i1027" DrawAspect="Content" ObjectID="_1567163236" r:id="rId23"/>
        </w:object>
      </w:r>
    </w:p>
    <w:p w:rsidR="00267CCF" w:rsidRPr="008C6320" w:rsidRDefault="00267CCF" w:rsidP="008C6320">
      <w:pPr>
        <w:spacing w:line="240" w:lineRule="auto"/>
        <w:ind w:firstLine="510"/>
        <w:jc w:val="center"/>
        <w:rPr>
          <w:rFonts w:ascii="Times New Roman" w:hAnsi="Times New Roman" w:cs="Times New Roman"/>
          <w:sz w:val="28"/>
          <w:szCs w:val="28"/>
        </w:rPr>
      </w:pPr>
      <w:r w:rsidRPr="008C6320">
        <w:rPr>
          <w:rFonts w:ascii="Times New Roman" w:hAnsi="Times New Roman" w:cs="Times New Roman"/>
          <w:sz w:val="28"/>
          <w:szCs w:val="28"/>
        </w:rPr>
        <w:t xml:space="preserve">Рис. 3.23. Структура оператора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p>
    <w:p w:rsidR="00267CCF" w:rsidRPr="008C6320" w:rsidRDefault="00267CCF" w:rsidP="008C6320">
      <w:pPr>
        <w:spacing w:line="240" w:lineRule="auto"/>
        <w:ind w:firstLine="510"/>
        <w:jc w:val="center"/>
        <w:rPr>
          <w:rFonts w:ascii="Times New Roman" w:hAnsi="Times New Roman" w:cs="Times New Roman"/>
          <w:sz w:val="28"/>
          <w:szCs w:val="28"/>
        </w:rPr>
      </w:pP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Предполагается, что за оператором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будут следовать один или несколько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-операторов, входящих в транзакцию.</w:t>
      </w: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lastRenderedPageBreak/>
        <w:t xml:space="preserve">Снизу группу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 xml:space="preserve">-операторов, входящую в транзакцию, ограничивает один из операторов: </w:t>
      </w:r>
      <w:r w:rsidRPr="008C6320">
        <w:rPr>
          <w:rFonts w:ascii="Times New Roman" w:hAnsi="Times New Roman" w:cs="Times New Roman"/>
          <w:sz w:val="28"/>
          <w:szCs w:val="28"/>
          <w:lang w:val="en-US"/>
        </w:rPr>
        <w:t>COMMIT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или </w:t>
      </w:r>
      <w:r w:rsidRPr="008C6320">
        <w:rPr>
          <w:rFonts w:ascii="Times New Roman" w:hAnsi="Times New Roman" w:cs="Times New Roman"/>
          <w:sz w:val="28"/>
          <w:szCs w:val="28"/>
          <w:lang w:val="en-US"/>
        </w:rPr>
        <w:t>ROLLBACK</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w:t>
      </w: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COMMIT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фиксирует транзакцию – подтверждает ее успешное завершение. Структура оператора </w:t>
      </w:r>
      <w:r w:rsidRPr="008C6320">
        <w:rPr>
          <w:rFonts w:ascii="Times New Roman" w:hAnsi="Times New Roman" w:cs="Times New Roman"/>
          <w:sz w:val="28"/>
          <w:szCs w:val="28"/>
          <w:lang w:val="en-US"/>
        </w:rPr>
        <w:t>COMMIT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представлена на рис. 3.24.</w:t>
      </w:r>
    </w:p>
    <w:p w:rsidR="00267CCF" w:rsidRPr="008C6320" w:rsidRDefault="00267CCF" w:rsidP="008C6320">
      <w:pPr>
        <w:spacing w:line="240" w:lineRule="auto"/>
        <w:jc w:val="center"/>
        <w:rPr>
          <w:rFonts w:ascii="Times New Roman" w:hAnsi="Times New Roman" w:cs="Times New Roman"/>
          <w:sz w:val="28"/>
          <w:szCs w:val="28"/>
          <w:lang w:val="en-US"/>
        </w:rPr>
      </w:pPr>
    </w:p>
    <w:p w:rsidR="00267CCF" w:rsidRPr="008C6320" w:rsidRDefault="00267CCF" w:rsidP="008C6320">
      <w:pPr>
        <w:spacing w:line="240" w:lineRule="auto"/>
        <w:jc w:val="center"/>
        <w:rPr>
          <w:rFonts w:ascii="Times New Roman" w:hAnsi="Times New Roman" w:cs="Times New Roman"/>
          <w:b/>
          <w:sz w:val="28"/>
          <w:szCs w:val="28"/>
          <w:lang w:val="en-US"/>
        </w:rPr>
      </w:pPr>
      <w:r w:rsidRPr="008C6320">
        <w:rPr>
          <w:rFonts w:ascii="Times New Roman" w:hAnsi="Times New Roman" w:cs="Times New Roman"/>
          <w:sz w:val="28"/>
          <w:szCs w:val="28"/>
        </w:rPr>
        <w:object w:dxaOrig="9690" w:dyaOrig="1065">
          <v:shape id="_x0000_i1028" type="#_x0000_t75" style="width:423.75pt;height:38.25pt" o:ole="">
            <v:imagedata r:id="rId24" o:title=""/>
          </v:shape>
          <o:OLEObject Type="Embed" ProgID="Visio.Drawing.11" ShapeID="_x0000_i1028" DrawAspect="Content" ObjectID="_1567163237" r:id="rId25"/>
        </w:object>
      </w:r>
    </w:p>
    <w:p w:rsidR="00267CCF" w:rsidRPr="008C6320" w:rsidRDefault="00267CCF" w:rsidP="008C6320">
      <w:pPr>
        <w:spacing w:line="240" w:lineRule="auto"/>
        <w:jc w:val="center"/>
        <w:rPr>
          <w:rFonts w:ascii="Times New Roman" w:hAnsi="Times New Roman" w:cs="Times New Roman"/>
          <w:sz w:val="28"/>
          <w:szCs w:val="28"/>
        </w:rPr>
      </w:pPr>
      <w:r w:rsidRPr="008C6320">
        <w:rPr>
          <w:rFonts w:ascii="Times New Roman" w:hAnsi="Times New Roman" w:cs="Times New Roman"/>
          <w:sz w:val="28"/>
          <w:szCs w:val="28"/>
        </w:rPr>
        <w:t xml:space="preserve">Рис. 3.24. Структура оператора </w:t>
      </w:r>
      <w:r w:rsidRPr="008C6320">
        <w:rPr>
          <w:rFonts w:ascii="Times New Roman" w:hAnsi="Times New Roman" w:cs="Times New Roman"/>
          <w:sz w:val="28"/>
          <w:szCs w:val="28"/>
          <w:lang w:val="en-US"/>
        </w:rPr>
        <w:t>COMMIT</w:t>
      </w:r>
    </w:p>
    <w:p w:rsidR="00267CCF" w:rsidRPr="008C6320" w:rsidRDefault="00267CCF" w:rsidP="008C6320">
      <w:pPr>
        <w:spacing w:line="240" w:lineRule="auto"/>
        <w:ind w:firstLine="510"/>
        <w:jc w:val="center"/>
        <w:rPr>
          <w:rFonts w:ascii="Times New Roman" w:hAnsi="Times New Roman" w:cs="Times New Roman"/>
          <w:b/>
          <w:sz w:val="28"/>
          <w:szCs w:val="28"/>
        </w:rPr>
      </w:pPr>
    </w:p>
    <w:p w:rsidR="00267CCF" w:rsidRPr="008C6320" w:rsidRDefault="00267CCF"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ROLLBACK</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откатывает транзакцию – отменяет все изменения, произведенные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-операторами в таблицах БД в рамках данной транзакции.</w:t>
      </w:r>
    </w:p>
    <w:p w:rsidR="00267CCF" w:rsidRPr="008C6320" w:rsidRDefault="00267CCF" w:rsidP="008C6320">
      <w:pPr>
        <w:spacing w:line="240" w:lineRule="auto"/>
        <w:jc w:val="center"/>
        <w:rPr>
          <w:rFonts w:ascii="Times New Roman" w:hAnsi="Times New Roman" w:cs="Times New Roman"/>
          <w:sz w:val="28"/>
          <w:szCs w:val="28"/>
          <w:lang w:val="en-US"/>
        </w:rPr>
      </w:pPr>
      <w:r w:rsidRPr="008C6320">
        <w:rPr>
          <w:rFonts w:ascii="Times New Roman" w:hAnsi="Times New Roman" w:cs="Times New Roman"/>
          <w:sz w:val="28"/>
          <w:szCs w:val="28"/>
        </w:rPr>
        <w:object w:dxaOrig="9690" w:dyaOrig="1065">
          <v:shape id="_x0000_i1029" type="#_x0000_t75" style="width:423.75pt;height:37.5pt" o:ole="">
            <v:imagedata r:id="rId26" o:title=""/>
          </v:shape>
          <o:OLEObject Type="Embed" ProgID="Visio.Drawing.11" ShapeID="_x0000_i1029" DrawAspect="Content" ObjectID="_1567163238" r:id="rId27"/>
        </w:object>
      </w:r>
    </w:p>
    <w:p w:rsidR="00267CCF" w:rsidRPr="008C6320" w:rsidRDefault="00267CCF" w:rsidP="008C6320">
      <w:pPr>
        <w:spacing w:line="240" w:lineRule="auto"/>
        <w:ind w:right="-1"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Оператор </w:t>
      </w:r>
      <w:r w:rsidRPr="008C6320">
        <w:rPr>
          <w:rFonts w:ascii="Times New Roman" w:hAnsi="Times New Roman" w:cs="Times New Roman"/>
          <w:sz w:val="28"/>
          <w:szCs w:val="28"/>
          <w:lang w:val="en-US"/>
        </w:rPr>
        <w:t>SAVE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применяется для формирования контрольной точки – промежуточного состояния транзакции, к которому может быть осуществлен откат. В тексте </w:t>
      </w:r>
      <w:r w:rsidRPr="008C6320">
        <w:rPr>
          <w:rFonts w:ascii="Times New Roman" w:hAnsi="Times New Roman" w:cs="Times New Roman"/>
          <w:sz w:val="28"/>
          <w:szCs w:val="28"/>
          <w:lang w:val="en-US"/>
        </w:rPr>
        <w:t>SQL</w:t>
      </w:r>
      <w:r w:rsidRPr="008C6320">
        <w:rPr>
          <w:rFonts w:ascii="Times New Roman" w:hAnsi="Times New Roman" w:cs="Times New Roman"/>
          <w:sz w:val="28"/>
          <w:szCs w:val="28"/>
        </w:rPr>
        <w:t xml:space="preserve">-скрипта оператор </w:t>
      </w:r>
      <w:r w:rsidRPr="008C6320">
        <w:rPr>
          <w:rFonts w:ascii="Times New Roman" w:hAnsi="Times New Roman" w:cs="Times New Roman"/>
          <w:sz w:val="28"/>
          <w:szCs w:val="28"/>
          <w:lang w:val="en-US"/>
        </w:rPr>
        <w:t>SAVE</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должен находиться между операторами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ROLLBACK</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w:t>
      </w:r>
    </w:p>
    <w:p w:rsidR="00267CCF" w:rsidRPr="00C341BF" w:rsidRDefault="00267CCF" w:rsidP="008C6320">
      <w:pPr>
        <w:spacing w:line="240" w:lineRule="auto"/>
        <w:ind w:firstLine="510"/>
        <w:jc w:val="both"/>
        <w:rPr>
          <w:rFonts w:ascii="Times New Roman" w:hAnsi="Times New Roman" w:cs="Times New Roman"/>
          <w:sz w:val="28"/>
          <w:szCs w:val="28"/>
        </w:rPr>
      </w:pPr>
    </w:p>
    <w:p w:rsidR="00267CCF" w:rsidRPr="008C6320" w:rsidRDefault="00267CCF" w:rsidP="008C6320">
      <w:pPr>
        <w:spacing w:line="240" w:lineRule="auto"/>
        <w:ind w:left="1416"/>
        <w:jc w:val="both"/>
        <w:rPr>
          <w:rFonts w:ascii="Times New Roman" w:hAnsi="Times New Roman" w:cs="Times New Roman"/>
          <w:sz w:val="28"/>
          <w:szCs w:val="28"/>
        </w:rPr>
      </w:pPr>
      <w:r w:rsidRPr="008C6320">
        <w:rPr>
          <w:rFonts w:ascii="Times New Roman" w:hAnsi="Times New Roman" w:cs="Times New Roman"/>
          <w:sz w:val="28"/>
          <w:szCs w:val="28"/>
        </w:rPr>
        <w:object w:dxaOrig="9690" w:dyaOrig="1065">
          <v:shape id="_x0000_i1030" type="#_x0000_t75" style="width:423.75pt;height:46.5pt" o:ole="">
            <v:imagedata r:id="rId28" o:title=""/>
          </v:shape>
          <o:OLEObject Type="Embed" ProgID="Visio.Drawing.11" ShapeID="_x0000_i1030" DrawAspect="Content" ObjectID="_1567163239" r:id="rId29"/>
        </w:object>
      </w:r>
    </w:p>
    <w:p w:rsidR="00267CCF" w:rsidRPr="008C6320" w:rsidRDefault="00267CCF" w:rsidP="008C6320">
      <w:pPr>
        <w:spacing w:line="240" w:lineRule="auto"/>
        <w:jc w:val="both"/>
        <w:rPr>
          <w:rFonts w:ascii="Times New Roman" w:hAnsi="Times New Roman" w:cs="Times New Roman"/>
          <w:b/>
          <w:sz w:val="28"/>
          <w:szCs w:val="28"/>
        </w:rPr>
      </w:pPr>
      <w:r w:rsidRPr="008C6320">
        <w:rPr>
          <w:rFonts w:ascii="Times New Roman" w:hAnsi="Times New Roman" w:cs="Times New Roman"/>
          <w:sz w:val="28"/>
          <w:szCs w:val="28"/>
        </w:rPr>
        <w:t xml:space="preserve">Транзакция с именем </w:t>
      </w:r>
      <w:r w:rsidRPr="008C6320">
        <w:rPr>
          <w:rFonts w:ascii="Times New Roman" w:hAnsi="Times New Roman" w:cs="Times New Roman"/>
          <w:sz w:val="28"/>
          <w:szCs w:val="28"/>
          <w:lang w:val="en-US"/>
        </w:rPr>
        <w:t>T</w:t>
      </w:r>
      <w:r w:rsidRPr="008C6320">
        <w:rPr>
          <w:rFonts w:ascii="Times New Roman" w:hAnsi="Times New Roman" w:cs="Times New Roman"/>
          <w:sz w:val="28"/>
          <w:szCs w:val="28"/>
        </w:rPr>
        <w:t xml:space="preserve">1 начинается оператором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w:t>
      </w:r>
      <w:r w:rsidRPr="008C6320">
        <w:rPr>
          <w:rFonts w:ascii="Times New Roman" w:hAnsi="Times New Roman" w:cs="Times New Roman"/>
          <w:sz w:val="28"/>
          <w:szCs w:val="28"/>
        </w:rPr>
        <w:t xml:space="preserve">, включает в себя пять операторов </w:t>
      </w:r>
      <w:r w:rsidRPr="008C6320">
        <w:rPr>
          <w:rFonts w:ascii="Times New Roman" w:hAnsi="Times New Roman" w:cs="Times New Roman"/>
          <w:sz w:val="28"/>
          <w:szCs w:val="28"/>
          <w:lang w:val="en-US"/>
        </w:rPr>
        <w:t>INSERT</w:t>
      </w:r>
      <w:r w:rsidRPr="008C6320">
        <w:rPr>
          <w:rFonts w:ascii="Times New Roman" w:hAnsi="Times New Roman" w:cs="Times New Roman"/>
          <w:sz w:val="28"/>
          <w:szCs w:val="28"/>
        </w:rPr>
        <w:t xml:space="preserve"> и два оператора </w:t>
      </w:r>
      <w:r w:rsidRPr="008C6320">
        <w:rPr>
          <w:rFonts w:ascii="Times New Roman" w:hAnsi="Times New Roman" w:cs="Times New Roman"/>
          <w:sz w:val="28"/>
          <w:szCs w:val="28"/>
          <w:lang w:val="en-US"/>
        </w:rPr>
        <w:t>UPDATE</w:t>
      </w:r>
      <w:r w:rsidRPr="008C6320">
        <w:rPr>
          <w:rFonts w:ascii="Times New Roman" w:hAnsi="Times New Roman" w:cs="Times New Roman"/>
          <w:sz w:val="28"/>
          <w:szCs w:val="28"/>
        </w:rPr>
        <w:t xml:space="preserve">. В случае успешного выполнения всех </w:t>
      </w:r>
      <w:r w:rsidRPr="008C6320">
        <w:rPr>
          <w:rFonts w:ascii="Times New Roman" w:hAnsi="Times New Roman" w:cs="Times New Roman"/>
          <w:sz w:val="28"/>
          <w:szCs w:val="28"/>
          <w:lang w:val="en-US"/>
        </w:rPr>
        <w:t>DML</w:t>
      </w:r>
      <w:r w:rsidRPr="008C6320">
        <w:rPr>
          <w:rFonts w:ascii="Times New Roman" w:hAnsi="Times New Roman" w:cs="Times New Roman"/>
          <w:sz w:val="28"/>
          <w:szCs w:val="28"/>
        </w:rPr>
        <w:t xml:space="preserve">-операторов, входящих в транзакцию, осуществляется фиксация (оператор </w:t>
      </w:r>
      <w:r w:rsidRPr="008C6320">
        <w:rPr>
          <w:rFonts w:ascii="Times New Roman" w:hAnsi="Times New Roman" w:cs="Times New Roman"/>
          <w:sz w:val="28"/>
          <w:szCs w:val="28"/>
          <w:lang w:val="en-US"/>
        </w:rPr>
        <w:t>COMMIT</w:t>
      </w:r>
      <w:r w:rsidRPr="008C6320">
        <w:rPr>
          <w:rFonts w:ascii="Times New Roman" w:hAnsi="Times New Roman" w:cs="Times New Roman"/>
          <w:sz w:val="28"/>
          <w:szCs w:val="28"/>
        </w:rPr>
        <w:t xml:space="preserve">), иначе управление передается в блок </w:t>
      </w:r>
      <w:r w:rsidRPr="008C6320">
        <w:rPr>
          <w:rFonts w:ascii="Times New Roman" w:hAnsi="Times New Roman" w:cs="Times New Roman"/>
          <w:sz w:val="28"/>
          <w:szCs w:val="28"/>
          <w:lang w:val="en-US"/>
        </w:rPr>
        <w:t>BEGIN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CATCH</w:t>
      </w:r>
      <w:r w:rsidRPr="008C6320">
        <w:rPr>
          <w:rFonts w:ascii="Times New Roman" w:hAnsi="Times New Roman" w:cs="Times New Roman"/>
          <w:sz w:val="28"/>
          <w:szCs w:val="28"/>
        </w:rPr>
        <w:t xml:space="preserve"> в котором выполняется откат. </w:t>
      </w:r>
    </w:p>
    <w:p w:rsidR="00267CCF" w:rsidRPr="008C6320" w:rsidRDefault="00267CCF" w:rsidP="008C6320">
      <w:pPr>
        <w:spacing w:line="240" w:lineRule="auto"/>
        <w:rPr>
          <w:rFonts w:ascii="Times New Roman" w:hAnsi="Times New Roman" w:cs="Times New Roman"/>
          <w:b/>
          <w:sz w:val="28"/>
          <w:szCs w:val="28"/>
        </w:rPr>
      </w:pPr>
    </w:p>
    <w:p w:rsidR="00BC61F4" w:rsidRPr="008C6320"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47. Уровни изоляции транзакций</w:t>
      </w:r>
    </w:p>
    <w:p w:rsidR="00267CCF" w:rsidRPr="008C6320" w:rsidRDefault="00267CCF" w:rsidP="008C6320">
      <w:pPr>
        <w:tabs>
          <w:tab w:val="left" w:pos="1903"/>
        </w:tabs>
        <w:spacing w:line="240" w:lineRule="auto"/>
        <w:ind w:firstLine="567"/>
        <w:jc w:val="both"/>
        <w:rPr>
          <w:rFonts w:ascii="Times New Roman" w:hAnsi="Times New Roman" w:cs="Times New Roman"/>
          <w:b/>
          <w:sz w:val="28"/>
          <w:szCs w:val="28"/>
        </w:rPr>
      </w:pPr>
      <w:r w:rsidRPr="008C6320">
        <w:rPr>
          <w:rFonts w:ascii="Times New Roman" w:hAnsi="Times New Roman" w:cs="Times New Roman"/>
          <w:b/>
          <w:sz w:val="28"/>
          <w:szCs w:val="28"/>
        </w:rPr>
        <w:t>Уровни изолированности транзакций</w:t>
      </w:r>
    </w:p>
    <w:p w:rsidR="00267CCF" w:rsidRPr="008C6320" w:rsidRDefault="00267CCF" w:rsidP="008C6320">
      <w:pPr>
        <w:tabs>
          <w:tab w:val="left" w:pos="3168"/>
        </w:tabs>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Одним из основных свойств транзакции является изолированность</w:t>
      </w:r>
      <w:r w:rsidRPr="008C6320">
        <w:rPr>
          <w:rFonts w:ascii="Times New Roman" w:hAnsi="Times New Roman" w:cs="Times New Roman"/>
          <w:b/>
          <w:sz w:val="28"/>
          <w:szCs w:val="28"/>
        </w:rPr>
        <w:t>. Под изолированностью подразумеваются ограничения на одновременное чтение или изменение данных в параллельно работающих транзакциях.</w:t>
      </w:r>
    </w:p>
    <w:p w:rsidR="00267CCF" w:rsidRPr="008C6320" w:rsidRDefault="00267CCF"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lang w:val="en-US"/>
        </w:rPr>
        <w:lastRenderedPageBreak/>
        <w:t>MSS</w:t>
      </w:r>
      <w:r w:rsidRPr="008C6320">
        <w:rPr>
          <w:rFonts w:ascii="Times New Roman" w:hAnsi="Times New Roman" w:cs="Times New Roman"/>
          <w:sz w:val="28"/>
          <w:szCs w:val="28"/>
        </w:rPr>
        <w:t xml:space="preserve"> поддерживает </w:t>
      </w:r>
      <w:r w:rsidRPr="008C6320">
        <w:rPr>
          <w:rFonts w:ascii="Times New Roman" w:hAnsi="Times New Roman" w:cs="Times New Roman"/>
          <w:b/>
          <w:sz w:val="28"/>
          <w:szCs w:val="28"/>
        </w:rPr>
        <w:t xml:space="preserve">пять уровней изолированности транзакций: </w:t>
      </w:r>
      <w:r w:rsidRPr="008C6320">
        <w:rPr>
          <w:rFonts w:ascii="Times New Roman" w:hAnsi="Times New Roman" w:cs="Times New Roman"/>
          <w:b/>
          <w:sz w:val="28"/>
          <w:szCs w:val="28"/>
          <w:lang w:val="en-US"/>
        </w:rPr>
        <w:t>READ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UNCOMMITTED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READ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COMMITTED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REPEATABLE</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READ</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SNAPSHOT</w:t>
      </w:r>
      <w:r w:rsidRPr="008C6320">
        <w:rPr>
          <w:rFonts w:ascii="Times New Roman" w:hAnsi="Times New Roman" w:cs="Times New Roman"/>
          <w:b/>
          <w:sz w:val="28"/>
          <w:szCs w:val="28"/>
        </w:rPr>
        <w:t xml:space="preserve"> и </w:t>
      </w:r>
      <w:r w:rsidRPr="008C6320">
        <w:rPr>
          <w:rFonts w:ascii="Times New Roman" w:hAnsi="Times New Roman" w:cs="Times New Roman"/>
          <w:b/>
          <w:sz w:val="28"/>
          <w:szCs w:val="28"/>
          <w:lang w:val="en-US"/>
        </w:rPr>
        <w:t>SERIALIZABLE</w:t>
      </w:r>
      <w:r w:rsidRPr="008C6320">
        <w:rPr>
          <w:rFonts w:ascii="Times New Roman" w:hAnsi="Times New Roman" w:cs="Times New Roman"/>
          <w:sz w:val="28"/>
          <w:szCs w:val="28"/>
        </w:rPr>
        <w:t xml:space="preserve">. Для установки уровня изолированности текущей для транзакций в текущем подключении служит инструкция </w:t>
      </w:r>
      <w:r w:rsidRPr="008C6320">
        <w:rPr>
          <w:rFonts w:ascii="Times New Roman" w:hAnsi="Times New Roman" w:cs="Times New Roman"/>
          <w:sz w:val="28"/>
          <w:szCs w:val="28"/>
          <w:lang w:val="en-US"/>
        </w:rPr>
        <w:t>SET</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TRANSACTION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ISOLATION</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LEVEL</w:t>
      </w:r>
      <w:r w:rsidRPr="008C6320">
        <w:rPr>
          <w:rFonts w:ascii="Times New Roman" w:hAnsi="Times New Roman" w:cs="Times New Roman"/>
          <w:sz w:val="28"/>
          <w:szCs w:val="28"/>
        </w:rPr>
        <w:t>.</w:t>
      </w:r>
    </w:p>
    <w:p w:rsidR="00267CCF" w:rsidRPr="00267CCF" w:rsidRDefault="00267CCF" w:rsidP="008C6320">
      <w:pPr>
        <w:shd w:val="clear" w:color="auto" w:fill="FFFFFF"/>
        <w:spacing w:after="0" w:line="240" w:lineRule="auto"/>
        <w:outlineLvl w:val="1"/>
        <w:rPr>
          <w:rFonts w:ascii="Times New Roman" w:eastAsia="Times New Roman" w:hAnsi="Times New Roman" w:cs="Times New Roman"/>
          <w:color w:val="000000"/>
          <w:sz w:val="28"/>
          <w:szCs w:val="28"/>
        </w:rPr>
      </w:pPr>
      <w:r w:rsidRPr="008C6320">
        <w:rPr>
          <w:rFonts w:ascii="Times New Roman" w:eastAsia="Times New Roman" w:hAnsi="Times New Roman" w:cs="Times New Roman"/>
          <w:color w:val="000000"/>
          <w:sz w:val="28"/>
          <w:szCs w:val="28"/>
        </w:rPr>
        <w:t>Аргументы</w:t>
      </w:r>
    </w:p>
    <w:p w:rsidR="00267CCF" w:rsidRPr="00267CCF"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READ UNCOMMITTED</w:t>
      </w:r>
      <w:r w:rsidRPr="00267CCF">
        <w:rPr>
          <w:rFonts w:ascii="Times New Roman" w:eastAsia="Times New Roman" w:hAnsi="Times New Roman" w:cs="Times New Roman"/>
          <w:color w:val="2A2A2A"/>
          <w:sz w:val="28"/>
          <w:szCs w:val="28"/>
        </w:rPr>
        <w:br/>
        <w:t>Указывает, что инструкции могут считывать строки, которые были изменены другими транзакциями, но еще не были зафиксированы.</w:t>
      </w:r>
    </w:p>
    <w:p w:rsidR="00267CCF" w:rsidRPr="008C6320"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Транзакции, работающие на уровне READ UNCOMMITTED, не используют совмещаемые блокировки, чтобы предотвратить изменение считываемых текущей транзакцией данных другими транзакциями. Это наименьшее ограничение уровней изоляции.</w:t>
      </w:r>
    </w:p>
    <w:p w:rsidR="00267CCF" w:rsidRPr="00267CCF" w:rsidRDefault="00267CCF" w:rsidP="008C6320">
      <w:pPr>
        <w:shd w:val="clear" w:color="auto" w:fill="FFFFFF"/>
        <w:spacing w:after="0" w:line="240" w:lineRule="auto"/>
        <w:rPr>
          <w:rFonts w:ascii="Times New Roman" w:eastAsia="Times New Roman" w:hAnsi="Times New Roman" w:cs="Times New Roman"/>
          <w:color w:val="2A2A2A"/>
          <w:sz w:val="28"/>
          <w:szCs w:val="28"/>
        </w:rPr>
      </w:pPr>
    </w:p>
    <w:p w:rsidR="00267CCF" w:rsidRPr="008C6320"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READ COMMITTED</w:t>
      </w:r>
      <w:r w:rsidRPr="00267CCF">
        <w:rPr>
          <w:rFonts w:ascii="Times New Roman" w:eastAsia="Times New Roman" w:hAnsi="Times New Roman" w:cs="Times New Roman"/>
          <w:color w:val="2A2A2A"/>
          <w:sz w:val="28"/>
          <w:szCs w:val="28"/>
        </w:rPr>
        <w:br/>
        <w:t>Указывает, что инструкции не могут считывать данные, которые были изменены другими транзакциями, но еще не были зафиксированы. Это предотвращает чтение«грязных» данных. Данные могут быть изменены другими транзакциями между отдельными инструкциями в текущей транзакции, результатом чего будет неповторяемое чтение или фантомные данные. Этот параметр в SQL Server установлен по умолчанию.</w:t>
      </w:r>
    </w:p>
    <w:p w:rsidR="00267CCF" w:rsidRPr="008C6320" w:rsidRDefault="00267CCF" w:rsidP="008C6320">
      <w:pPr>
        <w:shd w:val="clear" w:color="auto" w:fill="FFFFFF"/>
        <w:spacing w:after="0" w:line="240" w:lineRule="auto"/>
        <w:rPr>
          <w:rFonts w:ascii="Times New Roman" w:eastAsia="Times New Roman" w:hAnsi="Times New Roman" w:cs="Times New Roman"/>
          <w:color w:val="2A2A2A"/>
          <w:sz w:val="28"/>
          <w:szCs w:val="28"/>
        </w:rPr>
      </w:pPr>
    </w:p>
    <w:p w:rsidR="00267CCF" w:rsidRPr="00267CCF"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b/>
          <w:color w:val="2A2A2A"/>
          <w:sz w:val="28"/>
          <w:szCs w:val="28"/>
        </w:rPr>
        <w:t>REPEATABLE READ</w:t>
      </w:r>
      <w:r w:rsidRPr="00267CCF">
        <w:rPr>
          <w:rFonts w:ascii="Times New Roman" w:eastAsia="Times New Roman" w:hAnsi="Times New Roman" w:cs="Times New Roman"/>
          <w:color w:val="2A2A2A"/>
          <w:sz w:val="28"/>
          <w:szCs w:val="28"/>
        </w:rPr>
        <w:br/>
        <w:t>Указывает на то, что инструкции не могут считывать данные, которые были изменены, но еще не зафиксированы другими транзакциями, а также на то, что другие транзакции не могут изменять данные, читаемые текущей транзакцией, до ее завершения.</w:t>
      </w:r>
    </w:p>
    <w:p w:rsidR="00267CCF" w:rsidRPr="008C6320"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 xml:space="preserve">Это запрещает другим транзакциям изменять строки, считываемые текущей транзакцией. Другие транзакции могут вставлять новые строки, соответствующие условиям поиска инструкций, содержащихся в текущей транзакции. </w:t>
      </w:r>
    </w:p>
    <w:p w:rsidR="00267CCF" w:rsidRPr="008C6320" w:rsidRDefault="00267CCF" w:rsidP="008C6320">
      <w:pPr>
        <w:shd w:val="clear" w:color="auto" w:fill="FFFFFF"/>
        <w:spacing w:after="0" w:line="240" w:lineRule="auto"/>
        <w:rPr>
          <w:rFonts w:ascii="Times New Roman" w:eastAsia="Times New Roman" w:hAnsi="Times New Roman" w:cs="Times New Roman"/>
          <w:b/>
          <w:color w:val="2A2A2A"/>
          <w:sz w:val="28"/>
          <w:szCs w:val="28"/>
        </w:rPr>
      </w:pPr>
    </w:p>
    <w:p w:rsidR="00267CCF" w:rsidRPr="00267CCF"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b/>
          <w:color w:val="2A2A2A"/>
          <w:sz w:val="28"/>
          <w:szCs w:val="28"/>
        </w:rPr>
        <w:t>SNAPSHOT</w:t>
      </w:r>
      <w:r w:rsidRPr="00267CCF">
        <w:rPr>
          <w:rFonts w:ascii="Times New Roman" w:eastAsia="Times New Roman" w:hAnsi="Times New Roman" w:cs="Times New Roman"/>
          <w:color w:val="2A2A2A"/>
          <w:sz w:val="28"/>
          <w:szCs w:val="28"/>
        </w:rPr>
        <w:br/>
        <w:t>Указывает на то, что данные, считанные любой инструкцией транзакции, будут согласованы на уровне транзакции с версией данных, существовавших в ее начале. Транзакция распознает только те изменения, которые были зафиксированы до ее начала. Инструкции, выполняемые текущей транзакцией, не видят изменений данных, произведенных другими транзакциями после запуска текущей транзакции. Таким образом достигается эффект получения инструкциями в транзакции моментального снимка зафиксированных данных на момент запуска транзакции.</w:t>
      </w:r>
    </w:p>
    <w:p w:rsidR="000E2987" w:rsidRPr="008C6320" w:rsidRDefault="000E2987" w:rsidP="008C6320">
      <w:pPr>
        <w:shd w:val="clear" w:color="auto" w:fill="FFFFFF"/>
        <w:spacing w:after="0" w:line="240" w:lineRule="auto"/>
        <w:rPr>
          <w:rFonts w:ascii="Times New Roman" w:eastAsia="Times New Roman" w:hAnsi="Times New Roman" w:cs="Times New Roman"/>
          <w:b/>
          <w:color w:val="2A2A2A"/>
          <w:sz w:val="28"/>
          <w:szCs w:val="28"/>
        </w:rPr>
      </w:pPr>
    </w:p>
    <w:p w:rsidR="00267CCF" w:rsidRPr="00267CCF" w:rsidRDefault="00267CCF" w:rsidP="008C6320">
      <w:p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b/>
          <w:color w:val="2A2A2A"/>
          <w:sz w:val="28"/>
          <w:szCs w:val="28"/>
        </w:rPr>
        <w:t>SERIALIZABLE</w:t>
      </w:r>
      <w:r w:rsidRPr="00267CCF">
        <w:rPr>
          <w:rFonts w:ascii="Times New Roman" w:eastAsia="Times New Roman" w:hAnsi="Times New Roman" w:cs="Times New Roman"/>
          <w:b/>
          <w:color w:val="2A2A2A"/>
          <w:sz w:val="28"/>
          <w:szCs w:val="28"/>
        </w:rPr>
        <w:br/>
      </w:r>
      <w:r w:rsidRPr="00267CCF">
        <w:rPr>
          <w:rFonts w:ascii="Times New Roman" w:eastAsia="Times New Roman" w:hAnsi="Times New Roman" w:cs="Times New Roman"/>
          <w:color w:val="2A2A2A"/>
          <w:sz w:val="28"/>
          <w:szCs w:val="28"/>
        </w:rPr>
        <w:t>Указывает следующее.</w:t>
      </w:r>
    </w:p>
    <w:p w:rsidR="00267CCF" w:rsidRPr="00267CCF" w:rsidRDefault="00267CCF" w:rsidP="008C6320">
      <w:pPr>
        <w:numPr>
          <w:ilvl w:val="0"/>
          <w:numId w:val="11"/>
        </w:num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lastRenderedPageBreak/>
        <w:t>Инструкции не могут считывать данные, которые были изменены другими транзакциями, но еще не были зафиксированы.</w:t>
      </w:r>
    </w:p>
    <w:p w:rsidR="00267CCF" w:rsidRPr="00267CCF" w:rsidRDefault="00267CCF" w:rsidP="008C6320">
      <w:pPr>
        <w:numPr>
          <w:ilvl w:val="0"/>
          <w:numId w:val="11"/>
        </w:num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Другие транзакции не могут изменять данные, считываемые текущей транзакцией, до ее завершения.</w:t>
      </w:r>
    </w:p>
    <w:p w:rsidR="00267CCF" w:rsidRPr="00267CCF" w:rsidRDefault="00267CCF" w:rsidP="008C6320">
      <w:pPr>
        <w:numPr>
          <w:ilvl w:val="0"/>
          <w:numId w:val="11"/>
        </w:numPr>
        <w:shd w:val="clear" w:color="auto" w:fill="FFFFFF"/>
        <w:spacing w:after="0" w:line="240" w:lineRule="auto"/>
        <w:rPr>
          <w:rFonts w:ascii="Times New Roman" w:eastAsia="Times New Roman" w:hAnsi="Times New Roman" w:cs="Times New Roman"/>
          <w:color w:val="2A2A2A"/>
          <w:sz w:val="28"/>
          <w:szCs w:val="28"/>
        </w:rPr>
      </w:pPr>
      <w:r w:rsidRPr="00267CCF">
        <w:rPr>
          <w:rFonts w:ascii="Times New Roman" w:eastAsia="Times New Roman" w:hAnsi="Times New Roman" w:cs="Times New Roman"/>
          <w:color w:val="2A2A2A"/>
          <w:sz w:val="28"/>
          <w:szCs w:val="28"/>
        </w:rPr>
        <w:t>Другие транзакции не могут вставлять новые строки со значениями ключа, которые входят в диапазон ключей, считываемых инструкциями текущей транзакции, до ее завершения.</w:t>
      </w:r>
    </w:p>
    <w:p w:rsidR="00267CCF" w:rsidRPr="008C6320" w:rsidRDefault="00267CCF" w:rsidP="008C6320">
      <w:pPr>
        <w:spacing w:line="240" w:lineRule="auto"/>
        <w:rPr>
          <w:rFonts w:ascii="Times New Roman" w:hAnsi="Times New Roman" w:cs="Times New Roman"/>
          <w:b/>
          <w:sz w:val="28"/>
          <w:szCs w:val="28"/>
        </w:rPr>
      </w:pP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48. Функция </w:t>
      </w:r>
      <w:r w:rsidRPr="008C6320">
        <w:rPr>
          <w:rFonts w:ascii="Times New Roman" w:hAnsi="Times New Roman" w:cs="Times New Roman"/>
          <w:b/>
          <w:sz w:val="28"/>
          <w:szCs w:val="28"/>
          <w:lang w:val="en-US"/>
        </w:rPr>
        <w:t>TRANCOUNT</w:t>
      </w:r>
    </w:p>
    <w:p w:rsidR="000E2987" w:rsidRPr="008C6320" w:rsidRDefault="000E2987" w:rsidP="008C6320">
      <w:pPr>
        <w:tabs>
          <w:tab w:val="left" w:pos="1903"/>
        </w:tabs>
        <w:spacing w:line="240" w:lineRule="auto"/>
        <w:ind w:firstLine="510"/>
        <w:jc w:val="both"/>
        <w:rPr>
          <w:rFonts w:ascii="Times New Roman" w:hAnsi="Times New Roman" w:cs="Times New Roman"/>
          <w:b/>
          <w:sz w:val="28"/>
          <w:szCs w:val="28"/>
        </w:rPr>
      </w:pPr>
      <w:r w:rsidRPr="008C6320">
        <w:rPr>
          <w:rFonts w:ascii="Times New Roman" w:hAnsi="Times New Roman" w:cs="Times New Roman"/>
          <w:b/>
          <w:sz w:val="28"/>
          <w:szCs w:val="28"/>
        </w:rPr>
        <w:t xml:space="preserve">Она возвращает уровень вложенности транзакции. Значение, превышающее нуль, означает, что транзакция не завершена. </w:t>
      </w:r>
    </w:p>
    <w:p w:rsidR="000E2987" w:rsidRPr="008C6320" w:rsidRDefault="000E2987" w:rsidP="008C6320">
      <w:pPr>
        <w:spacing w:line="240" w:lineRule="auto"/>
        <w:rPr>
          <w:rFonts w:ascii="Times New Roman" w:hAnsi="Times New Roman" w:cs="Times New Roman"/>
          <w:b/>
          <w:sz w:val="28"/>
          <w:szCs w:val="28"/>
        </w:rPr>
      </w:pP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49. Язык </w:t>
      </w:r>
      <w:r w:rsidRPr="008C6320">
        <w:rPr>
          <w:rFonts w:ascii="Times New Roman" w:hAnsi="Times New Roman" w:cs="Times New Roman"/>
          <w:b/>
          <w:sz w:val="28"/>
          <w:szCs w:val="28"/>
          <w:lang w:val="en-US"/>
        </w:rPr>
        <w:t>XML</w:t>
      </w:r>
    </w:p>
    <w:p w:rsidR="000E2987" w:rsidRPr="00C341BF" w:rsidRDefault="000E2987" w:rsidP="008C6320">
      <w:pPr>
        <w:spacing w:line="240" w:lineRule="auto"/>
        <w:rPr>
          <w:rFonts w:ascii="Times New Roman" w:hAnsi="Times New Roman" w:cs="Times New Roman"/>
          <w:b/>
          <w:sz w:val="28"/>
          <w:szCs w:val="28"/>
        </w:rPr>
      </w:pPr>
      <w:r w:rsidRPr="008C6320">
        <w:rPr>
          <w:rFonts w:ascii="Times New Roman" w:hAnsi="Times New Roman" w:cs="Times New Roman"/>
          <w:sz w:val="28"/>
          <w:szCs w:val="28"/>
          <w:lang w:val="en-US"/>
        </w:rPr>
        <w:t>XML</w:t>
      </w:r>
      <w:r w:rsidRPr="00890D79">
        <w:rPr>
          <w:rFonts w:ascii="Times New Roman" w:hAnsi="Times New Roman" w:cs="Times New Roman"/>
          <w:sz w:val="28"/>
          <w:szCs w:val="28"/>
        </w:rPr>
        <w:t xml:space="preserve"> (</w:t>
      </w:r>
      <w:r w:rsidRPr="008C6320">
        <w:rPr>
          <w:rFonts w:ascii="Times New Roman" w:hAnsi="Times New Roman" w:cs="Times New Roman"/>
          <w:sz w:val="28"/>
          <w:szCs w:val="28"/>
          <w:lang w:val="en-US"/>
        </w:rPr>
        <w:t>Extensible</w:t>
      </w:r>
      <w:r w:rsidRPr="00890D79">
        <w:rPr>
          <w:rFonts w:ascii="Times New Roman" w:hAnsi="Times New Roman" w:cs="Times New Roman"/>
          <w:sz w:val="28"/>
          <w:szCs w:val="28"/>
        </w:rPr>
        <w:t xml:space="preserve"> </w:t>
      </w:r>
      <w:r w:rsidRPr="008C6320">
        <w:rPr>
          <w:rFonts w:ascii="Times New Roman" w:hAnsi="Times New Roman" w:cs="Times New Roman"/>
          <w:sz w:val="28"/>
          <w:szCs w:val="28"/>
          <w:lang w:val="en-US"/>
        </w:rPr>
        <w:t>Markup</w:t>
      </w:r>
      <w:r w:rsidRPr="00890D79">
        <w:rPr>
          <w:rFonts w:ascii="Times New Roman" w:hAnsi="Times New Roman" w:cs="Times New Roman"/>
          <w:sz w:val="28"/>
          <w:szCs w:val="28"/>
        </w:rPr>
        <w:t xml:space="preserve"> </w:t>
      </w:r>
      <w:r w:rsidRPr="008C6320">
        <w:rPr>
          <w:rFonts w:ascii="Times New Roman" w:hAnsi="Times New Roman" w:cs="Times New Roman"/>
          <w:sz w:val="28"/>
          <w:szCs w:val="28"/>
          <w:lang w:val="en-US"/>
        </w:rPr>
        <w:t>Language</w:t>
      </w:r>
      <w:r w:rsidRPr="00890D79">
        <w:rPr>
          <w:rFonts w:ascii="Times New Roman" w:hAnsi="Times New Roman" w:cs="Times New Roman"/>
          <w:sz w:val="28"/>
          <w:szCs w:val="28"/>
        </w:rPr>
        <w:t xml:space="preserve">) – </w:t>
      </w:r>
      <w:r w:rsidRPr="008C6320">
        <w:rPr>
          <w:rFonts w:ascii="Times New Roman" w:hAnsi="Times New Roman" w:cs="Times New Roman"/>
          <w:sz w:val="28"/>
          <w:szCs w:val="28"/>
        </w:rPr>
        <w:t>расширяемый</w:t>
      </w:r>
      <w:r w:rsidRPr="00890D79">
        <w:rPr>
          <w:rFonts w:ascii="Times New Roman" w:hAnsi="Times New Roman" w:cs="Times New Roman"/>
          <w:sz w:val="28"/>
          <w:szCs w:val="28"/>
        </w:rPr>
        <w:t xml:space="preserve"> </w:t>
      </w:r>
      <w:r w:rsidRPr="008C6320">
        <w:rPr>
          <w:rFonts w:ascii="Times New Roman" w:hAnsi="Times New Roman" w:cs="Times New Roman"/>
          <w:sz w:val="28"/>
          <w:szCs w:val="28"/>
        </w:rPr>
        <w:t>язык</w:t>
      </w:r>
      <w:r w:rsidRPr="00890D79">
        <w:rPr>
          <w:rFonts w:ascii="Times New Roman" w:hAnsi="Times New Roman" w:cs="Times New Roman"/>
          <w:sz w:val="28"/>
          <w:szCs w:val="28"/>
        </w:rPr>
        <w:t xml:space="preserve"> </w:t>
      </w:r>
      <w:r w:rsidRPr="008C6320">
        <w:rPr>
          <w:rFonts w:ascii="Times New Roman" w:hAnsi="Times New Roman" w:cs="Times New Roman"/>
          <w:sz w:val="28"/>
          <w:szCs w:val="28"/>
        </w:rPr>
        <w:t>разметки</w:t>
      </w:r>
      <w:r w:rsidR="009F07D7" w:rsidRPr="00890D79">
        <w:rPr>
          <w:rFonts w:ascii="Times New Roman" w:hAnsi="Times New Roman" w:cs="Times New Roman"/>
          <w:sz w:val="28"/>
          <w:szCs w:val="28"/>
        </w:rPr>
        <w:t>.</w:t>
      </w:r>
      <w:r w:rsidR="009F07D7" w:rsidRPr="00890D79">
        <w:rPr>
          <w:rFonts w:ascii="Times New Roman" w:hAnsi="Times New Roman"/>
          <w:sz w:val="28"/>
          <w:szCs w:val="28"/>
        </w:rPr>
        <w:t xml:space="preserve"> </w:t>
      </w:r>
      <w:r w:rsidR="009F07D7" w:rsidRPr="00E92C39">
        <w:rPr>
          <w:rFonts w:ascii="Times New Roman" w:hAnsi="Times New Roman"/>
          <w:sz w:val="28"/>
          <w:szCs w:val="28"/>
        </w:rPr>
        <w:t xml:space="preserve">XML-формат </w:t>
      </w:r>
      <w:r w:rsidR="009F07D7">
        <w:rPr>
          <w:rFonts w:ascii="Times New Roman" w:hAnsi="Times New Roman"/>
          <w:sz w:val="28"/>
          <w:szCs w:val="28"/>
        </w:rPr>
        <w:t xml:space="preserve">часто </w:t>
      </w:r>
      <w:r w:rsidR="009F07D7" w:rsidRPr="00E92C39">
        <w:rPr>
          <w:rFonts w:ascii="Times New Roman" w:hAnsi="Times New Roman"/>
          <w:sz w:val="28"/>
          <w:szCs w:val="28"/>
        </w:rPr>
        <w:t>исп</w:t>
      </w:r>
      <w:r w:rsidR="009F07D7">
        <w:rPr>
          <w:rFonts w:ascii="Times New Roman" w:hAnsi="Times New Roman"/>
          <w:sz w:val="28"/>
          <w:szCs w:val="28"/>
        </w:rPr>
        <w:t>ользуется</w:t>
      </w:r>
      <w:r w:rsidR="009F07D7" w:rsidRPr="00E92C39">
        <w:rPr>
          <w:rFonts w:ascii="Times New Roman" w:hAnsi="Times New Roman"/>
          <w:sz w:val="28"/>
          <w:szCs w:val="28"/>
        </w:rPr>
        <w:t xml:space="preserve"> для обмена данными между компонентами информационн</w:t>
      </w:r>
      <w:r w:rsidR="009F07D7">
        <w:rPr>
          <w:rFonts w:ascii="Times New Roman" w:hAnsi="Times New Roman"/>
          <w:sz w:val="28"/>
          <w:szCs w:val="28"/>
        </w:rPr>
        <w:t>ых</w:t>
      </w:r>
      <w:r w:rsidR="009F07D7" w:rsidRPr="00E92C39">
        <w:rPr>
          <w:rFonts w:ascii="Times New Roman" w:hAnsi="Times New Roman"/>
          <w:sz w:val="28"/>
          <w:szCs w:val="28"/>
        </w:rPr>
        <w:t xml:space="preserve"> систем. </w:t>
      </w:r>
      <w:r w:rsidR="009F07D7">
        <w:rPr>
          <w:rFonts w:ascii="Times New Roman" w:hAnsi="Times New Roman"/>
          <w:sz w:val="28"/>
          <w:szCs w:val="28"/>
        </w:rPr>
        <w:t xml:space="preserve">При работе с базами данных </w:t>
      </w:r>
      <w:r w:rsidR="009F07D7" w:rsidRPr="00E92C39">
        <w:rPr>
          <w:rFonts w:ascii="Times New Roman" w:hAnsi="Times New Roman"/>
          <w:sz w:val="28"/>
          <w:szCs w:val="28"/>
        </w:rPr>
        <w:t>важными являются две задачи: преобразование табличных данных  в XML-структуры</w:t>
      </w:r>
      <w:r w:rsidR="009F07D7">
        <w:rPr>
          <w:rFonts w:ascii="Times New Roman" w:hAnsi="Times New Roman"/>
          <w:sz w:val="28"/>
          <w:szCs w:val="28"/>
        </w:rPr>
        <w:t xml:space="preserve"> и</w:t>
      </w:r>
      <w:r w:rsidR="009F07D7" w:rsidRPr="00E92C39">
        <w:rPr>
          <w:rFonts w:ascii="Times New Roman" w:hAnsi="Times New Roman"/>
          <w:sz w:val="28"/>
          <w:szCs w:val="28"/>
        </w:rPr>
        <w:t xml:space="preserve"> преобразование  XML-структур в строки реляционной таблицы.</w:t>
      </w: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50. Секция </w:t>
      </w:r>
      <w:r w:rsidRPr="008C6320">
        <w:rPr>
          <w:rFonts w:ascii="Times New Roman" w:hAnsi="Times New Roman" w:cs="Times New Roman"/>
          <w:b/>
          <w:sz w:val="28"/>
          <w:szCs w:val="28"/>
          <w:lang w:val="en-US"/>
        </w:rPr>
        <w:t>for</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XML</w:t>
      </w:r>
      <w:r w:rsidRPr="008C6320">
        <w:rPr>
          <w:rFonts w:ascii="Times New Roman" w:hAnsi="Times New Roman" w:cs="Times New Roman"/>
          <w:b/>
          <w:sz w:val="28"/>
          <w:szCs w:val="28"/>
        </w:rPr>
        <w:t xml:space="preserve"> оператора </w:t>
      </w:r>
      <w:r w:rsidRPr="008C6320">
        <w:rPr>
          <w:rFonts w:ascii="Times New Roman" w:hAnsi="Times New Roman" w:cs="Times New Roman"/>
          <w:b/>
          <w:sz w:val="28"/>
          <w:szCs w:val="28"/>
          <w:lang w:val="en-US"/>
        </w:rPr>
        <w:t>SELECT</w:t>
      </w:r>
    </w:p>
    <w:p w:rsidR="000E2987" w:rsidRPr="008C6320" w:rsidRDefault="000E2987" w:rsidP="008C6320">
      <w:pPr>
        <w:spacing w:line="240" w:lineRule="auto"/>
        <w:ind w:firstLine="510"/>
        <w:jc w:val="both"/>
        <w:rPr>
          <w:rFonts w:ascii="Times New Roman" w:hAnsi="Times New Roman" w:cs="Times New Roman"/>
          <w:b/>
          <w:sz w:val="28"/>
          <w:szCs w:val="28"/>
        </w:rPr>
      </w:pPr>
      <w:r w:rsidRPr="008C6320">
        <w:rPr>
          <w:rFonts w:ascii="Times New Roman" w:hAnsi="Times New Roman" w:cs="Times New Roman"/>
          <w:b/>
          <w:sz w:val="28"/>
          <w:szCs w:val="28"/>
        </w:rPr>
        <w:t xml:space="preserve">. Преобразование реляционных данных в </w:t>
      </w:r>
      <w:r w:rsidRPr="008C6320">
        <w:rPr>
          <w:rFonts w:ascii="Times New Roman" w:hAnsi="Times New Roman" w:cs="Times New Roman"/>
          <w:b/>
          <w:sz w:val="28"/>
          <w:szCs w:val="28"/>
          <w:lang w:val="en-US"/>
        </w:rPr>
        <w:t>XML</w:t>
      </w:r>
      <w:r w:rsidRPr="008C6320">
        <w:rPr>
          <w:rFonts w:ascii="Times New Roman" w:hAnsi="Times New Roman" w:cs="Times New Roman"/>
          <w:b/>
          <w:sz w:val="28"/>
          <w:szCs w:val="28"/>
        </w:rPr>
        <w:t xml:space="preserve">-структуры </w:t>
      </w:r>
    </w:p>
    <w:p w:rsidR="000E2987" w:rsidRPr="008C6320" w:rsidRDefault="000E2987"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Для преобразования результата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в формат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 в операторе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 применяется секция </w:t>
      </w:r>
      <w:r w:rsidRPr="008C6320">
        <w:rPr>
          <w:rFonts w:ascii="Times New Roman" w:hAnsi="Times New Roman" w:cs="Times New Roman"/>
          <w:sz w:val="28"/>
          <w:szCs w:val="28"/>
          <w:lang w:val="en-US"/>
        </w:rPr>
        <w:t>FOR</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 При этом можно использовать один из четырех режимов: </w:t>
      </w:r>
      <w:r w:rsidRPr="008C6320">
        <w:rPr>
          <w:rFonts w:ascii="Times New Roman" w:hAnsi="Times New Roman" w:cs="Times New Roman"/>
          <w:sz w:val="28"/>
          <w:szCs w:val="28"/>
          <w:lang w:val="en-US"/>
        </w:rPr>
        <w:t>RAW</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AUTO</w:t>
      </w:r>
      <w:r w:rsidRPr="008C6320">
        <w:rPr>
          <w:rFonts w:ascii="Times New Roman" w:hAnsi="Times New Roman" w:cs="Times New Roman"/>
          <w:sz w:val="28"/>
          <w:szCs w:val="28"/>
        </w:rPr>
        <w:t xml:space="preserve">, </w:t>
      </w:r>
      <w:r w:rsidRPr="008C6320">
        <w:rPr>
          <w:rFonts w:ascii="Times New Roman" w:hAnsi="Times New Roman" w:cs="Times New Roman"/>
          <w:sz w:val="28"/>
          <w:szCs w:val="28"/>
          <w:lang w:val="en-US"/>
        </w:rPr>
        <w:t>PATH</w:t>
      </w:r>
      <w:r w:rsidRPr="008C6320">
        <w:rPr>
          <w:rFonts w:ascii="Times New Roman" w:hAnsi="Times New Roman" w:cs="Times New Roman"/>
          <w:sz w:val="28"/>
          <w:szCs w:val="28"/>
        </w:rPr>
        <w:t xml:space="preserve"> и </w:t>
      </w:r>
      <w:r w:rsidRPr="008C6320">
        <w:rPr>
          <w:rFonts w:ascii="Times New Roman" w:hAnsi="Times New Roman" w:cs="Times New Roman"/>
          <w:sz w:val="28"/>
          <w:szCs w:val="28"/>
          <w:lang w:val="en-US"/>
        </w:rPr>
        <w:t>EXPLICIT</w:t>
      </w:r>
      <w:r w:rsidRPr="008C6320">
        <w:rPr>
          <w:rFonts w:ascii="Times New Roman" w:hAnsi="Times New Roman" w:cs="Times New Roman"/>
          <w:sz w:val="28"/>
          <w:szCs w:val="28"/>
        </w:rPr>
        <w:t>.</w:t>
      </w:r>
    </w:p>
    <w:p w:rsidR="000E2987" w:rsidRPr="008C6320" w:rsidRDefault="000E2987" w:rsidP="008C6320">
      <w:pPr>
        <w:spacing w:line="240" w:lineRule="auto"/>
        <w:rPr>
          <w:rFonts w:ascii="Times New Roman" w:hAnsi="Times New Roman" w:cs="Times New Roman"/>
          <w:sz w:val="28"/>
          <w:szCs w:val="28"/>
        </w:rPr>
      </w:pPr>
      <w:r w:rsidRPr="008C6320">
        <w:rPr>
          <w:rFonts w:ascii="Times New Roman" w:hAnsi="Times New Roman" w:cs="Times New Roman"/>
          <w:b/>
          <w:sz w:val="28"/>
          <w:szCs w:val="28"/>
        </w:rPr>
        <w:t xml:space="preserve">Режим </w:t>
      </w:r>
      <w:r w:rsidRPr="008C6320">
        <w:rPr>
          <w:rFonts w:ascii="Times New Roman" w:hAnsi="Times New Roman" w:cs="Times New Roman"/>
          <w:b/>
          <w:sz w:val="28"/>
          <w:szCs w:val="28"/>
          <w:lang w:val="en-US"/>
        </w:rPr>
        <w:t>RAW</w:t>
      </w:r>
      <w:r w:rsidRPr="008C6320">
        <w:rPr>
          <w:rFonts w:ascii="Times New Roman" w:hAnsi="Times New Roman" w:cs="Times New Roman"/>
          <w:sz w:val="28"/>
          <w:szCs w:val="28"/>
        </w:rPr>
        <w: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По умолчанию в режиме </w:t>
      </w:r>
      <w:r w:rsidRPr="008C6320">
        <w:rPr>
          <w:rFonts w:ascii="Times New Roman" w:hAnsi="Times New Roman" w:cs="Times New Roman"/>
          <w:sz w:val="28"/>
          <w:szCs w:val="28"/>
          <w:lang w:val="en-US"/>
        </w:rPr>
        <w:t>RAW</w:t>
      </w:r>
      <w:r w:rsidRPr="008C6320">
        <w:rPr>
          <w:rFonts w:ascii="Times New Roman" w:hAnsi="Times New Roman" w:cs="Times New Roman"/>
          <w:sz w:val="28"/>
          <w:szCs w:val="28"/>
        </w:rPr>
        <w:t xml:space="preserve"> в результате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создается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-фрагмент, состоящий из последовательности элементов с именем </w:t>
      </w:r>
      <w:r w:rsidRPr="008C6320">
        <w:rPr>
          <w:rFonts w:ascii="Times New Roman" w:hAnsi="Times New Roman" w:cs="Times New Roman"/>
          <w:b/>
          <w:sz w:val="28"/>
          <w:szCs w:val="28"/>
          <w:lang w:val="en-US"/>
        </w:rPr>
        <w:t>row</w:t>
      </w:r>
      <w:r w:rsidRPr="008C6320">
        <w:rPr>
          <w:rFonts w:ascii="Times New Roman" w:hAnsi="Times New Roman" w:cs="Times New Roman"/>
          <w:sz w:val="28"/>
          <w:szCs w:val="28"/>
        </w:rPr>
        <w:t xml:space="preserve">. Каждый элемент </w:t>
      </w:r>
      <w:r w:rsidRPr="008C6320">
        <w:rPr>
          <w:rFonts w:ascii="Times New Roman" w:hAnsi="Times New Roman" w:cs="Times New Roman"/>
          <w:b/>
          <w:sz w:val="28"/>
          <w:szCs w:val="28"/>
          <w:lang w:val="en-US"/>
        </w:rPr>
        <w:t>row</w:t>
      </w:r>
      <w:r w:rsidRPr="008C6320">
        <w:rPr>
          <w:rFonts w:ascii="Times New Roman" w:hAnsi="Times New Roman" w:cs="Times New Roman"/>
          <w:sz w:val="28"/>
          <w:szCs w:val="28"/>
        </w:rPr>
        <w:t xml:space="preserve"> соответствует строке результирующего набора, имена его атрибутов совпадают с именами столбцов результирующего набора (из списка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а значения атрибутов равны их значениям.</w:t>
      </w:r>
    </w:p>
    <w:p w:rsidR="000E2987" w:rsidRPr="008C6320" w:rsidRDefault="000E2987" w:rsidP="008C6320">
      <w:pPr>
        <w:spacing w:line="240" w:lineRule="auto"/>
        <w:rPr>
          <w:rFonts w:ascii="Times New Roman" w:hAnsi="Times New Roman" w:cs="Times New Roman"/>
          <w:sz w:val="28"/>
          <w:szCs w:val="28"/>
        </w:rPr>
      </w:pPr>
      <w:r w:rsidRPr="008C6320">
        <w:rPr>
          <w:rFonts w:ascii="Times New Roman" w:hAnsi="Times New Roman" w:cs="Times New Roman"/>
          <w:b/>
          <w:sz w:val="28"/>
          <w:szCs w:val="28"/>
        </w:rPr>
        <w:t xml:space="preserve">Режим </w:t>
      </w:r>
      <w:r w:rsidRPr="008C6320">
        <w:rPr>
          <w:rFonts w:ascii="Times New Roman" w:hAnsi="Times New Roman" w:cs="Times New Roman"/>
          <w:b/>
          <w:sz w:val="28"/>
          <w:szCs w:val="28"/>
          <w:lang w:val="en-US"/>
        </w:rPr>
        <w:t>AUTO</w:t>
      </w:r>
      <w:r w:rsidRPr="008C6320">
        <w:rPr>
          <w:rFonts w:ascii="Times New Roman" w:hAnsi="Times New Roman" w:cs="Times New Roman"/>
          <w:sz w:val="28"/>
          <w:szCs w:val="28"/>
        </w:rPr>
        <w: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Результат, полученный в режиме </w:t>
      </w:r>
      <w:r w:rsidRPr="008C6320">
        <w:rPr>
          <w:rFonts w:ascii="Times New Roman" w:hAnsi="Times New Roman" w:cs="Times New Roman"/>
          <w:sz w:val="28"/>
          <w:szCs w:val="28"/>
          <w:lang w:val="en-US"/>
        </w:rPr>
        <w:t>AUTO</w:t>
      </w:r>
      <w:r w:rsidRPr="008C6320">
        <w:rPr>
          <w:rFonts w:ascii="Times New Roman" w:hAnsi="Times New Roman" w:cs="Times New Roman"/>
          <w:sz w:val="28"/>
          <w:szCs w:val="28"/>
        </w:rPr>
        <w:t xml:space="preserve"> для простых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-запросов, похож на результат, полученный в режиме </w:t>
      </w:r>
      <w:r w:rsidRPr="008C6320">
        <w:rPr>
          <w:rFonts w:ascii="Times New Roman" w:hAnsi="Times New Roman" w:cs="Times New Roman"/>
          <w:sz w:val="28"/>
          <w:szCs w:val="28"/>
          <w:lang w:val="en-US"/>
        </w:rPr>
        <w:t>RAW</w:t>
      </w:r>
      <w:r w:rsidRPr="008C6320">
        <w:rPr>
          <w:rFonts w:ascii="Times New Roman" w:hAnsi="Times New Roman" w:cs="Times New Roman"/>
          <w:sz w:val="28"/>
          <w:szCs w:val="28"/>
        </w:rPr>
        <w:t>. Основное отличие – в качестве имени элемента, соответствующего строке исходной таблицы, используется ее имя</w:t>
      </w:r>
    </w:p>
    <w:p w:rsidR="000E2987" w:rsidRPr="008C6320" w:rsidRDefault="000E2987"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 Режим </w:t>
      </w:r>
      <w:r w:rsidRPr="008C6320">
        <w:rPr>
          <w:rFonts w:ascii="Times New Roman" w:hAnsi="Times New Roman" w:cs="Times New Roman"/>
          <w:b/>
          <w:sz w:val="28"/>
          <w:szCs w:val="28"/>
          <w:lang w:val="en-US"/>
        </w:rPr>
        <w:t>PATH</w:t>
      </w:r>
      <w:r w:rsidRPr="008C6320">
        <w:rPr>
          <w:rFonts w:ascii="Times New Roman" w:hAnsi="Times New Roman" w:cs="Times New Roman"/>
          <w:sz w:val="28"/>
          <w:szCs w:val="28"/>
        </w:rPr>
        <w:t>.</w:t>
      </w:r>
      <w:r w:rsidRPr="008C6320">
        <w:rPr>
          <w:rFonts w:ascii="Times New Roman" w:hAnsi="Times New Roman" w:cs="Times New Roman"/>
          <w:b/>
          <w:sz w:val="28"/>
          <w:szCs w:val="28"/>
        </w:rPr>
        <w:t xml:space="preserve"> </w:t>
      </w:r>
      <w:r w:rsidRPr="008C6320">
        <w:rPr>
          <w:rFonts w:ascii="Times New Roman" w:hAnsi="Times New Roman" w:cs="Times New Roman"/>
          <w:sz w:val="28"/>
          <w:szCs w:val="28"/>
        </w:rPr>
        <w:t xml:space="preserve">Режим </w:t>
      </w:r>
      <w:r w:rsidRPr="008C6320">
        <w:rPr>
          <w:rFonts w:ascii="Times New Roman" w:hAnsi="Times New Roman" w:cs="Times New Roman"/>
          <w:sz w:val="28"/>
          <w:szCs w:val="28"/>
          <w:lang w:val="en-US"/>
        </w:rPr>
        <w:t>PATH</w:t>
      </w:r>
      <w:r w:rsidRPr="008C6320">
        <w:rPr>
          <w:rFonts w:ascii="Times New Roman" w:hAnsi="Times New Roman" w:cs="Times New Roman"/>
          <w:sz w:val="28"/>
          <w:szCs w:val="28"/>
        </w:rPr>
        <w:t xml:space="preserve"> позволяет разработчику наиболее полным образом управлять процессом формирования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-структуры. Каждый столбец конфигурируется независимо с помощью заданного в формате </w:t>
      </w:r>
      <w:r w:rsidRPr="008C6320">
        <w:rPr>
          <w:rFonts w:ascii="Times New Roman" w:hAnsi="Times New Roman" w:cs="Times New Roman"/>
          <w:sz w:val="28"/>
          <w:szCs w:val="28"/>
          <w:lang w:val="en-US"/>
        </w:rPr>
        <w:t>XPATH</w:t>
      </w:r>
      <w:r w:rsidRPr="008C6320">
        <w:rPr>
          <w:rFonts w:ascii="Times New Roman" w:hAnsi="Times New Roman" w:cs="Times New Roman"/>
          <w:sz w:val="28"/>
          <w:szCs w:val="28"/>
        </w:rPr>
        <w:t xml:space="preserve"> [7] имени псевдонима этого столбца. В таблице 14.1 приведено </w:t>
      </w:r>
      <w:r w:rsidRPr="008C6320">
        <w:rPr>
          <w:rFonts w:ascii="Times New Roman" w:hAnsi="Times New Roman" w:cs="Times New Roman"/>
          <w:sz w:val="28"/>
          <w:szCs w:val="28"/>
        </w:rPr>
        <w:lastRenderedPageBreak/>
        <w:t xml:space="preserve">несколько шаблонов, которые могут быть использованы при записи псевдонимов столбцов в режиме </w:t>
      </w:r>
      <w:r w:rsidRPr="008C6320">
        <w:rPr>
          <w:rFonts w:ascii="Times New Roman" w:hAnsi="Times New Roman" w:cs="Times New Roman"/>
          <w:sz w:val="28"/>
          <w:szCs w:val="28"/>
          <w:lang w:val="en-US"/>
        </w:rPr>
        <w:t>PATH</w:t>
      </w: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51. Применение системных процедур </w:t>
      </w:r>
      <w:r w:rsidRPr="008C6320">
        <w:rPr>
          <w:rFonts w:ascii="Times New Roman" w:hAnsi="Times New Roman" w:cs="Times New Roman"/>
          <w:b/>
          <w:sz w:val="28"/>
          <w:szCs w:val="28"/>
          <w:lang w:val="en-US"/>
        </w:rPr>
        <w:t>sp</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xml</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preparedocument</w:t>
      </w:r>
      <w:r w:rsidRPr="008C6320">
        <w:rPr>
          <w:rFonts w:ascii="Times New Roman" w:hAnsi="Times New Roman" w:cs="Times New Roman"/>
          <w:b/>
          <w:sz w:val="28"/>
          <w:szCs w:val="28"/>
        </w:rPr>
        <w:t xml:space="preserve">, </w:t>
      </w:r>
      <w:r w:rsidRPr="008C6320">
        <w:rPr>
          <w:rFonts w:ascii="Times New Roman" w:hAnsi="Times New Roman" w:cs="Times New Roman"/>
          <w:b/>
          <w:sz w:val="28"/>
          <w:szCs w:val="28"/>
          <w:lang w:val="en-US"/>
        </w:rPr>
        <w:t>sp</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xml</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removedocument</w:t>
      </w:r>
    </w:p>
    <w:p w:rsidR="000E2987" w:rsidRPr="008C6320" w:rsidRDefault="000E2987"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Для преобразования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-данных в строки таблицы предназначена функция </w:t>
      </w:r>
      <w:r w:rsidRPr="008C6320">
        <w:rPr>
          <w:rFonts w:ascii="Times New Roman" w:hAnsi="Times New Roman" w:cs="Times New Roman"/>
          <w:sz w:val="28"/>
          <w:szCs w:val="28"/>
          <w:lang w:val="en-US"/>
        </w:rPr>
        <w:t>OPENXML</w:t>
      </w:r>
      <w:r w:rsidRPr="008C6320">
        <w:rPr>
          <w:rFonts w:ascii="Times New Roman" w:hAnsi="Times New Roman" w:cs="Times New Roman"/>
          <w:sz w:val="28"/>
          <w:szCs w:val="28"/>
        </w:rPr>
        <w:t xml:space="preserve">. Она принимает три входных параметра: дескриптор, сформированный системной хранимой процедурой с именем </w:t>
      </w:r>
      <w:r w:rsidRPr="008C6320">
        <w:rPr>
          <w:rFonts w:ascii="Times New Roman" w:hAnsi="Times New Roman" w:cs="Times New Roman"/>
          <w:sz w:val="28"/>
          <w:szCs w:val="28"/>
          <w:lang w:val="en-US"/>
        </w:rPr>
        <w:t>SP</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PREPAREDOCUMENT</w:t>
      </w:r>
      <w:r w:rsidRPr="008C6320">
        <w:rPr>
          <w:rFonts w:ascii="Times New Roman" w:hAnsi="Times New Roman" w:cs="Times New Roman"/>
          <w:sz w:val="28"/>
          <w:szCs w:val="28"/>
        </w:rPr>
        <w:t xml:space="preserve">; выражение </w:t>
      </w:r>
      <w:r w:rsidRPr="008C6320">
        <w:rPr>
          <w:rFonts w:ascii="Times New Roman" w:hAnsi="Times New Roman" w:cs="Times New Roman"/>
          <w:sz w:val="28"/>
          <w:szCs w:val="28"/>
          <w:lang w:val="en-US"/>
        </w:rPr>
        <w:t>XPATH</w:t>
      </w:r>
      <w:r w:rsidRPr="008C6320">
        <w:rPr>
          <w:rFonts w:ascii="Times New Roman" w:hAnsi="Times New Roman" w:cs="Times New Roman"/>
          <w:sz w:val="28"/>
          <w:szCs w:val="28"/>
        </w:rPr>
        <w:t xml:space="preserve"> [7] и целое положительное число, определяющее режим работы функции. </w:t>
      </w:r>
    </w:p>
    <w:p w:rsidR="000E2987" w:rsidRPr="008C6320" w:rsidRDefault="000E2987"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sz w:val="28"/>
          <w:szCs w:val="28"/>
        </w:rPr>
        <w:t xml:space="preserve">Процедура </w:t>
      </w:r>
      <w:r w:rsidRPr="008C6320">
        <w:rPr>
          <w:rFonts w:ascii="Times New Roman" w:hAnsi="Times New Roman" w:cs="Times New Roman"/>
          <w:sz w:val="28"/>
          <w:szCs w:val="28"/>
          <w:lang w:val="en-US"/>
        </w:rPr>
        <w:t>SP</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PREPAREDOCUMENT</w:t>
      </w:r>
      <w:r w:rsidRPr="008C6320">
        <w:rPr>
          <w:rFonts w:ascii="Times New Roman" w:hAnsi="Times New Roman" w:cs="Times New Roman"/>
          <w:sz w:val="28"/>
          <w:szCs w:val="28"/>
        </w:rPr>
        <w:t xml:space="preserve"> должна быть выполнена до </w:t>
      </w:r>
      <w:r w:rsidRPr="008C6320">
        <w:rPr>
          <w:rFonts w:ascii="Times New Roman" w:hAnsi="Times New Roman" w:cs="Times New Roman"/>
          <w:sz w:val="28"/>
          <w:szCs w:val="28"/>
          <w:lang w:val="en-US"/>
        </w:rPr>
        <w:t>SELECT</w:t>
      </w:r>
      <w:r w:rsidRPr="008C6320">
        <w:rPr>
          <w:rFonts w:ascii="Times New Roman" w:hAnsi="Times New Roman" w:cs="Times New Roman"/>
          <w:sz w:val="28"/>
          <w:szCs w:val="28"/>
        </w:rPr>
        <w:t xml:space="preserve">-запроса, применяющего </w:t>
      </w:r>
      <w:r w:rsidRPr="008C6320">
        <w:rPr>
          <w:rFonts w:ascii="Times New Roman" w:hAnsi="Times New Roman" w:cs="Times New Roman"/>
          <w:sz w:val="28"/>
          <w:szCs w:val="28"/>
          <w:lang w:val="en-US"/>
        </w:rPr>
        <w:t>OPENXML</w:t>
      </w:r>
      <w:r w:rsidRPr="008C6320">
        <w:rPr>
          <w:rFonts w:ascii="Times New Roman" w:hAnsi="Times New Roman" w:cs="Times New Roman"/>
          <w:sz w:val="28"/>
          <w:szCs w:val="28"/>
        </w:rPr>
        <w:t xml:space="preserve">. Процедура принимает в качестве входного параметра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-документ (в формате строки) и возвращает дескриптор, который впоследствии применяется функцией </w:t>
      </w:r>
      <w:r w:rsidRPr="008C6320">
        <w:rPr>
          <w:rFonts w:ascii="Times New Roman" w:hAnsi="Times New Roman" w:cs="Times New Roman"/>
          <w:sz w:val="28"/>
          <w:szCs w:val="28"/>
          <w:lang w:val="en-US"/>
        </w:rPr>
        <w:t>OPENXML</w:t>
      </w:r>
      <w:r w:rsidRPr="008C6320">
        <w:rPr>
          <w:rFonts w:ascii="Times New Roman" w:hAnsi="Times New Roman" w:cs="Times New Roman"/>
          <w:sz w:val="28"/>
          <w:szCs w:val="28"/>
        </w:rPr>
        <w:t>.</w:t>
      </w:r>
    </w:p>
    <w:p w:rsidR="000E2987" w:rsidRPr="008C6320" w:rsidRDefault="000E2987" w:rsidP="008C6320">
      <w:pPr>
        <w:spacing w:line="240" w:lineRule="auto"/>
        <w:ind w:firstLine="510"/>
        <w:jc w:val="both"/>
        <w:rPr>
          <w:rFonts w:ascii="Times New Roman" w:hAnsi="Times New Roman" w:cs="Times New Roman"/>
          <w:sz w:val="28"/>
          <w:szCs w:val="28"/>
        </w:rPr>
      </w:pPr>
      <w:r w:rsidRPr="008C6320">
        <w:rPr>
          <w:rFonts w:ascii="Times New Roman" w:hAnsi="Times New Roman" w:cs="Times New Roman"/>
          <w:b/>
          <w:sz w:val="28"/>
          <w:szCs w:val="28"/>
        </w:rPr>
        <w:t xml:space="preserve">системная процедура </w:t>
      </w:r>
      <w:r w:rsidRPr="008C6320">
        <w:rPr>
          <w:rFonts w:ascii="Times New Roman" w:hAnsi="Times New Roman" w:cs="Times New Roman"/>
          <w:b/>
          <w:sz w:val="28"/>
          <w:szCs w:val="28"/>
          <w:lang w:val="en-US"/>
        </w:rPr>
        <w:t>SP</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XML</w:t>
      </w:r>
      <w:r w:rsidRPr="008C6320">
        <w:rPr>
          <w:rFonts w:ascii="Times New Roman" w:hAnsi="Times New Roman" w:cs="Times New Roman"/>
          <w:b/>
          <w:sz w:val="28"/>
          <w:szCs w:val="28"/>
        </w:rPr>
        <w:t>_</w:t>
      </w:r>
      <w:r w:rsidRPr="008C6320">
        <w:rPr>
          <w:rFonts w:ascii="Times New Roman" w:hAnsi="Times New Roman" w:cs="Times New Roman"/>
          <w:b/>
          <w:sz w:val="28"/>
          <w:szCs w:val="28"/>
          <w:lang w:val="en-US"/>
        </w:rPr>
        <w:t>REMOVEDOCUMENT</w:t>
      </w:r>
      <w:r w:rsidRPr="008C6320">
        <w:rPr>
          <w:rFonts w:ascii="Times New Roman" w:hAnsi="Times New Roman" w:cs="Times New Roman"/>
          <w:sz w:val="28"/>
          <w:szCs w:val="28"/>
        </w:rPr>
        <w:t xml:space="preserve">, освобождающая использованные </w:t>
      </w:r>
      <w:r w:rsidRPr="008C6320">
        <w:rPr>
          <w:rFonts w:ascii="Times New Roman" w:hAnsi="Times New Roman" w:cs="Times New Roman"/>
          <w:sz w:val="28"/>
          <w:szCs w:val="28"/>
          <w:lang w:val="en-US"/>
        </w:rPr>
        <w:t>OPENXML</w:t>
      </w:r>
      <w:r w:rsidRPr="008C6320">
        <w:rPr>
          <w:rFonts w:ascii="Times New Roman" w:hAnsi="Times New Roman" w:cs="Times New Roman"/>
          <w:sz w:val="28"/>
          <w:szCs w:val="28"/>
        </w:rPr>
        <w:t xml:space="preserve"> ресурсы</w:t>
      </w:r>
    </w:p>
    <w:p w:rsidR="000E2987" w:rsidRPr="008C6320" w:rsidRDefault="000E2987" w:rsidP="008C6320">
      <w:pPr>
        <w:spacing w:line="240" w:lineRule="auto"/>
        <w:rPr>
          <w:rFonts w:ascii="Times New Roman" w:hAnsi="Times New Roman" w:cs="Times New Roman"/>
          <w:b/>
          <w:sz w:val="28"/>
          <w:szCs w:val="28"/>
        </w:rPr>
      </w:pPr>
    </w:p>
    <w:p w:rsidR="00BC61F4" w:rsidRPr="00C341BF" w:rsidRDefault="00BC61F4" w:rsidP="008C6320">
      <w:pPr>
        <w:spacing w:line="240" w:lineRule="auto"/>
        <w:rPr>
          <w:rFonts w:ascii="Times New Roman" w:hAnsi="Times New Roman" w:cs="Times New Roman"/>
          <w:b/>
          <w:sz w:val="28"/>
          <w:szCs w:val="28"/>
        </w:rPr>
      </w:pPr>
      <w:r w:rsidRPr="008C6320">
        <w:rPr>
          <w:rFonts w:ascii="Times New Roman" w:hAnsi="Times New Roman" w:cs="Times New Roman"/>
          <w:b/>
          <w:sz w:val="28"/>
          <w:szCs w:val="28"/>
        </w:rPr>
        <w:t xml:space="preserve">52. Применение </w:t>
      </w:r>
      <w:r w:rsidRPr="008C6320">
        <w:rPr>
          <w:rFonts w:ascii="Times New Roman" w:hAnsi="Times New Roman" w:cs="Times New Roman"/>
          <w:b/>
          <w:sz w:val="28"/>
          <w:szCs w:val="28"/>
          <w:lang w:val="en-US"/>
        </w:rPr>
        <w:t>OPENXML</w:t>
      </w:r>
    </w:p>
    <w:p w:rsidR="000E2987" w:rsidRDefault="000E2987" w:rsidP="008C6320">
      <w:pPr>
        <w:spacing w:line="240" w:lineRule="auto"/>
        <w:rPr>
          <w:rFonts w:ascii="Times New Roman" w:hAnsi="Times New Roman" w:cs="Times New Roman"/>
          <w:sz w:val="28"/>
          <w:szCs w:val="28"/>
        </w:rPr>
      </w:pPr>
      <w:r w:rsidRPr="008C6320">
        <w:rPr>
          <w:rFonts w:ascii="Times New Roman" w:hAnsi="Times New Roman" w:cs="Times New Roman"/>
          <w:sz w:val="28"/>
          <w:szCs w:val="28"/>
        </w:rPr>
        <w:t xml:space="preserve">Для преобразования </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 xml:space="preserve">-данных в строки таблицы предназначена функция </w:t>
      </w:r>
      <w:r w:rsidRPr="008C6320">
        <w:rPr>
          <w:rFonts w:ascii="Times New Roman" w:hAnsi="Times New Roman" w:cs="Times New Roman"/>
          <w:sz w:val="28"/>
          <w:szCs w:val="28"/>
          <w:lang w:val="en-US"/>
        </w:rPr>
        <w:t>OPENXML</w:t>
      </w:r>
      <w:r w:rsidRPr="008C6320">
        <w:rPr>
          <w:rFonts w:ascii="Times New Roman" w:hAnsi="Times New Roman" w:cs="Times New Roman"/>
          <w:sz w:val="28"/>
          <w:szCs w:val="28"/>
        </w:rPr>
        <w:t xml:space="preserve">. Она принимает три входных параметра: дескриптор, сформированный системной хранимой процедурой с именем </w:t>
      </w:r>
      <w:r w:rsidRPr="008C6320">
        <w:rPr>
          <w:rFonts w:ascii="Times New Roman" w:hAnsi="Times New Roman" w:cs="Times New Roman"/>
          <w:sz w:val="28"/>
          <w:szCs w:val="28"/>
          <w:lang w:val="en-US"/>
        </w:rPr>
        <w:t>SP</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XML</w:t>
      </w:r>
      <w:r w:rsidRPr="008C6320">
        <w:rPr>
          <w:rFonts w:ascii="Times New Roman" w:hAnsi="Times New Roman" w:cs="Times New Roman"/>
          <w:sz w:val="28"/>
          <w:szCs w:val="28"/>
        </w:rPr>
        <w:t>_</w:t>
      </w:r>
      <w:r w:rsidRPr="008C6320">
        <w:rPr>
          <w:rFonts w:ascii="Times New Roman" w:hAnsi="Times New Roman" w:cs="Times New Roman"/>
          <w:sz w:val="28"/>
          <w:szCs w:val="28"/>
          <w:lang w:val="en-US"/>
        </w:rPr>
        <w:t>PREPAREDOCUMENT</w:t>
      </w:r>
      <w:r w:rsidRPr="008C6320">
        <w:rPr>
          <w:rFonts w:ascii="Times New Roman" w:hAnsi="Times New Roman" w:cs="Times New Roman"/>
          <w:sz w:val="28"/>
          <w:szCs w:val="28"/>
        </w:rPr>
        <w:t xml:space="preserve">; выражение </w:t>
      </w:r>
      <w:r w:rsidRPr="008C6320">
        <w:rPr>
          <w:rFonts w:ascii="Times New Roman" w:hAnsi="Times New Roman" w:cs="Times New Roman"/>
          <w:sz w:val="28"/>
          <w:szCs w:val="28"/>
          <w:lang w:val="en-US"/>
        </w:rPr>
        <w:t>XPATH</w:t>
      </w:r>
      <w:r w:rsidRPr="008C6320">
        <w:rPr>
          <w:rFonts w:ascii="Times New Roman" w:hAnsi="Times New Roman" w:cs="Times New Roman"/>
          <w:sz w:val="28"/>
          <w:szCs w:val="28"/>
        </w:rPr>
        <w:t xml:space="preserve"> [7] и целое положительное число, определяющее режим работы функции</w:t>
      </w:r>
    </w:p>
    <w:p w:rsidR="00111495" w:rsidRPr="00BB50CA" w:rsidRDefault="00111495" w:rsidP="00111495">
      <w:pPr>
        <w:jc w:val="center"/>
        <w:rPr>
          <w:b/>
        </w:rPr>
      </w:pPr>
      <w:r w:rsidRPr="00BB50CA">
        <w:rPr>
          <w:b/>
        </w:rPr>
        <w:t xml:space="preserve">Режимы работы функции </w:t>
      </w:r>
      <w:r w:rsidRPr="00BB50CA">
        <w:rPr>
          <w:b/>
          <w:lang w:val="en-US"/>
        </w:rPr>
        <w:t>OPENXML</w:t>
      </w:r>
    </w:p>
    <w:p w:rsidR="00111495" w:rsidRPr="00BB50CA" w:rsidRDefault="00111495" w:rsidP="00111495">
      <w:pPr>
        <w:ind w:firstLine="510"/>
        <w:jc w:val="both"/>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930"/>
      </w:tblGrid>
      <w:tr w:rsidR="00111495" w:rsidRPr="00BB50CA" w:rsidTr="00021877">
        <w:tc>
          <w:tcPr>
            <w:tcW w:w="1384" w:type="dxa"/>
          </w:tcPr>
          <w:p w:rsidR="00111495" w:rsidRPr="00BB50CA" w:rsidRDefault="00111495" w:rsidP="00021877">
            <w:pPr>
              <w:jc w:val="center"/>
            </w:pPr>
            <w:r w:rsidRPr="00BB50CA">
              <w:t>Режим</w:t>
            </w:r>
          </w:p>
        </w:tc>
        <w:tc>
          <w:tcPr>
            <w:tcW w:w="8930" w:type="dxa"/>
          </w:tcPr>
          <w:p w:rsidR="00111495" w:rsidRPr="00BB50CA" w:rsidRDefault="00111495" w:rsidP="00021877">
            <w:pPr>
              <w:ind w:firstLine="510"/>
              <w:jc w:val="center"/>
            </w:pPr>
            <w:r w:rsidRPr="00BB50CA">
              <w:t>Описание</w:t>
            </w:r>
          </w:p>
        </w:tc>
      </w:tr>
      <w:tr w:rsidR="00111495" w:rsidRPr="00BB50CA" w:rsidTr="00021877">
        <w:tc>
          <w:tcPr>
            <w:tcW w:w="1384" w:type="dxa"/>
          </w:tcPr>
          <w:p w:rsidR="00111495" w:rsidRPr="00BB50CA" w:rsidRDefault="00111495" w:rsidP="00021877">
            <w:pPr>
              <w:jc w:val="center"/>
            </w:pPr>
            <w:r w:rsidRPr="00BB50CA">
              <w:t>0</w:t>
            </w:r>
          </w:p>
        </w:tc>
        <w:tc>
          <w:tcPr>
            <w:tcW w:w="8930" w:type="dxa"/>
          </w:tcPr>
          <w:p w:rsidR="00111495" w:rsidRPr="00BB50CA" w:rsidRDefault="00111495" w:rsidP="00021877">
            <w:pPr>
              <w:jc w:val="both"/>
            </w:pPr>
            <w:r w:rsidRPr="00BB50CA">
              <w:t xml:space="preserve">Применяется атрибутивная модель сопоставления. Каждый </w:t>
            </w:r>
            <w:r w:rsidRPr="00BB50CA">
              <w:rPr>
                <w:lang w:val="en-US"/>
              </w:rPr>
              <w:t>XML</w:t>
            </w:r>
            <w:r w:rsidRPr="00BB50CA">
              <w:t>-атрибут преобразовывается в столбец таблицы</w:t>
            </w:r>
            <w:r>
              <w:t xml:space="preserve"> </w:t>
            </w:r>
          </w:p>
        </w:tc>
      </w:tr>
      <w:tr w:rsidR="00111495" w:rsidRPr="00BB50CA" w:rsidTr="00021877">
        <w:tc>
          <w:tcPr>
            <w:tcW w:w="1384" w:type="dxa"/>
          </w:tcPr>
          <w:p w:rsidR="00111495" w:rsidRPr="00BB50CA" w:rsidRDefault="00111495" w:rsidP="00021877">
            <w:pPr>
              <w:jc w:val="center"/>
            </w:pPr>
            <w:r w:rsidRPr="00BB50CA">
              <w:t>1</w:t>
            </w:r>
          </w:p>
        </w:tc>
        <w:tc>
          <w:tcPr>
            <w:tcW w:w="8930" w:type="dxa"/>
          </w:tcPr>
          <w:p w:rsidR="00111495" w:rsidRPr="00BB50CA" w:rsidRDefault="00111495" w:rsidP="00021877">
            <w:pPr>
              <w:jc w:val="both"/>
            </w:pPr>
            <w:r w:rsidRPr="00BB50CA">
              <w:t xml:space="preserve">Аналогично режиму 0, но для необработанных столбцов применяется сопоставление на основе элементов </w:t>
            </w:r>
            <w:r w:rsidRPr="00BB50CA">
              <w:rPr>
                <w:lang w:val="en-US"/>
              </w:rPr>
              <w:t>XML</w:t>
            </w:r>
            <w:r w:rsidRPr="00BB50CA">
              <w:t>-документа</w:t>
            </w:r>
          </w:p>
        </w:tc>
      </w:tr>
      <w:tr w:rsidR="00111495" w:rsidRPr="00BB50CA" w:rsidTr="00021877">
        <w:tc>
          <w:tcPr>
            <w:tcW w:w="1384" w:type="dxa"/>
          </w:tcPr>
          <w:p w:rsidR="00111495" w:rsidRPr="00BB50CA" w:rsidRDefault="00111495" w:rsidP="00021877">
            <w:pPr>
              <w:jc w:val="center"/>
            </w:pPr>
            <w:r w:rsidRPr="00BB50CA">
              <w:t>2</w:t>
            </w:r>
          </w:p>
        </w:tc>
        <w:tc>
          <w:tcPr>
            <w:tcW w:w="8930" w:type="dxa"/>
          </w:tcPr>
          <w:p w:rsidR="00111495" w:rsidRPr="00BB50CA" w:rsidRDefault="00111495" w:rsidP="00021877">
            <w:pPr>
              <w:jc w:val="both"/>
            </w:pPr>
            <w:r w:rsidRPr="00BB50CA">
              <w:t>Применяется сопоставление на основе элементов. Каждый элемент преобразовывается в столбец таблицы</w:t>
            </w:r>
          </w:p>
        </w:tc>
      </w:tr>
    </w:tbl>
    <w:p w:rsidR="00111495" w:rsidRDefault="00111495" w:rsidP="008C6320">
      <w:pPr>
        <w:spacing w:line="240" w:lineRule="auto"/>
        <w:rPr>
          <w:rFonts w:ascii="Times New Roman" w:hAnsi="Times New Roman" w:cs="Times New Roman"/>
          <w:b/>
          <w:sz w:val="28"/>
          <w:szCs w:val="28"/>
        </w:rPr>
      </w:pPr>
    </w:p>
    <w:p w:rsidR="00080981" w:rsidRDefault="00080981" w:rsidP="008C6320">
      <w:pPr>
        <w:spacing w:line="240" w:lineRule="auto"/>
        <w:rPr>
          <w:rFonts w:ascii="Times New Roman" w:hAnsi="Times New Roman" w:cs="Times New Roman"/>
          <w:b/>
          <w:sz w:val="28"/>
          <w:szCs w:val="28"/>
        </w:rPr>
      </w:pPr>
    </w:p>
    <w:p w:rsidR="00080981" w:rsidRDefault="00080981" w:rsidP="008C6320">
      <w:pPr>
        <w:spacing w:line="240" w:lineRule="auto"/>
        <w:rPr>
          <w:rFonts w:ascii="Times New Roman" w:hAnsi="Times New Roman" w:cs="Times New Roman"/>
          <w:b/>
          <w:sz w:val="28"/>
          <w:szCs w:val="28"/>
        </w:rPr>
      </w:pPr>
    </w:p>
    <w:p w:rsidR="00D91D90" w:rsidRDefault="00D91D90" w:rsidP="008C6320">
      <w:pPr>
        <w:spacing w:line="240" w:lineRule="auto"/>
        <w:rPr>
          <w:rFonts w:ascii="Times New Roman" w:hAnsi="Times New Roman" w:cs="Times New Roman"/>
          <w:b/>
          <w:sz w:val="28"/>
          <w:szCs w:val="28"/>
        </w:rPr>
        <w:sectPr w:rsidR="00D91D90" w:rsidSect="00187763">
          <w:pgSz w:w="11906" w:h="16838"/>
          <w:pgMar w:top="1134" w:right="850" w:bottom="1134" w:left="1701" w:header="708" w:footer="708" w:gutter="0"/>
          <w:cols w:space="708"/>
          <w:docGrid w:linePitch="360"/>
        </w:sectPr>
      </w:pP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1.Системные баз данных</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2. Группы операторов </w:t>
      </w:r>
      <w:r>
        <w:rPr>
          <w:rFonts w:ascii="Times New Roman" w:hAnsi="Times New Roman" w:cs="Times New Roman"/>
          <w:b/>
          <w:sz w:val="28"/>
          <w:szCs w:val="28"/>
          <w:lang w:val="en-US"/>
        </w:rPr>
        <w:t>SQL</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 Нормализация таблиц БД</w:t>
      </w:r>
    </w:p>
    <w:p w:rsidR="00080981" w:rsidRP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4.Типы данных </w:t>
      </w:r>
      <w:r>
        <w:rPr>
          <w:rFonts w:ascii="Times New Roman" w:hAnsi="Times New Roman" w:cs="Times New Roman"/>
          <w:b/>
          <w:sz w:val="28"/>
          <w:szCs w:val="28"/>
          <w:lang w:val="en-US"/>
        </w:rPr>
        <w:t>SQL</w:t>
      </w:r>
    </w:p>
    <w:p w:rsidR="00080981" w:rsidRDefault="00080981" w:rsidP="008C6320">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5.Создание та</w:t>
      </w:r>
      <w:r>
        <w:rPr>
          <w:rFonts w:ascii="Times New Roman" w:hAnsi="Times New Roman" w:cs="Times New Roman"/>
          <w:b/>
          <w:sz w:val="28"/>
          <w:szCs w:val="28"/>
        </w:rPr>
        <w:t>б</w:t>
      </w:r>
      <w:r>
        <w:rPr>
          <w:rFonts w:ascii="Times New Roman" w:hAnsi="Times New Roman" w:cs="Times New Roman"/>
          <w:b/>
          <w:sz w:val="28"/>
          <w:szCs w:val="28"/>
          <w:lang w:val="en-US"/>
        </w:rPr>
        <w:t>лиц</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6. Ограничение целостности</w:t>
      </w:r>
    </w:p>
    <w:p w:rsidR="00080981" w:rsidRPr="00890D79"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7.Операторы </w:t>
      </w:r>
      <w:r>
        <w:rPr>
          <w:rFonts w:ascii="Times New Roman" w:hAnsi="Times New Roman" w:cs="Times New Roman"/>
          <w:b/>
          <w:sz w:val="28"/>
          <w:szCs w:val="28"/>
          <w:lang w:val="en-US"/>
        </w:rPr>
        <w:t>DML</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8.Операторы </w:t>
      </w:r>
      <w:r>
        <w:rPr>
          <w:rFonts w:ascii="Times New Roman" w:hAnsi="Times New Roman" w:cs="Times New Roman"/>
          <w:b/>
          <w:sz w:val="28"/>
          <w:szCs w:val="28"/>
          <w:lang w:val="en-US"/>
        </w:rPr>
        <w:t>DDL</w:t>
      </w:r>
    </w:p>
    <w:p w:rsidR="00080981" w:rsidRPr="00890D79"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9.Оператор </w:t>
      </w:r>
      <w:r>
        <w:rPr>
          <w:rFonts w:ascii="Times New Roman" w:hAnsi="Times New Roman" w:cs="Times New Roman"/>
          <w:b/>
          <w:sz w:val="28"/>
          <w:szCs w:val="28"/>
          <w:lang w:val="en-US"/>
        </w:rPr>
        <w:t>SELECT</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10. Подзапросы</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11.Представления</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12.Операции </w:t>
      </w:r>
      <w:r>
        <w:rPr>
          <w:rFonts w:ascii="Times New Roman" w:hAnsi="Times New Roman" w:cs="Times New Roman"/>
          <w:b/>
          <w:sz w:val="28"/>
          <w:szCs w:val="28"/>
          <w:lang w:val="en-US"/>
        </w:rPr>
        <w:t>DML</w:t>
      </w:r>
      <w:r w:rsidRPr="00080981">
        <w:rPr>
          <w:rFonts w:ascii="Times New Roman" w:hAnsi="Times New Roman" w:cs="Times New Roman"/>
          <w:b/>
          <w:sz w:val="28"/>
          <w:szCs w:val="28"/>
        </w:rPr>
        <w:t xml:space="preserve"> </w:t>
      </w:r>
      <w:r>
        <w:rPr>
          <w:rFonts w:ascii="Times New Roman" w:hAnsi="Times New Roman" w:cs="Times New Roman"/>
          <w:b/>
          <w:sz w:val="28"/>
          <w:szCs w:val="28"/>
        </w:rPr>
        <w:t>с представлениями</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13.Агрегатные функции</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14.Группировка</w:t>
      </w:r>
    </w:p>
    <w:p w:rsidR="00080981" w:rsidRPr="00890D79"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15.Функция преобразования типов данных </w:t>
      </w:r>
      <w:r>
        <w:rPr>
          <w:rFonts w:ascii="Times New Roman" w:hAnsi="Times New Roman" w:cs="Times New Roman"/>
          <w:b/>
          <w:sz w:val="28"/>
          <w:szCs w:val="28"/>
          <w:lang w:val="en-US"/>
        </w:rPr>
        <w:t>cast</w:t>
      </w:r>
    </w:p>
    <w:p w:rsidR="00080981" w:rsidRPr="00080981" w:rsidRDefault="00080981" w:rsidP="008C6320">
      <w:pPr>
        <w:spacing w:line="240" w:lineRule="auto"/>
        <w:rPr>
          <w:rFonts w:ascii="Times New Roman" w:hAnsi="Times New Roman" w:cs="Times New Roman"/>
          <w:b/>
          <w:sz w:val="28"/>
          <w:szCs w:val="28"/>
        </w:rPr>
      </w:pPr>
      <w:r w:rsidRPr="00080981">
        <w:rPr>
          <w:rFonts w:ascii="Times New Roman" w:hAnsi="Times New Roman" w:cs="Times New Roman"/>
          <w:b/>
          <w:sz w:val="28"/>
          <w:szCs w:val="28"/>
        </w:rPr>
        <w:t>16</w:t>
      </w:r>
      <w:r>
        <w:rPr>
          <w:rFonts w:ascii="Times New Roman" w:hAnsi="Times New Roman" w:cs="Times New Roman"/>
          <w:b/>
          <w:sz w:val="28"/>
          <w:szCs w:val="28"/>
        </w:rPr>
        <w:t xml:space="preserve">.Функция преобразования типов данных </w:t>
      </w:r>
      <w:r>
        <w:rPr>
          <w:rFonts w:ascii="Times New Roman" w:hAnsi="Times New Roman" w:cs="Times New Roman"/>
          <w:b/>
          <w:sz w:val="28"/>
          <w:szCs w:val="28"/>
          <w:lang w:val="en-US"/>
        </w:rPr>
        <w:t>convert</w:t>
      </w:r>
    </w:p>
    <w:p w:rsidR="00080981" w:rsidRPr="00080981" w:rsidRDefault="00080981" w:rsidP="008C6320">
      <w:pPr>
        <w:spacing w:line="240" w:lineRule="auto"/>
        <w:rPr>
          <w:rFonts w:ascii="Times New Roman" w:hAnsi="Times New Roman" w:cs="Times New Roman"/>
          <w:b/>
          <w:sz w:val="28"/>
          <w:szCs w:val="28"/>
        </w:rPr>
      </w:pPr>
      <w:r w:rsidRPr="00080981">
        <w:rPr>
          <w:rFonts w:ascii="Times New Roman" w:hAnsi="Times New Roman" w:cs="Times New Roman"/>
          <w:b/>
          <w:sz w:val="28"/>
          <w:szCs w:val="28"/>
        </w:rPr>
        <w:t>17</w:t>
      </w:r>
      <w:r>
        <w:rPr>
          <w:rFonts w:ascii="Times New Roman" w:hAnsi="Times New Roman" w:cs="Times New Roman"/>
          <w:b/>
          <w:sz w:val="28"/>
          <w:szCs w:val="28"/>
        </w:rPr>
        <w:t xml:space="preserve">. Оператор </w:t>
      </w:r>
      <w:r>
        <w:rPr>
          <w:rFonts w:ascii="Times New Roman" w:hAnsi="Times New Roman" w:cs="Times New Roman"/>
          <w:b/>
          <w:sz w:val="28"/>
          <w:szCs w:val="28"/>
          <w:lang w:val="en-US"/>
        </w:rPr>
        <w:t>union</w:t>
      </w:r>
      <w:r w:rsidRPr="00080981">
        <w:rPr>
          <w:rFonts w:ascii="Times New Roman" w:hAnsi="Times New Roman" w:cs="Times New Roman"/>
          <w:b/>
          <w:sz w:val="28"/>
          <w:szCs w:val="28"/>
        </w:rPr>
        <w:t xml:space="preserve">, </w:t>
      </w:r>
      <w:r>
        <w:rPr>
          <w:rFonts w:ascii="Times New Roman" w:hAnsi="Times New Roman" w:cs="Times New Roman"/>
          <w:b/>
          <w:sz w:val="28"/>
          <w:szCs w:val="28"/>
          <w:lang w:val="en-US"/>
        </w:rPr>
        <w:t>insert</w:t>
      </w:r>
      <w:r w:rsidRPr="00080981">
        <w:rPr>
          <w:rFonts w:ascii="Times New Roman" w:hAnsi="Times New Roman" w:cs="Times New Roman"/>
          <w:b/>
          <w:sz w:val="28"/>
          <w:szCs w:val="28"/>
        </w:rPr>
        <w:t xml:space="preserve">, </w:t>
      </w:r>
      <w:r>
        <w:rPr>
          <w:rFonts w:ascii="Times New Roman" w:hAnsi="Times New Roman" w:cs="Times New Roman"/>
          <w:b/>
          <w:sz w:val="28"/>
          <w:szCs w:val="28"/>
          <w:lang w:val="en-US"/>
        </w:rPr>
        <w:t>except</w:t>
      </w:r>
    </w:p>
    <w:p w:rsidR="00080981" w:rsidRDefault="00080981" w:rsidP="008C6320">
      <w:pPr>
        <w:spacing w:line="240" w:lineRule="auto"/>
        <w:rPr>
          <w:rFonts w:ascii="Times New Roman" w:hAnsi="Times New Roman" w:cs="Times New Roman"/>
          <w:b/>
          <w:sz w:val="28"/>
          <w:szCs w:val="28"/>
        </w:rPr>
      </w:pPr>
      <w:r w:rsidRPr="00080981">
        <w:rPr>
          <w:rFonts w:ascii="Times New Roman" w:hAnsi="Times New Roman" w:cs="Times New Roman"/>
          <w:b/>
          <w:sz w:val="28"/>
          <w:szCs w:val="28"/>
        </w:rPr>
        <w:t>18.</w:t>
      </w:r>
      <w:r>
        <w:rPr>
          <w:rFonts w:ascii="Times New Roman" w:hAnsi="Times New Roman" w:cs="Times New Roman"/>
          <w:b/>
          <w:sz w:val="28"/>
          <w:szCs w:val="28"/>
        </w:rPr>
        <w:t>Соединение таблиц</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19. Ортогональное соединение</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20.Внешнее соединение</w:t>
      </w:r>
    </w:p>
    <w:p w:rsidR="00080981" w:rsidRP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21.Язык </w:t>
      </w:r>
      <w:r>
        <w:rPr>
          <w:rFonts w:ascii="Times New Roman" w:hAnsi="Times New Roman" w:cs="Times New Roman"/>
          <w:b/>
          <w:sz w:val="28"/>
          <w:szCs w:val="28"/>
          <w:lang w:val="en-US"/>
        </w:rPr>
        <w:t>T</w:t>
      </w:r>
      <w:r w:rsidRPr="00080981">
        <w:rPr>
          <w:rFonts w:ascii="Times New Roman" w:hAnsi="Times New Roman" w:cs="Times New Roman"/>
          <w:b/>
          <w:sz w:val="28"/>
          <w:szCs w:val="28"/>
        </w:rPr>
        <w:t>-</w:t>
      </w:r>
      <w:r>
        <w:rPr>
          <w:rFonts w:ascii="Times New Roman" w:hAnsi="Times New Roman" w:cs="Times New Roman"/>
          <w:b/>
          <w:sz w:val="28"/>
          <w:szCs w:val="28"/>
          <w:lang w:val="en-US"/>
        </w:rPr>
        <w:t>SQL</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22.Глобальные переменные</w:t>
      </w:r>
    </w:p>
    <w:p w:rsidR="00080981" w:rsidRP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23.Операторы </w:t>
      </w:r>
      <w:r>
        <w:rPr>
          <w:rFonts w:ascii="Times New Roman" w:hAnsi="Times New Roman" w:cs="Times New Roman"/>
          <w:b/>
          <w:sz w:val="28"/>
          <w:szCs w:val="28"/>
          <w:lang w:val="en-US"/>
        </w:rPr>
        <w:t>print</w:t>
      </w:r>
      <w:r w:rsidRPr="00080981">
        <w:rPr>
          <w:rFonts w:ascii="Times New Roman" w:hAnsi="Times New Roman" w:cs="Times New Roman"/>
          <w:b/>
          <w:sz w:val="28"/>
          <w:szCs w:val="28"/>
        </w:rPr>
        <w:t xml:space="preserve">, </w:t>
      </w:r>
      <w:r>
        <w:rPr>
          <w:rFonts w:ascii="Times New Roman" w:hAnsi="Times New Roman" w:cs="Times New Roman"/>
          <w:b/>
          <w:sz w:val="28"/>
          <w:szCs w:val="28"/>
          <w:lang w:val="en-US"/>
        </w:rPr>
        <w:t>if</w:t>
      </w:r>
      <w:r w:rsidRPr="00080981">
        <w:rPr>
          <w:rFonts w:ascii="Times New Roman" w:hAnsi="Times New Roman" w:cs="Times New Roman"/>
          <w:b/>
          <w:sz w:val="28"/>
          <w:szCs w:val="28"/>
        </w:rPr>
        <w:t xml:space="preserve"> </w:t>
      </w:r>
      <w:r>
        <w:rPr>
          <w:rFonts w:ascii="Times New Roman" w:hAnsi="Times New Roman" w:cs="Times New Roman"/>
          <w:b/>
          <w:sz w:val="28"/>
          <w:szCs w:val="28"/>
          <w:lang w:val="en-US"/>
        </w:rPr>
        <w:t>else</w:t>
      </w:r>
      <w:r w:rsidRPr="00080981">
        <w:rPr>
          <w:rFonts w:ascii="Times New Roman" w:hAnsi="Times New Roman" w:cs="Times New Roman"/>
          <w:b/>
          <w:sz w:val="28"/>
          <w:szCs w:val="28"/>
        </w:rPr>
        <w:t xml:space="preserve">, </w:t>
      </w:r>
      <w:r>
        <w:rPr>
          <w:rFonts w:ascii="Times New Roman" w:hAnsi="Times New Roman" w:cs="Times New Roman"/>
          <w:b/>
          <w:sz w:val="28"/>
          <w:szCs w:val="28"/>
          <w:lang w:val="en-US"/>
        </w:rPr>
        <w:t>case</w:t>
      </w:r>
    </w:p>
    <w:p w:rsidR="00080981" w:rsidRDefault="00080981" w:rsidP="008C6320">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24.</w:t>
      </w:r>
      <w:r>
        <w:rPr>
          <w:rFonts w:ascii="Times New Roman" w:hAnsi="Times New Roman" w:cs="Times New Roman"/>
          <w:b/>
          <w:sz w:val="28"/>
          <w:szCs w:val="28"/>
        </w:rPr>
        <w:t>Операторы</w:t>
      </w:r>
      <w:r w:rsidRPr="00080981">
        <w:rPr>
          <w:rFonts w:ascii="Times New Roman" w:hAnsi="Times New Roman" w:cs="Times New Roman"/>
          <w:b/>
          <w:sz w:val="28"/>
          <w:szCs w:val="28"/>
          <w:lang w:val="en-US"/>
        </w:rPr>
        <w:t xml:space="preserve"> </w:t>
      </w:r>
      <w:r>
        <w:rPr>
          <w:rFonts w:ascii="Times New Roman" w:hAnsi="Times New Roman" w:cs="Times New Roman"/>
          <w:b/>
          <w:sz w:val="28"/>
          <w:szCs w:val="28"/>
          <w:lang w:val="en-US"/>
        </w:rPr>
        <w:t>begin end, waitfor, return</w:t>
      </w:r>
    </w:p>
    <w:p w:rsidR="00080981" w:rsidRPr="00890D79" w:rsidRDefault="00080981" w:rsidP="008C6320">
      <w:pPr>
        <w:spacing w:line="240" w:lineRule="auto"/>
        <w:rPr>
          <w:rFonts w:ascii="Times New Roman" w:hAnsi="Times New Roman" w:cs="Times New Roman"/>
          <w:b/>
          <w:sz w:val="28"/>
          <w:szCs w:val="28"/>
          <w:lang w:val="en-US"/>
        </w:rPr>
      </w:pPr>
      <w:r w:rsidRPr="00890D79">
        <w:rPr>
          <w:rFonts w:ascii="Times New Roman" w:hAnsi="Times New Roman" w:cs="Times New Roman"/>
          <w:b/>
          <w:sz w:val="28"/>
          <w:szCs w:val="28"/>
          <w:lang w:val="en-US"/>
        </w:rPr>
        <w:t>25.</w:t>
      </w:r>
      <w:r>
        <w:rPr>
          <w:rFonts w:ascii="Times New Roman" w:hAnsi="Times New Roman" w:cs="Times New Roman"/>
          <w:b/>
          <w:sz w:val="28"/>
          <w:szCs w:val="28"/>
        </w:rPr>
        <w:t>Операторы</w:t>
      </w:r>
      <w:r w:rsidRPr="00890D79">
        <w:rPr>
          <w:rFonts w:ascii="Times New Roman" w:hAnsi="Times New Roman" w:cs="Times New Roman"/>
          <w:b/>
          <w:sz w:val="28"/>
          <w:szCs w:val="28"/>
          <w:lang w:val="en-US"/>
        </w:rPr>
        <w:t xml:space="preserve"> </w:t>
      </w:r>
      <w:r>
        <w:rPr>
          <w:rFonts w:ascii="Times New Roman" w:hAnsi="Times New Roman" w:cs="Times New Roman"/>
          <w:b/>
          <w:sz w:val="28"/>
          <w:szCs w:val="28"/>
        </w:rPr>
        <w:t>цикла</w:t>
      </w:r>
      <w:r w:rsidRPr="00890D79">
        <w:rPr>
          <w:rFonts w:ascii="Times New Roman" w:hAnsi="Times New Roman" w:cs="Times New Roman"/>
          <w:b/>
          <w:sz w:val="28"/>
          <w:szCs w:val="28"/>
          <w:lang w:val="en-US"/>
        </w:rPr>
        <w:t xml:space="preserve"> </w:t>
      </w:r>
      <w:r>
        <w:rPr>
          <w:rFonts w:ascii="Times New Roman" w:hAnsi="Times New Roman" w:cs="Times New Roman"/>
          <w:b/>
          <w:sz w:val="28"/>
          <w:szCs w:val="28"/>
          <w:lang w:val="en-US"/>
        </w:rPr>
        <w:t>while</w:t>
      </w:r>
    </w:p>
    <w:p w:rsidR="00080981" w:rsidRDefault="00080981" w:rsidP="008C6320">
      <w:pPr>
        <w:spacing w:line="240" w:lineRule="auto"/>
        <w:rPr>
          <w:rFonts w:ascii="Times New Roman" w:hAnsi="Times New Roman" w:cs="Times New Roman"/>
          <w:b/>
          <w:sz w:val="28"/>
          <w:szCs w:val="28"/>
        </w:rPr>
      </w:pPr>
      <w:r w:rsidRPr="00080981">
        <w:rPr>
          <w:rFonts w:ascii="Times New Roman" w:hAnsi="Times New Roman" w:cs="Times New Roman"/>
          <w:b/>
          <w:sz w:val="28"/>
          <w:szCs w:val="28"/>
        </w:rPr>
        <w:t>26.</w:t>
      </w:r>
      <w:r>
        <w:rPr>
          <w:rFonts w:ascii="Times New Roman" w:hAnsi="Times New Roman" w:cs="Times New Roman"/>
          <w:b/>
          <w:sz w:val="28"/>
          <w:szCs w:val="28"/>
        </w:rPr>
        <w:t>Обработка ошибок</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27.Локальные глобальные временные таблицы</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28.Курсоры</w:t>
      </w:r>
    </w:p>
    <w:p w:rsid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29.Типы курсоров</w:t>
      </w:r>
    </w:p>
    <w:p w:rsidR="00080981" w:rsidRPr="00080981" w:rsidRDefault="00080981"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30.Опция </w:t>
      </w:r>
      <w:r>
        <w:rPr>
          <w:rFonts w:ascii="Times New Roman" w:hAnsi="Times New Roman" w:cs="Times New Roman"/>
          <w:b/>
          <w:sz w:val="28"/>
          <w:szCs w:val="28"/>
          <w:lang w:val="en-US"/>
        </w:rPr>
        <w:t>scroll</w:t>
      </w:r>
    </w:p>
    <w:p w:rsidR="00080981" w:rsidRPr="00890D79" w:rsidRDefault="00080981" w:rsidP="008C6320">
      <w:pPr>
        <w:spacing w:line="240" w:lineRule="auto"/>
        <w:rPr>
          <w:rFonts w:ascii="Times New Roman" w:hAnsi="Times New Roman" w:cs="Times New Roman"/>
          <w:b/>
          <w:sz w:val="28"/>
          <w:szCs w:val="28"/>
          <w:lang w:val="en-US"/>
        </w:rPr>
      </w:pPr>
      <w:r w:rsidRPr="00890D79">
        <w:rPr>
          <w:rFonts w:ascii="Times New Roman" w:hAnsi="Times New Roman" w:cs="Times New Roman"/>
          <w:b/>
          <w:sz w:val="28"/>
          <w:szCs w:val="28"/>
          <w:lang w:val="en-US"/>
        </w:rPr>
        <w:t>31.</w:t>
      </w:r>
      <w:r>
        <w:rPr>
          <w:rFonts w:ascii="Times New Roman" w:hAnsi="Times New Roman" w:cs="Times New Roman"/>
          <w:b/>
          <w:sz w:val="28"/>
          <w:szCs w:val="28"/>
        </w:rPr>
        <w:t>Функция</w:t>
      </w:r>
      <w:r w:rsidRPr="00890D79">
        <w:rPr>
          <w:rFonts w:ascii="Times New Roman" w:hAnsi="Times New Roman" w:cs="Times New Roman"/>
          <w:b/>
          <w:sz w:val="28"/>
          <w:szCs w:val="28"/>
          <w:lang w:val="en-US"/>
        </w:rPr>
        <w:t xml:space="preserve"> </w:t>
      </w:r>
      <w:r>
        <w:rPr>
          <w:rFonts w:ascii="Times New Roman" w:hAnsi="Times New Roman" w:cs="Times New Roman"/>
          <w:b/>
          <w:sz w:val="28"/>
          <w:szCs w:val="28"/>
          <w:lang w:val="en-US"/>
        </w:rPr>
        <w:t>fetch</w:t>
      </w:r>
      <w:r w:rsidRPr="00890D79">
        <w:rPr>
          <w:rFonts w:ascii="Times New Roman" w:hAnsi="Times New Roman" w:cs="Times New Roman"/>
          <w:b/>
          <w:sz w:val="28"/>
          <w:szCs w:val="28"/>
          <w:lang w:val="en-US"/>
        </w:rPr>
        <w:t xml:space="preserve"> </w:t>
      </w:r>
      <w:r>
        <w:rPr>
          <w:rFonts w:ascii="Times New Roman" w:hAnsi="Times New Roman" w:cs="Times New Roman"/>
          <w:b/>
          <w:sz w:val="28"/>
          <w:szCs w:val="28"/>
          <w:lang w:val="en-US"/>
        </w:rPr>
        <w:t>status</w:t>
      </w:r>
    </w:p>
    <w:p w:rsidR="00080981" w:rsidRPr="00890D79" w:rsidRDefault="00080981" w:rsidP="008C6320">
      <w:pPr>
        <w:spacing w:line="240" w:lineRule="auto"/>
        <w:rPr>
          <w:rFonts w:ascii="Times New Roman" w:hAnsi="Times New Roman" w:cs="Times New Roman"/>
          <w:b/>
          <w:sz w:val="28"/>
          <w:szCs w:val="28"/>
          <w:lang w:val="en-US"/>
        </w:rPr>
      </w:pPr>
      <w:r w:rsidRPr="00890D79">
        <w:rPr>
          <w:rFonts w:ascii="Times New Roman" w:hAnsi="Times New Roman" w:cs="Times New Roman"/>
          <w:b/>
          <w:sz w:val="28"/>
          <w:szCs w:val="28"/>
          <w:lang w:val="en-US"/>
        </w:rPr>
        <w:t>32.</w:t>
      </w:r>
      <w:r>
        <w:rPr>
          <w:rFonts w:ascii="Times New Roman" w:hAnsi="Times New Roman" w:cs="Times New Roman"/>
          <w:b/>
          <w:sz w:val="28"/>
          <w:szCs w:val="28"/>
        </w:rPr>
        <w:t>Применение</w:t>
      </w:r>
      <w:r w:rsidRPr="00890D79">
        <w:rPr>
          <w:rFonts w:ascii="Times New Roman" w:hAnsi="Times New Roman" w:cs="Times New Roman"/>
          <w:b/>
          <w:sz w:val="28"/>
          <w:szCs w:val="28"/>
          <w:lang w:val="en-US"/>
        </w:rPr>
        <w:t xml:space="preserve"> </w:t>
      </w:r>
      <w:r>
        <w:rPr>
          <w:rFonts w:ascii="Times New Roman" w:hAnsi="Times New Roman" w:cs="Times New Roman"/>
          <w:b/>
          <w:sz w:val="28"/>
          <w:szCs w:val="28"/>
        </w:rPr>
        <w:t>секции</w:t>
      </w:r>
      <w:r w:rsidRPr="00890D79">
        <w:rPr>
          <w:rFonts w:ascii="Times New Roman" w:hAnsi="Times New Roman" w:cs="Times New Roman"/>
          <w:b/>
          <w:sz w:val="28"/>
          <w:szCs w:val="28"/>
          <w:lang w:val="en-US"/>
        </w:rPr>
        <w:t xml:space="preserve"> </w:t>
      </w:r>
      <w:r w:rsidR="00D91D90">
        <w:rPr>
          <w:rFonts w:ascii="Times New Roman" w:hAnsi="Times New Roman" w:cs="Times New Roman"/>
          <w:b/>
          <w:sz w:val="28"/>
          <w:szCs w:val="28"/>
          <w:lang w:val="en-US"/>
        </w:rPr>
        <w:t>where</w:t>
      </w:r>
      <w:r w:rsidR="00D91D90" w:rsidRPr="00890D79">
        <w:rPr>
          <w:rFonts w:ascii="Times New Roman" w:hAnsi="Times New Roman" w:cs="Times New Roman"/>
          <w:b/>
          <w:sz w:val="28"/>
          <w:szCs w:val="28"/>
          <w:lang w:val="en-US"/>
        </w:rPr>
        <w:t xml:space="preserve"> </w:t>
      </w:r>
      <w:r w:rsidR="00D91D90">
        <w:rPr>
          <w:rFonts w:ascii="Times New Roman" w:hAnsi="Times New Roman" w:cs="Times New Roman"/>
          <w:b/>
          <w:sz w:val="28"/>
          <w:szCs w:val="28"/>
          <w:lang w:val="en-US"/>
        </w:rPr>
        <w:t>current</w:t>
      </w:r>
      <w:r w:rsidR="00D91D90" w:rsidRPr="00890D79">
        <w:rPr>
          <w:rFonts w:ascii="Times New Roman" w:hAnsi="Times New Roman" w:cs="Times New Roman"/>
          <w:b/>
          <w:sz w:val="28"/>
          <w:szCs w:val="28"/>
          <w:lang w:val="en-US"/>
        </w:rPr>
        <w:t xml:space="preserve"> </w:t>
      </w:r>
      <w:r w:rsidR="00D91D90">
        <w:rPr>
          <w:rFonts w:ascii="Times New Roman" w:hAnsi="Times New Roman" w:cs="Times New Roman"/>
          <w:b/>
          <w:sz w:val="28"/>
          <w:szCs w:val="28"/>
          <w:lang w:val="en-US"/>
        </w:rPr>
        <w:t>of</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33.Хранимые процедуры и функции</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34.Создание хранимых процедур</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35.Виды функций, создание функций передача параметров</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36.Индексы, назначение и применение</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37.Виды индексов</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38.План запроса</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39.Этапы обработки </w:t>
      </w:r>
      <w:r>
        <w:rPr>
          <w:rFonts w:ascii="Times New Roman" w:hAnsi="Times New Roman" w:cs="Times New Roman"/>
          <w:b/>
          <w:sz w:val="28"/>
          <w:szCs w:val="28"/>
          <w:lang w:val="en-US"/>
        </w:rPr>
        <w:t>SELECT</w:t>
      </w:r>
      <w:r w:rsidRPr="00D91D90">
        <w:rPr>
          <w:rFonts w:ascii="Times New Roman" w:hAnsi="Times New Roman" w:cs="Times New Roman"/>
          <w:b/>
          <w:sz w:val="28"/>
          <w:szCs w:val="28"/>
        </w:rPr>
        <w:t>-</w:t>
      </w:r>
      <w:r>
        <w:rPr>
          <w:rFonts w:ascii="Times New Roman" w:hAnsi="Times New Roman" w:cs="Times New Roman"/>
          <w:b/>
          <w:sz w:val="28"/>
          <w:szCs w:val="28"/>
        </w:rPr>
        <w:t>запросов</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40.Понятие стоимости запроса</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41.Оптимизация стоимости запроса</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42.Триггеры</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43.Созлание и назначение </w:t>
      </w:r>
      <w:r>
        <w:rPr>
          <w:rFonts w:ascii="Times New Roman" w:hAnsi="Times New Roman" w:cs="Times New Roman"/>
          <w:b/>
          <w:sz w:val="28"/>
          <w:szCs w:val="28"/>
          <w:lang w:val="en-US"/>
        </w:rPr>
        <w:t>instead</w:t>
      </w:r>
      <w:r w:rsidRPr="00D91D90">
        <w:rPr>
          <w:rFonts w:ascii="Times New Roman" w:hAnsi="Times New Roman" w:cs="Times New Roman"/>
          <w:b/>
          <w:sz w:val="28"/>
          <w:szCs w:val="28"/>
        </w:rPr>
        <w:t xml:space="preserve"> </w:t>
      </w:r>
      <w:r>
        <w:rPr>
          <w:rFonts w:ascii="Times New Roman" w:hAnsi="Times New Roman" w:cs="Times New Roman"/>
          <w:b/>
          <w:sz w:val="28"/>
          <w:szCs w:val="28"/>
          <w:lang w:val="en-US"/>
        </w:rPr>
        <w:t>of</w:t>
      </w:r>
      <w:r w:rsidRPr="00D91D90">
        <w:rPr>
          <w:rFonts w:ascii="Times New Roman" w:hAnsi="Times New Roman" w:cs="Times New Roman"/>
          <w:b/>
          <w:sz w:val="28"/>
          <w:szCs w:val="28"/>
        </w:rPr>
        <w:t xml:space="preserve"> </w:t>
      </w:r>
      <w:r>
        <w:rPr>
          <w:rFonts w:ascii="Times New Roman" w:hAnsi="Times New Roman" w:cs="Times New Roman"/>
          <w:b/>
          <w:sz w:val="28"/>
          <w:szCs w:val="28"/>
        </w:rPr>
        <w:t>триггеров</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44.Транзакции</w:t>
      </w:r>
    </w:p>
    <w:p w:rsid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45.Блокировки</w:t>
      </w:r>
    </w:p>
    <w:p w:rsidR="00D91D90" w:rsidRP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46.Операторы </w:t>
      </w:r>
      <w:r>
        <w:rPr>
          <w:rFonts w:ascii="Times New Roman" w:hAnsi="Times New Roman" w:cs="Times New Roman"/>
          <w:b/>
          <w:sz w:val="28"/>
          <w:szCs w:val="28"/>
          <w:lang w:val="en-US"/>
        </w:rPr>
        <w:t>TCL</w:t>
      </w:r>
    </w:p>
    <w:p w:rsidR="00D91D90" w:rsidRDefault="00D91D90" w:rsidP="008C6320">
      <w:pPr>
        <w:spacing w:line="240" w:lineRule="auto"/>
        <w:rPr>
          <w:rFonts w:ascii="Times New Roman" w:hAnsi="Times New Roman" w:cs="Times New Roman"/>
          <w:b/>
          <w:sz w:val="28"/>
          <w:szCs w:val="28"/>
        </w:rPr>
      </w:pPr>
      <w:r w:rsidRPr="00D91D90">
        <w:rPr>
          <w:rFonts w:ascii="Times New Roman" w:hAnsi="Times New Roman" w:cs="Times New Roman"/>
          <w:b/>
          <w:sz w:val="28"/>
          <w:szCs w:val="28"/>
        </w:rPr>
        <w:t>47.</w:t>
      </w:r>
      <w:r>
        <w:rPr>
          <w:rFonts w:ascii="Times New Roman" w:hAnsi="Times New Roman" w:cs="Times New Roman"/>
          <w:b/>
          <w:sz w:val="28"/>
          <w:szCs w:val="28"/>
        </w:rPr>
        <w:t>Уровни изоляции транзакции</w:t>
      </w:r>
    </w:p>
    <w:p w:rsidR="00D91D90" w:rsidRPr="00D91D90" w:rsidRDefault="00D91D90" w:rsidP="008C632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48.Функция </w:t>
      </w:r>
      <w:r>
        <w:rPr>
          <w:rFonts w:ascii="Times New Roman" w:hAnsi="Times New Roman" w:cs="Times New Roman"/>
          <w:b/>
          <w:sz w:val="28"/>
          <w:szCs w:val="28"/>
          <w:lang w:val="en-US"/>
        </w:rPr>
        <w:t>trancount</w:t>
      </w:r>
    </w:p>
    <w:p w:rsidR="00D91D90" w:rsidRPr="00D91D90" w:rsidRDefault="00D91D90" w:rsidP="008C6320">
      <w:pPr>
        <w:spacing w:line="240" w:lineRule="auto"/>
        <w:rPr>
          <w:rFonts w:ascii="Times New Roman" w:hAnsi="Times New Roman" w:cs="Times New Roman"/>
          <w:b/>
          <w:sz w:val="28"/>
          <w:szCs w:val="28"/>
        </w:rPr>
      </w:pPr>
      <w:r w:rsidRPr="00D91D90">
        <w:rPr>
          <w:rFonts w:ascii="Times New Roman" w:hAnsi="Times New Roman" w:cs="Times New Roman"/>
          <w:b/>
          <w:sz w:val="28"/>
          <w:szCs w:val="28"/>
        </w:rPr>
        <w:t>49</w:t>
      </w:r>
      <w:r>
        <w:rPr>
          <w:rFonts w:ascii="Times New Roman" w:hAnsi="Times New Roman" w:cs="Times New Roman"/>
          <w:b/>
          <w:sz w:val="28"/>
          <w:szCs w:val="28"/>
        </w:rPr>
        <w:t xml:space="preserve">.Язык </w:t>
      </w:r>
      <w:r>
        <w:rPr>
          <w:rFonts w:ascii="Times New Roman" w:hAnsi="Times New Roman" w:cs="Times New Roman"/>
          <w:b/>
          <w:sz w:val="28"/>
          <w:szCs w:val="28"/>
          <w:lang w:val="en-US"/>
        </w:rPr>
        <w:t>XML</w:t>
      </w:r>
    </w:p>
    <w:p w:rsidR="00D91D90" w:rsidRPr="00D91D90" w:rsidRDefault="00D91D90" w:rsidP="008C6320">
      <w:pPr>
        <w:spacing w:line="240" w:lineRule="auto"/>
        <w:rPr>
          <w:rFonts w:ascii="Times New Roman" w:hAnsi="Times New Roman" w:cs="Times New Roman"/>
          <w:b/>
          <w:sz w:val="28"/>
          <w:szCs w:val="28"/>
        </w:rPr>
      </w:pPr>
      <w:r w:rsidRPr="00D91D90">
        <w:rPr>
          <w:rFonts w:ascii="Times New Roman" w:hAnsi="Times New Roman" w:cs="Times New Roman"/>
          <w:b/>
          <w:sz w:val="28"/>
          <w:szCs w:val="28"/>
        </w:rPr>
        <w:t xml:space="preserve">50.Функция </w:t>
      </w:r>
      <w:r>
        <w:rPr>
          <w:rFonts w:ascii="Times New Roman" w:hAnsi="Times New Roman" w:cs="Times New Roman"/>
          <w:b/>
          <w:sz w:val="28"/>
          <w:szCs w:val="28"/>
          <w:lang w:val="en-US"/>
        </w:rPr>
        <w:t>for</w:t>
      </w:r>
      <w:r w:rsidRPr="00D91D90">
        <w:rPr>
          <w:rFonts w:ascii="Times New Roman" w:hAnsi="Times New Roman" w:cs="Times New Roman"/>
          <w:b/>
          <w:sz w:val="28"/>
          <w:szCs w:val="28"/>
        </w:rPr>
        <w:t xml:space="preserve"> </w:t>
      </w:r>
      <w:r>
        <w:rPr>
          <w:rFonts w:ascii="Times New Roman" w:hAnsi="Times New Roman" w:cs="Times New Roman"/>
          <w:b/>
          <w:sz w:val="28"/>
          <w:szCs w:val="28"/>
          <w:lang w:val="en-US"/>
        </w:rPr>
        <w:t>XML</w:t>
      </w:r>
      <w:r>
        <w:rPr>
          <w:rFonts w:ascii="Times New Roman" w:hAnsi="Times New Roman" w:cs="Times New Roman"/>
          <w:b/>
          <w:sz w:val="28"/>
          <w:szCs w:val="28"/>
        </w:rPr>
        <w:t xml:space="preserve"> оператора </w:t>
      </w:r>
      <w:r>
        <w:rPr>
          <w:rFonts w:ascii="Times New Roman" w:hAnsi="Times New Roman" w:cs="Times New Roman"/>
          <w:b/>
          <w:sz w:val="28"/>
          <w:szCs w:val="28"/>
          <w:lang w:val="en-US"/>
        </w:rPr>
        <w:t>SELECT</w:t>
      </w:r>
    </w:p>
    <w:p w:rsidR="00D91D90" w:rsidRPr="00D91D90" w:rsidRDefault="00D91D90" w:rsidP="008C6320">
      <w:pPr>
        <w:spacing w:line="240" w:lineRule="auto"/>
        <w:rPr>
          <w:rFonts w:ascii="Times New Roman" w:hAnsi="Times New Roman" w:cs="Times New Roman"/>
          <w:b/>
          <w:sz w:val="28"/>
          <w:szCs w:val="28"/>
        </w:rPr>
      </w:pPr>
      <w:r w:rsidRPr="00D91D90">
        <w:rPr>
          <w:rFonts w:ascii="Times New Roman" w:hAnsi="Times New Roman" w:cs="Times New Roman"/>
          <w:b/>
          <w:sz w:val="28"/>
          <w:szCs w:val="28"/>
        </w:rPr>
        <w:t xml:space="preserve">51. </w:t>
      </w:r>
      <w:r>
        <w:rPr>
          <w:rFonts w:ascii="Times New Roman" w:hAnsi="Times New Roman" w:cs="Times New Roman"/>
          <w:b/>
          <w:sz w:val="28"/>
          <w:szCs w:val="28"/>
        </w:rPr>
        <w:t>Применение системных процедур</w:t>
      </w:r>
    </w:p>
    <w:p w:rsidR="00D91D90" w:rsidRPr="00890D79" w:rsidRDefault="00D91D90" w:rsidP="008C6320">
      <w:pPr>
        <w:spacing w:line="240" w:lineRule="auto"/>
        <w:rPr>
          <w:rFonts w:ascii="Times New Roman" w:hAnsi="Times New Roman" w:cs="Times New Roman"/>
          <w:b/>
          <w:sz w:val="28"/>
          <w:szCs w:val="28"/>
        </w:rPr>
        <w:sectPr w:rsidR="00D91D90" w:rsidRPr="00890D79" w:rsidSect="00D91D90">
          <w:type w:val="continuous"/>
          <w:pgSz w:w="11906" w:h="16838"/>
          <w:pgMar w:top="720" w:right="720" w:bottom="720" w:left="720" w:header="708" w:footer="708" w:gutter="0"/>
          <w:cols w:num="2" w:space="708"/>
          <w:docGrid w:linePitch="360"/>
        </w:sectPr>
      </w:pPr>
      <w:r>
        <w:rPr>
          <w:rFonts w:ascii="Times New Roman" w:hAnsi="Times New Roman" w:cs="Times New Roman"/>
          <w:b/>
          <w:sz w:val="28"/>
          <w:szCs w:val="28"/>
        </w:rPr>
        <w:t xml:space="preserve">52. Применение </w:t>
      </w:r>
      <w:r w:rsidR="00DF271B">
        <w:rPr>
          <w:rFonts w:ascii="Times New Roman" w:hAnsi="Times New Roman" w:cs="Times New Roman"/>
          <w:b/>
          <w:sz w:val="28"/>
          <w:szCs w:val="28"/>
          <w:lang w:val="en-US"/>
        </w:rPr>
        <w:t>openXML</w:t>
      </w:r>
      <w:bookmarkStart w:id="0" w:name="_GoBack"/>
      <w:bookmarkEnd w:id="0"/>
    </w:p>
    <w:p w:rsidR="00080981" w:rsidRPr="00080981" w:rsidRDefault="00080981" w:rsidP="00890D79">
      <w:pPr>
        <w:spacing w:line="240" w:lineRule="auto"/>
        <w:rPr>
          <w:rFonts w:ascii="Times New Roman" w:hAnsi="Times New Roman" w:cs="Times New Roman"/>
          <w:b/>
          <w:sz w:val="28"/>
          <w:szCs w:val="28"/>
        </w:rPr>
      </w:pPr>
    </w:p>
    <w:sectPr w:rsidR="00080981" w:rsidRPr="00080981" w:rsidSect="00D91D9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202" w:rsidRDefault="005B4202" w:rsidP="002E4C8E">
      <w:pPr>
        <w:spacing w:after="0" w:line="240" w:lineRule="auto"/>
      </w:pPr>
      <w:r>
        <w:separator/>
      </w:r>
    </w:p>
  </w:endnote>
  <w:endnote w:type="continuationSeparator" w:id="0">
    <w:p w:rsidR="005B4202" w:rsidRDefault="005B4202" w:rsidP="002E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202" w:rsidRDefault="005B4202" w:rsidP="002E4C8E">
      <w:pPr>
        <w:spacing w:after="0" w:line="240" w:lineRule="auto"/>
      </w:pPr>
      <w:r>
        <w:separator/>
      </w:r>
    </w:p>
  </w:footnote>
  <w:footnote w:type="continuationSeparator" w:id="0">
    <w:p w:rsidR="005B4202" w:rsidRDefault="005B4202" w:rsidP="002E4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05C53"/>
    <w:multiLevelType w:val="hybridMultilevel"/>
    <w:tmpl w:val="D2BCFDAC"/>
    <w:lvl w:ilvl="0" w:tplc="7E260CA0">
      <w:start w:val="3"/>
      <w:numFmt w:val="decimal"/>
      <w:lvlText w:val="%1."/>
      <w:lvlJc w:val="left"/>
      <w:pPr>
        <w:ind w:left="644" w:hanging="360"/>
      </w:pPr>
      <w:rPr>
        <w:rFonts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CD35E01"/>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D526F85"/>
    <w:multiLevelType w:val="multilevel"/>
    <w:tmpl w:val="3F64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86AC6"/>
    <w:multiLevelType w:val="hybridMultilevel"/>
    <w:tmpl w:val="AA44A880"/>
    <w:lvl w:ilvl="0" w:tplc="893896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33B39C3"/>
    <w:multiLevelType w:val="hybridMultilevel"/>
    <w:tmpl w:val="23ACFEB8"/>
    <w:lvl w:ilvl="0" w:tplc="DE1EBCD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5" w15:restartNumberingAfterBreak="0">
    <w:nsid w:val="53DD134B"/>
    <w:multiLevelType w:val="hybridMultilevel"/>
    <w:tmpl w:val="3042BF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201D30"/>
    <w:multiLevelType w:val="multilevel"/>
    <w:tmpl w:val="D0F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45418"/>
    <w:multiLevelType w:val="hybridMultilevel"/>
    <w:tmpl w:val="985C8D4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C433569"/>
    <w:multiLevelType w:val="hybridMultilevel"/>
    <w:tmpl w:val="EF123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804CCD"/>
    <w:multiLevelType w:val="multilevel"/>
    <w:tmpl w:val="4BB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B0770"/>
    <w:multiLevelType w:val="hybridMultilevel"/>
    <w:tmpl w:val="FA66D290"/>
    <w:lvl w:ilvl="0" w:tplc="0419000F">
      <w:start w:val="1"/>
      <w:numFmt w:val="decimal"/>
      <w:lvlText w:val="%1."/>
      <w:lvlJc w:val="left"/>
      <w:pPr>
        <w:ind w:left="720" w:hanging="360"/>
      </w:pPr>
      <w:rPr>
        <w:rFonts w:hint="default"/>
      </w:rPr>
    </w:lvl>
    <w:lvl w:ilvl="1" w:tplc="867A7BDC">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C9728F"/>
    <w:multiLevelType w:val="hybridMultilevel"/>
    <w:tmpl w:val="6EC61352"/>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11"/>
  </w:num>
  <w:num w:numId="5">
    <w:abstractNumId w:val="7"/>
  </w:num>
  <w:num w:numId="6">
    <w:abstractNumId w:val="8"/>
  </w:num>
  <w:num w:numId="7">
    <w:abstractNumId w:val="4"/>
  </w:num>
  <w:num w:numId="8">
    <w:abstractNumId w:val="1"/>
  </w:num>
  <w:num w:numId="9">
    <w:abstractNumId w:val="6"/>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24A3"/>
    <w:rsid w:val="00021877"/>
    <w:rsid w:val="000755B2"/>
    <w:rsid w:val="00080981"/>
    <w:rsid w:val="000E10F8"/>
    <w:rsid w:val="000E2987"/>
    <w:rsid w:val="00111495"/>
    <w:rsid w:val="00187763"/>
    <w:rsid w:val="001E19B3"/>
    <w:rsid w:val="001F2693"/>
    <w:rsid w:val="00250A79"/>
    <w:rsid w:val="00267CCF"/>
    <w:rsid w:val="002E4C8E"/>
    <w:rsid w:val="00302266"/>
    <w:rsid w:val="003D5948"/>
    <w:rsid w:val="003F06C6"/>
    <w:rsid w:val="004744F9"/>
    <w:rsid w:val="004B25E8"/>
    <w:rsid w:val="00561E48"/>
    <w:rsid w:val="005700B5"/>
    <w:rsid w:val="005B4202"/>
    <w:rsid w:val="005C4CB2"/>
    <w:rsid w:val="006451DB"/>
    <w:rsid w:val="00682A33"/>
    <w:rsid w:val="007811E0"/>
    <w:rsid w:val="007940C5"/>
    <w:rsid w:val="007E3D37"/>
    <w:rsid w:val="00890D79"/>
    <w:rsid w:val="008C6320"/>
    <w:rsid w:val="008E0294"/>
    <w:rsid w:val="009963AE"/>
    <w:rsid w:val="009F07D7"/>
    <w:rsid w:val="00A369B2"/>
    <w:rsid w:val="00A73DDE"/>
    <w:rsid w:val="00A80390"/>
    <w:rsid w:val="00AB25BD"/>
    <w:rsid w:val="00AB3E85"/>
    <w:rsid w:val="00AD524E"/>
    <w:rsid w:val="00AF0B23"/>
    <w:rsid w:val="00BC61F4"/>
    <w:rsid w:val="00C341BF"/>
    <w:rsid w:val="00C624A3"/>
    <w:rsid w:val="00CC22E3"/>
    <w:rsid w:val="00CD2785"/>
    <w:rsid w:val="00D105AC"/>
    <w:rsid w:val="00D37D3C"/>
    <w:rsid w:val="00D91D90"/>
    <w:rsid w:val="00DB7D06"/>
    <w:rsid w:val="00DF271B"/>
    <w:rsid w:val="00E505CE"/>
    <w:rsid w:val="00FB4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C0E5D-210F-4EFC-9367-C5A8E3B8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763"/>
  </w:style>
  <w:style w:type="paragraph" w:styleId="2">
    <w:name w:val="heading 2"/>
    <w:basedOn w:val="a"/>
    <w:link w:val="20"/>
    <w:uiPriority w:val="9"/>
    <w:qFormat/>
    <w:rsid w:val="00267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2E4C8E"/>
    <w:pPr>
      <w:spacing w:after="0" w:line="240" w:lineRule="auto"/>
    </w:pPr>
    <w:rPr>
      <w:sz w:val="20"/>
      <w:szCs w:val="20"/>
    </w:rPr>
  </w:style>
  <w:style w:type="character" w:customStyle="1" w:styleId="a4">
    <w:name w:val="Текст концевой сноски Знак"/>
    <w:basedOn w:val="a0"/>
    <w:link w:val="a3"/>
    <w:uiPriority w:val="99"/>
    <w:semiHidden/>
    <w:rsid w:val="002E4C8E"/>
    <w:rPr>
      <w:sz w:val="20"/>
      <w:szCs w:val="20"/>
    </w:rPr>
  </w:style>
  <w:style w:type="character" w:styleId="a5">
    <w:name w:val="endnote reference"/>
    <w:basedOn w:val="a0"/>
    <w:uiPriority w:val="99"/>
    <w:semiHidden/>
    <w:unhideWhenUsed/>
    <w:rsid w:val="002E4C8E"/>
    <w:rPr>
      <w:vertAlign w:val="superscript"/>
    </w:rPr>
  </w:style>
  <w:style w:type="paragraph" w:styleId="a6">
    <w:name w:val="Normal (Web)"/>
    <w:basedOn w:val="a"/>
    <w:uiPriority w:val="99"/>
    <w:unhideWhenUsed/>
    <w:rsid w:val="00CD2785"/>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5700B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00B5"/>
    <w:rPr>
      <w:rFonts w:ascii="Tahoma" w:hAnsi="Tahoma" w:cs="Tahoma"/>
      <w:sz w:val="16"/>
      <w:szCs w:val="16"/>
    </w:rPr>
  </w:style>
  <w:style w:type="paragraph" w:styleId="a9">
    <w:name w:val="List Paragraph"/>
    <w:basedOn w:val="a"/>
    <w:uiPriority w:val="34"/>
    <w:qFormat/>
    <w:rsid w:val="007940C5"/>
    <w:pPr>
      <w:spacing w:after="0"/>
      <w:ind w:left="720"/>
      <w:contextualSpacing/>
    </w:pPr>
    <w:rPr>
      <w:rFonts w:ascii="Calibri" w:eastAsia="Calibri" w:hAnsi="Calibri" w:cs="Times New Roman"/>
      <w:lang w:eastAsia="en-US"/>
    </w:rPr>
  </w:style>
  <w:style w:type="character" w:customStyle="1" w:styleId="20">
    <w:name w:val="Заголовок 2 Знак"/>
    <w:basedOn w:val="a0"/>
    <w:link w:val="2"/>
    <w:uiPriority w:val="9"/>
    <w:rsid w:val="00267CCF"/>
    <w:rPr>
      <w:rFonts w:ascii="Times New Roman" w:eastAsia="Times New Roman" w:hAnsi="Times New Roman" w:cs="Times New Roman"/>
      <w:b/>
      <w:bCs/>
      <w:sz w:val="36"/>
      <w:szCs w:val="36"/>
    </w:rPr>
  </w:style>
  <w:style w:type="character" w:customStyle="1" w:styleId="lwcollapsibleareatitle">
    <w:name w:val="lw_collapsiblearea_title"/>
    <w:basedOn w:val="a0"/>
    <w:rsid w:val="00267CCF"/>
  </w:style>
  <w:style w:type="character" w:customStyle="1" w:styleId="sentence">
    <w:name w:val="sentence"/>
    <w:basedOn w:val="a0"/>
    <w:rsid w:val="00E505CE"/>
  </w:style>
  <w:style w:type="character" w:customStyle="1" w:styleId="apple-converted-space">
    <w:name w:val="apple-converted-space"/>
    <w:basedOn w:val="a0"/>
    <w:rsid w:val="00E505CE"/>
  </w:style>
  <w:style w:type="paragraph" w:styleId="HTML">
    <w:name w:val="HTML Preformatted"/>
    <w:basedOn w:val="a"/>
    <w:link w:val="HTML0"/>
    <w:uiPriority w:val="99"/>
    <w:semiHidden/>
    <w:unhideWhenUsed/>
    <w:rsid w:val="00E5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505CE"/>
    <w:rPr>
      <w:rFonts w:ascii="Courier New" w:eastAsia="Times New Roman" w:hAnsi="Courier New" w:cs="Courier New"/>
      <w:sz w:val="20"/>
      <w:szCs w:val="20"/>
    </w:rPr>
  </w:style>
  <w:style w:type="character" w:customStyle="1" w:styleId="code">
    <w:name w:val="code"/>
    <w:basedOn w:val="a0"/>
    <w:rsid w:val="00E505CE"/>
  </w:style>
  <w:style w:type="character" w:customStyle="1" w:styleId="sup">
    <w:name w:val="sup"/>
    <w:basedOn w:val="a0"/>
    <w:rsid w:val="00E5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71725">
      <w:bodyDiv w:val="1"/>
      <w:marLeft w:val="0"/>
      <w:marRight w:val="0"/>
      <w:marTop w:val="0"/>
      <w:marBottom w:val="0"/>
      <w:divBdr>
        <w:top w:val="none" w:sz="0" w:space="0" w:color="auto"/>
        <w:left w:val="none" w:sz="0" w:space="0" w:color="auto"/>
        <w:bottom w:val="none" w:sz="0" w:space="0" w:color="auto"/>
        <w:right w:val="none" w:sz="0" w:space="0" w:color="auto"/>
      </w:divBdr>
    </w:div>
    <w:div w:id="703020554">
      <w:bodyDiv w:val="1"/>
      <w:marLeft w:val="0"/>
      <w:marRight w:val="0"/>
      <w:marTop w:val="0"/>
      <w:marBottom w:val="0"/>
      <w:divBdr>
        <w:top w:val="none" w:sz="0" w:space="0" w:color="auto"/>
        <w:left w:val="none" w:sz="0" w:space="0" w:color="auto"/>
        <w:bottom w:val="none" w:sz="0" w:space="0" w:color="auto"/>
        <w:right w:val="none" w:sz="0" w:space="0" w:color="auto"/>
      </w:divBdr>
    </w:div>
    <w:div w:id="1030496923">
      <w:bodyDiv w:val="1"/>
      <w:marLeft w:val="0"/>
      <w:marRight w:val="0"/>
      <w:marTop w:val="0"/>
      <w:marBottom w:val="0"/>
      <w:divBdr>
        <w:top w:val="none" w:sz="0" w:space="0" w:color="auto"/>
        <w:left w:val="none" w:sz="0" w:space="0" w:color="auto"/>
        <w:bottom w:val="none" w:sz="0" w:space="0" w:color="auto"/>
        <w:right w:val="none" w:sz="0" w:space="0" w:color="auto"/>
      </w:divBdr>
      <w:divsChild>
        <w:div w:id="448016346">
          <w:marLeft w:val="0"/>
          <w:marRight w:val="0"/>
          <w:marTop w:val="0"/>
          <w:marBottom w:val="0"/>
          <w:divBdr>
            <w:top w:val="none" w:sz="0" w:space="0" w:color="auto"/>
            <w:left w:val="none" w:sz="0" w:space="0" w:color="auto"/>
            <w:bottom w:val="none" w:sz="0" w:space="0" w:color="auto"/>
            <w:right w:val="none" w:sz="0" w:space="0" w:color="auto"/>
          </w:divBdr>
          <w:divsChild>
            <w:div w:id="1496409850">
              <w:marLeft w:val="0"/>
              <w:marRight w:val="0"/>
              <w:marTop w:val="0"/>
              <w:marBottom w:val="0"/>
              <w:divBdr>
                <w:top w:val="none" w:sz="0" w:space="0" w:color="auto"/>
                <w:left w:val="none" w:sz="0" w:space="0" w:color="auto"/>
                <w:bottom w:val="none" w:sz="0" w:space="0" w:color="auto"/>
                <w:right w:val="none" w:sz="0" w:space="0" w:color="auto"/>
              </w:divBdr>
            </w:div>
          </w:divsChild>
        </w:div>
        <w:div w:id="399595686">
          <w:marLeft w:val="0"/>
          <w:marRight w:val="0"/>
          <w:marTop w:val="0"/>
          <w:marBottom w:val="0"/>
          <w:divBdr>
            <w:top w:val="none" w:sz="0" w:space="0" w:color="auto"/>
            <w:left w:val="none" w:sz="0" w:space="0" w:color="auto"/>
            <w:bottom w:val="none" w:sz="0" w:space="0" w:color="auto"/>
            <w:right w:val="none" w:sz="0" w:space="0" w:color="auto"/>
          </w:divBdr>
        </w:div>
        <w:div w:id="155271723">
          <w:marLeft w:val="0"/>
          <w:marRight w:val="0"/>
          <w:marTop w:val="0"/>
          <w:marBottom w:val="0"/>
          <w:divBdr>
            <w:top w:val="none" w:sz="0" w:space="0" w:color="auto"/>
            <w:left w:val="none" w:sz="0" w:space="0" w:color="auto"/>
            <w:bottom w:val="none" w:sz="0" w:space="0" w:color="auto"/>
            <w:right w:val="none" w:sz="0" w:space="0" w:color="auto"/>
          </w:divBdr>
        </w:div>
        <w:div w:id="296106419">
          <w:marLeft w:val="0"/>
          <w:marRight w:val="0"/>
          <w:marTop w:val="0"/>
          <w:marBottom w:val="0"/>
          <w:divBdr>
            <w:top w:val="none" w:sz="0" w:space="0" w:color="auto"/>
            <w:left w:val="none" w:sz="0" w:space="0" w:color="auto"/>
            <w:bottom w:val="none" w:sz="0" w:space="0" w:color="auto"/>
            <w:right w:val="none" w:sz="0" w:space="0" w:color="auto"/>
          </w:divBdr>
        </w:div>
      </w:divsChild>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638341638">
      <w:bodyDiv w:val="1"/>
      <w:marLeft w:val="0"/>
      <w:marRight w:val="0"/>
      <w:marTop w:val="0"/>
      <w:marBottom w:val="0"/>
      <w:divBdr>
        <w:top w:val="none" w:sz="0" w:space="0" w:color="auto"/>
        <w:left w:val="none" w:sz="0" w:space="0" w:color="auto"/>
        <w:bottom w:val="none" w:sz="0" w:space="0" w:color="auto"/>
        <w:right w:val="none" w:sz="0" w:space="0" w:color="auto"/>
      </w:divBdr>
    </w:div>
    <w:div w:id="1946110195">
      <w:bodyDiv w:val="1"/>
      <w:marLeft w:val="0"/>
      <w:marRight w:val="0"/>
      <w:marTop w:val="0"/>
      <w:marBottom w:val="0"/>
      <w:divBdr>
        <w:top w:val="none" w:sz="0" w:space="0" w:color="auto"/>
        <w:left w:val="none" w:sz="0" w:space="0" w:color="auto"/>
        <w:bottom w:val="none" w:sz="0" w:space="0" w:color="auto"/>
        <w:right w:val="none" w:sz="0" w:space="0" w:color="auto"/>
      </w:divBdr>
    </w:div>
    <w:div w:id="1961255121">
      <w:bodyDiv w:val="1"/>
      <w:marLeft w:val="0"/>
      <w:marRight w:val="0"/>
      <w:marTop w:val="0"/>
      <w:marBottom w:val="0"/>
      <w:divBdr>
        <w:top w:val="none" w:sz="0" w:space="0" w:color="auto"/>
        <w:left w:val="none" w:sz="0" w:space="0" w:color="auto"/>
        <w:bottom w:val="none" w:sz="0" w:space="0" w:color="auto"/>
        <w:right w:val="none" w:sz="0" w:space="0" w:color="auto"/>
      </w:divBdr>
      <w:divsChild>
        <w:div w:id="48917828">
          <w:marLeft w:val="0"/>
          <w:marRight w:val="0"/>
          <w:marTop w:val="0"/>
          <w:marBottom w:val="0"/>
          <w:divBdr>
            <w:top w:val="none" w:sz="0" w:space="0" w:color="auto"/>
            <w:left w:val="none" w:sz="0" w:space="0" w:color="auto"/>
            <w:bottom w:val="none" w:sz="0" w:space="0" w:color="auto"/>
            <w:right w:val="none" w:sz="0" w:space="0" w:color="auto"/>
          </w:divBdr>
          <w:divsChild>
            <w:div w:id="354382125">
              <w:marLeft w:val="0"/>
              <w:marRight w:val="0"/>
              <w:marTop w:val="0"/>
              <w:marBottom w:val="180"/>
              <w:divBdr>
                <w:top w:val="single" w:sz="6" w:space="0" w:color="939393"/>
                <w:left w:val="single" w:sz="6" w:space="0" w:color="939393"/>
                <w:bottom w:val="single" w:sz="6" w:space="0" w:color="939393"/>
                <w:right w:val="single" w:sz="6" w:space="0" w:color="939393"/>
              </w:divBdr>
              <w:divsChild>
                <w:div w:id="999116706">
                  <w:marLeft w:val="0"/>
                  <w:marRight w:val="0"/>
                  <w:marTop w:val="0"/>
                  <w:marBottom w:val="0"/>
                  <w:divBdr>
                    <w:top w:val="none" w:sz="0" w:space="0" w:color="auto"/>
                    <w:left w:val="none" w:sz="0" w:space="0" w:color="auto"/>
                    <w:bottom w:val="none" w:sz="0" w:space="0" w:color="auto"/>
                    <w:right w:val="none" w:sz="0" w:space="0" w:color="auto"/>
                  </w:divBdr>
                  <w:divsChild>
                    <w:div w:id="7815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0731">
          <w:marLeft w:val="0"/>
          <w:marRight w:val="0"/>
          <w:marTop w:val="0"/>
          <w:marBottom w:val="0"/>
          <w:divBdr>
            <w:top w:val="none" w:sz="0" w:space="0" w:color="auto"/>
            <w:left w:val="none" w:sz="0" w:space="0" w:color="auto"/>
            <w:bottom w:val="none" w:sz="0" w:space="0" w:color="auto"/>
            <w:right w:val="none" w:sz="0" w:space="0" w:color="auto"/>
          </w:divBdr>
          <w:divsChild>
            <w:div w:id="855575320">
              <w:marLeft w:val="0"/>
              <w:marRight w:val="0"/>
              <w:marTop w:val="0"/>
              <w:marBottom w:val="180"/>
              <w:divBdr>
                <w:top w:val="single" w:sz="6" w:space="0" w:color="939393"/>
                <w:left w:val="single" w:sz="6" w:space="0" w:color="939393"/>
                <w:bottom w:val="single" w:sz="6" w:space="0" w:color="939393"/>
                <w:right w:val="single" w:sz="6" w:space="0" w:color="939393"/>
              </w:divBdr>
              <w:divsChild>
                <w:div w:id="188834103">
                  <w:marLeft w:val="0"/>
                  <w:marRight w:val="0"/>
                  <w:marTop w:val="0"/>
                  <w:marBottom w:val="0"/>
                  <w:divBdr>
                    <w:top w:val="none" w:sz="0" w:space="0" w:color="auto"/>
                    <w:left w:val="none" w:sz="0" w:space="0" w:color="auto"/>
                    <w:bottom w:val="none" w:sz="0" w:space="0" w:color="auto"/>
                    <w:right w:val="none" w:sz="0" w:space="0" w:color="auto"/>
                  </w:divBdr>
                  <w:divsChild>
                    <w:div w:id="403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85474">
      <w:bodyDiv w:val="1"/>
      <w:marLeft w:val="0"/>
      <w:marRight w:val="0"/>
      <w:marTop w:val="0"/>
      <w:marBottom w:val="0"/>
      <w:divBdr>
        <w:top w:val="none" w:sz="0" w:space="0" w:color="auto"/>
        <w:left w:val="none" w:sz="0" w:space="0" w:color="auto"/>
        <w:bottom w:val="none" w:sz="0" w:space="0" w:color="auto"/>
        <w:right w:val="none" w:sz="0" w:space="0" w:color="auto"/>
      </w:divBdr>
    </w:div>
    <w:div w:id="2014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A3A3-C3AC-4583-8305-DBD732BB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8079</Words>
  <Characters>46056</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Настя</cp:lastModifiedBy>
  <cp:revision>7</cp:revision>
  <dcterms:created xsi:type="dcterms:W3CDTF">2017-06-14T20:59:00Z</dcterms:created>
  <dcterms:modified xsi:type="dcterms:W3CDTF">2017-09-17T11:21:00Z</dcterms:modified>
</cp:coreProperties>
</file>