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48" w:rsidRDefault="004E3D48" w:rsidP="00062AD6">
      <w:pPr>
        <w:pStyle w:val="20major"/>
        <w:spacing w:before="240"/>
        <w:ind w:right="357"/>
      </w:pPr>
      <w:bookmarkStart w:id="0" w:name="_Toc280909166"/>
      <w:bookmarkStart w:id="1" w:name="_GoBack"/>
      <w:bookmarkEnd w:id="1"/>
      <w:r>
        <w:t>The Valet Score</w:t>
      </w:r>
    </w:p>
    <w:p w:rsidR="004E3D48" w:rsidRPr="00706388" w:rsidRDefault="004E3D48" w:rsidP="00C871D5">
      <w:pPr>
        <w:pStyle w:val="KeinLeerraum"/>
        <w:jc w:val="both"/>
        <w:rPr>
          <w:sz w:val="22"/>
          <w:szCs w:val="24"/>
        </w:rPr>
      </w:pPr>
      <w:r w:rsidRPr="00706388">
        <w:rPr>
          <w:sz w:val="22"/>
          <w:szCs w:val="24"/>
        </w:rPr>
        <w:t>Many bridge players are familiar with the Butler score.  It is often posted as an unofficial result in round-robin team tournaments such as national divisions and the European and World Championships, and it is used as the official scori</w:t>
      </w:r>
      <w:r w:rsidR="00BA4857">
        <w:rPr>
          <w:sz w:val="22"/>
          <w:szCs w:val="24"/>
        </w:rPr>
        <w:t xml:space="preserve">ng method in </w:t>
      </w:r>
      <w:r w:rsidR="00062AD6">
        <w:rPr>
          <w:sz w:val="22"/>
          <w:szCs w:val="24"/>
        </w:rPr>
        <w:t xml:space="preserve">some </w:t>
      </w:r>
      <w:r w:rsidR="00BA4857">
        <w:rPr>
          <w:sz w:val="22"/>
          <w:szCs w:val="24"/>
        </w:rPr>
        <w:t>pairs tournaments.  M</w:t>
      </w:r>
      <w:r w:rsidRPr="00706388">
        <w:rPr>
          <w:sz w:val="22"/>
          <w:szCs w:val="24"/>
        </w:rPr>
        <w:t>any pairs want to know their own effectiveness, whether to improve their game or to win the post mortem discussion with their te</w:t>
      </w:r>
      <w:r w:rsidR="00EF0F52">
        <w:rPr>
          <w:sz w:val="22"/>
          <w:szCs w:val="24"/>
        </w:rPr>
        <w:t>am</w:t>
      </w:r>
      <w:r w:rsidRPr="00706388">
        <w:rPr>
          <w:sz w:val="22"/>
          <w:szCs w:val="24"/>
        </w:rPr>
        <w:t>mates</w:t>
      </w:r>
      <w:r w:rsidR="00771FC1">
        <w:rPr>
          <w:sz w:val="22"/>
          <w:szCs w:val="24"/>
        </w:rPr>
        <w:t>!</w:t>
      </w:r>
    </w:p>
    <w:p w:rsidR="004E3D48" w:rsidRPr="00706388" w:rsidRDefault="004E3D48" w:rsidP="00C871D5">
      <w:pPr>
        <w:pStyle w:val="KeinLeerraum"/>
        <w:jc w:val="both"/>
        <w:rPr>
          <w:sz w:val="22"/>
          <w:szCs w:val="24"/>
        </w:rPr>
      </w:pPr>
    </w:p>
    <w:p w:rsidR="00706388" w:rsidRPr="00706388" w:rsidRDefault="004E3D48" w:rsidP="00C871D5">
      <w:pPr>
        <w:pStyle w:val="KeinLeerraum"/>
        <w:jc w:val="both"/>
        <w:rPr>
          <w:sz w:val="22"/>
          <w:szCs w:val="24"/>
        </w:rPr>
      </w:pPr>
      <w:r w:rsidRPr="00706388">
        <w:rPr>
          <w:sz w:val="22"/>
          <w:szCs w:val="24"/>
        </w:rPr>
        <w:t xml:space="preserve">It is natural to ask </w:t>
      </w:r>
      <w:r w:rsidR="00900748">
        <w:rPr>
          <w:sz w:val="22"/>
          <w:szCs w:val="24"/>
        </w:rPr>
        <w:t>if</w:t>
      </w:r>
      <w:r w:rsidRPr="00706388">
        <w:rPr>
          <w:sz w:val="22"/>
          <w:szCs w:val="24"/>
        </w:rPr>
        <w:t xml:space="preserve"> we can go further and assign </w:t>
      </w:r>
      <w:r w:rsidR="00706388" w:rsidRPr="00706388">
        <w:rPr>
          <w:sz w:val="22"/>
          <w:szCs w:val="24"/>
        </w:rPr>
        <w:t xml:space="preserve">separate </w:t>
      </w:r>
      <w:r w:rsidRPr="00706388">
        <w:rPr>
          <w:sz w:val="22"/>
          <w:szCs w:val="24"/>
        </w:rPr>
        <w:t>scores to a pair’s declarer play, defense and even opening leads.</w:t>
      </w:r>
      <w:r w:rsidR="00706388" w:rsidRPr="00706388">
        <w:rPr>
          <w:sz w:val="22"/>
          <w:szCs w:val="24"/>
        </w:rPr>
        <w:t xml:space="preserve">  It turns out that this is possible.  I </w:t>
      </w:r>
      <w:r w:rsidR="00BA4857">
        <w:rPr>
          <w:sz w:val="22"/>
          <w:szCs w:val="24"/>
        </w:rPr>
        <w:t>call</w:t>
      </w:r>
      <w:r w:rsidR="00706388" w:rsidRPr="00706388">
        <w:rPr>
          <w:sz w:val="22"/>
          <w:szCs w:val="24"/>
        </w:rPr>
        <w:t xml:space="preserve"> my creation the Valet score, as a valet is similar to a butler and the word “valet” means “jack” in French.</w:t>
      </w:r>
    </w:p>
    <w:p w:rsidR="00706388" w:rsidRPr="00706388" w:rsidRDefault="00706388" w:rsidP="00C871D5">
      <w:pPr>
        <w:pStyle w:val="KeinLeerraum"/>
        <w:jc w:val="both"/>
        <w:rPr>
          <w:sz w:val="22"/>
          <w:szCs w:val="24"/>
        </w:rPr>
      </w:pPr>
    </w:p>
    <w:p w:rsidR="008F3316" w:rsidRPr="00706388" w:rsidRDefault="00BA4857" w:rsidP="00C871D5">
      <w:pPr>
        <w:pStyle w:val="KeinLeerraum"/>
        <w:jc w:val="both"/>
        <w:rPr>
          <w:sz w:val="22"/>
          <w:szCs w:val="24"/>
        </w:rPr>
      </w:pPr>
      <w:r>
        <w:rPr>
          <w:sz w:val="22"/>
          <w:szCs w:val="24"/>
        </w:rPr>
        <w:t>A</w:t>
      </w:r>
      <w:r w:rsidR="00706388" w:rsidRPr="00706388">
        <w:rPr>
          <w:sz w:val="22"/>
          <w:szCs w:val="24"/>
        </w:rPr>
        <w:t xml:space="preserve">ll </w:t>
      </w:r>
      <w:r>
        <w:rPr>
          <w:sz w:val="22"/>
          <w:szCs w:val="24"/>
        </w:rPr>
        <w:t xml:space="preserve">analytical </w:t>
      </w:r>
      <w:r w:rsidR="00706388" w:rsidRPr="00706388">
        <w:rPr>
          <w:sz w:val="22"/>
          <w:szCs w:val="24"/>
        </w:rPr>
        <w:t xml:space="preserve">methods have weaknesses, even the official scoring systems.  If you are the only pair to bid a great slam that goes down on bad breaks, you will get a bad official score, but you are entitled to consider yourself unlucky. </w:t>
      </w:r>
      <w:r w:rsidR="00771FC1">
        <w:rPr>
          <w:sz w:val="22"/>
          <w:szCs w:val="24"/>
        </w:rPr>
        <w:t xml:space="preserve"> </w:t>
      </w:r>
    </w:p>
    <w:p w:rsidR="00C871D5" w:rsidRPr="00706388" w:rsidRDefault="00C871D5" w:rsidP="00DE14C1">
      <w:pPr>
        <w:pStyle w:val="KeinLeerraum"/>
        <w:rPr>
          <w:sz w:val="22"/>
          <w:szCs w:val="24"/>
        </w:rPr>
      </w:pPr>
    </w:p>
    <w:p w:rsidR="00C871D5" w:rsidRPr="00706388" w:rsidRDefault="00C871D5" w:rsidP="00DE14C1">
      <w:pPr>
        <w:pStyle w:val="KeinLeerraum"/>
        <w:rPr>
          <w:sz w:val="22"/>
          <w:szCs w:val="24"/>
        </w:rPr>
      </w:pPr>
    </w:p>
    <w:tbl>
      <w:tblPr>
        <w:tblStyle w:val="Tabellenraster"/>
        <w:tblW w:w="0" w:type="auto"/>
        <w:jc w:val="center"/>
        <w:tblLook w:val="04A0" w:firstRow="1" w:lastRow="0" w:firstColumn="1" w:lastColumn="0" w:noHBand="0" w:noVBand="1"/>
      </w:tblPr>
      <w:tblGrid>
        <w:gridCol w:w="1384"/>
        <w:gridCol w:w="2230"/>
        <w:gridCol w:w="2126"/>
      </w:tblGrid>
      <w:tr w:rsidR="00C871D5" w:rsidRPr="00706388" w:rsidTr="00C871D5">
        <w:trPr>
          <w:jc w:val="center"/>
        </w:trPr>
        <w:tc>
          <w:tcPr>
            <w:tcW w:w="1384" w:type="dxa"/>
            <w:tcBorders>
              <w:top w:val="nil"/>
              <w:left w:val="nil"/>
              <w:bottom w:val="nil"/>
              <w:right w:val="single" w:sz="4" w:space="0" w:color="auto"/>
            </w:tcBorders>
          </w:tcPr>
          <w:p w:rsidR="00C871D5" w:rsidRPr="00706388" w:rsidRDefault="00C871D5" w:rsidP="00DE14C1">
            <w:pPr>
              <w:pStyle w:val="KeinLeerraum"/>
              <w:rPr>
                <w:b/>
                <w:sz w:val="22"/>
                <w:szCs w:val="24"/>
              </w:rPr>
            </w:pPr>
          </w:p>
          <w:p w:rsidR="00C871D5" w:rsidRPr="00706388" w:rsidRDefault="00C871D5" w:rsidP="00DE14C1">
            <w:pPr>
              <w:pStyle w:val="KeinLeerraum"/>
              <w:rPr>
                <w:b/>
                <w:sz w:val="22"/>
                <w:szCs w:val="24"/>
              </w:rPr>
            </w:pPr>
            <w:r w:rsidRPr="00706388">
              <w:rPr>
                <w:b/>
                <w:sz w:val="22"/>
                <w:szCs w:val="24"/>
              </w:rPr>
              <w:t>Results</w:t>
            </w:r>
          </w:p>
        </w:tc>
        <w:tc>
          <w:tcPr>
            <w:tcW w:w="2230" w:type="dxa"/>
            <w:tcBorders>
              <w:left w:val="single" w:sz="4" w:space="0" w:color="auto"/>
            </w:tcBorders>
          </w:tcPr>
          <w:p w:rsidR="00C871D5" w:rsidRPr="00706388" w:rsidRDefault="00C871D5" w:rsidP="00C871D5">
            <w:pPr>
              <w:pStyle w:val="KeinLeerraum"/>
              <w:numPr>
                <w:ilvl w:val="0"/>
                <w:numId w:val="44"/>
              </w:numPr>
              <w:rPr>
                <w:sz w:val="22"/>
                <w:szCs w:val="24"/>
              </w:rPr>
            </w:pPr>
            <w:r w:rsidRPr="00706388">
              <w:rPr>
                <w:sz w:val="22"/>
                <w:szCs w:val="24"/>
              </w:rPr>
              <w:t>Official score</w:t>
            </w:r>
          </w:p>
          <w:p w:rsidR="00C871D5" w:rsidRPr="00706388" w:rsidRDefault="00C871D5" w:rsidP="00C871D5">
            <w:pPr>
              <w:pStyle w:val="KeinLeerraum"/>
              <w:numPr>
                <w:ilvl w:val="0"/>
                <w:numId w:val="44"/>
              </w:numPr>
              <w:rPr>
                <w:sz w:val="22"/>
                <w:szCs w:val="24"/>
              </w:rPr>
            </w:pPr>
            <w:r w:rsidRPr="00706388">
              <w:rPr>
                <w:sz w:val="22"/>
                <w:szCs w:val="24"/>
              </w:rPr>
              <w:t>Butler</w:t>
            </w:r>
          </w:p>
          <w:p w:rsidR="00C871D5" w:rsidRPr="00706388" w:rsidRDefault="00C871D5" w:rsidP="00C871D5">
            <w:pPr>
              <w:pStyle w:val="KeinLeerraum"/>
              <w:numPr>
                <w:ilvl w:val="0"/>
                <w:numId w:val="44"/>
              </w:numPr>
              <w:rPr>
                <w:sz w:val="22"/>
                <w:szCs w:val="24"/>
              </w:rPr>
            </w:pPr>
            <w:r w:rsidRPr="00706388">
              <w:rPr>
                <w:sz w:val="22"/>
                <w:szCs w:val="24"/>
              </w:rPr>
              <w:t>Valet</w:t>
            </w:r>
          </w:p>
        </w:tc>
        <w:tc>
          <w:tcPr>
            <w:tcW w:w="2126" w:type="dxa"/>
          </w:tcPr>
          <w:p w:rsidR="002E50D7" w:rsidRPr="00706388" w:rsidRDefault="00C871D5" w:rsidP="00DE14C1">
            <w:pPr>
              <w:pStyle w:val="KeinLeerraum"/>
              <w:rPr>
                <w:sz w:val="22"/>
                <w:szCs w:val="24"/>
              </w:rPr>
            </w:pPr>
            <w:r w:rsidRPr="00706388">
              <w:rPr>
                <w:sz w:val="22"/>
                <w:szCs w:val="24"/>
              </w:rPr>
              <w:t>(not common</w:t>
            </w:r>
            <w:r w:rsidR="002E50D7" w:rsidRPr="00706388">
              <w:rPr>
                <w:sz w:val="22"/>
                <w:szCs w:val="24"/>
              </w:rPr>
              <w:t>,</w:t>
            </w:r>
          </w:p>
          <w:p w:rsidR="00C871D5" w:rsidRPr="00706388" w:rsidRDefault="002E50D7" w:rsidP="00DE14C1">
            <w:pPr>
              <w:pStyle w:val="KeinLeerraum"/>
              <w:rPr>
                <w:sz w:val="22"/>
                <w:szCs w:val="24"/>
              </w:rPr>
            </w:pPr>
            <w:r w:rsidRPr="00706388">
              <w:rPr>
                <w:sz w:val="22"/>
                <w:szCs w:val="24"/>
              </w:rPr>
              <w:t>e.g. Epson tournament</w:t>
            </w:r>
            <w:r w:rsidR="00C871D5" w:rsidRPr="00706388">
              <w:rPr>
                <w:sz w:val="22"/>
                <w:szCs w:val="24"/>
              </w:rPr>
              <w:t>)</w:t>
            </w:r>
          </w:p>
        </w:tc>
      </w:tr>
      <w:tr w:rsidR="00C871D5" w:rsidRPr="00706388" w:rsidTr="00C871D5">
        <w:trPr>
          <w:jc w:val="center"/>
        </w:trPr>
        <w:tc>
          <w:tcPr>
            <w:tcW w:w="1384" w:type="dxa"/>
            <w:tcBorders>
              <w:top w:val="nil"/>
              <w:left w:val="nil"/>
              <w:bottom w:val="nil"/>
              <w:right w:val="single" w:sz="4" w:space="0" w:color="auto"/>
            </w:tcBorders>
          </w:tcPr>
          <w:p w:rsidR="00C871D5" w:rsidRPr="00706388" w:rsidRDefault="00C871D5" w:rsidP="00DE14C1">
            <w:pPr>
              <w:pStyle w:val="KeinLeerraum"/>
              <w:rPr>
                <w:b/>
                <w:sz w:val="22"/>
                <w:szCs w:val="24"/>
              </w:rPr>
            </w:pPr>
          </w:p>
          <w:p w:rsidR="00C871D5" w:rsidRPr="00706388" w:rsidRDefault="00C871D5" w:rsidP="00DE14C1">
            <w:pPr>
              <w:pStyle w:val="KeinLeerraum"/>
              <w:rPr>
                <w:b/>
                <w:sz w:val="22"/>
                <w:szCs w:val="24"/>
              </w:rPr>
            </w:pPr>
            <w:r w:rsidRPr="00706388">
              <w:rPr>
                <w:b/>
                <w:sz w:val="22"/>
                <w:szCs w:val="24"/>
              </w:rPr>
              <w:t>Cards</w:t>
            </w:r>
          </w:p>
          <w:p w:rsidR="00C871D5" w:rsidRPr="00706388" w:rsidRDefault="00C871D5" w:rsidP="00DE14C1">
            <w:pPr>
              <w:pStyle w:val="KeinLeerraum"/>
              <w:rPr>
                <w:b/>
                <w:sz w:val="22"/>
                <w:szCs w:val="24"/>
              </w:rPr>
            </w:pPr>
          </w:p>
        </w:tc>
        <w:tc>
          <w:tcPr>
            <w:tcW w:w="2230" w:type="dxa"/>
            <w:tcBorders>
              <w:left w:val="single" w:sz="4" w:space="0" w:color="auto"/>
              <w:bottom w:val="single" w:sz="4" w:space="0" w:color="auto"/>
            </w:tcBorders>
          </w:tcPr>
          <w:p w:rsidR="00C871D5" w:rsidRPr="00706388" w:rsidRDefault="00C871D5" w:rsidP="00F71BDC">
            <w:pPr>
              <w:pStyle w:val="KeinLeerraum"/>
              <w:numPr>
                <w:ilvl w:val="0"/>
                <w:numId w:val="45"/>
              </w:numPr>
              <w:spacing w:before="120"/>
              <w:rPr>
                <w:sz w:val="22"/>
                <w:szCs w:val="24"/>
              </w:rPr>
            </w:pPr>
            <w:r w:rsidRPr="00706388">
              <w:rPr>
                <w:sz w:val="22"/>
                <w:szCs w:val="24"/>
              </w:rPr>
              <w:t>Double dummy</w:t>
            </w:r>
          </w:p>
          <w:p w:rsidR="00F71BDC" w:rsidRPr="00706388" w:rsidRDefault="00F71BDC" w:rsidP="00F71BDC">
            <w:pPr>
              <w:pStyle w:val="KeinLeerraum"/>
              <w:numPr>
                <w:ilvl w:val="0"/>
                <w:numId w:val="45"/>
              </w:numPr>
              <w:rPr>
                <w:sz w:val="22"/>
                <w:szCs w:val="24"/>
              </w:rPr>
            </w:pPr>
            <w:r w:rsidRPr="00706388">
              <w:rPr>
                <w:sz w:val="22"/>
                <w:szCs w:val="24"/>
              </w:rPr>
              <w:t>Simulations</w:t>
            </w:r>
          </w:p>
        </w:tc>
        <w:tc>
          <w:tcPr>
            <w:tcW w:w="2126" w:type="dxa"/>
            <w:tcBorders>
              <w:bottom w:val="single" w:sz="4" w:space="0" w:color="auto"/>
            </w:tcBorders>
          </w:tcPr>
          <w:p w:rsidR="00F71BDC" w:rsidRPr="00706388" w:rsidRDefault="00C871D5" w:rsidP="00F71BDC">
            <w:pPr>
              <w:pStyle w:val="KeinLeerraum"/>
              <w:numPr>
                <w:ilvl w:val="0"/>
                <w:numId w:val="45"/>
              </w:numPr>
              <w:spacing w:before="120"/>
              <w:rPr>
                <w:sz w:val="22"/>
                <w:szCs w:val="24"/>
              </w:rPr>
            </w:pPr>
            <w:r w:rsidRPr="00706388">
              <w:rPr>
                <w:sz w:val="22"/>
                <w:szCs w:val="24"/>
              </w:rPr>
              <w:t>Post-mortem</w:t>
            </w:r>
          </w:p>
          <w:p w:rsidR="00F71BDC" w:rsidRPr="00706388" w:rsidRDefault="00F71BDC" w:rsidP="00F71BDC">
            <w:pPr>
              <w:pStyle w:val="KeinLeerraum"/>
              <w:numPr>
                <w:ilvl w:val="0"/>
                <w:numId w:val="45"/>
              </w:numPr>
              <w:rPr>
                <w:sz w:val="22"/>
                <w:szCs w:val="24"/>
              </w:rPr>
            </w:pPr>
            <w:r w:rsidRPr="00706388">
              <w:rPr>
                <w:sz w:val="22"/>
                <w:szCs w:val="24"/>
              </w:rPr>
              <w:t>Single dummy</w:t>
            </w:r>
          </w:p>
        </w:tc>
      </w:tr>
      <w:tr w:rsidR="00C871D5" w:rsidRPr="00706388" w:rsidTr="00C871D5">
        <w:trPr>
          <w:jc w:val="center"/>
        </w:trPr>
        <w:tc>
          <w:tcPr>
            <w:tcW w:w="1384" w:type="dxa"/>
            <w:tcBorders>
              <w:top w:val="nil"/>
              <w:left w:val="nil"/>
              <w:bottom w:val="nil"/>
              <w:right w:val="nil"/>
            </w:tcBorders>
          </w:tcPr>
          <w:p w:rsidR="00C871D5" w:rsidRPr="00706388" w:rsidRDefault="00C871D5" w:rsidP="00DE14C1">
            <w:pPr>
              <w:pStyle w:val="KeinLeerraum"/>
              <w:rPr>
                <w:sz w:val="22"/>
                <w:szCs w:val="24"/>
              </w:rPr>
            </w:pPr>
          </w:p>
        </w:tc>
        <w:tc>
          <w:tcPr>
            <w:tcW w:w="2230" w:type="dxa"/>
            <w:tcBorders>
              <w:top w:val="single" w:sz="4" w:space="0" w:color="auto"/>
              <w:left w:val="nil"/>
              <w:bottom w:val="nil"/>
              <w:right w:val="nil"/>
            </w:tcBorders>
          </w:tcPr>
          <w:p w:rsidR="00C871D5" w:rsidRPr="00706388" w:rsidRDefault="00C871D5" w:rsidP="00C871D5">
            <w:pPr>
              <w:pStyle w:val="KeinLeerraum"/>
              <w:jc w:val="center"/>
              <w:rPr>
                <w:b/>
                <w:sz w:val="22"/>
                <w:szCs w:val="24"/>
              </w:rPr>
            </w:pPr>
          </w:p>
          <w:p w:rsidR="00C871D5" w:rsidRPr="00706388" w:rsidRDefault="00F71BDC" w:rsidP="00C871D5">
            <w:pPr>
              <w:pStyle w:val="KeinLeerraum"/>
              <w:jc w:val="center"/>
              <w:rPr>
                <w:b/>
                <w:sz w:val="22"/>
                <w:szCs w:val="24"/>
              </w:rPr>
            </w:pPr>
            <w:r w:rsidRPr="00706388">
              <w:rPr>
                <w:b/>
                <w:sz w:val="22"/>
                <w:szCs w:val="24"/>
              </w:rPr>
              <w:t>Quantitative</w:t>
            </w:r>
          </w:p>
        </w:tc>
        <w:tc>
          <w:tcPr>
            <w:tcW w:w="2126" w:type="dxa"/>
            <w:tcBorders>
              <w:top w:val="single" w:sz="4" w:space="0" w:color="auto"/>
              <w:left w:val="nil"/>
              <w:bottom w:val="nil"/>
              <w:right w:val="nil"/>
            </w:tcBorders>
          </w:tcPr>
          <w:p w:rsidR="00C871D5" w:rsidRPr="00706388" w:rsidRDefault="00C871D5" w:rsidP="00C871D5">
            <w:pPr>
              <w:pStyle w:val="KeinLeerraum"/>
              <w:jc w:val="center"/>
              <w:rPr>
                <w:b/>
                <w:sz w:val="22"/>
                <w:szCs w:val="24"/>
              </w:rPr>
            </w:pPr>
          </w:p>
          <w:p w:rsidR="00C871D5" w:rsidRPr="00706388" w:rsidRDefault="00C871D5" w:rsidP="00C871D5">
            <w:pPr>
              <w:pStyle w:val="KeinLeerraum"/>
              <w:jc w:val="center"/>
              <w:rPr>
                <w:b/>
                <w:sz w:val="22"/>
                <w:szCs w:val="24"/>
              </w:rPr>
            </w:pPr>
            <w:r w:rsidRPr="00706388">
              <w:rPr>
                <w:b/>
                <w:sz w:val="22"/>
                <w:szCs w:val="24"/>
              </w:rPr>
              <w:t>Manual</w:t>
            </w:r>
          </w:p>
        </w:tc>
      </w:tr>
    </w:tbl>
    <w:p w:rsidR="00C871D5" w:rsidRPr="00706388" w:rsidRDefault="00C871D5" w:rsidP="00DE14C1">
      <w:pPr>
        <w:pStyle w:val="KeinLeerraum"/>
        <w:rPr>
          <w:sz w:val="22"/>
          <w:szCs w:val="24"/>
        </w:rPr>
      </w:pPr>
    </w:p>
    <w:p w:rsidR="00C871D5" w:rsidRPr="00706388" w:rsidRDefault="00F71BDC" w:rsidP="00F71BDC">
      <w:pPr>
        <w:pStyle w:val="KeinLeerraum"/>
        <w:jc w:val="both"/>
        <w:rPr>
          <w:sz w:val="22"/>
          <w:szCs w:val="24"/>
        </w:rPr>
      </w:pPr>
      <w:r w:rsidRPr="00706388">
        <w:rPr>
          <w:sz w:val="22"/>
          <w:szCs w:val="24"/>
        </w:rPr>
        <w:t>Quantitative</w:t>
      </w:r>
      <w:r w:rsidR="00C871D5" w:rsidRPr="00706388">
        <w:rPr>
          <w:sz w:val="22"/>
          <w:szCs w:val="24"/>
        </w:rPr>
        <w:t xml:space="preserve"> methods are not subject to judgment, whereas manual analysis attempts to find the “truth.”  Maybe it didn’t cost that you missed that trump lead, but you should still have found it.  So in the post-mortem your friends should charge you for this, and you should learn from it – maybe next time it </w:t>
      </w:r>
      <w:r w:rsidR="00C871D5" w:rsidRPr="00706388">
        <w:rPr>
          <w:i/>
          <w:sz w:val="22"/>
          <w:szCs w:val="24"/>
        </w:rPr>
        <w:t>will</w:t>
      </w:r>
      <w:r w:rsidR="00C871D5" w:rsidRPr="00706388">
        <w:rPr>
          <w:sz w:val="22"/>
          <w:szCs w:val="24"/>
        </w:rPr>
        <w:t xml:space="preserve"> matter.</w:t>
      </w:r>
    </w:p>
    <w:p w:rsidR="00C871D5" w:rsidRPr="00706388" w:rsidRDefault="00C871D5" w:rsidP="00F71BDC">
      <w:pPr>
        <w:pStyle w:val="KeinLeerraum"/>
        <w:jc w:val="both"/>
        <w:rPr>
          <w:sz w:val="22"/>
          <w:szCs w:val="24"/>
        </w:rPr>
      </w:pPr>
    </w:p>
    <w:p w:rsidR="00771FC1" w:rsidRDefault="00C871D5" w:rsidP="00F71BDC">
      <w:pPr>
        <w:pStyle w:val="KeinLeerraum"/>
        <w:jc w:val="both"/>
        <w:rPr>
          <w:sz w:val="22"/>
          <w:szCs w:val="24"/>
        </w:rPr>
      </w:pPr>
      <w:r w:rsidRPr="00706388">
        <w:rPr>
          <w:sz w:val="22"/>
          <w:szCs w:val="24"/>
        </w:rPr>
        <w:t>Result-based methods look only at the actual scores achieved at the table, without considering the actual distribution of the cards.  Maybe you bid a game on a finesse for the king of trumps and went down, and others stayed out.  Or maybe you bid the same game missing instead the ace of trumps, so the contract never had any play.  You cannot tell the difference between these two distributions just by looking at the scores.</w:t>
      </w:r>
      <w:r w:rsidR="00706388" w:rsidRPr="00706388">
        <w:rPr>
          <w:sz w:val="22"/>
          <w:szCs w:val="24"/>
        </w:rPr>
        <w:t xml:space="preserve">  For this</w:t>
      </w:r>
      <w:r w:rsidR="00F71BDC" w:rsidRPr="00706388">
        <w:rPr>
          <w:sz w:val="22"/>
          <w:szCs w:val="24"/>
        </w:rPr>
        <w:t xml:space="preserve"> you need c</w:t>
      </w:r>
      <w:r w:rsidR="00BA4857">
        <w:rPr>
          <w:sz w:val="22"/>
          <w:szCs w:val="24"/>
        </w:rPr>
        <w:t>ard-based analysis.</w:t>
      </w:r>
    </w:p>
    <w:p w:rsidR="00771FC1" w:rsidRDefault="00771FC1" w:rsidP="00062AD6">
      <w:pPr>
        <w:pStyle w:val="20major"/>
        <w:spacing w:before="240"/>
        <w:ind w:right="357"/>
      </w:pPr>
      <w:r>
        <w:t>The principle</w:t>
      </w:r>
    </w:p>
    <w:p w:rsidR="00EF0F52" w:rsidRPr="00EF0F52" w:rsidRDefault="00EF0F52" w:rsidP="00EF0F52">
      <w:pPr>
        <w:pStyle w:val="KeinLeerraum"/>
        <w:jc w:val="both"/>
        <w:rPr>
          <w:sz w:val="22"/>
          <w:szCs w:val="24"/>
        </w:rPr>
      </w:pPr>
      <w:r w:rsidRPr="00EF0F52">
        <w:rPr>
          <w:sz w:val="22"/>
          <w:szCs w:val="24"/>
        </w:rPr>
        <w:t xml:space="preserve">How do we separate the bidding from the play/defense, looking only at the results?  </w:t>
      </w:r>
      <w:r w:rsidR="00BA4857">
        <w:rPr>
          <w:sz w:val="22"/>
          <w:szCs w:val="24"/>
        </w:rPr>
        <w:t xml:space="preserve">Let us </w:t>
      </w:r>
      <w:r w:rsidRPr="00EF0F52">
        <w:rPr>
          <w:sz w:val="22"/>
          <w:szCs w:val="24"/>
        </w:rPr>
        <w:t>imagine that you bid to your contract, but then you are replaced by an average</w:t>
      </w:r>
      <w:r w:rsidR="00062AD6">
        <w:rPr>
          <w:sz w:val="22"/>
          <w:szCs w:val="24"/>
        </w:rPr>
        <w:t xml:space="preserve"> declarer</w:t>
      </w:r>
      <w:r w:rsidRPr="00EF0F52">
        <w:rPr>
          <w:sz w:val="22"/>
          <w:szCs w:val="24"/>
        </w:rPr>
        <w:t xml:space="preserve">.  In fact you are replaced by all the declarers </w:t>
      </w:r>
      <w:r w:rsidR="00BA4857">
        <w:rPr>
          <w:sz w:val="22"/>
          <w:szCs w:val="24"/>
        </w:rPr>
        <w:t>who played</w:t>
      </w:r>
      <w:r w:rsidRPr="00EF0F52">
        <w:rPr>
          <w:sz w:val="22"/>
          <w:szCs w:val="24"/>
        </w:rPr>
        <w:t xml:space="preserve"> in your denomination from your side (</w:t>
      </w:r>
      <w:r w:rsidR="00BA4857">
        <w:rPr>
          <w:sz w:val="22"/>
          <w:szCs w:val="24"/>
        </w:rPr>
        <w:t>maybe</w:t>
      </w:r>
      <w:r w:rsidRPr="00EF0F52">
        <w:rPr>
          <w:sz w:val="22"/>
          <w:szCs w:val="24"/>
        </w:rPr>
        <w:t xml:space="preserve"> notrump</w:t>
      </w:r>
      <w:r w:rsidR="00BA4857">
        <w:rPr>
          <w:sz w:val="22"/>
          <w:szCs w:val="24"/>
        </w:rPr>
        <w:t>)</w:t>
      </w:r>
      <w:r w:rsidRPr="00EF0F52">
        <w:rPr>
          <w:sz w:val="22"/>
          <w:szCs w:val="24"/>
        </w:rPr>
        <w:t xml:space="preserve">, and you get the average of their results.  </w:t>
      </w:r>
    </w:p>
    <w:p w:rsidR="00EF0F52" w:rsidRPr="00EF0F52" w:rsidRDefault="00EF0F52" w:rsidP="00EF0F52">
      <w:pPr>
        <w:pStyle w:val="KeinLeerraum"/>
        <w:jc w:val="both"/>
        <w:rPr>
          <w:sz w:val="22"/>
          <w:szCs w:val="24"/>
        </w:rPr>
      </w:pPr>
    </w:p>
    <w:p w:rsidR="00EF0F52" w:rsidRPr="00EF0F52" w:rsidRDefault="00EF0F52" w:rsidP="00EF0F52">
      <w:pPr>
        <w:pStyle w:val="KeinLeerraum"/>
        <w:jc w:val="both"/>
        <w:rPr>
          <w:sz w:val="22"/>
          <w:szCs w:val="24"/>
        </w:rPr>
      </w:pPr>
      <w:r w:rsidRPr="00EF0F52">
        <w:rPr>
          <w:sz w:val="22"/>
          <w:szCs w:val="24"/>
        </w:rPr>
        <w:t xml:space="preserve">If all these declarers get better results than the </w:t>
      </w:r>
      <w:r>
        <w:rPr>
          <w:sz w:val="22"/>
          <w:szCs w:val="24"/>
        </w:rPr>
        <w:t>“</w:t>
      </w:r>
      <w:r w:rsidRPr="00EF0F52">
        <w:rPr>
          <w:sz w:val="22"/>
          <w:szCs w:val="24"/>
        </w:rPr>
        <w:t>datum</w:t>
      </w:r>
      <w:r>
        <w:rPr>
          <w:sz w:val="22"/>
          <w:szCs w:val="24"/>
        </w:rPr>
        <w:t>”</w:t>
      </w:r>
      <w:r w:rsidRPr="00EF0F52">
        <w:rPr>
          <w:sz w:val="22"/>
          <w:szCs w:val="24"/>
        </w:rPr>
        <w:t xml:space="preserve"> score, then you </w:t>
      </w:r>
      <w:r w:rsidR="00062AD6">
        <w:rPr>
          <w:sz w:val="22"/>
          <w:szCs w:val="24"/>
        </w:rPr>
        <w:t>have often</w:t>
      </w:r>
      <w:r w:rsidRPr="00EF0F52">
        <w:rPr>
          <w:sz w:val="22"/>
          <w:szCs w:val="24"/>
        </w:rPr>
        <w:t xml:space="preserve"> bid to a superior contract.  The difference between this average and the datum score is your bidding score, and whatever </w:t>
      </w:r>
      <w:r>
        <w:rPr>
          <w:sz w:val="22"/>
          <w:szCs w:val="24"/>
        </w:rPr>
        <w:t>remains</w:t>
      </w:r>
      <w:r w:rsidRPr="00EF0F52">
        <w:rPr>
          <w:sz w:val="22"/>
          <w:szCs w:val="24"/>
        </w:rPr>
        <w:t xml:space="preserve"> between your bidding score and your Butler score is your play score.</w:t>
      </w:r>
    </w:p>
    <w:p w:rsidR="00EF0F52" w:rsidRPr="00EF0F52" w:rsidRDefault="00EF0F52" w:rsidP="00EF0F52">
      <w:pPr>
        <w:pStyle w:val="KeinLeerraum"/>
        <w:jc w:val="both"/>
        <w:rPr>
          <w:sz w:val="22"/>
          <w:szCs w:val="24"/>
        </w:rPr>
      </w:pPr>
    </w:p>
    <w:p w:rsidR="00EF0F52" w:rsidRPr="00EF0F52" w:rsidRDefault="00EF0F52" w:rsidP="00EF0F52">
      <w:pPr>
        <w:pStyle w:val="KeinLeerraum"/>
        <w:jc w:val="both"/>
        <w:rPr>
          <w:sz w:val="22"/>
          <w:szCs w:val="24"/>
        </w:rPr>
      </w:pPr>
      <w:r w:rsidRPr="00EF0F52">
        <w:rPr>
          <w:sz w:val="22"/>
          <w:szCs w:val="24"/>
        </w:rPr>
        <w:t>The defenders get the opposite of your bidding score as their bidding score, and the opposite of your play score as their defense score.  This may not be fair in a particular case, but it is no more unfair than the actual score or the Butler score.</w:t>
      </w:r>
    </w:p>
    <w:p w:rsidR="00771FC1" w:rsidRPr="00706388" w:rsidRDefault="00771FC1" w:rsidP="00F71BDC">
      <w:pPr>
        <w:pStyle w:val="KeinLeerraum"/>
        <w:jc w:val="both"/>
        <w:rPr>
          <w:sz w:val="22"/>
          <w:szCs w:val="24"/>
        </w:rPr>
      </w:pPr>
    </w:p>
    <w:p w:rsidR="00EF0F52" w:rsidRDefault="00EF0F52" w:rsidP="00EF0F52">
      <w:pPr>
        <w:pStyle w:val="KeinLeerraum"/>
        <w:jc w:val="both"/>
        <w:rPr>
          <w:sz w:val="22"/>
          <w:szCs w:val="24"/>
        </w:rPr>
      </w:pPr>
      <w:r w:rsidRPr="00EF0F52">
        <w:rPr>
          <w:sz w:val="22"/>
          <w:szCs w:val="24"/>
        </w:rPr>
        <w:t>We only consider the declarers who played in your denomination from your side.  If you sat North and protected your king, while the South players were vulnerable to a lead through that king, then rest assured that you will normally get a good bidding score.</w:t>
      </w:r>
    </w:p>
    <w:p w:rsidR="00EF0F52" w:rsidRDefault="00EF0F52" w:rsidP="00EF0F52">
      <w:pPr>
        <w:pStyle w:val="KeinLeerraum"/>
        <w:jc w:val="both"/>
        <w:rPr>
          <w:sz w:val="22"/>
          <w:szCs w:val="24"/>
        </w:rPr>
      </w:pPr>
    </w:p>
    <w:p w:rsidR="00EF0F52" w:rsidRPr="00EF0F52" w:rsidRDefault="00EF0F52" w:rsidP="00EF0F52">
      <w:pPr>
        <w:pStyle w:val="KeinLeerraum"/>
        <w:jc w:val="both"/>
        <w:rPr>
          <w:sz w:val="22"/>
          <w:szCs w:val="24"/>
        </w:rPr>
      </w:pPr>
      <w:r>
        <w:rPr>
          <w:sz w:val="22"/>
          <w:szCs w:val="24"/>
        </w:rPr>
        <w:t>To get a lead score, w</w:t>
      </w:r>
      <w:r w:rsidRPr="00EF0F52">
        <w:rPr>
          <w:sz w:val="22"/>
          <w:szCs w:val="24"/>
        </w:rPr>
        <w:t>e are going to look at all the pairs who were on lead against a contract in your denomination from your side (notrump).  We already know the average score that all these opening leaders achieved against notrump, as this is the opposite of the bidding score that we assigned to you above.  We use the same principle and to calculate the same type of score, but only against the opening leaders who led the suit that you were faced with (call it clubs).</w:t>
      </w:r>
    </w:p>
    <w:p w:rsidR="00EF0F52" w:rsidRPr="00EF0F52" w:rsidRDefault="00EF0F52" w:rsidP="00EF0F52">
      <w:pPr>
        <w:pStyle w:val="KeinLeerraum"/>
        <w:jc w:val="both"/>
        <w:rPr>
          <w:sz w:val="22"/>
          <w:szCs w:val="24"/>
        </w:rPr>
      </w:pPr>
    </w:p>
    <w:p w:rsidR="00EF0F52" w:rsidRPr="00EF0F52" w:rsidRDefault="00EF0F52" w:rsidP="00EF0F52">
      <w:pPr>
        <w:pStyle w:val="KeinLeerraum"/>
        <w:jc w:val="both"/>
        <w:rPr>
          <w:sz w:val="22"/>
          <w:szCs w:val="24"/>
        </w:rPr>
      </w:pPr>
      <w:r w:rsidRPr="00EF0F52">
        <w:rPr>
          <w:sz w:val="22"/>
          <w:szCs w:val="24"/>
        </w:rPr>
        <w:t>Once we have this score, we are going to compare it to the total bidding score.  If the average club leader did better than his bidding score, then this is considered to be due to his club lead.  Whatever is left of his defense score is then his subsequent-defense score.</w:t>
      </w:r>
    </w:p>
    <w:p w:rsidR="002E50D7" w:rsidRDefault="00EF0F52" w:rsidP="00062AD6">
      <w:pPr>
        <w:pStyle w:val="20major"/>
        <w:spacing w:before="240"/>
        <w:ind w:right="357"/>
      </w:pPr>
      <w:r>
        <w:t>An example</w:t>
      </w:r>
    </w:p>
    <w:p w:rsidR="00EF0F52" w:rsidRDefault="00EF0F52" w:rsidP="003E2D3E">
      <w:pPr>
        <w:pStyle w:val="KeinLeerraum"/>
        <w:jc w:val="both"/>
        <w:rPr>
          <w:sz w:val="22"/>
          <w:szCs w:val="24"/>
        </w:rPr>
      </w:pPr>
      <w:r>
        <w:rPr>
          <w:sz w:val="22"/>
          <w:szCs w:val="24"/>
        </w:rPr>
        <w:t xml:space="preserve">If we pick simple examples, we generally get the Valet scores that we expect.  For example, if all pairs played in 3NT from West, then the bidding score will be 0 IMPs and the complete Butler score will be allocated to the play and defense.  </w:t>
      </w:r>
    </w:p>
    <w:p w:rsidR="00EF0F52" w:rsidRDefault="00EF0F52" w:rsidP="003E2D3E">
      <w:pPr>
        <w:pStyle w:val="KeinLeerraum"/>
        <w:jc w:val="both"/>
        <w:rPr>
          <w:sz w:val="22"/>
          <w:szCs w:val="24"/>
        </w:rPr>
      </w:pPr>
    </w:p>
    <w:p w:rsidR="00EF0F52" w:rsidRDefault="008234DF" w:rsidP="003E2D3E">
      <w:pPr>
        <w:pStyle w:val="KeinLeerraum"/>
        <w:jc w:val="both"/>
        <w:rPr>
          <w:sz w:val="22"/>
          <w:szCs w:val="24"/>
        </w:rPr>
      </w:pPr>
      <w:r>
        <w:rPr>
          <w:sz w:val="22"/>
          <w:szCs w:val="24"/>
        </w:rPr>
        <w:t>If all pairs play in four hearts or six</w:t>
      </w:r>
      <w:r w:rsidR="00EF0F52">
        <w:rPr>
          <w:sz w:val="22"/>
          <w:szCs w:val="24"/>
        </w:rPr>
        <w:t xml:space="preserve"> hearts from South, all of them making 12 tricks, then the play score will be 0 IMPs and the complete score will be in the bidding.</w:t>
      </w:r>
    </w:p>
    <w:p w:rsidR="008234DF" w:rsidRDefault="008234DF" w:rsidP="003E2D3E">
      <w:pPr>
        <w:pStyle w:val="KeinLeerraum"/>
        <w:jc w:val="both"/>
        <w:rPr>
          <w:sz w:val="22"/>
          <w:szCs w:val="24"/>
        </w:rPr>
      </w:pPr>
    </w:p>
    <w:p w:rsidR="008234DF" w:rsidRDefault="008234DF" w:rsidP="003E2D3E">
      <w:pPr>
        <w:pStyle w:val="KeinLeerraum"/>
        <w:jc w:val="both"/>
        <w:rPr>
          <w:sz w:val="22"/>
          <w:szCs w:val="24"/>
        </w:rPr>
      </w:pPr>
    </w:p>
    <w:tbl>
      <w:tblPr>
        <w:tblStyle w:val="Tabellenraster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4"/>
        <w:gridCol w:w="2076"/>
        <w:gridCol w:w="1800"/>
      </w:tblGrid>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lang w:val="en-US"/>
              </w:rPr>
              <w:t>North dealer</w:t>
            </w:r>
          </w:p>
        </w:tc>
        <w:tc>
          <w:tcPr>
            <w:tcW w:w="2076"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3B"/>
            </w:r>
            <w:r w:rsidRPr="008234DF">
              <w:rPr>
                <w:rFonts w:ascii="Arial" w:hAnsi="Arial" w:cs="Arial"/>
                <w:sz w:val="22"/>
                <w:szCs w:val="22"/>
                <w:lang w:val="en-US"/>
              </w:rPr>
              <w:t xml:space="preserve"> K J T 6</w:t>
            </w:r>
          </w:p>
        </w:tc>
        <w:tc>
          <w:tcPr>
            <w:tcW w:w="1800" w:type="dxa"/>
          </w:tcPr>
          <w:p w:rsidR="008234DF" w:rsidRPr="008234DF" w:rsidRDefault="008234DF" w:rsidP="009C0A42">
            <w:pPr>
              <w:spacing w:before="0" w:after="0" w:line="240" w:lineRule="auto"/>
              <w:jc w:val="both"/>
              <w:rPr>
                <w:rFonts w:ascii="Arial" w:hAnsi="Arial" w:cs="Arial"/>
                <w:sz w:val="22"/>
                <w:szCs w:val="22"/>
                <w:lang w:val="en-US"/>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lang w:val="en-US"/>
              </w:rPr>
              <w:t>None vul.</w:t>
            </w:r>
          </w:p>
        </w:tc>
        <w:tc>
          <w:tcPr>
            <w:tcW w:w="2076"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5C"/>
            </w:r>
            <w:r w:rsidRPr="008234DF">
              <w:rPr>
                <w:rFonts w:ascii="Arial" w:hAnsi="Arial" w:cs="Arial"/>
                <w:sz w:val="22"/>
                <w:szCs w:val="22"/>
                <w:lang w:val="en-US"/>
              </w:rPr>
              <w:t xml:space="preserve"> K 8 7 5</w:t>
            </w:r>
          </w:p>
        </w:tc>
        <w:tc>
          <w:tcPr>
            <w:tcW w:w="1800" w:type="dxa"/>
          </w:tcPr>
          <w:p w:rsidR="008234DF" w:rsidRPr="008234DF" w:rsidRDefault="008234DF" w:rsidP="009C0A42">
            <w:pPr>
              <w:spacing w:before="0" w:after="0" w:line="240" w:lineRule="auto"/>
              <w:jc w:val="both"/>
              <w:rPr>
                <w:rFonts w:ascii="Arial" w:hAnsi="Arial" w:cs="Arial"/>
                <w:sz w:val="22"/>
                <w:szCs w:val="22"/>
                <w:lang w:val="en-US"/>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p>
        </w:tc>
        <w:tc>
          <w:tcPr>
            <w:tcW w:w="2076"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5D"/>
            </w:r>
            <w:r w:rsidRPr="008234DF">
              <w:rPr>
                <w:rFonts w:ascii="Arial" w:hAnsi="Arial" w:cs="Arial"/>
                <w:sz w:val="22"/>
                <w:szCs w:val="22"/>
                <w:lang w:val="en-US"/>
              </w:rPr>
              <w:t xml:space="preserve"> 8 3 2</w:t>
            </w:r>
          </w:p>
        </w:tc>
        <w:tc>
          <w:tcPr>
            <w:tcW w:w="1800" w:type="dxa"/>
          </w:tcPr>
          <w:p w:rsidR="008234DF" w:rsidRPr="008234DF" w:rsidRDefault="008234DF" w:rsidP="009C0A42">
            <w:pPr>
              <w:spacing w:before="0" w:after="0" w:line="240" w:lineRule="auto"/>
              <w:jc w:val="both"/>
              <w:rPr>
                <w:rFonts w:ascii="Arial" w:hAnsi="Arial" w:cs="Arial"/>
                <w:sz w:val="22"/>
                <w:szCs w:val="22"/>
                <w:lang w:val="en-US"/>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p>
        </w:tc>
        <w:tc>
          <w:tcPr>
            <w:tcW w:w="2076"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3E"/>
            </w:r>
            <w:r w:rsidRPr="008234DF">
              <w:rPr>
                <w:rFonts w:ascii="Arial" w:hAnsi="Arial" w:cs="Arial"/>
                <w:sz w:val="22"/>
                <w:szCs w:val="22"/>
                <w:lang w:val="en-US"/>
              </w:rPr>
              <w:t xml:space="preserve"> Q 2</w:t>
            </w:r>
          </w:p>
        </w:tc>
        <w:tc>
          <w:tcPr>
            <w:tcW w:w="1800" w:type="dxa"/>
          </w:tcPr>
          <w:p w:rsidR="008234DF" w:rsidRPr="008234DF" w:rsidRDefault="008234DF" w:rsidP="009C0A42">
            <w:pPr>
              <w:spacing w:before="0" w:after="0" w:line="240" w:lineRule="auto"/>
              <w:jc w:val="both"/>
              <w:rPr>
                <w:rFonts w:ascii="Arial" w:hAnsi="Arial" w:cs="Arial"/>
                <w:sz w:val="22"/>
                <w:szCs w:val="22"/>
                <w:lang w:val="en-US"/>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3B"/>
            </w:r>
            <w:r w:rsidRPr="008234DF">
              <w:rPr>
                <w:rFonts w:ascii="Arial" w:hAnsi="Arial" w:cs="Arial"/>
                <w:sz w:val="22"/>
                <w:szCs w:val="22"/>
                <w:lang w:val="en-US"/>
              </w:rPr>
              <w:t xml:space="preserve"> 9 8 5</w:t>
            </w:r>
          </w:p>
        </w:tc>
        <w:tc>
          <w:tcPr>
            <w:tcW w:w="2076" w:type="dxa"/>
            <w:vMerge w:val="restart"/>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noProof/>
                <w:sz w:val="22"/>
                <w:szCs w:val="22"/>
              </w:rPr>
              <mc:AlternateContent>
                <mc:Choice Requires="wpc">
                  <w:drawing>
                    <wp:inline distT="0" distB="0" distL="0" distR="0" wp14:anchorId="5DEE66CC" wp14:editId="1DEA7934">
                      <wp:extent cx="1143000" cy="922866"/>
                      <wp:effectExtent l="0" t="0" r="0" b="0"/>
                      <wp:docPr id="9" name="Zeichenbereich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1"/>
                              <wps:cNvSpPr txBox="1">
                                <a:spLocks noChangeArrowheads="1"/>
                              </wps:cNvSpPr>
                              <wps:spPr bwMode="auto">
                                <a:xfrm>
                                  <a:off x="354751" y="0"/>
                                  <a:ext cx="331047" cy="4036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4DF" w:rsidRPr="0040370C" w:rsidRDefault="008234DF" w:rsidP="008234DF">
                                    <w:pPr>
                                      <w:jc w:val="center"/>
                                      <w:rPr>
                                        <w:rFonts w:ascii="Arial" w:hAnsi="Arial" w:cs="Arial"/>
                                        <w:sz w:val="20"/>
                                        <w:lang w:val="de-DE"/>
                                      </w:rPr>
                                    </w:pPr>
                                    <w:r w:rsidRPr="0040370C">
                                      <w:rPr>
                                        <w:rFonts w:ascii="Arial" w:hAnsi="Arial" w:cs="Arial"/>
                                        <w:sz w:val="20"/>
                                        <w:lang w:val="de-DE"/>
                                      </w:rPr>
                                      <w:t>N</w:t>
                                    </w:r>
                                  </w:p>
                                </w:txbxContent>
                              </wps:txbx>
                              <wps:bodyPr rot="0" vert="horz" wrap="square" lIns="91440" tIns="45720" rIns="91440" bIns="45720" anchor="t" anchorCtr="0" upright="1">
                                <a:noAutofit/>
                              </wps:bodyPr>
                            </wps:wsp>
                            <wps:wsp>
                              <wps:cNvPr id="3" name="Text Box 12"/>
                              <wps:cNvSpPr txBox="1">
                                <a:spLocks noChangeArrowheads="1"/>
                              </wps:cNvSpPr>
                              <wps:spPr bwMode="auto">
                                <a:xfrm>
                                  <a:off x="163409" y="211460"/>
                                  <a:ext cx="310724" cy="3047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4DF" w:rsidRPr="0040370C" w:rsidRDefault="008234DF" w:rsidP="008234DF">
                                    <w:pPr>
                                      <w:rPr>
                                        <w:rFonts w:ascii="Arial" w:hAnsi="Arial" w:cs="Arial"/>
                                        <w:sz w:val="20"/>
                                        <w:lang w:val="de-DE"/>
                                      </w:rPr>
                                    </w:pPr>
                                    <w:r w:rsidRPr="0040370C">
                                      <w:rPr>
                                        <w:rFonts w:ascii="Arial" w:hAnsi="Arial" w:cs="Arial"/>
                                        <w:sz w:val="20"/>
                                        <w:lang w:val="de-DE"/>
                                      </w:rPr>
                                      <w:t>W</w:t>
                                    </w:r>
                                  </w:p>
                                </w:txbxContent>
                              </wps:txbx>
                              <wps:bodyPr rot="0" vert="horz" wrap="square" lIns="91440" tIns="45720" rIns="91440" bIns="45720" anchor="t" anchorCtr="0" upright="1">
                                <a:noAutofit/>
                              </wps:bodyPr>
                            </wps:wsp>
                            <wps:wsp>
                              <wps:cNvPr id="5" name="Rectangle 13"/>
                              <wps:cNvSpPr>
                                <a:spLocks noChangeArrowheads="1"/>
                              </wps:cNvSpPr>
                              <wps:spPr bwMode="auto">
                                <a:xfrm>
                                  <a:off x="178435" y="109121"/>
                                  <a:ext cx="702100" cy="602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4"/>
                              <wps:cNvSpPr txBox="1">
                                <a:spLocks noChangeArrowheads="1"/>
                              </wps:cNvSpPr>
                              <wps:spPr bwMode="auto">
                                <a:xfrm>
                                  <a:off x="372745" y="438457"/>
                                  <a:ext cx="228600" cy="314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4DF" w:rsidRPr="0040370C" w:rsidRDefault="008234DF" w:rsidP="008234DF">
                                    <w:pPr>
                                      <w:rPr>
                                        <w:rFonts w:ascii="Arial" w:hAnsi="Arial" w:cs="Arial"/>
                                        <w:sz w:val="20"/>
                                        <w:lang w:val="de-DE"/>
                                      </w:rPr>
                                    </w:pPr>
                                    <w:r w:rsidRPr="0040370C">
                                      <w:rPr>
                                        <w:rFonts w:ascii="Arial" w:hAnsi="Arial" w:cs="Arial"/>
                                        <w:sz w:val="20"/>
                                        <w:lang w:val="de-DE"/>
                                      </w:rPr>
                                      <w:t>S</w:t>
                                    </w:r>
                                  </w:p>
                                </w:txbxContent>
                              </wps:txbx>
                              <wps:bodyPr rot="0" vert="horz" wrap="square" lIns="91440" tIns="0" rIns="91440" bIns="0" anchor="t" anchorCtr="0" upright="1">
                                <a:noAutofit/>
                              </wps:bodyPr>
                            </wps:wsp>
                            <wps:wsp>
                              <wps:cNvPr id="7" name="Text Box 15"/>
                              <wps:cNvSpPr txBox="1">
                                <a:spLocks noChangeArrowheads="1"/>
                              </wps:cNvSpPr>
                              <wps:spPr bwMode="auto">
                                <a:xfrm>
                                  <a:off x="604943" y="216627"/>
                                  <a:ext cx="360257" cy="342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4DF" w:rsidRPr="0040370C" w:rsidRDefault="008234DF" w:rsidP="008234DF">
                                    <w:pPr>
                                      <w:rPr>
                                        <w:rFonts w:ascii="Arial" w:hAnsi="Arial" w:cs="Arial"/>
                                        <w:sz w:val="20"/>
                                        <w:lang w:val="de-DE"/>
                                      </w:rPr>
                                    </w:pPr>
                                    <w:r w:rsidRPr="0040370C">
                                      <w:rPr>
                                        <w:rFonts w:ascii="Arial" w:hAnsi="Arial" w:cs="Arial"/>
                                        <w:sz w:val="20"/>
                                        <w:lang w:val="de-DE"/>
                                      </w:rPr>
                                      <w:t>E</w:t>
                                    </w:r>
                                  </w:p>
                                </w:txbxContent>
                              </wps:txbx>
                              <wps:bodyPr rot="0" vert="horz" wrap="square" lIns="91440" tIns="45720" rIns="91440" bIns="45720" anchor="t" anchorCtr="0" upright="1">
                                <a:noAutofit/>
                              </wps:bodyPr>
                            </wps:wsp>
                          </wpc:wpc>
                        </a:graphicData>
                      </a:graphic>
                    </wp:inline>
                  </w:drawing>
                </mc:Choice>
                <mc:Fallback>
                  <w:pict>
                    <v:group w14:anchorId="5DEE66CC" id="Zeichenbereich 9" o:spid="_x0000_s1026" editas="canvas" style="width:90pt;height:72.65pt;mso-position-horizontal-relative:char;mso-position-vertical-relative:line" coordsize="11430,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30;height:9226;visibility:visible;mso-wrap-style:square">
                        <v:fill o:detectmouseclick="t"/>
                        <v:path o:connecttype="none"/>
                      </v:shape>
                      <v:shapetype id="_x0000_t202" coordsize="21600,21600" o:spt="202" path="m,l,21600r21600,l21600,xe">
                        <v:stroke joinstyle="miter"/>
                        <v:path gradientshapeok="t" o:connecttype="rect"/>
                      </v:shapetype>
                      <v:shape id="Text Box 11" o:spid="_x0000_s1028" type="#_x0000_t202" style="position:absolute;left:3547;width:3310;height:4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8234DF" w:rsidRPr="0040370C" w:rsidRDefault="008234DF" w:rsidP="008234DF">
                              <w:pPr>
                                <w:jc w:val="center"/>
                                <w:rPr>
                                  <w:rFonts w:ascii="Arial" w:hAnsi="Arial" w:cs="Arial"/>
                                  <w:sz w:val="20"/>
                                  <w:lang w:val="de-DE"/>
                                </w:rPr>
                              </w:pPr>
                              <w:r w:rsidRPr="0040370C">
                                <w:rPr>
                                  <w:rFonts w:ascii="Arial" w:hAnsi="Arial" w:cs="Arial"/>
                                  <w:sz w:val="20"/>
                                  <w:lang w:val="de-DE"/>
                                </w:rPr>
                                <w:t>N</w:t>
                              </w:r>
                            </w:p>
                          </w:txbxContent>
                        </v:textbox>
                      </v:shape>
                      <v:shape id="Text Box 12" o:spid="_x0000_s1029" type="#_x0000_t202" style="position:absolute;left:1634;top:2114;width:310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234DF" w:rsidRPr="0040370C" w:rsidRDefault="008234DF" w:rsidP="008234DF">
                              <w:pPr>
                                <w:rPr>
                                  <w:rFonts w:ascii="Arial" w:hAnsi="Arial" w:cs="Arial"/>
                                  <w:sz w:val="20"/>
                                  <w:lang w:val="de-DE"/>
                                </w:rPr>
                              </w:pPr>
                              <w:r w:rsidRPr="0040370C">
                                <w:rPr>
                                  <w:rFonts w:ascii="Arial" w:hAnsi="Arial" w:cs="Arial"/>
                                  <w:sz w:val="20"/>
                                  <w:lang w:val="de-DE"/>
                                </w:rPr>
                                <w:t>W</w:t>
                              </w:r>
                            </w:p>
                          </w:txbxContent>
                        </v:textbox>
                      </v:shape>
                      <v:rect id="Rectangle 13" o:spid="_x0000_s1030" style="position:absolute;left:1784;top:1091;width:7021;height:6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shape id="Text Box 14" o:spid="_x0000_s1031" type="#_x0000_t202" style="position:absolute;left:3727;top:4384;width:2286;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6U3cEA&#10;AADaAAAADwAAAGRycy9kb3ducmV2LnhtbESPT4vCMBTE78J+h/AWvGmqB1mqUdwFxYN78M8HeDTP&#10;ptq8lCTa1k+/ERY8DjPzG2ax6mwtHuRD5VjBZJyBIC6crrhUcD5tRl8gQkTWWDsmBT0FWC0/BgvM&#10;tWv5QI9jLEWCcMhRgYmxyaUMhSGLYewa4uRdnLcYk/Sl1B7bBLe1nGbZTFqsOC0YbOjHUHE73q0C&#10;+5w8/R7RXrf9FNumN9vf/bdSw89uPQcRqYvv8H97pxXM4HUl3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OlN3BAAAA2gAAAA8AAAAAAAAAAAAAAAAAmAIAAGRycy9kb3du&#10;cmV2LnhtbFBLBQYAAAAABAAEAPUAAACGAwAAAAA=&#10;" filled="f" stroked="f">
                        <v:textbox inset=",0,,0">
                          <w:txbxContent>
                            <w:p w:rsidR="008234DF" w:rsidRPr="0040370C" w:rsidRDefault="008234DF" w:rsidP="008234DF">
                              <w:pPr>
                                <w:rPr>
                                  <w:rFonts w:ascii="Arial" w:hAnsi="Arial" w:cs="Arial"/>
                                  <w:sz w:val="20"/>
                                  <w:lang w:val="de-DE"/>
                                </w:rPr>
                              </w:pPr>
                              <w:r w:rsidRPr="0040370C">
                                <w:rPr>
                                  <w:rFonts w:ascii="Arial" w:hAnsi="Arial" w:cs="Arial"/>
                                  <w:sz w:val="20"/>
                                  <w:lang w:val="de-DE"/>
                                </w:rPr>
                                <w:t>S</w:t>
                              </w:r>
                            </w:p>
                          </w:txbxContent>
                        </v:textbox>
                      </v:shape>
                      <v:shape id="Text Box 15" o:spid="_x0000_s1032" type="#_x0000_t202" style="position:absolute;left:6049;top:2166;width:3603;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8234DF" w:rsidRPr="0040370C" w:rsidRDefault="008234DF" w:rsidP="008234DF">
                              <w:pPr>
                                <w:rPr>
                                  <w:rFonts w:ascii="Arial" w:hAnsi="Arial" w:cs="Arial"/>
                                  <w:sz w:val="20"/>
                                  <w:lang w:val="de-DE"/>
                                </w:rPr>
                              </w:pPr>
                              <w:r w:rsidRPr="0040370C">
                                <w:rPr>
                                  <w:rFonts w:ascii="Arial" w:hAnsi="Arial" w:cs="Arial"/>
                                  <w:sz w:val="20"/>
                                  <w:lang w:val="de-DE"/>
                                </w:rPr>
                                <w:t>E</w:t>
                              </w:r>
                            </w:p>
                          </w:txbxContent>
                        </v:textbox>
                      </v:shape>
                      <w10:anchorlock/>
                    </v:group>
                  </w:pict>
                </mc:Fallback>
              </mc:AlternateContent>
            </w:r>
          </w:p>
        </w:tc>
        <w:tc>
          <w:tcPr>
            <w:tcW w:w="1800"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3B"/>
            </w:r>
            <w:r w:rsidRPr="008234DF">
              <w:rPr>
                <w:rFonts w:ascii="Arial" w:hAnsi="Arial" w:cs="Arial"/>
                <w:sz w:val="22"/>
                <w:szCs w:val="22"/>
                <w:lang w:val="en-US"/>
              </w:rPr>
              <w:t xml:space="preserve"> A 4 3</w:t>
            </w: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lang w:val="en-US"/>
              </w:rPr>
            </w:pPr>
            <w:r w:rsidRPr="008234DF">
              <w:rPr>
                <w:rFonts w:ascii="Arial" w:hAnsi="Arial" w:cs="Arial"/>
                <w:sz w:val="22"/>
                <w:szCs w:val="22"/>
              </w:rPr>
              <w:sym w:font="PT Dingbats 2" w:char="F05C"/>
            </w:r>
            <w:r w:rsidRPr="008234DF">
              <w:rPr>
                <w:rFonts w:ascii="Arial" w:hAnsi="Arial" w:cs="Arial"/>
                <w:sz w:val="22"/>
                <w:szCs w:val="22"/>
                <w:lang w:val="en-US"/>
              </w:rPr>
              <w:t xml:space="preserve"> A Q 9 3</w:t>
            </w:r>
          </w:p>
        </w:tc>
        <w:tc>
          <w:tcPr>
            <w:tcW w:w="2076" w:type="dxa"/>
            <w:vMerge/>
          </w:tcPr>
          <w:p w:rsidR="008234DF" w:rsidRPr="008234DF" w:rsidRDefault="008234DF" w:rsidP="009C0A42">
            <w:pPr>
              <w:spacing w:before="0" w:after="0" w:line="240" w:lineRule="auto"/>
              <w:jc w:val="both"/>
              <w:rPr>
                <w:rFonts w:ascii="Arial" w:hAnsi="Arial" w:cs="Arial"/>
                <w:sz w:val="22"/>
                <w:szCs w:val="22"/>
                <w:lang w:val="en-US"/>
              </w:rPr>
            </w:pPr>
          </w:p>
        </w:tc>
        <w:tc>
          <w:tcPr>
            <w:tcW w:w="1800"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5C"/>
            </w:r>
            <w:r w:rsidRPr="008234DF">
              <w:rPr>
                <w:rFonts w:ascii="Arial" w:hAnsi="Arial" w:cs="Arial"/>
                <w:sz w:val="22"/>
                <w:szCs w:val="22"/>
                <w:lang w:val="en-US"/>
              </w:rPr>
              <w:t xml:space="preserve"> J T </w:t>
            </w:r>
            <w:r w:rsidRPr="008234DF">
              <w:rPr>
                <w:rFonts w:ascii="Arial" w:hAnsi="Arial" w:cs="Arial"/>
                <w:sz w:val="22"/>
                <w:szCs w:val="22"/>
              </w:rPr>
              <w:t>4 2</w:t>
            </w: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5D"/>
            </w:r>
            <w:r w:rsidRPr="008234DF">
              <w:rPr>
                <w:rFonts w:ascii="Arial" w:hAnsi="Arial" w:cs="Arial"/>
                <w:sz w:val="22"/>
                <w:szCs w:val="22"/>
              </w:rPr>
              <w:t xml:space="preserve"> J T 7</w:t>
            </w:r>
          </w:p>
        </w:tc>
        <w:tc>
          <w:tcPr>
            <w:tcW w:w="2076" w:type="dxa"/>
            <w:vMerge/>
          </w:tcPr>
          <w:p w:rsidR="008234DF" w:rsidRPr="008234DF" w:rsidRDefault="008234DF" w:rsidP="009C0A42">
            <w:pPr>
              <w:spacing w:before="0" w:after="0" w:line="240" w:lineRule="auto"/>
              <w:jc w:val="both"/>
              <w:rPr>
                <w:rFonts w:ascii="Arial" w:hAnsi="Arial" w:cs="Arial"/>
                <w:sz w:val="22"/>
                <w:szCs w:val="22"/>
              </w:rPr>
            </w:pPr>
          </w:p>
        </w:tc>
        <w:tc>
          <w:tcPr>
            <w:tcW w:w="1800"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5D"/>
            </w:r>
            <w:r w:rsidRPr="008234DF">
              <w:rPr>
                <w:rFonts w:ascii="Arial" w:hAnsi="Arial" w:cs="Arial"/>
                <w:sz w:val="22"/>
                <w:szCs w:val="22"/>
              </w:rPr>
              <w:t xml:space="preserve"> A K Q 9</w:t>
            </w: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3E"/>
            </w:r>
            <w:r w:rsidRPr="008234DF">
              <w:rPr>
                <w:rFonts w:ascii="Arial" w:hAnsi="Arial" w:cs="Arial"/>
                <w:sz w:val="22"/>
                <w:szCs w:val="22"/>
              </w:rPr>
              <w:t xml:space="preserve"> 9 8 3</w:t>
            </w:r>
          </w:p>
        </w:tc>
        <w:tc>
          <w:tcPr>
            <w:tcW w:w="2076" w:type="dxa"/>
            <w:vMerge/>
          </w:tcPr>
          <w:p w:rsidR="008234DF" w:rsidRPr="008234DF" w:rsidRDefault="008234DF" w:rsidP="009C0A42">
            <w:pPr>
              <w:spacing w:before="0" w:after="0" w:line="240" w:lineRule="auto"/>
              <w:jc w:val="both"/>
              <w:rPr>
                <w:rFonts w:ascii="Arial" w:hAnsi="Arial" w:cs="Arial"/>
                <w:sz w:val="22"/>
                <w:szCs w:val="22"/>
              </w:rPr>
            </w:pPr>
          </w:p>
        </w:tc>
        <w:tc>
          <w:tcPr>
            <w:tcW w:w="1800"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3E"/>
            </w:r>
            <w:r w:rsidRPr="008234DF">
              <w:rPr>
                <w:rFonts w:ascii="Arial" w:hAnsi="Arial" w:cs="Arial"/>
                <w:sz w:val="22"/>
                <w:szCs w:val="22"/>
              </w:rPr>
              <w:t xml:space="preserve"> A J</w:t>
            </w:r>
          </w:p>
        </w:tc>
      </w:tr>
      <w:tr w:rsidR="008234DF" w:rsidRPr="008234DF" w:rsidTr="009C0A42">
        <w:trPr>
          <w:jc w:val="center"/>
        </w:trPr>
        <w:tc>
          <w:tcPr>
            <w:tcW w:w="1704" w:type="dxa"/>
          </w:tcPr>
          <w:p w:rsidR="008234DF" w:rsidRPr="008234DF" w:rsidRDefault="008234DF" w:rsidP="009C0A42">
            <w:pPr>
              <w:spacing w:before="120" w:after="0" w:line="240" w:lineRule="auto"/>
              <w:jc w:val="both"/>
              <w:rPr>
                <w:rFonts w:ascii="Arial" w:hAnsi="Arial" w:cs="Arial"/>
                <w:sz w:val="22"/>
                <w:szCs w:val="22"/>
              </w:rPr>
            </w:pPr>
          </w:p>
        </w:tc>
        <w:tc>
          <w:tcPr>
            <w:tcW w:w="2076" w:type="dxa"/>
          </w:tcPr>
          <w:p w:rsidR="008234DF" w:rsidRPr="008234DF" w:rsidRDefault="008234DF" w:rsidP="009C0A42">
            <w:pPr>
              <w:spacing w:before="120" w:after="0" w:line="240" w:lineRule="auto"/>
              <w:jc w:val="both"/>
              <w:rPr>
                <w:rFonts w:ascii="Arial" w:hAnsi="Arial" w:cs="Arial"/>
                <w:sz w:val="22"/>
                <w:szCs w:val="22"/>
              </w:rPr>
            </w:pPr>
            <w:r w:rsidRPr="008234DF">
              <w:rPr>
                <w:rFonts w:ascii="Arial" w:hAnsi="Arial" w:cs="Arial"/>
                <w:sz w:val="22"/>
                <w:szCs w:val="22"/>
              </w:rPr>
              <w:sym w:font="PT Dingbats 2" w:char="F03B"/>
            </w:r>
            <w:r w:rsidRPr="008234DF">
              <w:rPr>
                <w:rFonts w:ascii="Arial" w:hAnsi="Arial" w:cs="Arial"/>
                <w:sz w:val="22"/>
                <w:szCs w:val="22"/>
              </w:rPr>
              <w:t xml:space="preserve"> Q 7 2</w:t>
            </w:r>
          </w:p>
        </w:tc>
        <w:tc>
          <w:tcPr>
            <w:tcW w:w="1800" w:type="dxa"/>
          </w:tcPr>
          <w:p w:rsidR="008234DF" w:rsidRPr="008234DF" w:rsidRDefault="008234DF" w:rsidP="009C0A42">
            <w:pPr>
              <w:spacing w:before="120" w:after="0" w:line="240" w:lineRule="auto"/>
              <w:jc w:val="both"/>
              <w:rPr>
                <w:rFonts w:ascii="Arial" w:hAnsi="Arial" w:cs="Arial"/>
                <w:sz w:val="22"/>
                <w:szCs w:val="22"/>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rPr>
            </w:pPr>
          </w:p>
        </w:tc>
        <w:tc>
          <w:tcPr>
            <w:tcW w:w="2076"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5C"/>
            </w:r>
            <w:r w:rsidRPr="008234DF">
              <w:rPr>
                <w:rFonts w:ascii="Arial" w:hAnsi="Arial" w:cs="Arial"/>
                <w:sz w:val="22"/>
                <w:szCs w:val="22"/>
              </w:rPr>
              <w:t xml:space="preserve"> 6</w:t>
            </w:r>
          </w:p>
        </w:tc>
        <w:tc>
          <w:tcPr>
            <w:tcW w:w="1800" w:type="dxa"/>
          </w:tcPr>
          <w:p w:rsidR="008234DF" w:rsidRPr="008234DF" w:rsidRDefault="008234DF" w:rsidP="009C0A42">
            <w:pPr>
              <w:spacing w:before="0" w:after="0" w:line="240" w:lineRule="auto"/>
              <w:jc w:val="both"/>
              <w:rPr>
                <w:rFonts w:ascii="Arial" w:hAnsi="Arial" w:cs="Arial"/>
                <w:sz w:val="22"/>
                <w:szCs w:val="22"/>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rPr>
            </w:pPr>
          </w:p>
        </w:tc>
        <w:tc>
          <w:tcPr>
            <w:tcW w:w="2076"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5D"/>
            </w:r>
            <w:r w:rsidRPr="008234DF">
              <w:rPr>
                <w:rFonts w:ascii="Arial" w:hAnsi="Arial" w:cs="Arial"/>
                <w:sz w:val="22"/>
                <w:szCs w:val="22"/>
              </w:rPr>
              <w:t xml:space="preserve"> 6 5 4</w:t>
            </w:r>
          </w:p>
        </w:tc>
        <w:tc>
          <w:tcPr>
            <w:tcW w:w="1800" w:type="dxa"/>
          </w:tcPr>
          <w:p w:rsidR="008234DF" w:rsidRPr="008234DF" w:rsidRDefault="008234DF" w:rsidP="009C0A42">
            <w:pPr>
              <w:spacing w:before="0" w:after="0" w:line="240" w:lineRule="auto"/>
              <w:jc w:val="both"/>
              <w:rPr>
                <w:rFonts w:ascii="Arial" w:hAnsi="Arial" w:cs="Arial"/>
                <w:sz w:val="22"/>
                <w:szCs w:val="22"/>
              </w:rPr>
            </w:pPr>
          </w:p>
        </w:tc>
      </w:tr>
      <w:tr w:rsidR="008234DF" w:rsidRPr="008234DF" w:rsidTr="009C0A42">
        <w:trPr>
          <w:jc w:val="center"/>
        </w:trPr>
        <w:tc>
          <w:tcPr>
            <w:tcW w:w="1704" w:type="dxa"/>
          </w:tcPr>
          <w:p w:rsidR="008234DF" w:rsidRPr="008234DF" w:rsidRDefault="008234DF" w:rsidP="009C0A42">
            <w:pPr>
              <w:spacing w:before="0" w:after="0" w:line="240" w:lineRule="auto"/>
              <w:jc w:val="both"/>
              <w:rPr>
                <w:rFonts w:ascii="Arial" w:hAnsi="Arial" w:cs="Arial"/>
                <w:sz w:val="22"/>
                <w:szCs w:val="22"/>
              </w:rPr>
            </w:pPr>
          </w:p>
        </w:tc>
        <w:tc>
          <w:tcPr>
            <w:tcW w:w="2076" w:type="dxa"/>
          </w:tcPr>
          <w:p w:rsidR="008234DF" w:rsidRPr="008234DF" w:rsidRDefault="008234DF" w:rsidP="009C0A42">
            <w:pPr>
              <w:spacing w:before="0" w:after="0" w:line="240" w:lineRule="auto"/>
              <w:jc w:val="both"/>
              <w:rPr>
                <w:rFonts w:ascii="Arial" w:hAnsi="Arial" w:cs="Arial"/>
                <w:sz w:val="22"/>
                <w:szCs w:val="22"/>
              </w:rPr>
            </w:pPr>
            <w:r w:rsidRPr="008234DF">
              <w:rPr>
                <w:rFonts w:ascii="Arial" w:hAnsi="Arial" w:cs="Arial"/>
                <w:sz w:val="22"/>
                <w:szCs w:val="22"/>
              </w:rPr>
              <w:sym w:font="PT Dingbats 2" w:char="F03E"/>
            </w:r>
            <w:r w:rsidRPr="008234DF">
              <w:rPr>
                <w:rFonts w:ascii="Arial" w:hAnsi="Arial" w:cs="Arial"/>
                <w:sz w:val="22"/>
                <w:szCs w:val="22"/>
              </w:rPr>
              <w:t xml:space="preserve"> K T 7 6 5 4</w:t>
            </w:r>
          </w:p>
        </w:tc>
        <w:tc>
          <w:tcPr>
            <w:tcW w:w="1800" w:type="dxa"/>
          </w:tcPr>
          <w:p w:rsidR="008234DF" w:rsidRPr="008234DF" w:rsidRDefault="008234DF" w:rsidP="009C0A42">
            <w:pPr>
              <w:spacing w:before="0" w:after="0" w:line="240" w:lineRule="auto"/>
              <w:jc w:val="both"/>
              <w:rPr>
                <w:rFonts w:ascii="Arial" w:hAnsi="Arial" w:cs="Arial"/>
                <w:sz w:val="22"/>
                <w:szCs w:val="22"/>
              </w:rPr>
            </w:pPr>
          </w:p>
        </w:tc>
      </w:tr>
    </w:tbl>
    <w:p w:rsidR="008234DF" w:rsidRDefault="008234DF" w:rsidP="003E2D3E">
      <w:pPr>
        <w:pStyle w:val="KeinLeerraum"/>
        <w:jc w:val="both"/>
        <w:rPr>
          <w:sz w:val="22"/>
          <w:szCs w:val="24"/>
        </w:rPr>
      </w:pPr>
    </w:p>
    <w:p w:rsidR="00EF0F52" w:rsidRDefault="00EF0F52" w:rsidP="003E2D3E">
      <w:pPr>
        <w:pStyle w:val="KeinLeerraum"/>
        <w:jc w:val="both"/>
        <w:rPr>
          <w:sz w:val="22"/>
          <w:szCs w:val="24"/>
        </w:rPr>
      </w:pPr>
    </w:p>
    <w:p w:rsidR="008234DF" w:rsidRPr="008234DF" w:rsidRDefault="00CA663B" w:rsidP="003E2D3E">
      <w:pPr>
        <w:pStyle w:val="KeinLeerraum"/>
        <w:jc w:val="both"/>
        <w:rPr>
          <w:sz w:val="22"/>
          <w:szCs w:val="24"/>
        </w:rPr>
      </w:pPr>
      <w:r>
        <w:rPr>
          <w:sz w:val="22"/>
          <w:szCs w:val="24"/>
        </w:rPr>
        <w:t>Let us consider a slightly more complex example from the 2015 Bermuda Bowl (</w:t>
      </w:r>
      <w:r w:rsidR="008234DF">
        <w:rPr>
          <w:sz w:val="22"/>
          <w:szCs w:val="24"/>
        </w:rPr>
        <w:t xml:space="preserve">Round 1, Board 1).  East-West should be in four hearts which mainly depends on the heart finesse.  If the finesse is off, they may go down more in 3NT than in four hearts.   </w:t>
      </w:r>
      <w:r w:rsidR="008234DF" w:rsidRPr="008234DF">
        <w:rPr>
          <w:sz w:val="22"/>
          <w:szCs w:val="24"/>
        </w:rPr>
        <w:t xml:space="preserve">Against 3NT the defense has to lead a club.  Against four hearts the defenders have to avoid some pitfalls, including a club ruff in East.  </w:t>
      </w:r>
    </w:p>
    <w:p w:rsidR="008234DF" w:rsidRPr="008234DF" w:rsidRDefault="008234DF" w:rsidP="003E2D3E">
      <w:pPr>
        <w:pStyle w:val="KeinLeerraum"/>
        <w:jc w:val="both"/>
        <w:rPr>
          <w:sz w:val="22"/>
          <w:szCs w:val="24"/>
        </w:rPr>
      </w:pPr>
    </w:p>
    <w:p w:rsidR="009E1A3C" w:rsidRPr="00900748" w:rsidRDefault="008234DF" w:rsidP="00900748">
      <w:pPr>
        <w:pStyle w:val="KeinLeerraum"/>
        <w:jc w:val="both"/>
        <w:rPr>
          <w:sz w:val="22"/>
          <w:szCs w:val="24"/>
        </w:rPr>
      </w:pPr>
      <w:r>
        <w:rPr>
          <w:sz w:val="22"/>
          <w:szCs w:val="24"/>
        </w:rPr>
        <w:t>But the Valet score does not know the actual cards, only the results.  It turns out that 3 out of 14 declarers made four hearts for a Butler IMPs-across-the-field score of +8.57, and 2 out of 8 declarers made 3NT (+8.33).  Going down one cost -1.62, going down two cost -3.48 IMPs.</w:t>
      </w:r>
      <w:r w:rsidR="00900748">
        <w:rPr>
          <w:sz w:val="22"/>
          <w:szCs w:val="24"/>
        </w:rPr>
        <w:t xml:space="preserve">  This can be split as shown in the tables.</w:t>
      </w:r>
    </w:p>
    <w:p w:rsidR="00230792" w:rsidRDefault="00230792" w:rsidP="00230792">
      <w:pPr>
        <w:pStyle w:val="KeinLeerraum"/>
        <w:jc w:val="both"/>
        <w:rPr>
          <w:sz w:val="24"/>
          <w:szCs w:val="24"/>
        </w:rPr>
      </w:pPr>
    </w:p>
    <w:tbl>
      <w:tblPr>
        <w:tblStyle w:val="Tabellenraster"/>
        <w:tblW w:w="0" w:type="auto"/>
        <w:jc w:val="center"/>
        <w:tblLook w:val="04A0" w:firstRow="1" w:lastRow="0" w:firstColumn="1" w:lastColumn="0" w:noHBand="0" w:noVBand="1"/>
      </w:tblPr>
      <w:tblGrid>
        <w:gridCol w:w="1136"/>
        <w:gridCol w:w="850"/>
        <w:gridCol w:w="1334"/>
        <w:gridCol w:w="990"/>
        <w:gridCol w:w="1110"/>
        <w:gridCol w:w="1110"/>
        <w:gridCol w:w="1134"/>
      </w:tblGrid>
      <w:tr w:rsidR="009D3857" w:rsidRPr="00F73981" w:rsidTr="009D3857">
        <w:trPr>
          <w:jc w:val="center"/>
        </w:trPr>
        <w:tc>
          <w:tcPr>
            <w:tcW w:w="1136" w:type="dxa"/>
          </w:tcPr>
          <w:p w:rsidR="009D3857" w:rsidRPr="00F73981" w:rsidRDefault="009D3857" w:rsidP="00170466">
            <w:pPr>
              <w:pStyle w:val="KeinLeerraum"/>
              <w:jc w:val="center"/>
              <w:rPr>
                <w:b/>
                <w:sz w:val="22"/>
                <w:szCs w:val="22"/>
              </w:rPr>
            </w:pPr>
            <w:r w:rsidRPr="00F73981">
              <w:rPr>
                <w:b/>
                <w:sz w:val="22"/>
                <w:szCs w:val="22"/>
              </w:rPr>
              <w:lastRenderedPageBreak/>
              <w:t>Contract</w:t>
            </w:r>
          </w:p>
        </w:tc>
        <w:tc>
          <w:tcPr>
            <w:tcW w:w="850" w:type="dxa"/>
          </w:tcPr>
          <w:p w:rsidR="009D3857" w:rsidRPr="00F73981" w:rsidRDefault="009D3857" w:rsidP="00170466">
            <w:pPr>
              <w:pStyle w:val="KeinLeerraum"/>
              <w:jc w:val="center"/>
              <w:rPr>
                <w:b/>
                <w:sz w:val="22"/>
                <w:szCs w:val="22"/>
              </w:rPr>
            </w:pPr>
            <w:r w:rsidRPr="00F73981">
              <w:rPr>
                <w:b/>
                <w:sz w:val="22"/>
                <w:szCs w:val="22"/>
              </w:rPr>
              <w:t>Lead</w:t>
            </w:r>
          </w:p>
        </w:tc>
        <w:tc>
          <w:tcPr>
            <w:tcW w:w="1334" w:type="dxa"/>
          </w:tcPr>
          <w:p w:rsidR="009D3857" w:rsidRPr="00F73981" w:rsidRDefault="009D3857" w:rsidP="00480F18">
            <w:pPr>
              <w:pStyle w:val="KeinLeerraum"/>
              <w:jc w:val="center"/>
              <w:rPr>
                <w:b/>
                <w:sz w:val="22"/>
                <w:szCs w:val="22"/>
              </w:rPr>
            </w:pPr>
            <w:r w:rsidRPr="00F73981">
              <w:rPr>
                <w:b/>
                <w:sz w:val="22"/>
                <w:szCs w:val="22"/>
              </w:rPr>
              <w:t>Tricks</w:t>
            </w:r>
          </w:p>
        </w:tc>
        <w:tc>
          <w:tcPr>
            <w:tcW w:w="990" w:type="dxa"/>
          </w:tcPr>
          <w:p w:rsidR="009D3857" w:rsidRPr="00F73981" w:rsidRDefault="009D3857" w:rsidP="00170466">
            <w:pPr>
              <w:pStyle w:val="KeinLeerraum"/>
              <w:jc w:val="center"/>
              <w:rPr>
                <w:b/>
                <w:sz w:val="22"/>
                <w:szCs w:val="22"/>
              </w:rPr>
            </w:pPr>
            <w:r w:rsidRPr="00F73981">
              <w:rPr>
                <w:b/>
                <w:sz w:val="22"/>
                <w:szCs w:val="22"/>
              </w:rPr>
              <w:t>Count</w:t>
            </w:r>
          </w:p>
        </w:tc>
        <w:tc>
          <w:tcPr>
            <w:tcW w:w="1110" w:type="dxa"/>
          </w:tcPr>
          <w:p w:rsidR="009D3857" w:rsidRPr="00F73981" w:rsidRDefault="009D3857" w:rsidP="00480F18">
            <w:pPr>
              <w:pStyle w:val="KeinLeerraum"/>
              <w:jc w:val="right"/>
              <w:rPr>
                <w:b/>
                <w:sz w:val="22"/>
                <w:szCs w:val="22"/>
              </w:rPr>
            </w:pPr>
            <w:r w:rsidRPr="00F73981">
              <w:rPr>
                <w:b/>
                <w:sz w:val="22"/>
                <w:szCs w:val="22"/>
              </w:rPr>
              <w:t>Overall</w:t>
            </w:r>
          </w:p>
        </w:tc>
        <w:tc>
          <w:tcPr>
            <w:tcW w:w="1110" w:type="dxa"/>
          </w:tcPr>
          <w:p w:rsidR="009D3857" w:rsidRPr="00F73981" w:rsidRDefault="009D3857" w:rsidP="00480F18">
            <w:pPr>
              <w:pStyle w:val="KeinLeerraum"/>
              <w:jc w:val="right"/>
              <w:rPr>
                <w:b/>
                <w:sz w:val="22"/>
                <w:szCs w:val="22"/>
              </w:rPr>
            </w:pPr>
            <w:r w:rsidRPr="00F73981">
              <w:rPr>
                <w:b/>
                <w:sz w:val="22"/>
                <w:szCs w:val="22"/>
              </w:rPr>
              <w:t>Bid</w:t>
            </w:r>
          </w:p>
        </w:tc>
        <w:tc>
          <w:tcPr>
            <w:tcW w:w="1134" w:type="dxa"/>
          </w:tcPr>
          <w:p w:rsidR="009D3857" w:rsidRPr="00F73981" w:rsidRDefault="009D3857" w:rsidP="00480F18">
            <w:pPr>
              <w:pStyle w:val="KeinLeerraum"/>
              <w:jc w:val="right"/>
              <w:rPr>
                <w:b/>
                <w:sz w:val="22"/>
                <w:szCs w:val="22"/>
              </w:rPr>
            </w:pPr>
            <w:r w:rsidRPr="00F73981">
              <w:rPr>
                <w:b/>
                <w:sz w:val="22"/>
                <w:szCs w:val="22"/>
              </w:rPr>
              <w:t>Play</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r w:rsidRPr="00F73981">
              <w:rPr>
                <w:sz w:val="22"/>
                <w:szCs w:val="22"/>
              </w:rPr>
              <w:t>4</w:t>
            </w:r>
            <w:r w:rsidRPr="00F73981">
              <w:rPr>
                <w:rFonts w:ascii="Arial" w:hAnsi="Arial" w:cs="Arial"/>
                <w:sz w:val="22"/>
                <w:szCs w:val="22"/>
              </w:rPr>
              <w:sym w:font="PT Dingbats 2" w:char="F05C"/>
            </w:r>
            <w:r w:rsidRPr="00F73981">
              <w:rPr>
                <w:rFonts w:ascii="Arial" w:hAnsi="Arial" w:cs="Arial"/>
                <w:sz w:val="22"/>
                <w:szCs w:val="22"/>
              </w:rPr>
              <w:t>,</w:t>
            </w:r>
            <w:r w:rsidRPr="00F73981">
              <w:rPr>
                <w:sz w:val="22"/>
                <w:szCs w:val="22"/>
              </w:rPr>
              <w:t xml:space="preserve"> E</w:t>
            </w: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5D"/>
            </w:r>
          </w:p>
        </w:tc>
        <w:tc>
          <w:tcPr>
            <w:tcW w:w="1334" w:type="dxa"/>
          </w:tcPr>
          <w:p w:rsidR="009D3857" w:rsidRPr="00F73981" w:rsidRDefault="009D3857" w:rsidP="00170466">
            <w:pPr>
              <w:pStyle w:val="KeinLeerraum"/>
              <w:jc w:val="center"/>
              <w:rPr>
                <w:sz w:val="22"/>
                <w:szCs w:val="22"/>
              </w:rPr>
            </w:pPr>
            <w:r w:rsidRPr="00F73981">
              <w:rPr>
                <w:sz w:val="22"/>
                <w:szCs w:val="22"/>
              </w:rPr>
              <w:t>8</w:t>
            </w:r>
          </w:p>
          <w:p w:rsidR="009D3857" w:rsidRPr="00F73981" w:rsidRDefault="009D3857" w:rsidP="00170466">
            <w:pPr>
              <w:pStyle w:val="KeinLeerraum"/>
              <w:jc w:val="center"/>
              <w:rPr>
                <w:sz w:val="22"/>
                <w:szCs w:val="22"/>
              </w:rPr>
            </w:pPr>
            <w:r w:rsidRPr="00F73981">
              <w:rPr>
                <w:sz w:val="22"/>
                <w:szCs w:val="22"/>
              </w:rPr>
              <w:t>9</w:t>
            </w:r>
          </w:p>
          <w:p w:rsidR="009D3857" w:rsidRPr="00F73981" w:rsidRDefault="009D3857" w:rsidP="00170466">
            <w:pPr>
              <w:pStyle w:val="KeinLeerraum"/>
              <w:jc w:val="center"/>
              <w:rPr>
                <w:sz w:val="22"/>
                <w:szCs w:val="22"/>
              </w:rPr>
            </w:pPr>
            <w:r w:rsidRPr="00F73981">
              <w:rPr>
                <w:sz w:val="22"/>
                <w:szCs w:val="22"/>
              </w:rPr>
              <w:t>10</w:t>
            </w:r>
          </w:p>
        </w:tc>
        <w:tc>
          <w:tcPr>
            <w:tcW w:w="990" w:type="dxa"/>
          </w:tcPr>
          <w:p w:rsidR="009D3857" w:rsidRPr="00F73981" w:rsidRDefault="009D3857" w:rsidP="00170466">
            <w:pPr>
              <w:pStyle w:val="KeinLeerraum"/>
              <w:jc w:val="center"/>
              <w:rPr>
                <w:sz w:val="22"/>
                <w:szCs w:val="22"/>
              </w:rPr>
            </w:pPr>
            <w:r w:rsidRPr="00F73981">
              <w:rPr>
                <w:sz w:val="22"/>
                <w:szCs w:val="22"/>
              </w:rPr>
              <w:t>1</w:t>
            </w:r>
          </w:p>
          <w:p w:rsidR="009D3857" w:rsidRPr="00F73981" w:rsidRDefault="009D3857" w:rsidP="00170466">
            <w:pPr>
              <w:pStyle w:val="KeinLeerraum"/>
              <w:jc w:val="center"/>
              <w:rPr>
                <w:sz w:val="22"/>
                <w:szCs w:val="22"/>
              </w:rPr>
            </w:pPr>
            <w:r w:rsidRPr="00F73981">
              <w:rPr>
                <w:sz w:val="22"/>
                <w:szCs w:val="22"/>
              </w:rPr>
              <w:t>4</w:t>
            </w:r>
          </w:p>
          <w:p w:rsidR="009D3857" w:rsidRPr="00F73981" w:rsidRDefault="009D3857" w:rsidP="00170466">
            <w:pPr>
              <w:pStyle w:val="KeinLeerraum"/>
              <w:jc w:val="center"/>
              <w:rPr>
                <w:sz w:val="22"/>
                <w:szCs w:val="22"/>
              </w:rPr>
            </w:pPr>
            <w:r w:rsidRPr="00F73981">
              <w:rPr>
                <w:sz w:val="22"/>
                <w:szCs w:val="22"/>
              </w:rPr>
              <w:t>2</w:t>
            </w:r>
          </w:p>
        </w:tc>
        <w:tc>
          <w:tcPr>
            <w:tcW w:w="1110" w:type="dxa"/>
          </w:tcPr>
          <w:p w:rsidR="009D3857" w:rsidRPr="00F73981" w:rsidRDefault="009D3857" w:rsidP="00480F18">
            <w:pPr>
              <w:pStyle w:val="KeinLeerraum"/>
              <w:jc w:val="right"/>
              <w:rPr>
                <w:sz w:val="22"/>
                <w:szCs w:val="22"/>
              </w:rPr>
            </w:pPr>
            <w:r w:rsidRPr="00F73981">
              <w:rPr>
                <w:sz w:val="22"/>
                <w:szCs w:val="22"/>
              </w:rPr>
              <w:t>-3.48</w:t>
            </w:r>
          </w:p>
          <w:p w:rsidR="009D3857" w:rsidRPr="00F73981" w:rsidRDefault="009D3857" w:rsidP="00480F18">
            <w:pPr>
              <w:pStyle w:val="KeinLeerraum"/>
              <w:jc w:val="right"/>
              <w:rPr>
                <w:sz w:val="22"/>
                <w:szCs w:val="22"/>
              </w:rPr>
            </w:pPr>
            <w:r w:rsidRPr="00F73981">
              <w:rPr>
                <w:sz w:val="22"/>
                <w:szCs w:val="22"/>
              </w:rPr>
              <w:t>-1.62</w:t>
            </w:r>
          </w:p>
          <w:p w:rsidR="009D3857" w:rsidRPr="00F73981" w:rsidRDefault="009D3857" w:rsidP="00480F18">
            <w:pPr>
              <w:pStyle w:val="KeinLeerraum"/>
              <w:jc w:val="right"/>
              <w:rPr>
                <w:sz w:val="22"/>
                <w:szCs w:val="22"/>
              </w:rPr>
            </w:pPr>
            <w:r w:rsidRPr="00F73981">
              <w:rPr>
                <w:sz w:val="22"/>
                <w:szCs w:val="22"/>
              </w:rPr>
              <w:t>+8.57</w:t>
            </w:r>
          </w:p>
        </w:tc>
        <w:tc>
          <w:tcPr>
            <w:tcW w:w="1110" w:type="dxa"/>
          </w:tcPr>
          <w:p w:rsidR="009D3857" w:rsidRPr="00F73981" w:rsidRDefault="00555B50" w:rsidP="00480F18">
            <w:pPr>
              <w:pStyle w:val="KeinLeerraum"/>
              <w:jc w:val="right"/>
              <w:rPr>
                <w:sz w:val="22"/>
                <w:szCs w:val="22"/>
              </w:rPr>
            </w:pPr>
            <w:r w:rsidRPr="00F73981">
              <w:rPr>
                <w:sz w:val="22"/>
                <w:szCs w:val="22"/>
              </w:rPr>
              <w:t>+0.44</w:t>
            </w:r>
          </w:p>
          <w:p w:rsidR="009D3857" w:rsidRPr="00F73981" w:rsidRDefault="00555B50" w:rsidP="00480F18">
            <w:pPr>
              <w:pStyle w:val="KeinLeerraum"/>
              <w:jc w:val="right"/>
              <w:rPr>
                <w:sz w:val="22"/>
                <w:szCs w:val="22"/>
              </w:rPr>
            </w:pPr>
            <w:r w:rsidRPr="00F73981">
              <w:rPr>
                <w:sz w:val="22"/>
                <w:szCs w:val="22"/>
              </w:rPr>
              <w:t>+0.44</w:t>
            </w:r>
          </w:p>
          <w:p w:rsidR="009D3857" w:rsidRPr="00F73981" w:rsidRDefault="009D3857" w:rsidP="00480F18">
            <w:pPr>
              <w:pStyle w:val="KeinLeerraum"/>
              <w:jc w:val="right"/>
              <w:rPr>
                <w:sz w:val="22"/>
                <w:szCs w:val="22"/>
              </w:rPr>
            </w:pPr>
            <w:r w:rsidRPr="00F73981">
              <w:rPr>
                <w:sz w:val="22"/>
                <w:szCs w:val="22"/>
              </w:rPr>
              <w:t>+0.44</w:t>
            </w:r>
          </w:p>
        </w:tc>
        <w:tc>
          <w:tcPr>
            <w:tcW w:w="1134" w:type="dxa"/>
          </w:tcPr>
          <w:p w:rsidR="009D3857" w:rsidRPr="00F73981" w:rsidRDefault="00555B50" w:rsidP="00480F18">
            <w:pPr>
              <w:pStyle w:val="KeinLeerraum"/>
              <w:jc w:val="right"/>
              <w:rPr>
                <w:sz w:val="22"/>
                <w:szCs w:val="22"/>
              </w:rPr>
            </w:pPr>
            <w:r w:rsidRPr="00F73981">
              <w:rPr>
                <w:sz w:val="22"/>
                <w:szCs w:val="22"/>
              </w:rPr>
              <w:t>-3.92</w:t>
            </w:r>
          </w:p>
          <w:p w:rsidR="009D3857" w:rsidRPr="00F73981" w:rsidRDefault="00555B50" w:rsidP="00480F18">
            <w:pPr>
              <w:pStyle w:val="KeinLeerraum"/>
              <w:jc w:val="right"/>
              <w:rPr>
                <w:sz w:val="22"/>
                <w:szCs w:val="22"/>
              </w:rPr>
            </w:pPr>
            <w:r w:rsidRPr="00F73981">
              <w:rPr>
                <w:sz w:val="22"/>
                <w:szCs w:val="22"/>
              </w:rPr>
              <w:t>-2.06</w:t>
            </w:r>
          </w:p>
          <w:p w:rsidR="009D3857" w:rsidRPr="00F73981" w:rsidRDefault="009D3857" w:rsidP="00480F18">
            <w:pPr>
              <w:pStyle w:val="KeinLeerraum"/>
              <w:jc w:val="right"/>
              <w:rPr>
                <w:sz w:val="22"/>
                <w:szCs w:val="22"/>
              </w:rPr>
            </w:pPr>
            <w:r w:rsidRPr="00F73981">
              <w:rPr>
                <w:sz w:val="22"/>
                <w:szCs w:val="22"/>
              </w:rPr>
              <w:t>+8.13</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3B"/>
            </w:r>
          </w:p>
        </w:tc>
        <w:tc>
          <w:tcPr>
            <w:tcW w:w="1334" w:type="dxa"/>
          </w:tcPr>
          <w:p w:rsidR="009D3857" w:rsidRPr="00F73981" w:rsidRDefault="009D3857" w:rsidP="00480F18">
            <w:pPr>
              <w:pStyle w:val="KeinLeerraum"/>
              <w:jc w:val="center"/>
              <w:rPr>
                <w:sz w:val="22"/>
                <w:szCs w:val="22"/>
              </w:rPr>
            </w:pPr>
            <w:r w:rsidRPr="00F73981">
              <w:rPr>
                <w:sz w:val="22"/>
                <w:szCs w:val="22"/>
              </w:rPr>
              <w:t>9</w:t>
            </w:r>
          </w:p>
        </w:tc>
        <w:tc>
          <w:tcPr>
            <w:tcW w:w="990" w:type="dxa"/>
          </w:tcPr>
          <w:p w:rsidR="009D3857" w:rsidRPr="00F73981" w:rsidRDefault="009D3857" w:rsidP="00170466">
            <w:pPr>
              <w:pStyle w:val="KeinLeerraum"/>
              <w:jc w:val="center"/>
              <w:rPr>
                <w:sz w:val="22"/>
                <w:szCs w:val="22"/>
              </w:rPr>
            </w:pPr>
            <w:r w:rsidRPr="00F73981">
              <w:rPr>
                <w:sz w:val="22"/>
                <w:szCs w:val="22"/>
              </w:rPr>
              <w:t>2</w:t>
            </w:r>
          </w:p>
        </w:tc>
        <w:tc>
          <w:tcPr>
            <w:tcW w:w="1110" w:type="dxa"/>
          </w:tcPr>
          <w:p w:rsidR="009D3857" w:rsidRPr="00F73981" w:rsidRDefault="009D3857" w:rsidP="00480F18">
            <w:pPr>
              <w:pStyle w:val="KeinLeerraum"/>
              <w:jc w:val="right"/>
              <w:rPr>
                <w:sz w:val="22"/>
                <w:szCs w:val="22"/>
              </w:rPr>
            </w:pPr>
            <w:r w:rsidRPr="00F73981">
              <w:rPr>
                <w:sz w:val="22"/>
                <w:szCs w:val="22"/>
              </w:rPr>
              <w:t>-1.62</w:t>
            </w:r>
          </w:p>
        </w:tc>
        <w:tc>
          <w:tcPr>
            <w:tcW w:w="1110" w:type="dxa"/>
          </w:tcPr>
          <w:p w:rsidR="009D3857" w:rsidRPr="00F73981" w:rsidRDefault="00555B50" w:rsidP="00480F18">
            <w:pPr>
              <w:pStyle w:val="KeinLeerraum"/>
              <w:jc w:val="right"/>
              <w:rPr>
                <w:sz w:val="22"/>
                <w:szCs w:val="22"/>
              </w:rPr>
            </w:pPr>
            <w:r w:rsidRPr="00F73981">
              <w:rPr>
                <w:sz w:val="22"/>
                <w:szCs w:val="22"/>
              </w:rPr>
              <w:t>+0.44</w:t>
            </w:r>
          </w:p>
        </w:tc>
        <w:tc>
          <w:tcPr>
            <w:tcW w:w="1134" w:type="dxa"/>
          </w:tcPr>
          <w:p w:rsidR="009D3857" w:rsidRPr="00F73981" w:rsidRDefault="00555B50" w:rsidP="00480F18">
            <w:pPr>
              <w:pStyle w:val="KeinLeerraum"/>
              <w:jc w:val="right"/>
              <w:rPr>
                <w:sz w:val="22"/>
                <w:szCs w:val="22"/>
              </w:rPr>
            </w:pPr>
            <w:r w:rsidRPr="00F73981">
              <w:rPr>
                <w:sz w:val="22"/>
                <w:szCs w:val="22"/>
              </w:rPr>
              <w:t>-2.06</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r w:rsidRPr="00F73981">
              <w:rPr>
                <w:sz w:val="22"/>
                <w:szCs w:val="22"/>
              </w:rPr>
              <w:t>4</w:t>
            </w:r>
            <w:r w:rsidRPr="00F73981">
              <w:rPr>
                <w:rFonts w:ascii="Arial" w:hAnsi="Arial" w:cs="Arial"/>
                <w:sz w:val="22"/>
                <w:szCs w:val="22"/>
              </w:rPr>
              <w:sym w:font="PT Dingbats 2" w:char="F05C"/>
            </w:r>
            <w:r w:rsidRPr="00F73981">
              <w:rPr>
                <w:rFonts w:ascii="Arial" w:hAnsi="Arial" w:cs="Arial"/>
                <w:sz w:val="22"/>
                <w:szCs w:val="22"/>
              </w:rPr>
              <w:t>,</w:t>
            </w:r>
            <w:r w:rsidRPr="00F73981">
              <w:rPr>
                <w:sz w:val="22"/>
                <w:szCs w:val="22"/>
              </w:rPr>
              <w:t xml:space="preserve"> W</w:t>
            </w: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3B"/>
            </w:r>
          </w:p>
        </w:tc>
        <w:tc>
          <w:tcPr>
            <w:tcW w:w="1334" w:type="dxa"/>
          </w:tcPr>
          <w:p w:rsidR="009D3857" w:rsidRPr="00F73981" w:rsidRDefault="009D3857" w:rsidP="00480F18">
            <w:pPr>
              <w:pStyle w:val="KeinLeerraum"/>
              <w:jc w:val="center"/>
              <w:rPr>
                <w:sz w:val="22"/>
                <w:szCs w:val="22"/>
              </w:rPr>
            </w:pPr>
            <w:r w:rsidRPr="00F73981">
              <w:rPr>
                <w:sz w:val="22"/>
                <w:szCs w:val="22"/>
              </w:rPr>
              <w:t>9</w:t>
            </w:r>
          </w:p>
        </w:tc>
        <w:tc>
          <w:tcPr>
            <w:tcW w:w="990" w:type="dxa"/>
          </w:tcPr>
          <w:p w:rsidR="009D3857" w:rsidRPr="00F73981" w:rsidRDefault="009D3857" w:rsidP="00170466">
            <w:pPr>
              <w:pStyle w:val="KeinLeerraum"/>
              <w:jc w:val="center"/>
              <w:rPr>
                <w:sz w:val="22"/>
                <w:szCs w:val="22"/>
              </w:rPr>
            </w:pPr>
            <w:r w:rsidRPr="00F73981">
              <w:rPr>
                <w:sz w:val="22"/>
                <w:szCs w:val="22"/>
              </w:rPr>
              <w:t>3</w:t>
            </w:r>
          </w:p>
        </w:tc>
        <w:tc>
          <w:tcPr>
            <w:tcW w:w="1110" w:type="dxa"/>
          </w:tcPr>
          <w:p w:rsidR="009D3857" w:rsidRPr="00F73981" w:rsidRDefault="009D3857" w:rsidP="00480F18">
            <w:pPr>
              <w:pStyle w:val="KeinLeerraum"/>
              <w:jc w:val="right"/>
              <w:rPr>
                <w:sz w:val="22"/>
                <w:szCs w:val="22"/>
              </w:rPr>
            </w:pPr>
            <w:r w:rsidRPr="00F73981">
              <w:rPr>
                <w:sz w:val="22"/>
                <w:szCs w:val="22"/>
              </w:rPr>
              <w:t>-1.62</w:t>
            </w:r>
          </w:p>
        </w:tc>
        <w:tc>
          <w:tcPr>
            <w:tcW w:w="1110" w:type="dxa"/>
          </w:tcPr>
          <w:p w:rsidR="009D3857" w:rsidRPr="00F73981" w:rsidRDefault="00555B50" w:rsidP="00480F18">
            <w:pPr>
              <w:pStyle w:val="KeinLeerraum"/>
              <w:jc w:val="right"/>
              <w:rPr>
                <w:sz w:val="22"/>
                <w:szCs w:val="22"/>
              </w:rPr>
            </w:pPr>
            <w:r w:rsidRPr="00F73981">
              <w:rPr>
                <w:sz w:val="22"/>
                <w:szCs w:val="22"/>
              </w:rPr>
              <w:t>+0.05</w:t>
            </w:r>
          </w:p>
        </w:tc>
        <w:tc>
          <w:tcPr>
            <w:tcW w:w="1134" w:type="dxa"/>
          </w:tcPr>
          <w:p w:rsidR="009D3857" w:rsidRPr="00F73981" w:rsidRDefault="00555B50" w:rsidP="00480F18">
            <w:pPr>
              <w:pStyle w:val="KeinLeerraum"/>
              <w:jc w:val="right"/>
              <w:rPr>
                <w:sz w:val="22"/>
                <w:szCs w:val="22"/>
              </w:rPr>
            </w:pPr>
            <w:r w:rsidRPr="00F73981">
              <w:rPr>
                <w:sz w:val="22"/>
                <w:szCs w:val="22"/>
              </w:rPr>
              <w:t>-1.67</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3E"/>
            </w:r>
          </w:p>
        </w:tc>
        <w:tc>
          <w:tcPr>
            <w:tcW w:w="1334" w:type="dxa"/>
          </w:tcPr>
          <w:p w:rsidR="009D3857" w:rsidRPr="00F73981" w:rsidRDefault="009D3857" w:rsidP="00480F18">
            <w:pPr>
              <w:pStyle w:val="KeinLeerraum"/>
              <w:jc w:val="center"/>
              <w:rPr>
                <w:sz w:val="22"/>
                <w:szCs w:val="22"/>
              </w:rPr>
            </w:pPr>
            <w:r w:rsidRPr="00F73981">
              <w:rPr>
                <w:sz w:val="22"/>
                <w:szCs w:val="22"/>
              </w:rPr>
              <w:t>10</w:t>
            </w:r>
          </w:p>
          <w:p w:rsidR="009D3857" w:rsidRPr="00F73981" w:rsidRDefault="009D3857" w:rsidP="00480F18">
            <w:pPr>
              <w:pStyle w:val="KeinLeerraum"/>
              <w:jc w:val="center"/>
              <w:rPr>
                <w:sz w:val="22"/>
                <w:szCs w:val="22"/>
              </w:rPr>
            </w:pPr>
            <w:r w:rsidRPr="00F73981">
              <w:rPr>
                <w:sz w:val="22"/>
                <w:szCs w:val="22"/>
              </w:rPr>
              <w:t>8</w:t>
            </w:r>
          </w:p>
        </w:tc>
        <w:tc>
          <w:tcPr>
            <w:tcW w:w="990" w:type="dxa"/>
          </w:tcPr>
          <w:p w:rsidR="009D3857" w:rsidRPr="00F73981" w:rsidRDefault="009D3857" w:rsidP="00170466">
            <w:pPr>
              <w:pStyle w:val="KeinLeerraum"/>
              <w:jc w:val="center"/>
              <w:rPr>
                <w:sz w:val="22"/>
                <w:szCs w:val="22"/>
              </w:rPr>
            </w:pPr>
            <w:r w:rsidRPr="00F73981">
              <w:rPr>
                <w:sz w:val="22"/>
                <w:szCs w:val="22"/>
              </w:rPr>
              <w:t>1</w:t>
            </w:r>
          </w:p>
          <w:p w:rsidR="009D3857" w:rsidRPr="00F73981" w:rsidRDefault="009D3857" w:rsidP="00170466">
            <w:pPr>
              <w:pStyle w:val="KeinLeerraum"/>
              <w:jc w:val="center"/>
              <w:rPr>
                <w:sz w:val="22"/>
                <w:szCs w:val="22"/>
              </w:rPr>
            </w:pPr>
            <w:r w:rsidRPr="00F73981">
              <w:rPr>
                <w:sz w:val="22"/>
                <w:szCs w:val="22"/>
              </w:rPr>
              <w:t>1</w:t>
            </w:r>
          </w:p>
        </w:tc>
        <w:tc>
          <w:tcPr>
            <w:tcW w:w="1110" w:type="dxa"/>
          </w:tcPr>
          <w:p w:rsidR="009D3857" w:rsidRPr="00F73981" w:rsidRDefault="009D3857" w:rsidP="00480F18">
            <w:pPr>
              <w:pStyle w:val="KeinLeerraum"/>
              <w:jc w:val="right"/>
              <w:rPr>
                <w:sz w:val="22"/>
                <w:szCs w:val="22"/>
              </w:rPr>
            </w:pPr>
            <w:r w:rsidRPr="00F73981">
              <w:rPr>
                <w:sz w:val="22"/>
                <w:szCs w:val="22"/>
              </w:rPr>
              <w:t>+8.57</w:t>
            </w:r>
          </w:p>
          <w:p w:rsidR="009D3857" w:rsidRPr="00F73981" w:rsidRDefault="009D3857" w:rsidP="00480F18">
            <w:pPr>
              <w:pStyle w:val="KeinLeerraum"/>
              <w:jc w:val="right"/>
              <w:rPr>
                <w:sz w:val="22"/>
                <w:szCs w:val="22"/>
              </w:rPr>
            </w:pPr>
            <w:r w:rsidRPr="00F73981">
              <w:rPr>
                <w:sz w:val="22"/>
                <w:szCs w:val="22"/>
              </w:rPr>
              <w:t>-3.48</w:t>
            </w:r>
          </w:p>
        </w:tc>
        <w:tc>
          <w:tcPr>
            <w:tcW w:w="1110" w:type="dxa"/>
          </w:tcPr>
          <w:p w:rsidR="009D3857" w:rsidRPr="00F73981" w:rsidRDefault="009D3857" w:rsidP="00480F18">
            <w:pPr>
              <w:pStyle w:val="KeinLeerraum"/>
              <w:jc w:val="right"/>
              <w:rPr>
                <w:sz w:val="22"/>
                <w:szCs w:val="22"/>
              </w:rPr>
            </w:pPr>
            <w:r w:rsidRPr="00F73981">
              <w:rPr>
                <w:sz w:val="22"/>
                <w:szCs w:val="22"/>
              </w:rPr>
              <w:t>+0.05</w:t>
            </w:r>
          </w:p>
          <w:p w:rsidR="00555B50" w:rsidRPr="00F73981" w:rsidRDefault="00555B50" w:rsidP="00480F18">
            <w:pPr>
              <w:pStyle w:val="KeinLeerraum"/>
              <w:jc w:val="right"/>
              <w:rPr>
                <w:sz w:val="22"/>
                <w:szCs w:val="22"/>
              </w:rPr>
            </w:pPr>
            <w:r w:rsidRPr="00F73981">
              <w:rPr>
                <w:sz w:val="22"/>
                <w:szCs w:val="22"/>
              </w:rPr>
              <w:t>+0.05</w:t>
            </w:r>
          </w:p>
        </w:tc>
        <w:tc>
          <w:tcPr>
            <w:tcW w:w="1134" w:type="dxa"/>
          </w:tcPr>
          <w:p w:rsidR="009D3857" w:rsidRPr="00F73981" w:rsidRDefault="009D3857" w:rsidP="00480F18">
            <w:pPr>
              <w:pStyle w:val="KeinLeerraum"/>
              <w:jc w:val="right"/>
              <w:rPr>
                <w:sz w:val="22"/>
                <w:szCs w:val="22"/>
              </w:rPr>
            </w:pPr>
            <w:r w:rsidRPr="00F73981">
              <w:rPr>
                <w:sz w:val="22"/>
                <w:szCs w:val="22"/>
              </w:rPr>
              <w:t>+8.52</w:t>
            </w:r>
          </w:p>
          <w:p w:rsidR="00555B50" w:rsidRPr="00F73981" w:rsidRDefault="00555B50" w:rsidP="00480F18">
            <w:pPr>
              <w:pStyle w:val="KeinLeerraum"/>
              <w:jc w:val="right"/>
              <w:rPr>
                <w:sz w:val="22"/>
                <w:szCs w:val="22"/>
              </w:rPr>
            </w:pPr>
            <w:r w:rsidRPr="00F73981">
              <w:rPr>
                <w:sz w:val="22"/>
                <w:szCs w:val="22"/>
              </w:rPr>
              <w:t>-3.52</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r w:rsidRPr="00F73981">
              <w:rPr>
                <w:sz w:val="22"/>
                <w:szCs w:val="22"/>
              </w:rPr>
              <w:t>3NT, E</w:t>
            </w: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3E"/>
            </w:r>
          </w:p>
        </w:tc>
        <w:tc>
          <w:tcPr>
            <w:tcW w:w="1334" w:type="dxa"/>
          </w:tcPr>
          <w:p w:rsidR="009D3857" w:rsidRPr="00F73981" w:rsidRDefault="009D3857" w:rsidP="00480F18">
            <w:pPr>
              <w:pStyle w:val="KeinLeerraum"/>
              <w:jc w:val="center"/>
              <w:rPr>
                <w:sz w:val="22"/>
                <w:szCs w:val="22"/>
              </w:rPr>
            </w:pPr>
            <w:r w:rsidRPr="00F73981">
              <w:rPr>
                <w:sz w:val="22"/>
                <w:szCs w:val="22"/>
              </w:rPr>
              <w:t>9</w:t>
            </w:r>
          </w:p>
          <w:p w:rsidR="009D3857" w:rsidRPr="00F73981" w:rsidRDefault="009D3857" w:rsidP="00480F18">
            <w:pPr>
              <w:pStyle w:val="KeinLeerraum"/>
              <w:jc w:val="center"/>
              <w:rPr>
                <w:sz w:val="22"/>
                <w:szCs w:val="22"/>
              </w:rPr>
            </w:pPr>
            <w:r w:rsidRPr="00F73981">
              <w:rPr>
                <w:sz w:val="22"/>
                <w:szCs w:val="22"/>
              </w:rPr>
              <w:t>7</w:t>
            </w:r>
          </w:p>
        </w:tc>
        <w:tc>
          <w:tcPr>
            <w:tcW w:w="990" w:type="dxa"/>
          </w:tcPr>
          <w:p w:rsidR="009D3857" w:rsidRPr="00F73981" w:rsidRDefault="009D3857" w:rsidP="00170466">
            <w:pPr>
              <w:pStyle w:val="KeinLeerraum"/>
              <w:jc w:val="center"/>
              <w:rPr>
                <w:sz w:val="22"/>
                <w:szCs w:val="22"/>
              </w:rPr>
            </w:pPr>
            <w:r w:rsidRPr="00F73981">
              <w:rPr>
                <w:sz w:val="22"/>
                <w:szCs w:val="22"/>
              </w:rPr>
              <w:t>1</w:t>
            </w:r>
          </w:p>
          <w:p w:rsidR="009D3857" w:rsidRPr="00F73981" w:rsidRDefault="009D3857" w:rsidP="00170466">
            <w:pPr>
              <w:pStyle w:val="KeinLeerraum"/>
              <w:jc w:val="center"/>
              <w:rPr>
                <w:sz w:val="22"/>
                <w:szCs w:val="22"/>
              </w:rPr>
            </w:pPr>
            <w:r w:rsidRPr="00F73981">
              <w:rPr>
                <w:sz w:val="22"/>
                <w:szCs w:val="22"/>
              </w:rPr>
              <w:t>6</w:t>
            </w:r>
          </w:p>
        </w:tc>
        <w:tc>
          <w:tcPr>
            <w:tcW w:w="1110" w:type="dxa"/>
          </w:tcPr>
          <w:p w:rsidR="009D3857" w:rsidRPr="00F73981" w:rsidRDefault="009D3857" w:rsidP="00480F18">
            <w:pPr>
              <w:pStyle w:val="KeinLeerraum"/>
              <w:jc w:val="right"/>
              <w:rPr>
                <w:sz w:val="22"/>
                <w:szCs w:val="22"/>
              </w:rPr>
            </w:pPr>
            <w:r w:rsidRPr="00F73981">
              <w:rPr>
                <w:sz w:val="22"/>
                <w:szCs w:val="22"/>
              </w:rPr>
              <w:t>+8.33</w:t>
            </w:r>
          </w:p>
          <w:p w:rsidR="009D3857" w:rsidRPr="00F73981" w:rsidRDefault="009D3857" w:rsidP="009D3857">
            <w:pPr>
              <w:pStyle w:val="KeinLeerraum"/>
              <w:jc w:val="right"/>
              <w:rPr>
                <w:sz w:val="22"/>
                <w:szCs w:val="22"/>
              </w:rPr>
            </w:pPr>
            <w:r w:rsidRPr="00F73981">
              <w:rPr>
                <w:sz w:val="22"/>
                <w:szCs w:val="22"/>
              </w:rPr>
              <w:t>-3.48</w:t>
            </w:r>
          </w:p>
        </w:tc>
        <w:tc>
          <w:tcPr>
            <w:tcW w:w="1110" w:type="dxa"/>
          </w:tcPr>
          <w:p w:rsidR="009D3857" w:rsidRPr="00F73981" w:rsidRDefault="009D3857" w:rsidP="00480F18">
            <w:pPr>
              <w:pStyle w:val="KeinLeerraum"/>
              <w:jc w:val="right"/>
              <w:rPr>
                <w:sz w:val="22"/>
                <w:szCs w:val="22"/>
              </w:rPr>
            </w:pPr>
            <w:r w:rsidRPr="00F73981">
              <w:rPr>
                <w:sz w:val="22"/>
                <w:szCs w:val="22"/>
              </w:rPr>
              <w:t>-0.52</w:t>
            </w:r>
          </w:p>
          <w:p w:rsidR="009D3857" w:rsidRPr="00F73981" w:rsidRDefault="00555B50" w:rsidP="00555B50">
            <w:pPr>
              <w:pStyle w:val="KeinLeerraum"/>
              <w:jc w:val="right"/>
              <w:rPr>
                <w:sz w:val="22"/>
                <w:szCs w:val="22"/>
              </w:rPr>
            </w:pPr>
            <w:r w:rsidRPr="00F73981">
              <w:rPr>
                <w:sz w:val="22"/>
                <w:szCs w:val="22"/>
              </w:rPr>
              <w:t>-0.52</w:t>
            </w:r>
          </w:p>
        </w:tc>
        <w:tc>
          <w:tcPr>
            <w:tcW w:w="1134" w:type="dxa"/>
          </w:tcPr>
          <w:p w:rsidR="009D3857" w:rsidRPr="00F73981" w:rsidRDefault="009D3857" w:rsidP="00480F18">
            <w:pPr>
              <w:pStyle w:val="KeinLeerraum"/>
              <w:jc w:val="right"/>
              <w:rPr>
                <w:sz w:val="22"/>
                <w:szCs w:val="22"/>
              </w:rPr>
            </w:pPr>
            <w:r w:rsidRPr="00F73981">
              <w:rPr>
                <w:sz w:val="22"/>
                <w:szCs w:val="22"/>
              </w:rPr>
              <w:t>+8.86</w:t>
            </w:r>
          </w:p>
          <w:p w:rsidR="009D3857" w:rsidRPr="00F73981" w:rsidRDefault="00555B50" w:rsidP="00480F18">
            <w:pPr>
              <w:pStyle w:val="KeinLeerraum"/>
              <w:jc w:val="right"/>
              <w:rPr>
                <w:sz w:val="22"/>
                <w:szCs w:val="22"/>
              </w:rPr>
            </w:pPr>
            <w:r w:rsidRPr="00F73981">
              <w:rPr>
                <w:sz w:val="22"/>
                <w:szCs w:val="22"/>
              </w:rPr>
              <w:t>-2.95</w:t>
            </w:r>
          </w:p>
        </w:tc>
      </w:tr>
      <w:tr w:rsidR="009D3857" w:rsidRPr="00F73981" w:rsidTr="009D3857">
        <w:trPr>
          <w:jc w:val="center"/>
        </w:trPr>
        <w:tc>
          <w:tcPr>
            <w:tcW w:w="1136" w:type="dxa"/>
          </w:tcPr>
          <w:p w:rsidR="009D3857" w:rsidRPr="00F73981" w:rsidRDefault="009D3857" w:rsidP="00170466">
            <w:pPr>
              <w:pStyle w:val="KeinLeerraum"/>
              <w:jc w:val="center"/>
              <w:rPr>
                <w:sz w:val="22"/>
                <w:szCs w:val="22"/>
              </w:rPr>
            </w:pPr>
          </w:p>
        </w:tc>
        <w:tc>
          <w:tcPr>
            <w:tcW w:w="850" w:type="dxa"/>
          </w:tcPr>
          <w:p w:rsidR="009D3857" w:rsidRPr="00F73981" w:rsidRDefault="009D3857" w:rsidP="00170466">
            <w:pPr>
              <w:pStyle w:val="KeinLeerraum"/>
              <w:jc w:val="center"/>
              <w:rPr>
                <w:sz w:val="22"/>
                <w:szCs w:val="22"/>
              </w:rPr>
            </w:pPr>
            <w:r w:rsidRPr="00F73981">
              <w:rPr>
                <w:rFonts w:ascii="Arial" w:hAnsi="Arial" w:cs="Arial"/>
                <w:sz w:val="22"/>
                <w:szCs w:val="22"/>
              </w:rPr>
              <w:sym w:font="PT Dingbats 2" w:char="F03B"/>
            </w:r>
          </w:p>
        </w:tc>
        <w:tc>
          <w:tcPr>
            <w:tcW w:w="1334" w:type="dxa"/>
          </w:tcPr>
          <w:p w:rsidR="009D3857" w:rsidRPr="00F73981" w:rsidRDefault="009D3857" w:rsidP="00480F18">
            <w:pPr>
              <w:pStyle w:val="KeinLeerraum"/>
              <w:jc w:val="center"/>
              <w:rPr>
                <w:sz w:val="22"/>
                <w:szCs w:val="22"/>
              </w:rPr>
            </w:pPr>
            <w:r w:rsidRPr="00F73981">
              <w:rPr>
                <w:sz w:val="22"/>
                <w:szCs w:val="22"/>
              </w:rPr>
              <w:t>9</w:t>
            </w:r>
          </w:p>
        </w:tc>
        <w:tc>
          <w:tcPr>
            <w:tcW w:w="990" w:type="dxa"/>
          </w:tcPr>
          <w:p w:rsidR="009D3857" w:rsidRPr="00F73981" w:rsidRDefault="009D3857" w:rsidP="00170466">
            <w:pPr>
              <w:pStyle w:val="KeinLeerraum"/>
              <w:jc w:val="center"/>
              <w:rPr>
                <w:sz w:val="22"/>
                <w:szCs w:val="22"/>
              </w:rPr>
            </w:pPr>
            <w:r w:rsidRPr="00F73981">
              <w:rPr>
                <w:sz w:val="22"/>
                <w:szCs w:val="22"/>
              </w:rPr>
              <w:t>1</w:t>
            </w:r>
          </w:p>
        </w:tc>
        <w:tc>
          <w:tcPr>
            <w:tcW w:w="1110" w:type="dxa"/>
          </w:tcPr>
          <w:p w:rsidR="009D3857" w:rsidRPr="00F73981" w:rsidRDefault="009D3857" w:rsidP="00480F18">
            <w:pPr>
              <w:pStyle w:val="KeinLeerraum"/>
              <w:jc w:val="right"/>
              <w:rPr>
                <w:sz w:val="22"/>
                <w:szCs w:val="22"/>
              </w:rPr>
            </w:pPr>
            <w:r w:rsidRPr="00F73981">
              <w:rPr>
                <w:sz w:val="22"/>
                <w:szCs w:val="22"/>
              </w:rPr>
              <w:t>+8.33</w:t>
            </w:r>
          </w:p>
        </w:tc>
        <w:tc>
          <w:tcPr>
            <w:tcW w:w="1110" w:type="dxa"/>
          </w:tcPr>
          <w:p w:rsidR="009D3857" w:rsidRPr="00F73981" w:rsidRDefault="009D3857" w:rsidP="00480F18">
            <w:pPr>
              <w:pStyle w:val="KeinLeerraum"/>
              <w:jc w:val="right"/>
              <w:rPr>
                <w:sz w:val="22"/>
                <w:szCs w:val="22"/>
              </w:rPr>
            </w:pPr>
            <w:r w:rsidRPr="00F73981">
              <w:rPr>
                <w:sz w:val="22"/>
                <w:szCs w:val="22"/>
              </w:rPr>
              <w:t>-0.52</w:t>
            </w:r>
          </w:p>
        </w:tc>
        <w:tc>
          <w:tcPr>
            <w:tcW w:w="1134" w:type="dxa"/>
          </w:tcPr>
          <w:p w:rsidR="009D3857" w:rsidRPr="00F73981" w:rsidRDefault="009D3857" w:rsidP="00480F18">
            <w:pPr>
              <w:pStyle w:val="KeinLeerraum"/>
              <w:jc w:val="right"/>
              <w:rPr>
                <w:sz w:val="22"/>
                <w:szCs w:val="22"/>
              </w:rPr>
            </w:pPr>
            <w:r w:rsidRPr="00F73981">
              <w:rPr>
                <w:sz w:val="22"/>
                <w:szCs w:val="22"/>
              </w:rPr>
              <w:t>+8.86</w:t>
            </w:r>
          </w:p>
        </w:tc>
      </w:tr>
    </w:tbl>
    <w:p w:rsidR="00230792" w:rsidRDefault="00230792" w:rsidP="00230792">
      <w:pPr>
        <w:pStyle w:val="KeinLeerraum"/>
        <w:jc w:val="both"/>
        <w:rPr>
          <w:sz w:val="24"/>
          <w:szCs w:val="24"/>
        </w:rPr>
      </w:pPr>
    </w:p>
    <w:p w:rsidR="00230792" w:rsidRPr="00D7467B" w:rsidRDefault="00900748" w:rsidP="00230792">
      <w:pPr>
        <w:pStyle w:val="KeinLeerraum"/>
        <w:jc w:val="center"/>
        <w:rPr>
          <w:b/>
          <w:sz w:val="24"/>
          <w:szCs w:val="24"/>
        </w:rPr>
      </w:pPr>
      <w:r>
        <w:rPr>
          <w:b/>
          <w:sz w:val="24"/>
          <w:szCs w:val="24"/>
        </w:rPr>
        <w:t>Valet</w:t>
      </w:r>
      <w:r w:rsidR="00230792" w:rsidRPr="00D7467B">
        <w:rPr>
          <w:b/>
          <w:sz w:val="24"/>
          <w:szCs w:val="24"/>
        </w:rPr>
        <w:t xml:space="preserve"> scoring</w:t>
      </w:r>
      <w:r>
        <w:rPr>
          <w:b/>
          <w:sz w:val="24"/>
          <w:szCs w:val="24"/>
        </w:rPr>
        <w:t xml:space="preserve"> for declarers</w:t>
      </w:r>
    </w:p>
    <w:p w:rsidR="00230792" w:rsidRDefault="00230792" w:rsidP="00230792">
      <w:pPr>
        <w:pStyle w:val="KeinLeerraum"/>
        <w:jc w:val="both"/>
        <w:rPr>
          <w:sz w:val="24"/>
          <w:szCs w:val="24"/>
        </w:rPr>
      </w:pPr>
    </w:p>
    <w:tbl>
      <w:tblPr>
        <w:tblStyle w:val="Tabellenraster"/>
        <w:tblW w:w="0" w:type="auto"/>
        <w:jc w:val="center"/>
        <w:tblLook w:val="04A0" w:firstRow="1" w:lastRow="0" w:firstColumn="1" w:lastColumn="0" w:noHBand="0" w:noVBand="1"/>
      </w:tblPr>
      <w:tblGrid>
        <w:gridCol w:w="1136"/>
        <w:gridCol w:w="818"/>
        <w:gridCol w:w="992"/>
        <w:gridCol w:w="864"/>
        <w:gridCol w:w="1110"/>
        <w:gridCol w:w="1110"/>
        <w:gridCol w:w="885"/>
        <w:gridCol w:w="1312"/>
      </w:tblGrid>
      <w:tr w:rsidR="00555B50" w:rsidRPr="00F73981" w:rsidTr="00555B50">
        <w:trPr>
          <w:jc w:val="center"/>
        </w:trPr>
        <w:tc>
          <w:tcPr>
            <w:tcW w:w="1136" w:type="dxa"/>
          </w:tcPr>
          <w:p w:rsidR="00555B50" w:rsidRPr="00F73981" w:rsidRDefault="00555B50" w:rsidP="00555B50">
            <w:pPr>
              <w:pStyle w:val="KeinLeerraum"/>
              <w:jc w:val="center"/>
              <w:rPr>
                <w:b/>
                <w:sz w:val="22"/>
                <w:szCs w:val="22"/>
              </w:rPr>
            </w:pPr>
            <w:r w:rsidRPr="00F73981">
              <w:rPr>
                <w:b/>
                <w:sz w:val="22"/>
                <w:szCs w:val="22"/>
              </w:rPr>
              <w:t>Contract</w:t>
            </w:r>
          </w:p>
        </w:tc>
        <w:tc>
          <w:tcPr>
            <w:tcW w:w="818" w:type="dxa"/>
          </w:tcPr>
          <w:p w:rsidR="00555B50" w:rsidRPr="00F73981" w:rsidRDefault="00555B50" w:rsidP="00555B50">
            <w:pPr>
              <w:pStyle w:val="KeinLeerraum"/>
              <w:jc w:val="center"/>
              <w:rPr>
                <w:b/>
                <w:sz w:val="22"/>
                <w:szCs w:val="22"/>
              </w:rPr>
            </w:pPr>
            <w:r w:rsidRPr="00F73981">
              <w:rPr>
                <w:b/>
                <w:sz w:val="22"/>
                <w:szCs w:val="22"/>
              </w:rPr>
              <w:t>Lead</w:t>
            </w:r>
          </w:p>
        </w:tc>
        <w:tc>
          <w:tcPr>
            <w:tcW w:w="992" w:type="dxa"/>
          </w:tcPr>
          <w:p w:rsidR="00555B50" w:rsidRPr="00F73981" w:rsidRDefault="00555B50" w:rsidP="00555B50">
            <w:pPr>
              <w:pStyle w:val="KeinLeerraum"/>
              <w:jc w:val="center"/>
              <w:rPr>
                <w:b/>
                <w:sz w:val="22"/>
                <w:szCs w:val="22"/>
              </w:rPr>
            </w:pPr>
            <w:r w:rsidRPr="00F73981">
              <w:rPr>
                <w:b/>
                <w:sz w:val="22"/>
                <w:szCs w:val="22"/>
              </w:rPr>
              <w:t>Tricks</w:t>
            </w:r>
          </w:p>
        </w:tc>
        <w:tc>
          <w:tcPr>
            <w:tcW w:w="864" w:type="dxa"/>
          </w:tcPr>
          <w:p w:rsidR="00555B50" w:rsidRPr="00F73981" w:rsidRDefault="00555B50" w:rsidP="00555B50">
            <w:pPr>
              <w:pStyle w:val="KeinLeerraum"/>
              <w:jc w:val="center"/>
              <w:rPr>
                <w:b/>
                <w:sz w:val="22"/>
                <w:szCs w:val="22"/>
              </w:rPr>
            </w:pPr>
            <w:r w:rsidRPr="00F73981">
              <w:rPr>
                <w:b/>
                <w:sz w:val="22"/>
                <w:szCs w:val="22"/>
              </w:rPr>
              <w:t>Count</w:t>
            </w:r>
          </w:p>
        </w:tc>
        <w:tc>
          <w:tcPr>
            <w:tcW w:w="1110" w:type="dxa"/>
          </w:tcPr>
          <w:p w:rsidR="00555B50" w:rsidRPr="00F73981" w:rsidRDefault="00555B50" w:rsidP="00555B50">
            <w:pPr>
              <w:pStyle w:val="KeinLeerraum"/>
              <w:jc w:val="right"/>
              <w:rPr>
                <w:b/>
                <w:sz w:val="22"/>
                <w:szCs w:val="22"/>
              </w:rPr>
            </w:pPr>
            <w:r w:rsidRPr="00F73981">
              <w:rPr>
                <w:b/>
                <w:sz w:val="22"/>
                <w:szCs w:val="22"/>
              </w:rPr>
              <w:t>Overall</w:t>
            </w:r>
          </w:p>
        </w:tc>
        <w:tc>
          <w:tcPr>
            <w:tcW w:w="1110" w:type="dxa"/>
          </w:tcPr>
          <w:p w:rsidR="00555B50" w:rsidRPr="00F73981" w:rsidRDefault="00555B50" w:rsidP="00555B50">
            <w:pPr>
              <w:pStyle w:val="KeinLeerraum"/>
              <w:jc w:val="right"/>
              <w:rPr>
                <w:b/>
                <w:sz w:val="22"/>
                <w:szCs w:val="22"/>
              </w:rPr>
            </w:pPr>
            <w:r w:rsidRPr="00F73981">
              <w:rPr>
                <w:b/>
                <w:sz w:val="22"/>
                <w:szCs w:val="22"/>
              </w:rPr>
              <w:t>Bid</w:t>
            </w:r>
          </w:p>
        </w:tc>
        <w:tc>
          <w:tcPr>
            <w:tcW w:w="885" w:type="dxa"/>
          </w:tcPr>
          <w:p w:rsidR="00555B50" w:rsidRPr="00F73981" w:rsidRDefault="00555B50" w:rsidP="00555B50">
            <w:pPr>
              <w:pStyle w:val="KeinLeerraum"/>
              <w:jc w:val="right"/>
              <w:rPr>
                <w:b/>
                <w:sz w:val="22"/>
                <w:szCs w:val="22"/>
              </w:rPr>
            </w:pPr>
            <w:r w:rsidRPr="00F73981">
              <w:rPr>
                <w:b/>
                <w:sz w:val="22"/>
                <w:szCs w:val="22"/>
              </w:rPr>
              <w:t>Lead</w:t>
            </w:r>
          </w:p>
        </w:tc>
        <w:tc>
          <w:tcPr>
            <w:tcW w:w="1312" w:type="dxa"/>
          </w:tcPr>
          <w:p w:rsidR="00555B50" w:rsidRPr="00F73981" w:rsidRDefault="00555B50" w:rsidP="00555B50">
            <w:pPr>
              <w:pStyle w:val="KeinLeerraum"/>
              <w:jc w:val="right"/>
              <w:rPr>
                <w:b/>
                <w:sz w:val="22"/>
                <w:szCs w:val="22"/>
              </w:rPr>
            </w:pPr>
            <w:r w:rsidRPr="00F73981">
              <w:rPr>
                <w:b/>
                <w:sz w:val="22"/>
                <w:szCs w:val="22"/>
              </w:rPr>
              <w:t>Other def.</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r w:rsidRPr="00F73981">
              <w:rPr>
                <w:sz w:val="22"/>
                <w:szCs w:val="22"/>
              </w:rPr>
              <w:t>4</w:t>
            </w:r>
            <w:r w:rsidRPr="00F73981">
              <w:rPr>
                <w:rFonts w:ascii="Arial" w:hAnsi="Arial" w:cs="Arial"/>
                <w:sz w:val="22"/>
                <w:szCs w:val="22"/>
              </w:rPr>
              <w:sym w:font="PT Dingbats 2" w:char="F05C"/>
            </w:r>
            <w:r w:rsidRPr="00F73981">
              <w:rPr>
                <w:rFonts w:ascii="Arial" w:hAnsi="Arial" w:cs="Arial"/>
                <w:sz w:val="22"/>
                <w:szCs w:val="22"/>
              </w:rPr>
              <w:t>,</w:t>
            </w:r>
            <w:r w:rsidRPr="00F73981">
              <w:rPr>
                <w:sz w:val="22"/>
                <w:szCs w:val="22"/>
              </w:rPr>
              <w:t xml:space="preserve"> E</w:t>
            </w: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5D"/>
            </w:r>
          </w:p>
        </w:tc>
        <w:tc>
          <w:tcPr>
            <w:tcW w:w="992" w:type="dxa"/>
          </w:tcPr>
          <w:p w:rsidR="00555B50" w:rsidRPr="00F73981" w:rsidRDefault="00555B50" w:rsidP="00555B50">
            <w:pPr>
              <w:pStyle w:val="KeinLeerraum"/>
              <w:jc w:val="center"/>
              <w:rPr>
                <w:sz w:val="22"/>
                <w:szCs w:val="22"/>
              </w:rPr>
            </w:pPr>
            <w:r w:rsidRPr="00F73981">
              <w:rPr>
                <w:sz w:val="22"/>
                <w:szCs w:val="22"/>
              </w:rPr>
              <w:t>8</w:t>
            </w:r>
          </w:p>
          <w:p w:rsidR="00555B50" w:rsidRPr="00F73981" w:rsidRDefault="00555B50" w:rsidP="00555B50">
            <w:pPr>
              <w:pStyle w:val="KeinLeerraum"/>
              <w:jc w:val="center"/>
              <w:rPr>
                <w:sz w:val="22"/>
                <w:szCs w:val="22"/>
              </w:rPr>
            </w:pPr>
            <w:r w:rsidRPr="00F73981">
              <w:rPr>
                <w:sz w:val="22"/>
                <w:szCs w:val="22"/>
              </w:rPr>
              <w:t>9</w:t>
            </w:r>
          </w:p>
          <w:p w:rsidR="00555B50" w:rsidRPr="00F73981" w:rsidRDefault="00555B50" w:rsidP="00555B50">
            <w:pPr>
              <w:pStyle w:val="KeinLeerraum"/>
              <w:jc w:val="center"/>
              <w:rPr>
                <w:sz w:val="22"/>
                <w:szCs w:val="22"/>
              </w:rPr>
            </w:pPr>
            <w:r w:rsidRPr="00F73981">
              <w:rPr>
                <w:sz w:val="22"/>
                <w:szCs w:val="22"/>
              </w:rPr>
              <w:t>10</w:t>
            </w:r>
          </w:p>
        </w:tc>
        <w:tc>
          <w:tcPr>
            <w:tcW w:w="864" w:type="dxa"/>
          </w:tcPr>
          <w:p w:rsidR="00555B50" w:rsidRPr="00F73981" w:rsidRDefault="00555B50" w:rsidP="00555B50">
            <w:pPr>
              <w:pStyle w:val="KeinLeerraum"/>
              <w:jc w:val="center"/>
              <w:rPr>
                <w:sz w:val="22"/>
                <w:szCs w:val="22"/>
              </w:rPr>
            </w:pPr>
            <w:r w:rsidRPr="00F73981">
              <w:rPr>
                <w:sz w:val="22"/>
                <w:szCs w:val="22"/>
              </w:rPr>
              <w:t>1</w:t>
            </w:r>
          </w:p>
          <w:p w:rsidR="00555B50" w:rsidRPr="00F73981" w:rsidRDefault="00555B50" w:rsidP="00555B50">
            <w:pPr>
              <w:pStyle w:val="KeinLeerraum"/>
              <w:jc w:val="center"/>
              <w:rPr>
                <w:sz w:val="22"/>
                <w:szCs w:val="22"/>
              </w:rPr>
            </w:pPr>
            <w:r w:rsidRPr="00F73981">
              <w:rPr>
                <w:sz w:val="22"/>
                <w:szCs w:val="22"/>
              </w:rPr>
              <w:t>4</w:t>
            </w:r>
          </w:p>
          <w:p w:rsidR="00555B50" w:rsidRPr="00F73981" w:rsidRDefault="00555B50" w:rsidP="00555B50">
            <w:pPr>
              <w:pStyle w:val="KeinLeerraum"/>
              <w:jc w:val="center"/>
              <w:rPr>
                <w:sz w:val="22"/>
                <w:szCs w:val="22"/>
              </w:rPr>
            </w:pPr>
            <w:r w:rsidRPr="00F73981">
              <w:rPr>
                <w:sz w:val="22"/>
                <w:szCs w:val="22"/>
              </w:rPr>
              <w:t>2</w:t>
            </w:r>
          </w:p>
        </w:tc>
        <w:tc>
          <w:tcPr>
            <w:tcW w:w="1110" w:type="dxa"/>
          </w:tcPr>
          <w:p w:rsidR="00555B50" w:rsidRPr="00F73981" w:rsidRDefault="00555B50" w:rsidP="00555B50">
            <w:pPr>
              <w:pStyle w:val="KeinLeerraum"/>
              <w:jc w:val="right"/>
              <w:rPr>
                <w:sz w:val="22"/>
                <w:szCs w:val="22"/>
              </w:rPr>
            </w:pPr>
            <w:r w:rsidRPr="00F73981">
              <w:rPr>
                <w:sz w:val="22"/>
                <w:szCs w:val="22"/>
              </w:rPr>
              <w:t>+3.48</w:t>
            </w:r>
          </w:p>
          <w:p w:rsidR="00555B50" w:rsidRPr="00F73981" w:rsidRDefault="00555B50" w:rsidP="00555B50">
            <w:pPr>
              <w:pStyle w:val="KeinLeerraum"/>
              <w:jc w:val="right"/>
              <w:rPr>
                <w:sz w:val="22"/>
                <w:szCs w:val="22"/>
              </w:rPr>
            </w:pPr>
            <w:r w:rsidRPr="00F73981">
              <w:rPr>
                <w:sz w:val="22"/>
                <w:szCs w:val="22"/>
              </w:rPr>
              <w:t>+1.62</w:t>
            </w:r>
          </w:p>
          <w:p w:rsidR="00555B50" w:rsidRPr="00F73981" w:rsidRDefault="00555B50" w:rsidP="00555B50">
            <w:pPr>
              <w:pStyle w:val="KeinLeerraum"/>
              <w:jc w:val="right"/>
              <w:rPr>
                <w:sz w:val="22"/>
                <w:szCs w:val="22"/>
              </w:rPr>
            </w:pPr>
            <w:r w:rsidRPr="00F73981">
              <w:rPr>
                <w:sz w:val="22"/>
                <w:szCs w:val="22"/>
              </w:rPr>
              <w:t>-8.57</w:t>
            </w:r>
          </w:p>
        </w:tc>
        <w:tc>
          <w:tcPr>
            <w:tcW w:w="1110" w:type="dxa"/>
          </w:tcPr>
          <w:p w:rsidR="00555B50" w:rsidRPr="00F73981" w:rsidRDefault="00555B50" w:rsidP="00555B50">
            <w:pPr>
              <w:pStyle w:val="KeinLeerraum"/>
              <w:jc w:val="right"/>
              <w:rPr>
                <w:sz w:val="22"/>
                <w:szCs w:val="22"/>
              </w:rPr>
            </w:pPr>
            <w:r w:rsidRPr="00F73981">
              <w:rPr>
                <w:sz w:val="22"/>
                <w:szCs w:val="22"/>
              </w:rPr>
              <w:t>-0.44</w:t>
            </w:r>
          </w:p>
          <w:p w:rsidR="00555B50" w:rsidRPr="00F73981" w:rsidRDefault="00555B50" w:rsidP="00555B50">
            <w:pPr>
              <w:pStyle w:val="KeinLeerraum"/>
              <w:jc w:val="right"/>
              <w:rPr>
                <w:sz w:val="22"/>
                <w:szCs w:val="22"/>
              </w:rPr>
            </w:pPr>
            <w:r w:rsidRPr="00F73981">
              <w:rPr>
                <w:sz w:val="22"/>
                <w:szCs w:val="22"/>
              </w:rPr>
              <w:t>-0.44</w:t>
            </w:r>
          </w:p>
          <w:p w:rsidR="00555B50" w:rsidRPr="00F73981" w:rsidRDefault="00555B50" w:rsidP="00555B50">
            <w:pPr>
              <w:pStyle w:val="KeinLeerraum"/>
              <w:jc w:val="right"/>
              <w:rPr>
                <w:sz w:val="22"/>
                <w:szCs w:val="22"/>
              </w:rPr>
            </w:pPr>
            <w:r w:rsidRPr="00F73981">
              <w:rPr>
                <w:sz w:val="22"/>
                <w:szCs w:val="22"/>
              </w:rPr>
              <w:t>-0.44</w:t>
            </w:r>
          </w:p>
        </w:tc>
        <w:tc>
          <w:tcPr>
            <w:tcW w:w="885" w:type="dxa"/>
          </w:tcPr>
          <w:p w:rsidR="00555B50" w:rsidRPr="00F73981" w:rsidRDefault="00555B50" w:rsidP="00555B50">
            <w:pPr>
              <w:pStyle w:val="KeinLeerraum"/>
              <w:jc w:val="right"/>
              <w:rPr>
                <w:sz w:val="22"/>
                <w:szCs w:val="22"/>
              </w:rPr>
            </w:pPr>
            <w:r w:rsidRPr="00F73981">
              <w:rPr>
                <w:sz w:val="22"/>
                <w:szCs w:val="22"/>
              </w:rPr>
              <w:t>-0.59</w:t>
            </w:r>
          </w:p>
          <w:p w:rsidR="00555B50" w:rsidRPr="00F73981" w:rsidRDefault="00555B50" w:rsidP="00555B50">
            <w:pPr>
              <w:pStyle w:val="KeinLeerraum"/>
              <w:jc w:val="right"/>
              <w:rPr>
                <w:sz w:val="22"/>
                <w:szCs w:val="22"/>
              </w:rPr>
            </w:pPr>
            <w:r w:rsidRPr="00F73981">
              <w:rPr>
                <w:sz w:val="22"/>
                <w:szCs w:val="22"/>
              </w:rPr>
              <w:t>-0.59</w:t>
            </w:r>
          </w:p>
          <w:p w:rsidR="00555B50" w:rsidRPr="00F73981" w:rsidRDefault="00555B50" w:rsidP="00555B50">
            <w:pPr>
              <w:pStyle w:val="KeinLeerraum"/>
              <w:jc w:val="right"/>
              <w:rPr>
                <w:sz w:val="22"/>
                <w:szCs w:val="22"/>
              </w:rPr>
            </w:pPr>
            <w:r w:rsidRPr="00F73981">
              <w:rPr>
                <w:sz w:val="22"/>
                <w:szCs w:val="22"/>
              </w:rPr>
              <w:t>-0.59</w:t>
            </w:r>
          </w:p>
        </w:tc>
        <w:tc>
          <w:tcPr>
            <w:tcW w:w="1312" w:type="dxa"/>
          </w:tcPr>
          <w:p w:rsidR="00555B50" w:rsidRPr="00F73981" w:rsidRDefault="00555B50" w:rsidP="00555B50">
            <w:pPr>
              <w:pStyle w:val="KeinLeerraum"/>
              <w:jc w:val="right"/>
              <w:rPr>
                <w:sz w:val="22"/>
                <w:szCs w:val="22"/>
              </w:rPr>
            </w:pPr>
            <w:r w:rsidRPr="00F73981">
              <w:rPr>
                <w:sz w:val="22"/>
                <w:szCs w:val="22"/>
              </w:rPr>
              <w:t>+4.50</w:t>
            </w:r>
          </w:p>
          <w:p w:rsidR="00555B50" w:rsidRPr="00F73981" w:rsidRDefault="00555B50" w:rsidP="00555B50">
            <w:pPr>
              <w:pStyle w:val="KeinLeerraum"/>
              <w:jc w:val="right"/>
              <w:rPr>
                <w:sz w:val="22"/>
                <w:szCs w:val="22"/>
              </w:rPr>
            </w:pPr>
            <w:r w:rsidRPr="00F73981">
              <w:rPr>
                <w:sz w:val="22"/>
                <w:szCs w:val="22"/>
              </w:rPr>
              <w:t>+2.65</w:t>
            </w:r>
          </w:p>
          <w:p w:rsidR="00555B50" w:rsidRPr="00F73981" w:rsidRDefault="00555B50" w:rsidP="00555B50">
            <w:pPr>
              <w:pStyle w:val="KeinLeerraum"/>
              <w:jc w:val="right"/>
              <w:rPr>
                <w:sz w:val="22"/>
                <w:szCs w:val="22"/>
              </w:rPr>
            </w:pPr>
            <w:r w:rsidRPr="00F73981">
              <w:rPr>
                <w:sz w:val="22"/>
                <w:szCs w:val="22"/>
              </w:rPr>
              <w:t>-7.54</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3B"/>
            </w:r>
          </w:p>
        </w:tc>
        <w:tc>
          <w:tcPr>
            <w:tcW w:w="992" w:type="dxa"/>
          </w:tcPr>
          <w:p w:rsidR="00555B50" w:rsidRPr="00F73981" w:rsidRDefault="00555B50" w:rsidP="00555B50">
            <w:pPr>
              <w:pStyle w:val="KeinLeerraum"/>
              <w:jc w:val="center"/>
              <w:rPr>
                <w:sz w:val="22"/>
                <w:szCs w:val="22"/>
              </w:rPr>
            </w:pPr>
            <w:r w:rsidRPr="00F73981">
              <w:rPr>
                <w:sz w:val="22"/>
                <w:szCs w:val="22"/>
              </w:rPr>
              <w:t>9</w:t>
            </w:r>
          </w:p>
        </w:tc>
        <w:tc>
          <w:tcPr>
            <w:tcW w:w="864" w:type="dxa"/>
          </w:tcPr>
          <w:p w:rsidR="00555B50" w:rsidRPr="00F73981" w:rsidRDefault="00555B50" w:rsidP="00555B50">
            <w:pPr>
              <w:pStyle w:val="KeinLeerraum"/>
              <w:jc w:val="center"/>
              <w:rPr>
                <w:sz w:val="22"/>
                <w:szCs w:val="22"/>
              </w:rPr>
            </w:pPr>
            <w:r w:rsidRPr="00F73981">
              <w:rPr>
                <w:sz w:val="22"/>
                <w:szCs w:val="22"/>
              </w:rPr>
              <w:t>2</w:t>
            </w:r>
          </w:p>
        </w:tc>
        <w:tc>
          <w:tcPr>
            <w:tcW w:w="1110" w:type="dxa"/>
          </w:tcPr>
          <w:p w:rsidR="00555B50" w:rsidRPr="00F73981" w:rsidRDefault="00555B50" w:rsidP="00555B50">
            <w:pPr>
              <w:pStyle w:val="KeinLeerraum"/>
              <w:jc w:val="right"/>
              <w:rPr>
                <w:sz w:val="22"/>
                <w:szCs w:val="22"/>
              </w:rPr>
            </w:pPr>
            <w:r w:rsidRPr="00F73981">
              <w:rPr>
                <w:sz w:val="22"/>
                <w:szCs w:val="22"/>
              </w:rPr>
              <w:t>+1.62</w:t>
            </w:r>
          </w:p>
        </w:tc>
        <w:tc>
          <w:tcPr>
            <w:tcW w:w="1110" w:type="dxa"/>
          </w:tcPr>
          <w:p w:rsidR="00555B50" w:rsidRPr="00F73981" w:rsidRDefault="00555B50" w:rsidP="00555B50">
            <w:pPr>
              <w:pStyle w:val="KeinLeerraum"/>
              <w:jc w:val="right"/>
              <w:rPr>
                <w:sz w:val="22"/>
                <w:szCs w:val="22"/>
              </w:rPr>
            </w:pPr>
            <w:r w:rsidRPr="00F73981">
              <w:rPr>
                <w:sz w:val="22"/>
                <w:szCs w:val="22"/>
              </w:rPr>
              <w:t>-0.44</w:t>
            </w:r>
          </w:p>
        </w:tc>
        <w:tc>
          <w:tcPr>
            <w:tcW w:w="885" w:type="dxa"/>
          </w:tcPr>
          <w:p w:rsidR="00555B50" w:rsidRPr="00F73981" w:rsidRDefault="00555B50" w:rsidP="00555B50">
            <w:pPr>
              <w:pStyle w:val="KeinLeerraum"/>
              <w:jc w:val="right"/>
              <w:rPr>
                <w:sz w:val="22"/>
                <w:szCs w:val="22"/>
              </w:rPr>
            </w:pPr>
            <w:r w:rsidRPr="00F73981">
              <w:rPr>
                <w:sz w:val="22"/>
                <w:szCs w:val="22"/>
              </w:rPr>
              <w:t>+2.06</w:t>
            </w:r>
          </w:p>
        </w:tc>
        <w:tc>
          <w:tcPr>
            <w:tcW w:w="1312" w:type="dxa"/>
          </w:tcPr>
          <w:p w:rsidR="00555B50" w:rsidRPr="00F73981" w:rsidRDefault="00555B50" w:rsidP="00555B50">
            <w:pPr>
              <w:pStyle w:val="KeinLeerraum"/>
              <w:jc w:val="right"/>
              <w:rPr>
                <w:sz w:val="22"/>
                <w:szCs w:val="22"/>
              </w:rPr>
            </w:pPr>
            <w:r w:rsidRPr="00F73981">
              <w:rPr>
                <w:sz w:val="22"/>
                <w:szCs w:val="22"/>
              </w:rPr>
              <w:t>0.00</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r w:rsidRPr="00F73981">
              <w:rPr>
                <w:sz w:val="22"/>
                <w:szCs w:val="22"/>
              </w:rPr>
              <w:t>4</w:t>
            </w:r>
            <w:r w:rsidRPr="00F73981">
              <w:rPr>
                <w:rFonts w:ascii="Arial" w:hAnsi="Arial" w:cs="Arial"/>
                <w:sz w:val="22"/>
                <w:szCs w:val="22"/>
              </w:rPr>
              <w:sym w:font="PT Dingbats 2" w:char="F05C"/>
            </w:r>
            <w:r w:rsidRPr="00F73981">
              <w:rPr>
                <w:rFonts w:ascii="Arial" w:hAnsi="Arial" w:cs="Arial"/>
                <w:sz w:val="22"/>
                <w:szCs w:val="22"/>
              </w:rPr>
              <w:t>,</w:t>
            </w:r>
            <w:r w:rsidRPr="00F73981">
              <w:rPr>
                <w:sz w:val="22"/>
                <w:szCs w:val="22"/>
              </w:rPr>
              <w:t xml:space="preserve"> W</w:t>
            </w: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3B"/>
            </w:r>
          </w:p>
        </w:tc>
        <w:tc>
          <w:tcPr>
            <w:tcW w:w="992" w:type="dxa"/>
          </w:tcPr>
          <w:p w:rsidR="00555B50" w:rsidRPr="00F73981" w:rsidRDefault="00555B50" w:rsidP="00555B50">
            <w:pPr>
              <w:pStyle w:val="KeinLeerraum"/>
              <w:jc w:val="center"/>
              <w:rPr>
                <w:sz w:val="22"/>
                <w:szCs w:val="22"/>
              </w:rPr>
            </w:pPr>
            <w:r w:rsidRPr="00F73981">
              <w:rPr>
                <w:sz w:val="22"/>
                <w:szCs w:val="22"/>
              </w:rPr>
              <w:t>9</w:t>
            </w:r>
          </w:p>
        </w:tc>
        <w:tc>
          <w:tcPr>
            <w:tcW w:w="864" w:type="dxa"/>
          </w:tcPr>
          <w:p w:rsidR="00555B50" w:rsidRPr="00F73981" w:rsidRDefault="00555B50" w:rsidP="00555B50">
            <w:pPr>
              <w:pStyle w:val="KeinLeerraum"/>
              <w:jc w:val="center"/>
              <w:rPr>
                <w:sz w:val="22"/>
                <w:szCs w:val="22"/>
              </w:rPr>
            </w:pPr>
            <w:r w:rsidRPr="00F73981">
              <w:rPr>
                <w:sz w:val="22"/>
                <w:szCs w:val="22"/>
              </w:rPr>
              <w:t>3</w:t>
            </w:r>
          </w:p>
        </w:tc>
        <w:tc>
          <w:tcPr>
            <w:tcW w:w="1110" w:type="dxa"/>
          </w:tcPr>
          <w:p w:rsidR="00555B50" w:rsidRPr="00F73981" w:rsidRDefault="00555B50" w:rsidP="00555B50">
            <w:pPr>
              <w:pStyle w:val="KeinLeerraum"/>
              <w:jc w:val="right"/>
              <w:rPr>
                <w:sz w:val="22"/>
                <w:szCs w:val="22"/>
              </w:rPr>
            </w:pPr>
            <w:r w:rsidRPr="00F73981">
              <w:rPr>
                <w:sz w:val="22"/>
                <w:szCs w:val="22"/>
              </w:rPr>
              <w:t>+1.62</w:t>
            </w:r>
          </w:p>
        </w:tc>
        <w:tc>
          <w:tcPr>
            <w:tcW w:w="1110" w:type="dxa"/>
          </w:tcPr>
          <w:p w:rsidR="00555B50" w:rsidRPr="00F73981" w:rsidRDefault="00555B50" w:rsidP="00555B50">
            <w:pPr>
              <w:pStyle w:val="KeinLeerraum"/>
              <w:jc w:val="right"/>
              <w:rPr>
                <w:sz w:val="22"/>
                <w:szCs w:val="22"/>
              </w:rPr>
            </w:pPr>
            <w:r w:rsidRPr="00F73981">
              <w:rPr>
                <w:sz w:val="22"/>
                <w:szCs w:val="22"/>
              </w:rPr>
              <w:t>-0.05</w:t>
            </w:r>
          </w:p>
        </w:tc>
        <w:tc>
          <w:tcPr>
            <w:tcW w:w="885" w:type="dxa"/>
          </w:tcPr>
          <w:p w:rsidR="00555B50" w:rsidRPr="00F73981" w:rsidRDefault="00555B50" w:rsidP="00555B50">
            <w:pPr>
              <w:pStyle w:val="KeinLeerraum"/>
              <w:jc w:val="right"/>
              <w:rPr>
                <w:sz w:val="22"/>
                <w:szCs w:val="22"/>
              </w:rPr>
            </w:pPr>
            <w:r w:rsidRPr="00F73981">
              <w:rPr>
                <w:sz w:val="22"/>
                <w:szCs w:val="22"/>
              </w:rPr>
              <w:t>+1.67</w:t>
            </w:r>
          </w:p>
        </w:tc>
        <w:tc>
          <w:tcPr>
            <w:tcW w:w="1312" w:type="dxa"/>
          </w:tcPr>
          <w:p w:rsidR="00555B50" w:rsidRPr="00F73981" w:rsidRDefault="00555B50" w:rsidP="00555B50">
            <w:pPr>
              <w:pStyle w:val="KeinLeerraum"/>
              <w:jc w:val="right"/>
              <w:rPr>
                <w:sz w:val="22"/>
                <w:szCs w:val="22"/>
              </w:rPr>
            </w:pPr>
            <w:r w:rsidRPr="00F73981">
              <w:rPr>
                <w:sz w:val="22"/>
                <w:szCs w:val="22"/>
              </w:rPr>
              <w:t>0.00</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3E"/>
            </w:r>
          </w:p>
        </w:tc>
        <w:tc>
          <w:tcPr>
            <w:tcW w:w="992" w:type="dxa"/>
          </w:tcPr>
          <w:p w:rsidR="00555B50" w:rsidRPr="00F73981" w:rsidRDefault="00555B50" w:rsidP="00555B50">
            <w:pPr>
              <w:pStyle w:val="KeinLeerraum"/>
              <w:jc w:val="center"/>
              <w:rPr>
                <w:sz w:val="22"/>
                <w:szCs w:val="22"/>
              </w:rPr>
            </w:pPr>
            <w:r w:rsidRPr="00F73981">
              <w:rPr>
                <w:sz w:val="22"/>
                <w:szCs w:val="22"/>
              </w:rPr>
              <w:t>10</w:t>
            </w:r>
          </w:p>
          <w:p w:rsidR="00555B50" w:rsidRPr="00F73981" w:rsidRDefault="00555B50" w:rsidP="00555B50">
            <w:pPr>
              <w:pStyle w:val="KeinLeerraum"/>
              <w:jc w:val="center"/>
              <w:rPr>
                <w:sz w:val="22"/>
                <w:szCs w:val="22"/>
              </w:rPr>
            </w:pPr>
            <w:r w:rsidRPr="00F73981">
              <w:rPr>
                <w:sz w:val="22"/>
                <w:szCs w:val="22"/>
              </w:rPr>
              <w:t>8</w:t>
            </w:r>
          </w:p>
        </w:tc>
        <w:tc>
          <w:tcPr>
            <w:tcW w:w="864" w:type="dxa"/>
          </w:tcPr>
          <w:p w:rsidR="00555B50" w:rsidRPr="00F73981" w:rsidRDefault="00555B50" w:rsidP="00555B50">
            <w:pPr>
              <w:pStyle w:val="KeinLeerraum"/>
              <w:jc w:val="center"/>
              <w:rPr>
                <w:sz w:val="22"/>
                <w:szCs w:val="22"/>
              </w:rPr>
            </w:pPr>
            <w:r w:rsidRPr="00F73981">
              <w:rPr>
                <w:sz w:val="22"/>
                <w:szCs w:val="22"/>
              </w:rPr>
              <w:t>1</w:t>
            </w:r>
          </w:p>
          <w:p w:rsidR="00555B50" w:rsidRPr="00F73981" w:rsidRDefault="00555B50" w:rsidP="00555B50">
            <w:pPr>
              <w:pStyle w:val="KeinLeerraum"/>
              <w:jc w:val="center"/>
              <w:rPr>
                <w:sz w:val="22"/>
                <w:szCs w:val="22"/>
              </w:rPr>
            </w:pPr>
            <w:r w:rsidRPr="00F73981">
              <w:rPr>
                <w:sz w:val="22"/>
                <w:szCs w:val="22"/>
              </w:rPr>
              <w:t>1</w:t>
            </w:r>
          </w:p>
        </w:tc>
        <w:tc>
          <w:tcPr>
            <w:tcW w:w="1110" w:type="dxa"/>
          </w:tcPr>
          <w:p w:rsidR="00555B50" w:rsidRPr="00F73981" w:rsidRDefault="00555B50" w:rsidP="00555B50">
            <w:pPr>
              <w:pStyle w:val="KeinLeerraum"/>
              <w:jc w:val="right"/>
              <w:rPr>
                <w:sz w:val="22"/>
                <w:szCs w:val="22"/>
              </w:rPr>
            </w:pPr>
            <w:r w:rsidRPr="00F73981">
              <w:rPr>
                <w:sz w:val="22"/>
                <w:szCs w:val="22"/>
              </w:rPr>
              <w:t>-8.57</w:t>
            </w:r>
          </w:p>
          <w:p w:rsidR="00555B50" w:rsidRPr="00F73981" w:rsidRDefault="00555B50" w:rsidP="00555B50">
            <w:pPr>
              <w:pStyle w:val="KeinLeerraum"/>
              <w:jc w:val="right"/>
              <w:rPr>
                <w:sz w:val="22"/>
                <w:szCs w:val="22"/>
              </w:rPr>
            </w:pPr>
            <w:r w:rsidRPr="00F73981">
              <w:rPr>
                <w:sz w:val="22"/>
                <w:szCs w:val="22"/>
              </w:rPr>
              <w:t>+3.48</w:t>
            </w:r>
          </w:p>
        </w:tc>
        <w:tc>
          <w:tcPr>
            <w:tcW w:w="1110" w:type="dxa"/>
          </w:tcPr>
          <w:p w:rsidR="00555B50" w:rsidRPr="00F73981" w:rsidRDefault="00555B50" w:rsidP="00555B50">
            <w:pPr>
              <w:pStyle w:val="KeinLeerraum"/>
              <w:jc w:val="right"/>
              <w:rPr>
                <w:sz w:val="22"/>
                <w:szCs w:val="22"/>
              </w:rPr>
            </w:pPr>
            <w:r w:rsidRPr="00F73981">
              <w:rPr>
                <w:sz w:val="22"/>
                <w:szCs w:val="22"/>
              </w:rPr>
              <w:t>-0.05</w:t>
            </w:r>
          </w:p>
          <w:p w:rsidR="00555B50" w:rsidRPr="00F73981" w:rsidRDefault="00555B50" w:rsidP="00555B50">
            <w:pPr>
              <w:pStyle w:val="KeinLeerraum"/>
              <w:jc w:val="right"/>
              <w:rPr>
                <w:sz w:val="22"/>
                <w:szCs w:val="22"/>
              </w:rPr>
            </w:pPr>
            <w:r w:rsidRPr="00F73981">
              <w:rPr>
                <w:sz w:val="22"/>
                <w:szCs w:val="22"/>
              </w:rPr>
              <w:t>-0.05</w:t>
            </w:r>
          </w:p>
        </w:tc>
        <w:tc>
          <w:tcPr>
            <w:tcW w:w="885" w:type="dxa"/>
          </w:tcPr>
          <w:p w:rsidR="00555B50" w:rsidRPr="00F73981" w:rsidRDefault="009C336A" w:rsidP="00555B50">
            <w:pPr>
              <w:pStyle w:val="KeinLeerraum"/>
              <w:jc w:val="right"/>
              <w:rPr>
                <w:sz w:val="22"/>
                <w:szCs w:val="22"/>
              </w:rPr>
            </w:pPr>
            <w:r w:rsidRPr="00F73981">
              <w:rPr>
                <w:sz w:val="22"/>
                <w:szCs w:val="22"/>
              </w:rPr>
              <w:t>-2.50</w:t>
            </w:r>
          </w:p>
          <w:p w:rsidR="000E21A8" w:rsidRPr="00F73981" w:rsidRDefault="009C336A" w:rsidP="009C336A">
            <w:pPr>
              <w:pStyle w:val="KeinLeerraum"/>
              <w:jc w:val="right"/>
              <w:rPr>
                <w:sz w:val="22"/>
                <w:szCs w:val="22"/>
              </w:rPr>
            </w:pPr>
            <w:r w:rsidRPr="00F73981">
              <w:rPr>
                <w:sz w:val="22"/>
                <w:szCs w:val="22"/>
              </w:rPr>
              <w:t>-2.50</w:t>
            </w:r>
          </w:p>
        </w:tc>
        <w:tc>
          <w:tcPr>
            <w:tcW w:w="1312" w:type="dxa"/>
          </w:tcPr>
          <w:p w:rsidR="00555B50" w:rsidRPr="00F73981" w:rsidRDefault="009C336A" w:rsidP="00555B50">
            <w:pPr>
              <w:pStyle w:val="KeinLeerraum"/>
              <w:jc w:val="right"/>
              <w:rPr>
                <w:sz w:val="22"/>
                <w:szCs w:val="22"/>
              </w:rPr>
            </w:pPr>
            <w:r w:rsidRPr="00F73981">
              <w:rPr>
                <w:sz w:val="22"/>
                <w:szCs w:val="22"/>
              </w:rPr>
              <w:t>-6.0</w:t>
            </w:r>
            <w:r w:rsidR="000E21A8" w:rsidRPr="00F73981">
              <w:rPr>
                <w:sz w:val="22"/>
                <w:szCs w:val="22"/>
              </w:rPr>
              <w:t>2</w:t>
            </w:r>
          </w:p>
          <w:p w:rsidR="000E21A8" w:rsidRPr="00F73981" w:rsidRDefault="009C336A" w:rsidP="00555B50">
            <w:pPr>
              <w:pStyle w:val="KeinLeerraum"/>
              <w:jc w:val="right"/>
              <w:rPr>
                <w:sz w:val="22"/>
                <w:szCs w:val="22"/>
              </w:rPr>
            </w:pPr>
            <w:r w:rsidRPr="00F73981">
              <w:rPr>
                <w:sz w:val="22"/>
                <w:szCs w:val="22"/>
              </w:rPr>
              <w:t>+6.02</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r w:rsidRPr="00F73981">
              <w:rPr>
                <w:sz w:val="22"/>
                <w:szCs w:val="22"/>
              </w:rPr>
              <w:t>3NT, E</w:t>
            </w: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3E"/>
            </w:r>
          </w:p>
        </w:tc>
        <w:tc>
          <w:tcPr>
            <w:tcW w:w="992" w:type="dxa"/>
          </w:tcPr>
          <w:p w:rsidR="00555B50" w:rsidRPr="00F73981" w:rsidRDefault="00555B50" w:rsidP="00555B50">
            <w:pPr>
              <w:pStyle w:val="KeinLeerraum"/>
              <w:jc w:val="center"/>
              <w:rPr>
                <w:sz w:val="22"/>
                <w:szCs w:val="22"/>
              </w:rPr>
            </w:pPr>
            <w:r w:rsidRPr="00F73981">
              <w:rPr>
                <w:sz w:val="22"/>
                <w:szCs w:val="22"/>
              </w:rPr>
              <w:t>9</w:t>
            </w:r>
          </w:p>
          <w:p w:rsidR="00555B50" w:rsidRPr="00F73981" w:rsidRDefault="00555B50" w:rsidP="00555B50">
            <w:pPr>
              <w:pStyle w:val="KeinLeerraum"/>
              <w:jc w:val="center"/>
              <w:rPr>
                <w:sz w:val="22"/>
                <w:szCs w:val="22"/>
              </w:rPr>
            </w:pPr>
            <w:r w:rsidRPr="00F73981">
              <w:rPr>
                <w:sz w:val="22"/>
                <w:szCs w:val="22"/>
              </w:rPr>
              <w:t>7</w:t>
            </w:r>
          </w:p>
        </w:tc>
        <w:tc>
          <w:tcPr>
            <w:tcW w:w="864" w:type="dxa"/>
          </w:tcPr>
          <w:p w:rsidR="00555B50" w:rsidRPr="00F73981" w:rsidRDefault="00555B50" w:rsidP="00555B50">
            <w:pPr>
              <w:pStyle w:val="KeinLeerraum"/>
              <w:jc w:val="center"/>
              <w:rPr>
                <w:sz w:val="22"/>
                <w:szCs w:val="22"/>
              </w:rPr>
            </w:pPr>
            <w:r w:rsidRPr="00F73981">
              <w:rPr>
                <w:sz w:val="22"/>
                <w:szCs w:val="22"/>
              </w:rPr>
              <w:t>1</w:t>
            </w:r>
          </w:p>
          <w:p w:rsidR="00555B50" w:rsidRPr="00F73981" w:rsidRDefault="00555B50" w:rsidP="00555B50">
            <w:pPr>
              <w:pStyle w:val="KeinLeerraum"/>
              <w:jc w:val="center"/>
              <w:rPr>
                <w:sz w:val="22"/>
                <w:szCs w:val="22"/>
              </w:rPr>
            </w:pPr>
            <w:r w:rsidRPr="00F73981">
              <w:rPr>
                <w:sz w:val="22"/>
                <w:szCs w:val="22"/>
              </w:rPr>
              <w:t>6</w:t>
            </w:r>
          </w:p>
        </w:tc>
        <w:tc>
          <w:tcPr>
            <w:tcW w:w="1110" w:type="dxa"/>
          </w:tcPr>
          <w:p w:rsidR="00555B50" w:rsidRPr="00F73981" w:rsidRDefault="00555B50" w:rsidP="00555B50">
            <w:pPr>
              <w:pStyle w:val="KeinLeerraum"/>
              <w:jc w:val="right"/>
              <w:rPr>
                <w:sz w:val="22"/>
                <w:szCs w:val="22"/>
              </w:rPr>
            </w:pPr>
            <w:r w:rsidRPr="00F73981">
              <w:rPr>
                <w:sz w:val="22"/>
                <w:szCs w:val="22"/>
              </w:rPr>
              <w:t>-8.33</w:t>
            </w:r>
          </w:p>
          <w:p w:rsidR="00555B50" w:rsidRPr="00F73981" w:rsidRDefault="00555B50" w:rsidP="00555B50">
            <w:pPr>
              <w:pStyle w:val="KeinLeerraum"/>
              <w:jc w:val="right"/>
              <w:rPr>
                <w:sz w:val="22"/>
                <w:szCs w:val="22"/>
              </w:rPr>
            </w:pPr>
            <w:r w:rsidRPr="00F73981">
              <w:rPr>
                <w:sz w:val="22"/>
                <w:szCs w:val="22"/>
              </w:rPr>
              <w:t>+3.48</w:t>
            </w:r>
          </w:p>
        </w:tc>
        <w:tc>
          <w:tcPr>
            <w:tcW w:w="1110" w:type="dxa"/>
          </w:tcPr>
          <w:p w:rsidR="00555B50" w:rsidRPr="00F73981" w:rsidRDefault="00555B50" w:rsidP="00555B50">
            <w:pPr>
              <w:pStyle w:val="KeinLeerraum"/>
              <w:jc w:val="right"/>
              <w:rPr>
                <w:sz w:val="22"/>
                <w:szCs w:val="22"/>
              </w:rPr>
            </w:pPr>
            <w:r w:rsidRPr="00F73981">
              <w:rPr>
                <w:sz w:val="22"/>
                <w:szCs w:val="22"/>
              </w:rPr>
              <w:t>+0.52</w:t>
            </w:r>
          </w:p>
          <w:p w:rsidR="00555B50" w:rsidRPr="00F73981" w:rsidRDefault="00555B50" w:rsidP="00555B50">
            <w:pPr>
              <w:pStyle w:val="KeinLeerraum"/>
              <w:jc w:val="right"/>
              <w:rPr>
                <w:sz w:val="22"/>
                <w:szCs w:val="22"/>
              </w:rPr>
            </w:pPr>
            <w:r w:rsidRPr="00F73981">
              <w:rPr>
                <w:sz w:val="22"/>
                <w:szCs w:val="22"/>
              </w:rPr>
              <w:t>+0.52</w:t>
            </w:r>
          </w:p>
        </w:tc>
        <w:tc>
          <w:tcPr>
            <w:tcW w:w="885" w:type="dxa"/>
          </w:tcPr>
          <w:p w:rsidR="00555B50" w:rsidRPr="00F73981" w:rsidRDefault="009C336A" w:rsidP="00555B50">
            <w:pPr>
              <w:pStyle w:val="KeinLeerraum"/>
              <w:jc w:val="right"/>
              <w:rPr>
                <w:sz w:val="22"/>
                <w:szCs w:val="22"/>
              </w:rPr>
            </w:pPr>
            <w:r w:rsidRPr="00F73981">
              <w:rPr>
                <w:sz w:val="22"/>
                <w:szCs w:val="22"/>
              </w:rPr>
              <w:t>+1.27</w:t>
            </w:r>
          </w:p>
          <w:p w:rsidR="000E21A8" w:rsidRPr="00F73981" w:rsidRDefault="009C336A" w:rsidP="000E21A8">
            <w:pPr>
              <w:pStyle w:val="KeinLeerraum"/>
              <w:jc w:val="right"/>
              <w:rPr>
                <w:sz w:val="22"/>
                <w:szCs w:val="22"/>
              </w:rPr>
            </w:pPr>
            <w:r w:rsidRPr="00F73981">
              <w:rPr>
                <w:sz w:val="22"/>
                <w:szCs w:val="22"/>
              </w:rPr>
              <w:t>+1.27</w:t>
            </w:r>
          </w:p>
        </w:tc>
        <w:tc>
          <w:tcPr>
            <w:tcW w:w="1312" w:type="dxa"/>
          </w:tcPr>
          <w:p w:rsidR="00555B50" w:rsidRPr="00F73981" w:rsidRDefault="009C336A" w:rsidP="00555B50">
            <w:pPr>
              <w:pStyle w:val="KeinLeerraum"/>
              <w:jc w:val="right"/>
              <w:rPr>
                <w:sz w:val="22"/>
                <w:szCs w:val="22"/>
              </w:rPr>
            </w:pPr>
            <w:r w:rsidRPr="00F73981">
              <w:rPr>
                <w:sz w:val="22"/>
                <w:szCs w:val="22"/>
              </w:rPr>
              <w:t>-10.12</w:t>
            </w:r>
          </w:p>
          <w:p w:rsidR="000E21A8" w:rsidRPr="00F73981" w:rsidRDefault="009C336A" w:rsidP="00555B50">
            <w:pPr>
              <w:pStyle w:val="KeinLeerraum"/>
              <w:jc w:val="right"/>
              <w:rPr>
                <w:sz w:val="22"/>
                <w:szCs w:val="22"/>
              </w:rPr>
            </w:pPr>
            <w:r w:rsidRPr="00F73981">
              <w:rPr>
                <w:sz w:val="22"/>
                <w:szCs w:val="22"/>
              </w:rPr>
              <w:t>+1.69</w:t>
            </w:r>
          </w:p>
        </w:tc>
      </w:tr>
      <w:tr w:rsidR="00555B50" w:rsidRPr="00F73981" w:rsidTr="00555B50">
        <w:trPr>
          <w:jc w:val="center"/>
        </w:trPr>
        <w:tc>
          <w:tcPr>
            <w:tcW w:w="1136" w:type="dxa"/>
          </w:tcPr>
          <w:p w:rsidR="00555B50" w:rsidRPr="00F73981" w:rsidRDefault="00555B50" w:rsidP="00555B50">
            <w:pPr>
              <w:pStyle w:val="KeinLeerraum"/>
              <w:jc w:val="center"/>
              <w:rPr>
                <w:sz w:val="22"/>
                <w:szCs w:val="22"/>
              </w:rPr>
            </w:pPr>
          </w:p>
        </w:tc>
        <w:tc>
          <w:tcPr>
            <w:tcW w:w="818" w:type="dxa"/>
          </w:tcPr>
          <w:p w:rsidR="00555B50" w:rsidRPr="00F73981" w:rsidRDefault="00555B50" w:rsidP="00555B50">
            <w:pPr>
              <w:pStyle w:val="KeinLeerraum"/>
              <w:jc w:val="center"/>
              <w:rPr>
                <w:sz w:val="22"/>
                <w:szCs w:val="22"/>
              </w:rPr>
            </w:pPr>
            <w:r w:rsidRPr="00F73981">
              <w:rPr>
                <w:rFonts w:ascii="Arial" w:hAnsi="Arial" w:cs="Arial"/>
                <w:sz w:val="22"/>
                <w:szCs w:val="22"/>
              </w:rPr>
              <w:sym w:font="PT Dingbats 2" w:char="F03B"/>
            </w:r>
          </w:p>
        </w:tc>
        <w:tc>
          <w:tcPr>
            <w:tcW w:w="992" w:type="dxa"/>
          </w:tcPr>
          <w:p w:rsidR="00555B50" w:rsidRPr="00F73981" w:rsidRDefault="00555B50" w:rsidP="00555B50">
            <w:pPr>
              <w:pStyle w:val="KeinLeerraum"/>
              <w:jc w:val="center"/>
              <w:rPr>
                <w:sz w:val="22"/>
                <w:szCs w:val="22"/>
              </w:rPr>
            </w:pPr>
            <w:r w:rsidRPr="00F73981">
              <w:rPr>
                <w:sz w:val="22"/>
                <w:szCs w:val="22"/>
              </w:rPr>
              <w:t>9</w:t>
            </w:r>
          </w:p>
        </w:tc>
        <w:tc>
          <w:tcPr>
            <w:tcW w:w="864" w:type="dxa"/>
          </w:tcPr>
          <w:p w:rsidR="00555B50" w:rsidRPr="00F73981" w:rsidRDefault="00555B50" w:rsidP="00555B50">
            <w:pPr>
              <w:pStyle w:val="KeinLeerraum"/>
              <w:jc w:val="center"/>
              <w:rPr>
                <w:sz w:val="22"/>
                <w:szCs w:val="22"/>
              </w:rPr>
            </w:pPr>
            <w:r w:rsidRPr="00F73981">
              <w:rPr>
                <w:sz w:val="22"/>
                <w:szCs w:val="22"/>
              </w:rPr>
              <w:t>1</w:t>
            </w:r>
          </w:p>
        </w:tc>
        <w:tc>
          <w:tcPr>
            <w:tcW w:w="1110" w:type="dxa"/>
          </w:tcPr>
          <w:p w:rsidR="00555B50" w:rsidRPr="00F73981" w:rsidRDefault="00555B50" w:rsidP="00555B50">
            <w:pPr>
              <w:pStyle w:val="KeinLeerraum"/>
              <w:jc w:val="right"/>
              <w:rPr>
                <w:sz w:val="22"/>
                <w:szCs w:val="22"/>
              </w:rPr>
            </w:pPr>
            <w:r w:rsidRPr="00F73981">
              <w:rPr>
                <w:sz w:val="22"/>
                <w:szCs w:val="22"/>
              </w:rPr>
              <w:t>-8.33</w:t>
            </w:r>
          </w:p>
        </w:tc>
        <w:tc>
          <w:tcPr>
            <w:tcW w:w="1110" w:type="dxa"/>
          </w:tcPr>
          <w:p w:rsidR="00555B50" w:rsidRPr="00F73981" w:rsidRDefault="00555B50" w:rsidP="00555B50">
            <w:pPr>
              <w:pStyle w:val="KeinLeerraum"/>
              <w:jc w:val="right"/>
              <w:rPr>
                <w:sz w:val="22"/>
                <w:szCs w:val="22"/>
              </w:rPr>
            </w:pPr>
            <w:r w:rsidRPr="00F73981">
              <w:rPr>
                <w:sz w:val="22"/>
                <w:szCs w:val="22"/>
              </w:rPr>
              <w:t>+0.52</w:t>
            </w:r>
          </w:p>
        </w:tc>
        <w:tc>
          <w:tcPr>
            <w:tcW w:w="885" w:type="dxa"/>
          </w:tcPr>
          <w:p w:rsidR="00555B50" w:rsidRPr="00F73981" w:rsidRDefault="009C336A" w:rsidP="00555B50">
            <w:pPr>
              <w:pStyle w:val="KeinLeerraum"/>
              <w:jc w:val="right"/>
              <w:rPr>
                <w:sz w:val="22"/>
                <w:szCs w:val="22"/>
              </w:rPr>
            </w:pPr>
            <w:r w:rsidRPr="00F73981">
              <w:rPr>
                <w:sz w:val="22"/>
                <w:szCs w:val="22"/>
              </w:rPr>
              <w:t>-8.86</w:t>
            </w:r>
          </w:p>
        </w:tc>
        <w:tc>
          <w:tcPr>
            <w:tcW w:w="1312" w:type="dxa"/>
          </w:tcPr>
          <w:p w:rsidR="00555B50" w:rsidRPr="00F73981" w:rsidRDefault="009C336A" w:rsidP="00555B50">
            <w:pPr>
              <w:pStyle w:val="KeinLeerraum"/>
              <w:jc w:val="right"/>
              <w:rPr>
                <w:sz w:val="22"/>
                <w:szCs w:val="22"/>
              </w:rPr>
            </w:pPr>
            <w:r w:rsidRPr="00F73981">
              <w:rPr>
                <w:sz w:val="22"/>
                <w:szCs w:val="22"/>
              </w:rPr>
              <w:t>0.00</w:t>
            </w:r>
          </w:p>
        </w:tc>
      </w:tr>
    </w:tbl>
    <w:p w:rsidR="00230792" w:rsidRDefault="00230792" w:rsidP="00230792">
      <w:pPr>
        <w:pStyle w:val="KeinLeerraum"/>
        <w:jc w:val="center"/>
        <w:rPr>
          <w:b/>
          <w:sz w:val="24"/>
          <w:szCs w:val="24"/>
        </w:rPr>
      </w:pPr>
    </w:p>
    <w:p w:rsidR="00230792" w:rsidRPr="00D7467B" w:rsidRDefault="00900748" w:rsidP="00230792">
      <w:pPr>
        <w:pStyle w:val="KeinLeerraum"/>
        <w:jc w:val="center"/>
        <w:rPr>
          <w:b/>
          <w:sz w:val="24"/>
          <w:szCs w:val="24"/>
        </w:rPr>
      </w:pPr>
      <w:r>
        <w:rPr>
          <w:b/>
          <w:sz w:val="24"/>
          <w:szCs w:val="24"/>
        </w:rPr>
        <w:t>Valet</w:t>
      </w:r>
      <w:r w:rsidR="00230792" w:rsidRPr="00D7467B">
        <w:rPr>
          <w:b/>
          <w:sz w:val="24"/>
          <w:szCs w:val="24"/>
        </w:rPr>
        <w:t xml:space="preserve"> scoring</w:t>
      </w:r>
      <w:r>
        <w:rPr>
          <w:b/>
          <w:sz w:val="24"/>
          <w:szCs w:val="24"/>
        </w:rPr>
        <w:t xml:space="preserve"> for defenders</w:t>
      </w:r>
    </w:p>
    <w:p w:rsidR="00230792" w:rsidRDefault="00230792" w:rsidP="00AA6F21">
      <w:pPr>
        <w:pStyle w:val="KeinLeerraum"/>
        <w:jc w:val="both"/>
        <w:rPr>
          <w:sz w:val="24"/>
          <w:szCs w:val="24"/>
        </w:rPr>
      </w:pPr>
    </w:p>
    <w:p w:rsidR="000E21A8" w:rsidRPr="0072334E" w:rsidRDefault="00BA4857" w:rsidP="00AA6F21">
      <w:pPr>
        <w:pStyle w:val="KeinLeerraum"/>
        <w:jc w:val="both"/>
        <w:rPr>
          <w:sz w:val="22"/>
          <w:szCs w:val="22"/>
        </w:rPr>
      </w:pPr>
      <w:r w:rsidRPr="0072334E">
        <w:rPr>
          <w:sz w:val="22"/>
          <w:szCs w:val="22"/>
        </w:rPr>
        <w:t>V</w:t>
      </w:r>
      <w:r w:rsidR="000E21A8" w:rsidRPr="0072334E">
        <w:rPr>
          <w:sz w:val="22"/>
          <w:szCs w:val="22"/>
        </w:rPr>
        <w:t>ery little of the variation i</w:t>
      </w:r>
      <w:r w:rsidRPr="0072334E">
        <w:rPr>
          <w:sz w:val="22"/>
          <w:szCs w:val="22"/>
        </w:rPr>
        <w:t>s assigned to the bidding.  There</w:t>
      </w:r>
      <w:r w:rsidR="000E21A8" w:rsidRPr="0072334E">
        <w:rPr>
          <w:sz w:val="22"/>
          <w:szCs w:val="22"/>
        </w:rPr>
        <w:t xml:space="preserve"> is a single bidding score for the same contract played from the same side.  The Valet score likes the spade lead against four hearts from either side, which makes sense as no declarer had any chance after that.</w:t>
      </w:r>
    </w:p>
    <w:p w:rsidR="009C336A" w:rsidRPr="0072334E" w:rsidRDefault="009C336A" w:rsidP="00AA6F21">
      <w:pPr>
        <w:pStyle w:val="KeinLeerraum"/>
        <w:jc w:val="both"/>
        <w:rPr>
          <w:sz w:val="22"/>
          <w:szCs w:val="22"/>
        </w:rPr>
      </w:pPr>
    </w:p>
    <w:p w:rsidR="00F42DC8" w:rsidRPr="0072334E" w:rsidRDefault="00873ABB" w:rsidP="00AA6F21">
      <w:pPr>
        <w:pStyle w:val="KeinLeerraum"/>
        <w:jc w:val="both"/>
        <w:rPr>
          <w:sz w:val="22"/>
          <w:szCs w:val="22"/>
        </w:rPr>
      </w:pPr>
      <w:r w:rsidRPr="0072334E">
        <w:rPr>
          <w:sz w:val="22"/>
          <w:szCs w:val="22"/>
        </w:rPr>
        <w:t>Against</w:t>
      </w:r>
      <w:r w:rsidR="009C336A" w:rsidRPr="0072334E">
        <w:rPr>
          <w:sz w:val="22"/>
          <w:szCs w:val="22"/>
        </w:rPr>
        <w:t xml:space="preserve"> four hearts by East, it was better to lead a spade (which always beat the contract) than to lead a diamond (which sometimes let declarer make).  The lead scores correctly reflect this.  When the defenders did beat the contract on a diamond lead</w:t>
      </w:r>
      <w:r w:rsidR="00BA4857" w:rsidRPr="0072334E">
        <w:rPr>
          <w:sz w:val="22"/>
          <w:szCs w:val="22"/>
        </w:rPr>
        <w:t xml:space="preserve">, their defense score benefits.  </w:t>
      </w:r>
      <w:r w:rsidR="009C336A" w:rsidRPr="0072334E">
        <w:rPr>
          <w:sz w:val="22"/>
          <w:szCs w:val="22"/>
        </w:rPr>
        <w:t>Similarly, a spade lead against three notrump let the contract make, so that</w:t>
      </w:r>
      <w:r w:rsidR="00900748" w:rsidRPr="0072334E">
        <w:rPr>
          <w:sz w:val="22"/>
          <w:szCs w:val="22"/>
        </w:rPr>
        <w:t xml:space="preserve"> causes a terrible lead score.</w:t>
      </w:r>
    </w:p>
    <w:p w:rsidR="00EF0F52" w:rsidRDefault="00EF0F52" w:rsidP="00062AD6">
      <w:pPr>
        <w:pStyle w:val="20major"/>
        <w:spacing w:before="240"/>
        <w:ind w:right="357"/>
      </w:pPr>
      <w:r>
        <w:t>Computer program</w:t>
      </w:r>
    </w:p>
    <w:p w:rsidR="00EF0F52" w:rsidRDefault="00EF0F52" w:rsidP="00AA6F21">
      <w:pPr>
        <w:pStyle w:val="KeinLeerraum"/>
        <w:jc w:val="both"/>
        <w:rPr>
          <w:sz w:val="22"/>
          <w:szCs w:val="22"/>
        </w:rPr>
      </w:pPr>
    </w:p>
    <w:p w:rsidR="00771FC1" w:rsidRDefault="00771FC1" w:rsidP="00AA6F21">
      <w:pPr>
        <w:pStyle w:val="KeinLeerraum"/>
        <w:jc w:val="both"/>
        <w:rPr>
          <w:sz w:val="22"/>
          <w:szCs w:val="22"/>
        </w:rPr>
      </w:pPr>
      <w:r w:rsidRPr="00771FC1">
        <w:rPr>
          <w:sz w:val="22"/>
          <w:szCs w:val="22"/>
        </w:rPr>
        <w:t>The Valet score is availabl</w:t>
      </w:r>
      <w:r>
        <w:rPr>
          <w:sz w:val="22"/>
          <w:szCs w:val="22"/>
        </w:rPr>
        <w:t xml:space="preserve">e </w:t>
      </w:r>
      <w:r w:rsidR="00EF0F52">
        <w:rPr>
          <w:sz w:val="22"/>
          <w:szCs w:val="22"/>
        </w:rPr>
        <w:t xml:space="preserve">for free </w:t>
      </w:r>
      <w:r>
        <w:rPr>
          <w:sz w:val="22"/>
          <w:szCs w:val="22"/>
        </w:rPr>
        <w:t>as open-source computer code, and I hope to see it implemented in all bridge scoring programs.</w:t>
      </w:r>
    </w:p>
    <w:p w:rsidR="00771FC1" w:rsidRDefault="00771FC1" w:rsidP="00AA6F21">
      <w:pPr>
        <w:pStyle w:val="KeinLeerraum"/>
        <w:jc w:val="both"/>
        <w:rPr>
          <w:sz w:val="22"/>
          <w:szCs w:val="22"/>
        </w:rPr>
      </w:pPr>
    </w:p>
    <w:p w:rsidR="00771FC1" w:rsidRDefault="00771FC1" w:rsidP="00AA6F21">
      <w:pPr>
        <w:pStyle w:val="KeinLeerraum"/>
        <w:jc w:val="both"/>
        <w:rPr>
          <w:sz w:val="22"/>
          <w:szCs w:val="22"/>
        </w:rPr>
      </w:pPr>
      <w:r w:rsidRPr="00771FC1">
        <w:rPr>
          <w:sz w:val="22"/>
          <w:szCs w:val="22"/>
        </w:rPr>
        <w:t>I</w:t>
      </w:r>
      <w:r>
        <w:rPr>
          <w:sz w:val="22"/>
          <w:szCs w:val="22"/>
        </w:rPr>
        <w:t xml:space="preserve"> have applied the Valet score</w:t>
      </w:r>
      <w:r w:rsidRPr="00771FC1">
        <w:rPr>
          <w:sz w:val="22"/>
          <w:szCs w:val="22"/>
        </w:rPr>
        <w:t xml:space="preserve"> to all recent European and world championships, and the results are available online at </w:t>
      </w:r>
      <w:hyperlink r:id="rId8" w:tgtFrame="_blank" w:history="1">
        <w:r w:rsidRPr="00771FC1">
          <w:rPr>
            <w:rStyle w:val="Hyperlink"/>
            <w:rFonts w:ascii="Arial" w:hAnsi="Arial" w:cs="Arial"/>
            <w:sz w:val="22"/>
            <w:szCs w:val="22"/>
            <w:shd w:val="clear" w:color="auto" w:fill="FFFFFF"/>
          </w:rPr>
          <w:t>https://github.com/valet-bridge/valet/releases/tag/v1.0</w:t>
        </w:r>
      </w:hyperlink>
      <w:r w:rsidRPr="00771FC1">
        <w:rPr>
          <w:sz w:val="22"/>
          <w:szCs w:val="22"/>
        </w:rPr>
        <w:t xml:space="preserve">.  </w:t>
      </w:r>
      <w:r>
        <w:rPr>
          <w:sz w:val="22"/>
          <w:szCs w:val="22"/>
        </w:rPr>
        <w:t>For players interested in the theory of scoring, there is also much more discussion in the documentation at this site.  Several players including Michele Cammarata have provided useful input, and I welcome any comments by e-mail.</w:t>
      </w:r>
    </w:p>
    <w:bookmarkEnd w:id="0"/>
    <w:p w:rsidR="00BC4D7E" w:rsidRPr="008D562D" w:rsidRDefault="00BC4D7E" w:rsidP="00873ABB">
      <w:pPr>
        <w:spacing w:before="0" w:after="200" w:line="276" w:lineRule="auto"/>
        <w:rPr>
          <w:sz w:val="20"/>
        </w:rPr>
      </w:pPr>
    </w:p>
    <w:sectPr w:rsidR="00BC4D7E" w:rsidRPr="008D562D" w:rsidSect="007D2B92">
      <w:footerReference w:type="default" r:id="rId9"/>
      <w:footnotePr>
        <w:numRestart w:val="eachSect"/>
      </w:footnotePr>
      <w:pgSz w:w="11907" w:h="16839" w:code="9"/>
      <w:pgMar w:top="1803" w:right="1140" w:bottom="1843" w:left="2126" w:header="1179"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618" w:rsidRDefault="00222618" w:rsidP="0053283D">
      <w:pPr>
        <w:spacing w:after="0"/>
      </w:pPr>
      <w:r>
        <w:separator/>
      </w:r>
    </w:p>
  </w:endnote>
  <w:endnote w:type="continuationSeparator" w:id="0">
    <w:p w:rsidR="00222618" w:rsidRDefault="00222618" w:rsidP="00532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PT Dingbats 2">
    <w:panose1 w:val="05000000000000000000"/>
    <w:charset w:val="02"/>
    <w:family w:val="auto"/>
    <w:pitch w:val="variable"/>
    <w:sig w:usb0="00000000" w:usb1="10000000" w:usb2="00000000" w:usb3="00000000" w:csb0="80000000" w:csb1="00000000"/>
    <w:embedRegular r:id="rId1" w:fontKey="{9032CD57-9503-485D-B544-5402C1C335C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D48" w:rsidRDefault="004E3D48" w:rsidP="004B4AFE">
    <w:pPr>
      <w:tabs>
        <w:tab w:val="left" w:pos="666"/>
        <w:tab w:val="left" w:pos="1519"/>
        <w:tab w:val="left" w:pos="3711"/>
        <w:tab w:val="left" w:pos="3940"/>
        <w:tab w:val="right" w:pos="8386"/>
      </w:tabs>
      <w:spacing w:before="40" w:line="240" w:lineRule="exact"/>
      <w:ind w:right="113"/>
      <w:jc w:val="right"/>
    </w:pPr>
    <w:r>
      <w:rPr>
        <w:noProof/>
        <w:lang w:val="de-DE" w:eastAsia="de-DE"/>
      </w:rPr>
      <mc:AlternateContent>
        <mc:Choice Requires="wps">
          <w:drawing>
            <wp:anchor distT="0" distB="0" distL="114300" distR="114300" simplePos="0" relativeHeight="251655680" behindDoc="1" locked="0" layoutInCell="1" allowOverlap="1" wp14:anchorId="3039F46F" wp14:editId="3A631DC4">
              <wp:simplePos x="0" y="0"/>
              <wp:positionH relativeFrom="margin">
                <wp:posOffset>0</wp:posOffset>
              </wp:positionH>
              <wp:positionV relativeFrom="page">
                <wp:posOffset>9098280</wp:posOffset>
              </wp:positionV>
              <wp:extent cx="5615940" cy="338455"/>
              <wp:effectExtent l="0" t="0" r="0" b="0"/>
              <wp:wrapNone/>
              <wp:docPr id="14" name="Rectangle 14"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338455"/>
                      </a:xfrm>
                      <a:prstGeom prst="rect">
                        <a:avLst/>
                      </a:prstGeom>
                      <a:solidFill>
                        <a:srgbClr val="BFDF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968C1" id="Rectangle 14" o:spid="_x0000_s1026" style="position:absolute;margin-left:0;margin-top:716.4pt;width:442.2pt;height:26.65pt;z-index:-251660800;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" fillcolor="#bfdffb" stroked="f">
              <w10:wrap anchorx="margin" anchory="page"/>
            </v:rect>
          </w:pict>
        </mc:Fallback>
      </mc:AlternateContent>
    </w:r>
    <w:r>
      <w:rPr>
        <w:rFonts w:ascii="Arial" w:hAnsi="Arial"/>
        <w:sz w:val="16"/>
      </w:rPr>
      <w:t>Valet Score Principles</w:t>
    </w:r>
    <w:r w:rsidRPr="0053283D">
      <w:rPr>
        <w:rFonts w:ascii="Arial" w:hAnsi="Arial"/>
        <w:sz w:val="16"/>
      </w:rPr>
      <w:t xml:space="preserve"> </w:t>
    </w:r>
    <w:r w:rsidRPr="0053283D">
      <w:rPr>
        <w:rFonts w:ascii="Arial" w:hAnsi="Arial"/>
        <w:sz w:val="16"/>
      </w:rPr>
      <w:fldChar w:fldCharType="begin"/>
    </w:r>
    <w:r w:rsidRPr="0053283D">
      <w:rPr>
        <w:rFonts w:ascii="Arial" w:hAnsi="Arial"/>
        <w:sz w:val="16"/>
      </w:rPr>
      <w:instrText xml:space="preserve"> QUOTE " | " \* MERGEFORMAT </w:instrText>
    </w:r>
    <w:r w:rsidRPr="0053283D">
      <w:rPr>
        <w:rFonts w:ascii="Arial" w:hAnsi="Arial"/>
        <w:sz w:val="16"/>
      </w:rPr>
      <w:fldChar w:fldCharType="separate"/>
    </w:r>
    <w:r w:rsidR="00F0271E" w:rsidRPr="00F0271E">
      <w:rPr>
        <w:rFonts w:ascii="Arial" w:hAnsi="Arial"/>
        <w:sz w:val="24"/>
        <w:szCs w:val="24"/>
      </w:rPr>
      <w:t xml:space="preserve"> </w:t>
    </w:r>
    <w:r w:rsidR="00F0271E" w:rsidRPr="0053283D">
      <w:rPr>
        <w:rFonts w:ascii="Arial" w:hAnsi="Arial"/>
        <w:sz w:val="16"/>
      </w:rPr>
      <w:t xml:space="preserve">| </w:t>
    </w:r>
    <w:r w:rsidRPr="0053283D">
      <w:rPr>
        <w:rFonts w:ascii="Arial" w:hAnsi="Arial"/>
        <w:sz w:val="16"/>
      </w:rPr>
      <w:fldChar w:fldCharType="end"/>
    </w:r>
    <w:r w:rsidRPr="0053283D">
      <w:rPr>
        <w:rFonts w:ascii="Arial" w:hAnsi="Arial"/>
        <w:sz w:val="16"/>
      </w:rPr>
      <w:t xml:space="preserve"> </w:t>
    </w:r>
    <w:r w:rsidRPr="0053283D">
      <w:rPr>
        <w:rFonts w:ascii="Arial" w:hAnsi="Arial"/>
        <w:sz w:val="16"/>
      </w:rPr>
      <w:fldChar w:fldCharType="begin"/>
    </w:r>
    <w:r w:rsidRPr="0053283D">
      <w:rPr>
        <w:rFonts w:ascii="Arial" w:hAnsi="Arial"/>
        <w:sz w:val="16"/>
      </w:rPr>
      <w:instrText xml:space="preserve"> PAGE  \* Arabic  \* MERGEFORMAT </w:instrText>
    </w:r>
    <w:r w:rsidRPr="0053283D">
      <w:rPr>
        <w:rFonts w:ascii="Arial" w:hAnsi="Arial"/>
        <w:sz w:val="16"/>
      </w:rPr>
      <w:fldChar w:fldCharType="separate"/>
    </w:r>
    <w:r w:rsidR="00F0271E">
      <w:rPr>
        <w:rFonts w:ascii="Arial" w:hAnsi="Arial"/>
        <w:noProof/>
        <w:sz w:val="16"/>
      </w:rPr>
      <w:t>1</w:t>
    </w:r>
    <w:r w:rsidRPr="0053283D">
      <w:rPr>
        <w:rFonts w:ascii="Arial" w:hAnsi="Arial"/>
        <w:sz w:val="16"/>
      </w:rPr>
      <w:fldChar w:fldCharType="end"/>
    </w:r>
    <w:r>
      <w:rPr>
        <w:noProof/>
        <w:lang w:val="de-DE" w:eastAsia="de-DE"/>
      </w:rPr>
      <mc:AlternateContent>
        <mc:Choice Requires="wps">
          <w:drawing>
            <wp:anchor distT="0" distB="0" distL="114300" distR="114300" simplePos="0" relativeHeight="251661824" behindDoc="0" locked="0" layoutInCell="1" allowOverlap="1" wp14:anchorId="0779C112" wp14:editId="64F09359">
              <wp:simplePos x="0" y="0"/>
              <wp:positionH relativeFrom="column">
                <wp:posOffset>-1828800</wp:posOffset>
              </wp:positionH>
              <wp:positionV relativeFrom="paragraph">
                <wp:posOffset>2969895</wp:posOffset>
              </wp:positionV>
              <wp:extent cx="914400" cy="9144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F62EB" id="Rectangle 15" o:spid="_x0000_s1026" style="position:absolute;margin-left:-2in;margin-top:233.85pt;width:1in;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618" w:rsidRPr="00104080" w:rsidRDefault="00222618" w:rsidP="00104080">
      <w:pPr>
        <w:pStyle w:val="Fuzeile"/>
      </w:pPr>
    </w:p>
  </w:footnote>
  <w:footnote w:type="continuationSeparator" w:id="0">
    <w:p w:rsidR="00222618" w:rsidRDefault="00222618" w:rsidP="0053283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D6019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BBADE78"/>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198EA8E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95860C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A3486A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CD634"/>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A701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0C0E1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3CAC0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204A49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F5573B"/>
    <w:multiLevelType w:val="hybridMultilevel"/>
    <w:tmpl w:val="4F6C46D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FAD2101"/>
    <w:multiLevelType w:val="hybridMultilevel"/>
    <w:tmpl w:val="C37A9D7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4B92C8B"/>
    <w:multiLevelType w:val="hybridMultilevel"/>
    <w:tmpl w:val="542A2E0A"/>
    <w:lvl w:ilvl="0" w:tplc="D8B8A7F0">
      <w:start w:val="1"/>
      <w:numFmt w:val="lowerLetter"/>
      <w:pStyle w:val="06letter2"/>
      <w:lvlText w:val="%1."/>
      <w:lvlJc w:val="left"/>
      <w:pPr>
        <w:ind w:left="1077" w:hanging="360"/>
      </w:pPr>
      <w:rPr>
        <w:rFonts w:ascii="Arial" w:hAnsi="Arial" w:hint="default"/>
        <w:color w:val="002960"/>
        <w:sz w:val="2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15:restartNumberingAfterBreak="0">
    <w:nsid w:val="17F702FB"/>
    <w:multiLevelType w:val="hybridMultilevel"/>
    <w:tmpl w:val="67DA9284"/>
    <w:lvl w:ilvl="0" w:tplc="DFA43652">
      <w:start w:val="6"/>
      <w:numFmt w:val="bullet"/>
      <w:lvlText w:val=""/>
      <w:lvlJc w:val="left"/>
      <w:pPr>
        <w:ind w:left="720" w:hanging="360"/>
      </w:pPr>
      <w:rPr>
        <w:rFonts w:ascii="Symbol" w:eastAsiaTheme="minorEastAsia"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F801A4"/>
    <w:multiLevelType w:val="hybridMultilevel"/>
    <w:tmpl w:val="6DBE8D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B27BFD"/>
    <w:multiLevelType w:val="multilevel"/>
    <w:tmpl w:val="02141794"/>
    <w:lvl w:ilvl="0">
      <w:start w:val="1"/>
      <w:numFmt w:val="bullet"/>
      <w:pStyle w:val="01squarebullet"/>
      <w:lvlText w:val="■"/>
      <w:lvlJc w:val="left"/>
      <w:pPr>
        <w:ind w:left="360" w:hanging="360"/>
      </w:pPr>
      <w:rPr>
        <w:rFonts w:ascii="Times New Roman" w:hAnsi="Times New Roman" w:cs="Times New Roman" w:hint="default"/>
        <w:color w:val="002960"/>
        <w:sz w:val="24"/>
      </w:rPr>
    </w:lvl>
    <w:lvl w:ilvl="1">
      <w:start w:val="1"/>
      <w:numFmt w:val="bullet"/>
      <w:lvlText w:val="–"/>
      <w:lvlJc w:val="left"/>
      <w:pPr>
        <w:tabs>
          <w:tab w:val="num" w:pos="646"/>
        </w:tabs>
        <w:ind w:left="644" w:hanging="284"/>
      </w:pPr>
      <w:rPr>
        <w:rFonts w:ascii="Arial" w:hAnsi="Arial" w:hint="default"/>
        <w:color w:val="auto"/>
        <w:sz w:val="24"/>
      </w:rPr>
    </w:lvl>
    <w:lvl w:ilvl="2">
      <w:start w:val="1"/>
      <w:numFmt w:val="bullet"/>
      <w:lvlText w:val="□"/>
      <w:lvlJc w:val="left"/>
      <w:pPr>
        <w:tabs>
          <w:tab w:val="num" w:pos="924"/>
        </w:tabs>
        <w:ind w:left="927" w:hanging="283"/>
      </w:pPr>
      <w:rPr>
        <w:rFonts w:ascii="Times New Roman" w:hAnsi="Times New Roman" w:cs="Times New Roman" w:hint="default"/>
        <w:color w:val="auto"/>
        <w:sz w:val="20"/>
      </w:rPr>
    </w:lvl>
    <w:lvl w:ilvl="3">
      <w:start w:val="1"/>
      <w:numFmt w:val="bullet"/>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6" w15:restartNumberingAfterBreak="0">
    <w:nsid w:val="21F1538B"/>
    <w:multiLevelType w:val="multilevel"/>
    <w:tmpl w:val="995AB88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2491106D"/>
    <w:multiLevelType w:val="hybridMultilevel"/>
    <w:tmpl w:val="128CD7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5A33655"/>
    <w:multiLevelType w:val="hybridMultilevel"/>
    <w:tmpl w:val="BF34C94A"/>
    <w:lvl w:ilvl="0" w:tplc="98C2C596">
      <w:start w:val="1"/>
      <w:numFmt w:val="decimal"/>
      <w:pStyle w:val="07number3"/>
      <w:lvlText w:val="%1)"/>
      <w:lvlJc w:val="left"/>
      <w:pPr>
        <w:ind w:left="1366" w:hanging="360"/>
      </w:pPr>
      <w:rPr>
        <w:rFonts w:ascii="Arial" w:hAnsi="Arial" w:hint="default"/>
        <w:color w:val="002960"/>
        <w:sz w:val="22"/>
      </w:rPr>
    </w:lvl>
    <w:lvl w:ilvl="1" w:tplc="04090019" w:tentative="1">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19" w15:restartNumberingAfterBreak="0">
    <w:nsid w:val="4CE817F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0" w15:restartNumberingAfterBreak="0">
    <w:nsid w:val="55166FEF"/>
    <w:multiLevelType w:val="hybridMultilevel"/>
    <w:tmpl w:val="35402FF4"/>
    <w:lvl w:ilvl="0" w:tplc="BC8CC522">
      <w:start w:val="2"/>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214AFB"/>
    <w:multiLevelType w:val="hybridMultilevel"/>
    <w:tmpl w:val="8ED27858"/>
    <w:lvl w:ilvl="0" w:tplc="E9C00C7E">
      <w:start w:val="1"/>
      <w:numFmt w:val="bullet"/>
      <w:pStyle w:val="04shortdash"/>
      <w:lvlText w:val="-"/>
      <w:lvlJc w:val="left"/>
      <w:pPr>
        <w:ind w:left="5400" w:hanging="360"/>
      </w:pPr>
      <w:rPr>
        <w:rFonts w:ascii="Times New Roman" w:hAnsi="Times New Roman" w:cs="Times New Roman" w:hint="default"/>
        <w:color w:val="002960"/>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2" w15:restartNumberingAfterBreak="0">
    <w:nsid w:val="5C574A11"/>
    <w:multiLevelType w:val="hybridMultilevel"/>
    <w:tmpl w:val="849A91CE"/>
    <w:lvl w:ilvl="0" w:tplc="7DC2ED36">
      <w:start w:val="1"/>
      <w:numFmt w:val="bullet"/>
      <w:lvlText w:val="‒"/>
      <w:lvlJc w:val="left"/>
      <w:pPr>
        <w:ind w:left="1080" w:hanging="360"/>
      </w:pPr>
      <w:rPr>
        <w:rFonts w:ascii="Arial" w:hAnsi="Arial" w:hint="default"/>
        <w:color w:val="002960"/>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F412D1"/>
    <w:multiLevelType w:val="hybridMultilevel"/>
    <w:tmpl w:val="1B6EB756"/>
    <w:lvl w:ilvl="0" w:tplc="00F40968">
      <w:start w:val="15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F833A1"/>
    <w:multiLevelType w:val="hybridMultilevel"/>
    <w:tmpl w:val="75F242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49D21C2"/>
    <w:multiLevelType w:val="hybridMultilevel"/>
    <w:tmpl w:val="B3E609B2"/>
    <w:lvl w:ilvl="0" w:tplc="9DB49F10">
      <w:start w:val="6"/>
      <w:numFmt w:val="bullet"/>
      <w:lvlText w:val=""/>
      <w:lvlJc w:val="left"/>
      <w:pPr>
        <w:ind w:left="720" w:hanging="360"/>
      </w:pPr>
      <w:rPr>
        <w:rFonts w:ascii="Symbol" w:eastAsiaTheme="minorEastAsia"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D3069E"/>
    <w:multiLevelType w:val="hybridMultilevel"/>
    <w:tmpl w:val="153CFA2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C3F06FE"/>
    <w:multiLevelType w:val="hybridMultilevel"/>
    <w:tmpl w:val="012C612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D9246BD"/>
    <w:multiLevelType w:val="hybridMultilevel"/>
    <w:tmpl w:val="7C3C69A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7EE2944"/>
    <w:multiLevelType w:val="hybridMultilevel"/>
    <w:tmpl w:val="7DCEAAFC"/>
    <w:lvl w:ilvl="0" w:tplc="49DC0304">
      <w:start w:val="1"/>
      <w:numFmt w:val="lowerLetter"/>
      <w:pStyle w:val="08letter4"/>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30" w15:restartNumberingAfterBreak="0">
    <w:nsid w:val="7B8E557E"/>
    <w:multiLevelType w:val="multilevel"/>
    <w:tmpl w:val="F8963DD0"/>
    <w:lvl w:ilvl="0">
      <w:start w:val="1"/>
      <w:numFmt w:val="decimal"/>
      <w:pStyle w:val="05number1"/>
      <w:lvlText w:val="%1."/>
      <w:lvlJc w:val="left"/>
      <w:pPr>
        <w:ind w:left="360" w:hanging="360"/>
      </w:pPr>
      <w:rPr>
        <w:rFonts w:ascii="Arial" w:hAnsi="Arial" w:hint="default"/>
        <w:color w:val="002960"/>
        <w:sz w:val="22"/>
      </w:rPr>
    </w:lvl>
    <w:lvl w:ilvl="1">
      <w:start w:val="1"/>
      <w:numFmt w:val="lowerLetter"/>
      <w:lvlText w:val="%2."/>
      <w:lvlJc w:val="left"/>
      <w:pPr>
        <w:tabs>
          <w:tab w:val="num" w:pos="646"/>
        </w:tabs>
        <w:ind w:left="646" w:hanging="289"/>
      </w:pPr>
      <w:rPr>
        <w:rFonts w:ascii="Arial" w:hAnsi="Arial" w:hint="default"/>
        <w:color w:val="auto"/>
        <w:sz w:val="22"/>
      </w:rPr>
    </w:lvl>
    <w:lvl w:ilvl="2">
      <w:start w:val="1"/>
      <w:numFmt w:val="decimal"/>
      <w:lvlText w:val="%3)"/>
      <w:lvlJc w:val="left"/>
      <w:pPr>
        <w:tabs>
          <w:tab w:val="num" w:pos="924"/>
        </w:tabs>
        <w:ind w:left="924" w:hanging="278"/>
      </w:pPr>
      <w:rPr>
        <w:rFonts w:ascii="Arial" w:hAnsi="Arial" w:hint="default"/>
        <w:color w:val="auto"/>
        <w:sz w:val="22"/>
      </w:rPr>
    </w:lvl>
    <w:lvl w:ilvl="3">
      <w:start w:val="1"/>
      <w:numFmt w:val="lowerLetter"/>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15:restartNumberingAfterBreak="0">
    <w:nsid w:val="7C3C6FDA"/>
    <w:multiLevelType w:val="hybridMultilevel"/>
    <w:tmpl w:val="C0EA6302"/>
    <w:lvl w:ilvl="0" w:tplc="350452DA">
      <w:start w:val="1"/>
      <w:numFmt w:val="bullet"/>
      <w:pStyle w:val="03opensquarebullet"/>
      <w:lvlText w:val="□"/>
      <w:lvlJc w:val="left"/>
      <w:pPr>
        <w:ind w:left="2880" w:hanging="360"/>
      </w:pPr>
      <w:rPr>
        <w:rFonts w:ascii="Times New Roman" w:hAnsi="Times New Roman" w:cs="Times New Roman" w:hint="default"/>
        <w:color w:val="002960"/>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31"/>
  </w:num>
  <w:num w:numId="15">
    <w:abstractNumId w:val="21"/>
  </w:num>
  <w:num w:numId="16">
    <w:abstractNumId w:val="12"/>
  </w:num>
  <w:num w:numId="17">
    <w:abstractNumId w:val="18"/>
  </w:num>
  <w:num w:numId="18">
    <w:abstractNumId w:val="29"/>
  </w:num>
  <w:num w:numId="19">
    <w:abstractNumId w:val="16"/>
  </w:num>
  <w:num w:numId="20">
    <w:abstractNumId w:val="15"/>
  </w:num>
  <w:num w:numId="21">
    <w:abstractNumId w:val="19"/>
  </w:num>
  <w:num w:numId="22">
    <w:abstractNumId w:val="15"/>
  </w:num>
  <w:num w:numId="23">
    <w:abstractNumId w:val="15"/>
  </w:num>
  <w:num w:numId="24">
    <w:abstractNumId w:val="15"/>
  </w:num>
  <w:num w:numId="25">
    <w:abstractNumId w:val="13"/>
  </w:num>
  <w:num w:numId="26">
    <w:abstractNumId w:val="15"/>
  </w:num>
  <w:num w:numId="27">
    <w:abstractNumId w:val="15"/>
  </w:num>
  <w:num w:numId="28">
    <w:abstractNumId w:val="25"/>
  </w:num>
  <w:num w:numId="29">
    <w:abstractNumId w:val="15"/>
  </w:num>
  <w:num w:numId="30">
    <w:abstractNumId w:val="15"/>
  </w:num>
  <w:num w:numId="31">
    <w:abstractNumId w:val="15"/>
  </w:num>
  <w:num w:numId="32">
    <w:abstractNumId w:val="15"/>
  </w:num>
  <w:num w:numId="33">
    <w:abstractNumId w:val="15"/>
  </w:num>
  <w:num w:numId="34">
    <w:abstractNumId w:val="23"/>
  </w:num>
  <w:num w:numId="35">
    <w:abstractNumId w:val="15"/>
  </w:num>
  <w:num w:numId="36">
    <w:abstractNumId w:val="15"/>
  </w:num>
  <w:num w:numId="37">
    <w:abstractNumId w:val="15"/>
  </w:num>
  <w:num w:numId="38">
    <w:abstractNumId w:val="15"/>
  </w:num>
  <w:num w:numId="39">
    <w:abstractNumId w:val="16"/>
  </w:num>
  <w:num w:numId="40">
    <w:abstractNumId w:val="15"/>
  </w:num>
  <w:num w:numId="41">
    <w:abstractNumId w:val="17"/>
  </w:num>
  <w:num w:numId="42">
    <w:abstractNumId w:val="14"/>
  </w:num>
  <w:num w:numId="43">
    <w:abstractNumId w:val="24"/>
  </w:num>
  <w:num w:numId="44">
    <w:abstractNumId w:val="27"/>
  </w:num>
  <w:num w:numId="45">
    <w:abstractNumId w:val="26"/>
  </w:num>
  <w:num w:numId="46">
    <w:abstractNumId w:val="20"/>
  </w:num>
  <w:num w:numId="47">
    <w:abstractNumId w:val="11"/>
  </w:num>
  <w:num w:numId="48">
    <w:abstractNumId w:val="28"/>
  </w:num>
  <w:num w:numId="4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attachedTemplate r:id="rId1"/>
  <w:stylePaneSortMethod w:val="0000"/>
  <w:defaultTabStop w:val="720"/>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IDStyle" w:val="blank"/>
    <w:docVar w:name="INISection" w:val="Proposal"/>
    <w:docVar w:name="Language" w:val="English (U.S.)"/>
    <w:docVar w:name="sScope" w:val="4"/>
  </w:docVars>
  <w:rsids>
    <w:rsidRoot w:val="00104080"/>
    <w:rsid w:val="000005F1"/>
    <w:rsid w:val="00000C5F"/>
    <w:rsid w:val="000020C2"/>
    <w:rsid w:val="0000500A"/>
    <w:rsid w:val="00005B74"/>
    <w:rsid w:val="0000643D"/>
    <w:rsid w:val="000067FE"/>
    <w:rsid w:val="00011EE0"/>
    <w:rsid w:val="0001260F"/>
    <w:rsid w:val="00012FAA"/>
    <w:rsid w:val="000147B8"/>
    <w:rsid w:val="0001553A"/>
    <w:rsid w:val="00017284"/>
    <w:rsid w:val="00021BA4"/>
    <w:rsid w:val="0002647F"/>
    <w:rsid w:val="00026CBB"/>
    <w:rsid w:val="00031A0A"/>
    <w:rsid w:val="00034EE4"/>
    <w:rsid w:val="00035708"/>
    <w:rsid w:val="00037BF3"/>
    <w:rsid w:val="0004040D"/>
    <w:rsid w:val="000404A0"/>
    <w:rsid w:val="00041C0A"/>
    <w:rsid w:val="00042DF3"/>
    <w:rsid w:val="00045865"/>
    <w:rsid w:val="00046E50"/>
    <w:rsid w:val="00052ABD"/>
    <w:rsid w:val="000567E9"/>
    <w:rsid w:val="000609B6"/>
    <w:rsid w:val="00061A8C"/>
    <w:rsid w:val="0006287B"/>
    <w:rsid w:val="00062AD6"/>
    <w:rsid w:val="000668E2"/>
    <w:rsid w:val="00072344"/>
    <w:rsid w:val="0007340A"/>
    <w:rsid w:val="00074270"/>
    <w:rsid w:val="00076C24"/>
    <w:rsid w:val="00077EEE"/>
    <w:rsid w:val="00080926"/>
    <w:rsid w:val="00082C1D"/>
    <w:rsid w:val="00083CFF"/>
    <w:rsid w:val="0008689F"/>
    <w:rsid w:val="00086D9A"/>
    <w:rsid w:val="000876FE"/>
    <w:rsid w:val="00090C5E"/>
    <w:rsid w:val="00093B2C"/>
    <w:rsid w:val="00093EF4"/>
    <w:rsid w:val="00096402"/>
    <w:rsid w:val="000976EC"/>
    <w:rsid w:val="000A0F24"/>
    <w:rsid w:val="000A162A"/>
    <w:rsid w:val="000A552A"/>
    <w:rsid w:val="000A6AB9"/>
    <w:rsid w:val="000A7F78"/>
    <w:rsid w:val="000B22E6"/>
    <w:rsid w:val="000B28D2"/>
    <w:rsid w:val="000B66CF"/>
    <w:rsid w:val="000B6D76"/>
    <w:rsid w:val="000C1D2B"/>
    <w:rsid w:val="000C2B83"/>
    <w:rsid w:val="000C3435"/>
    <w:rsid w:val="000C3604"/>
    <w:rsid w:val="000D15C7"/>
    <w:rsid w:val="000D3804"/>
    <w:rsid w:val="000D3B00"/>
    <w:rsid w:val="000D439B"/>
    <w:rsid w:val="000D4920"/>
    <w:rsid w:val="000D617E"/>
    <w:rsid w:val="000D7F49"/>
    <w:rsid w:val="000E0BA0"/>
    <w:rsid w:val="000E21A8"/>
    <w:rsid w:val="000E5D4C"/>
    <w:rsid w:val="000E7D3C"/>
    <w:rsid w:val="000E7D70"/>
    <w:rsid w:val="000F2AA1"/>
    <w:rsid w:val="000F3B65"/>
    <w:rsid w:val="000F42A3"/>
    <w:rsid w:val="000F749B"/>
    <w:rsid w:val="000F75E9"/>
    <w:rsid w:val="00100002"/>
    <w:rsid w:val="001005F3"/>
    <w:rsid w:val="00101A7F"/>
    <w:rsid w:val="00104080"/>
    <w:rsid w:val="001041D3"/>
    <w:rsid w:val="0010634C"/>
    <w:rsid w:val="001114FD"/>
    <w:rsid w:val="00111A07"/>
    <w:rsid w:val="001145D3"/>
    <w:rsid w:val="00115487"/>
    <w:rsid w:val="001203B6"/>
    <w:rsid w:val="00120A91"/>
    <w:rsid w:val="001219FF"/>
    <w:rsid w:val="00121FDF"/>
    <w:rsid w:val="001220EA"/>
    <w:rsid w:val="00124542"/>
    <w:rsid w:val="00125AD4"/>
    <w:rsid w:val="0012635A"/>
    <w:rsid w:val="00132437"/>
    <w:rsid w:val="0013659F"/>
    <w:rsid w:val="00137B1C"/>
    <w:rsid w:val="001401C4"/>
    <w:rsid w:val="00140743"/>
    <w:rsid w:val="001428D1"/>
    <w:rsid w:val="00145702"/>
    <w:rsid w:val="001526BC"/>
    <w:rsid w:val="00152927"/>
    <w:rsid w:val="001529D6"/>
    <w:rsid w:val="00153129"/>
    <w:rsid w:val="00153F3D"/>
    <w:rsid w:val="00154D4F"/>
    <w:rsid w:val="00155C27"/>
    <w:rsid w:val="00157D10"/>
    <w:rsid w:val="001602DB"/>
    <w:rsid w:val="00161C75"/>
    <w:rsid w:val="0016646F"/>
    <w:rsid w:val="001671AE"/>
    <w:rsid w:val="00170466"/>
    <w:rsid w:val="00170A6C"/>
    <w:rsid w:val="0017148D"/>
    <w:rsid w:val="001726EB"/>
    <w:rsid w:val="00173F7F"/>
    <w:rsid w:val="001747A9"/>
    <w:rsid w:val="001755B6"/>
    <w:rsid w:val="00183576"/>
    <w:rsid w:val="00183A9D"/>
    <w:rsid w:val="00183DC5"/>
    <w:rsid w:val="0018503F"/>
    <w:rsid w:val="00186FCF"/>
    <w:rsid w:val="00191E02"/>
    <w:rsid w:val="0019755D"/>
    <w:rsid w:val="001A2F7E"/>
    <w:rsid w:val="001A4750"/>
    <w:rsid w:val="001B36A3"/>
    <w:rsid w:val="001C0BC8"/>
    <w:rsid w:val="001C1780"/>
    <w:rsid w:val="001C1CB6"/>
    <w:rsid w:val="001C2090"/>
    <w:rsid w:val="001C38BD"/>
    <w:rsid w:val="001C3B5F"/>
    <w:rsid w:val="001C3C92"/>
    <w:rsid w:val="001C5483"/>
    <w:rsid w:val="001C6079"/>
    <w:rsid w:val="001C6A83"/>
    <w:rsid w:val="001C7524"/>
    <w:rsid w:val="001D62E6"/>
    <w:rsid w:val="001E3FA2"/>
    <w:rsid w:val="001E4ED3"/>
    <w:rsid w:val="001F2FE8"/>
    <w:rsid w:val="001F3AEA"/>
    <w:rsid w:val="001F54F3"/>
    <w:rsid w:val="001F78CD"/>
    <w:rsid w:val="001F7C18"/>
    <w:rsid w:val="002002B1"/>
    <w:rsid w:val="00201561"/>
    <w:rsid w:val="00202DB2"/>
    <w:rsid w:val="00205B16"/>
    <w:rsid w:val="00211373"/>
    <w:rsid w:val="00211CEC"/>
    <w:rsid w:val="002136DC"/>
    <w:rsid w:val="00214590"/>
    <w:rsid w:val="00214B79"/>
    <w:rsid w:val="00221818"/>
    <w:rsid w:val="00222618"/>
    <w:rsid w:val="00222894"/>
    <w:rsid w:val="002241FB"/>
    <w:rsid w:val="002245A3"/>
    <w:rsid w:val="002270C1"/>
    <w:rsid w:val="00230792"/>
    <w:rsid w:val="00231E20"/>
    <w:rsid w:val="00240CC9"/>
    <w:rsid w:val="00240DF2"/>
    <w:rsid w:val="00244C1E"/>
    <w:rsid w:val="002455E4"/>
    <w:rsid w:val="00245B20"/>
    <w:rsid w:val="00247D1F"/>
    <w:rsid w:val="0025144A"/>
    <w:rsid w:val="0025192C"/>
    <w:rsid w:val="00251C56"/>
    <w:rsid w:val="00252AB5"/>
    <w:rsid w:val="00256FC6"/>
    <w:rsid w:val="00260B1E"/>
    <w:rsid w:val="00266164"/>
    <w:rsid w:val="00271B79"/>
    <w:rsid w:val="0027518D"/>
    <w:rsid w:val="0027686F"/>
    <w:rsid w:val="00276C0F"/>
    <w:rsid w:val="002804E4"/>
    <w:rsid w:val="00290A79"/>
    <w:rsid w:val="00293D54"/>
    <w:rsid w:val="00294561"/>
    <w:rsid w:val="00294EB3"/>
    <w:rsid w:val="00295798"/>
    <w:rsid w:val="0029580D"/>
    <w:rsid w:val="002A5E23"/>
    <w:rsid w:val="002A6214"/>
    <w:rsid w:val="002A626E"/>
    <w:rsid w:val="002A6603"/>
    <w:rsid w:val="002A6B5C"/>
    <w:rsid w:val="002B36BE"/>
    <w:rsid w:val="002B3760"/>
    <w:rsid w:val="002B489E"/>
    <w:rsid w:val="002B49F2"/>
    <w:rsid w:val="002C35F9"/>
    <w:rsid w:val="002C6A96"/>
    <w:rsid w:val="002D22D6"/>
    <w:rsid w:val="002D234E"/>
    <w:rsid w:val="002D3458"/>
    <w:rsid w:val="002D455D"/>
    <w:rsid w:val="002D4B45"/>
    <w:rsid w:val="002D6C4D"/>
    <w:rsid w:val="002D72DA"/>
    <w:rsid w:val="002E1F5E"/>
    <w:rsid w:val="002E50D7"/>
    <w:rsid w:val="002E613C"/>
    <w:rsid w:val="002E7B25"/>
    <w:rsid w:val="002F3566"/>
    <w:rsid w:val="002F3E23"/>
    <w:rsid w:val="002F7319"/>
    <w:rsid w:val="0030183B"/>
    <w:rsid w:val="00307E4E"/>
    <w:rsid w:val="00311355"/>
    <w:rsid w:val="00313A38"/>
    <w:rsid w:val="00315816"/>
    <w:rsid w:val="00315D5C"/>
    <w:rsid w:val="0031795C"/>
    <w:rsid w:val="00317999"/>
    <w:rsid w:val="003204DE"/>
    <w:rsid w:val="00320E6D"/>
    <w:rsid w:val="0032365D"/>
    <w:rsid w:val="00323F48"/>
    <w:rsid w:val="00326A0F"/>
    <w:rsid w:val="00326B80"/>
    <w:rsid w:val="00327879"/>
    <w:rsid w:val="00333274"/>
    <w:rsid w:val="003340FC"/>
    <w:rsid w:val="00337922"/>
    <w:rsid w:val="0034097E"/>
    <w:rsid w:val="003411AB"/>
    <w:rsid w:val="00341579"/>
    <w:rsid w:val="003447A6"/>
    <w:rsid w:val="003449F0"/>
    <w:rsid w:val="00351043"/>
    <w:rsid w:val="00351683"/>
    <w:rsid w:val="003523FF"/>
    <w:rsid w:val="0035331E"/>
    <w:rsid w:val="00354181"/>
    <w:rsid w:val="00357CC2"/>
    <w:rsid w:val="003628EF"/>
    <w:rsid w:val="00367DFA"/>
    <w:rsid w:val="00372AE9"/>
    <w:rsid w:val="003737D0"/>
    <w:rsid w:val="00373B53"/>
    <w:rsid w:val="003742E7"/>
    <w:rsid w:val="00381AEF"/>
    <w:rsid w:val="00383C70"/>
    <w:rsid w:val="00390457"/>
    <w:rsid w:val="0039118F"/>
    <w:rsid w:val="00391369"/>
    <w:rsid w:val="003916C0"/>
    <w:rsid w:val="00394624"/>
    <w:rsid w:val="00396083"/>
    <w:rsid w:val="003A0CCC"/>
    <w:rsid w:val="003A2C12"/>
    <w:rsid w:val="003A38DE"/>
    <w:rsid w:val="003A48D7"/>
    <w:rsid w:val="003A646E"/>
    <w:rsid w:val="003B23A0"/>
    <w:rsid w:val="003B5368"/>
    <w:rsid w:val="003B7C3A"/>
    <w:rsid w:val="003B7EB9"/>
    <w:rsid w:val="003C3D0D"/>
    <w:rsid w:val="003C6714"/>
    <w:rsid w:val="003D12EA"/>
    <w:rsid w:val="003D4B40"/>
    <w:rsid w:val="003D7D3A"/>
    <w:rsid w:val="003E0B95"/>
    <w:rsid w:val="003E2D3E"/>
    <w:rsid w:val="003E488A"/>
    <w:rsid w:val="003E4C73"/>
    <w:rsid w:val="003E5D97"/>
    <w:rsid w:val="003E6DFB"/>
    <w:rsid w:val="003F0D5C"/>
    <w:rsid w:val="003F7933"/>
    <w:rsid w:val="00402426"/>
    <w:rsid w:val="00407935"/>
    <w:rsid w:val="0041114F"/>
    <w:rsid w:val="004134CA"/>
    <w:rsid w:val="0041498B"/>
    <w:rsid w:val="00415711"/>
    <w:rsid w:val="004176A4"/>
    <w:rsid w:val="00421F6B"/>
    <w:rsid w:val="00422420"/>
    <w:rsid w:val="0042368F"/>
    <w:rsid w:val="00423BF5"/>
    <w:rsid w:val="004274F0"/>
    <w:rsid w:val="00431110"/>
    <w:rsid w:val="00431A6C"/>
    <w:rsid w:val="0043496B"/>
    <w:rsid w:val="0043567F"/>
    <w:rsid w:val="00436CC7"/>
    <w:rsid w:val="00441090"/>
    <w:rsid w:val="00442911"/>
    <w:rsid w:val="00442A75"/>
    <w:rsid w:val="00450EEE"/>
    <w:rsid w:val="00456DF1"/>
    <w:rsid w:val="004575F2"/>
    <w:rsid w:val="00457ABD"/>
    <w:rsid w:val="00463933"/>
    <w:rsid w:val="00466E49"/>
    <w:rsid w:val="004671A0"/>
    <w:rsid w:val="0047025B"/>
    <w:rsid w:val="00471306"/>
    <w:rsid w:val="00474327"/>
    <w:rsid w:val="00477267"/>
    <w:rsid w:val="004779E3"/>
    <w:rsid w:val="00477EE1"/>
    <w:rsid w:val="00480875"/>
    <w:rsid w:val="00480F18"/>
    <w:rsid w:val="00482985"/>
    <w:rsid w:val="0048307F"/>
    <w:rsid w:val="004836B0"/>
    <w:rsid w:val="004868E4"/>
    <w:rsid w:val="0049472E"/>
    <w:rsid w:val="004958B5"/>
    <w:rsid w:val="004974E2"/>
    <w:rsid w:val="004A0251"/>
    <w:rsid w:val="004A0B96"/>
    <w:rsid w:val="004A1B83"/>
    <w:rsid w:val="004A38FC"/>
    <w:rsid w:val="004A5720"/>
    <w:rsid w:val="004A5AC5"/>
    <w:rsid w:val="004B21FE"/>
    <w:rsid w:val="004B30CD"/>
    <w:rsid w:val="004B3210"/>
    <w:rsid w:val="004B4AFE"/>
    <w:rsid w:val="004B5F5A"/>
    <w:rsid w:val="004C3476"/>
    <w:rsid w:val="004C459A"/>
    <w:rsid w:val="004C78FC"/>
    <w:rsid w:val="004D10BD"/>
    <w:rsid w:val="004D1D60"/>
    <w:rsid w:val="004D2130"/>
    <w:rsid w:val="004D2B65"/>
    <w:rsid w:val="004D31FD"/>
    <w:rsid w:val="004E0D8F"/>
    <w:rsid w:val="004E3D48"/>
    <w:rsid w:val="004E5FC3"/>
    <w:rsid w:val="004E6534"/>
    <w:rsid w:val="004E753B"/>
    <w:rsid w:val="004F0EB7"/>
    <w:rsid w:val="004F257A"/>
    <w:rsid w:val="004F5446"/>
    <w:rsid w:val="004F6AAC"/>
    <w:rsid w:val="00500365"/>
    <w:rsid w:val="00500F52"/>
    <w:rsid w:val="00503B7F"/>
    <w:rsid w:val="005040EB"/>
    <w:rsid w:val="00505B85"/>
    <w:rsid w:val="00505FDD"/>
    <w:rsid w:val="005070F5"/>
    <w:rsid w:val="005110D9"/>
    <w:rsid w:val="0051268D"/>
    <w:rsid w:val="00512A02"/>
    <w:rsid w:val="00513A87"/>
    <w:rsid w:val="00514E16"/>
    <w:rsid w:val="0051508F"/>
    <w:rsid w:val="00516A79"/>
    <w:rsid w:val="005170CB"/>
    <w:rsid w:val="0051778D"/>
    <w:rsid w:val="005255D3"/>
    <w:rsid w:val="00526E9E"/>
    <w:rsid w:val="00531317"/>
    <w:rsid w:val="005317B6"/>
    <w:rsid w:val="0053283D"/>
    <w:rsid w:val="00532D57"/>
    <w:rsid w:val="00532DF9"/>
    <w:rsid w:val="00534071"/>
    <w:rsid w:val="00534A93"/>
    <w:rsid w:val="00537E19"/>
    <w:rsid w:val="005401B6"/>
    <w:rsid w:val="00542860"/>
    <w:rsid w:val="00543AAF"/>
    <w:rsid w:val="00545D21"/>
    <w:rsid w:val="00546EB1"/>
    <w:rsid w:val="00552922"/>
    <w:rsid w:val="00552C37"/>
    <w:rsid w:val="00552D3F"/>
    <w:rsid w:val="005536AF"/>
    <w:rsid w:val="00553C54"/>
    <w:rsid w:val="00554434"/>
    <w:rsid w:val="005549B4"/>
    <w:rsid w:val="00555B50"/>
    <w:rsid w:val="00556D38"/>
    <w:rsid w:val="00557631"/>
    <w:rsid w:val="00560590"/>
    <w:rsid w:val="00561FFD"/>
    <w:rsid w:val="0056476D"/>
    <w:rsid w:val="00570331"/>
    <w:rsid w:val="005707A1"/>
    <w:rsid w:val="005713EA"/>
    <w:rsid w:val="00571813"/>
    <w:rsid w:val="0057639E"/>
    <w:rsid w:val="005763AB"/>
    <w:rsid w:val="00580F32"/>
    <w:rsid w:val="00581723"/>
    <w:rsid w:val="00583B73"/>
    <w:rsid w:val="00585ACA"/>
    <w:rsid w:val="00587621"/>
    <w:rsid w:val="00591C7D"/>
    <w:rsid w:val="00596581"/>
    <w:rsid w:val="005A0767"/>
    <w:rsid w:val="005A09F9"/>
    <w:rsid w:val="005B32F0"/>
    <w:rsid w:val="005B3E56"/>
    <w:rsid w:val="005B4C98"/>
    <w:rsid w:val="005B5EFF"/>
    <w:rsid w:val="005C0853"/>
    <w:rsid w:val="005C2AC1"/>
    <w:rsid w:val="005C546B"/>
    <w:rsid w:val="005C6116"/>
    <w:rsid w:val="005D0462"/>
    <w:rsid w:val="005D0DF0"/>
    <w:rsid w:val="005D2B14"/>
    <w:rsid w:val="005D3106"/>
    <w:rsid w:val="005D3949"/>
    <w:rsid w:val="005D4EE0"/>
    <w:rsid w:val="005D5FD8"/>
    <w:rsid w:val="005E2280"/>
    <w:rsid w:val="005E7643"/>
    <w:rsid w:val="005E7EDB"/>
    <w:rsid w:val="005F1296"/>
    <w:rsid w:val="005F1580"/>
    <w:rsid w:val="005F1E07"/>
    <w:rsid w:val="005F3BFA"/>
    <w:rsid w:val="005F3D84"/>
    <w:rsid w:val="005F5997"/>
    <w:rsid w:val="005F5C4C"/>
    <w:rsid w:val="005F73DC"/>
    <w:rsid w:val="00602066"/>
    <w:rsid w:val="00605568"/>
    <w:rsid w:val="006072BB"/>
    <w:rsid w:val="00610FB2"/>
    <w:rsid w:val="00611548"/>
    <w:rsid w:val="00613EE5"/>
    <w:rsid w:val="006151DB"/>
    <w:rsid w:val="006160E1"/>
    <w:rsid w:val="006172E1"/>
    <w:rsid w:val="00622C9F"/>
    <w:rsid w:val="00623519"/>
    <w:rsid w:val="00630E56"/>
    <w:rsid w:val="0063122E"/>
    <w:rsid w:val="00631D29"/>
    <w:rsid w:val="00632FFF"/>
    <w:rsid w:val="00643FE2"/>
    <w:rsid w:val="0064498F"/>
    <w:rsid w:val="00644992"/>
    <w:rsid w:val="00645758"/>
    <w:rsid w:val="00651D7B"/>
    <w:rsid w:val="006521AE"/>
    <w:rsid w:val="006524AF"/>
    <w:rsid w:val="006567B4"/>
    <w:rsid w:val="00660B6F"/>
    <w:rsid w:val="00660F73"/>
    <w:rsid w:val="00661065"/>
    <w:rsid w:val="006614DA"/>
    <w:rsid w:val="006615B6"/>
    <w:rsid w:val="00661C4F"/>
    <w:rsid w:val="00662522"/>
    <w:rsid w:val="00672757"/>
    <w:rsid w:val="006727F7"/>
    <w:rsid w:val="00675932"/>
    <w:rsid w:val="00675C8C"/>
    <w:rsid w:val="00676AEE"/>
    <w:rsid w:val="00680B9B"/>
    <w:rsid w:val="00682A04"/>
    <w:rsid w:val="00686DA1"/>
    <w:rsid w:val="006924A7"/>
    <w:rsid w:val="006A1298"/>
    <w:rsid w:val="006A33FA"/>
    <w:rsid w:val="006A408F"/>
    <w:rsid w:val="006A5426"/>
    <w:rsid w:val="006A5B1B"/>
    <w:rsid w:val="006A6E86"/>
    <w:rsid w:val="006A7275"/>
    <w:rsid w:val="006B15D9"/>
    <w:rsid w:val="006B1DD3"/>
    <w:rsid w:val="006B5A27"/>
    <w:rsid w:val="006B5A5D"/>
    <w:rsid w:val="006B5CF6"/>
    <w:rsid w:val="006C0F65"/>
    <w:rsid w:val="006C1E10"/>
    <w:rsid w:val="006C241F"/>
    <w:rsid w:val="006C57B8"/>
    <w:rsid w:val="006D4FCD"/>
    <w:rsid w:val="006D7894"/>
    <w:rsid w:val="006E1A0D"/>
    <w:rsid w:val="006E1B04"/>
    <w:rsid w:val="006E3FF6"/>
    <w:rsid w:val="006E725F"/>
    <w:rsid w:val="006F10C3"/>
    <w:rsid w:val="006F3509"/>
    <w:rsid w:val="006F3F13"/>
    <w:rsid w:val="006F47D1"/>
    <w:rsid w:val="007002BE"/>
    <w:rsid w:val="007004CA"/>
    <w:rsid w:val="00701E52"/>
    <w:rsid w:val="00705184"/>
    <w:rsid w:val="0070615B"/>
    <w:rsid w:val="00706388"/>
    <w:rsid w:val="00706F92"/>
    <w:rsid w:val="00711875"/>
    <w:rsid w:val="00711C58"/>
    <w:rsid w:val="00711CEB"/>
    <w:rsid w:val="007218AA"/>
    <w:rsid w:val="0072334E"/>
    <w:rsid w:val="007259CA"/>
    <w:rsid w:val="00725D87"/>
    <w:rsid w:val="00727AEA"/>
    <w:rsid w:val="00730CEC"/>
    <w:rsid w:val="00734D00"/>
    <w:rsid w:val="007360B5"/>
    <w:rsid w:val="00736668"/>
    <w:rsid w:val="00737F7D"/>
    <w:rsid w:val="00744645"/>
    <w:rsid w:val="00744C21"/>
    <w:rsid w:val="00744C5C"/>
    <w:rsid w:val="00752D2E"/>
    <w:rsid w:val="007579FF"/>
    <w:rsid w:val="00760798"/>
    <w:rsid w:val="00762738"/>
    <w:rsid w:val="0076308D"/>
    <w:rsid w:val="00763391"/>
    <w:rsid w:val="0076360F"/>
    <w:rsid w:val="007661F6"/>
    <w:rsid w:val="00771FC1"/>
    <w:rsid w:val="00773809"/>
    <w:rsid w:val="00782DD6"/>
    <w:rsid w:val="007860B2"/>
    <w:rsid w:val="00790F79"/>
    <w:rsid w:val="007924C6"/>
    <w:rsid w:val="007A030A"/>
    <w:rsid w:val="007A10A3"/>
    <w:rsid w:val="007A1414"/>
    <w:rsid w:val="007A3D11"/>
    <w:rsid w:val="007A4F57"/>
    <w:rsid w:val="007A55C8"/>
    <w:rsid w:val="007A637D"/>
    <w:rsid w:val="007B0A14"/>
    <w:rsid w:val="007B0E06"/>
    <w:rsid w:val="007B285B"/>
    <w:rsid w:val="007B3A5F"/>
    <w:rsid w:val="007C24C3"/>
    <w:rsid w:val="007C4C23"/>
    <w:rsid w:val="007D2683"/>
    <w:rsid w:val="007D2B92"/>
    <w:rsid w:val="007D4CAA"/>
    <w:rsid w:val="007D510F"/>
    <w:rsid w:val="007D6CD1"/>
    <w:rsid w:val="007D7300"/>
    <w:rsid w:val="007D76CA"/>
    <w:rsid w:val="007F1037"/>
    <w:rsid w:val="007F4CD1"/>
    <w:rsid w:val="008018A2"/>
    <w:rsid w:val="00804456"/>
    <w:rsid w:val="00805E5C"/>
    <w:rsid w:val="0080606D"/>
    <w:rsid w:val="008073C0"/>
    <w:rsid w:val="008108CF"/>
    <w:rsid w:val="00814649"/>
    <w:rsid w:val="00816A6D"/>
    <w:rsid w:val="008209AB"/>
    <w:rsid w:val="0082204C"/>
    <w:rsid w:val="008234DF"/>
    <w:rsid w:val="00823C99"/>
    <w:rsid w:val="008259DF"/>
    <w:rsid w:val="00826A89"/>
    <w:rsid w:val="00834586"/>
    <w:rsid w:val="00837208"/>
    <w:rsid w:val="008374E9"/>
    <w:rsid w:val="008375F8"/>
    <w:rsid w:val="00842928"/>
    <w:rsid w:val="00842BF6"/>
    <w:rsid w:val="00845B72"/>
    <w:rsid w:val="00846F25"/>
    <w:rsid w:val="0085128D"/>
    <w:rsid w:val="00852588"/>
    <w:rsid w:val="0085691E"/>
    <w:rsid w:val="008609AF"/>
    <w:rsid w:val="00867236"/>
    <w:rsid w:val="00870590"/>
    <w:rsid w:val="00872415"/>
    <w:rsid w:val="00873ABB"/>
    <w:rsid w:val="00874188"/>
    <w:rsid w:val="00875449"/>
    <w:rsid w:val="00882040"/>
    <w:rsid w:val="00882845"/>
    <w:rsid w:val="008852F2"/>
    <w:rsid w:val="00885911"/>
    <w:rsid w:val="00886DE7"/>
    <w:rsid w:val="008871F0"/>
    <w:rsid w:val="0089128F"/>
    <w:rsid w:val="00891CA4"/>
    <w:rsid w:val="008B066A"/>
    <w:rsid w:val="008B2B66"/>
    <w:rsid w:val="008B41C0"/>
    <w:rsid w:val="008B49A4"/>
    <w:rsid w:val="008B4EB5"/>
    <w:rsid w:val="008B5ED1"/>
    <w:rsid w:val="008B68A4"/>
    <w:rsid w:val="008C0009"/>
    <w:rsid w:val="008C0E4B"/>
    <w:rsid w:val="008C102B"/>
    <w:rsid w:val="008C3BF5"/>
    <w:rsid w:val="008C4849"/>
    <w:rsid w:val="008C6FDD"/>
    <w:rsid w:val="008C7B5C"/>
    <w:rsid w:val="008D004D"/>
    <w:rsid w:val="008D046E"/>
    <w:rsid w:val="008D0E95"/>
    <w:rsid w:val="008D1E59"/>
    <w:rsid w:val="008D4FF4"/>
    <w:rsid w:val="008D562D"/>
    <w:rsid w:val="008D6E5E"/>
    <w:rsid w:val="008E2B80"/>
    <w:rsid w:val="008F0246"/>
    <w:rsid w:val="008F2C82"/>
    <w:rsid w:val="008F3316"/>
    <w:rsid w:val="008F6E64"/>
    <w:rsid w:val="00900748"/>
    <w:rsid w:val="00903789"/>
    <w:rsid w:val="009047B2"/>
    <w:rsid w:val="009131D8"/>
    <w:rsid w:val="00915389"/>
    <w:rsid w:val="00915B1B"/>
    <w:rsid w:val="00915D5E"/>
    <w:rsid w:val="00916EF7"/>
    <w:rsid w:val="009231E8"/>
    <w:rsid w:val="00924E33"/>
    <w:rsid w:val="00926176"/>
    <w:rsid w:val="00927314"/>
    <w:rsid w:val="0092777E"/>
    <w:rsid w:val="00931233"/>
    <w:rsid w:val="0093132E"/>
    <w:rsid w:val="00931545"/>
    <w:rsid w:val="00936587"/>
    <w:rsid w:val="009373F1"/>
    <w:rsid w:val="00940A32"/>
    <w:rsid w:val="00940DC0"/>
    <w:rsid w:val="00952E68"/>
    <w:rsid w:val="00953796"/>
    <w:rsid w:val="00954F7C"/>
    <w:rsid w:val="00956FD5"/>
    <w:rsid w:val="0095769F"/>
    <w:rsid w:val="00957ADD"/>
    <w:rsid w:val="00960085"/>
    <w:rsid w:val="009639A5"/>
    <w:rsid w:val="009643B0"/>
    <w:rsid w:val="00964FC2"/>
    <w:rsid w:val="00967F92"/>
    <w:rsid w:val="009714DA"/>
    <w:rsid w:val="00973F6B"/>
    <w:rsid w:val="00974124"/>
    <w:rsid w:val="00974BF0"/>
    <w:rsid w:val="00975D61"/>
    <w:rsid w:val="00975F57"/>
    <w:rsid w:val="00976200"/>
    <w:rsid w:val="00982FAC"/>
    <w:rsid w:val="00985FA5"/>
    <w:rsid w:val="009864C5"/>
    <w:rsid w:val="00990C4F"/>
    <w:rsid w:val="00992EF1"/>
    <w:rsid w:val="00994127"/>
    <w:rsid w:val="00994229"/>
    <w:rsid w:val="009A147E"/>
    <w:rsid w:val="009A3480"/>
    <w:rsid w:val="009A43D9"/>
    <w:rsid w:val="009A4805"/>
    <w:rsid w:val="009A5999"/>
    <w:rsid w:val="009A59C0"/>
    <w:rsid w:val="009A5AFE"/>
    <w:rsid w:val="009A687C"/>
    <w:rsid w:val="009B22DA"/>
    <w:rsid w:val="009B4653"/>
    <w:rsid w:val="009C1846"/>
    <w:rsid w:val="009C336A"/>
    <w:rsid w:val="009C5D78"/>
    <w:rsid w:val="009D0FF3"/>
    <w:rsid w:val="009D27AE"/>
    <w:rsid w:val="009D3857"/>
    <w:rsid w:val="009D46BC"/>
    <w:rsid w:val="009D7518"/>
    <w:rsid w:val="009E1A3C"/>
    <w:rsid w:val="009E412A"/>
    <w:rsid w:val="009E422B"/>
    <w:rsid w:val="009E5D74"/>
    <w:rsid w:val="009E68B2"/>
    <w:rsid w:val="009F04B3"/>
    <w:rsid w:val="009F3244"/>
    <w:rsid w:val="009F4C17"/>
    <w:rsid w:val="009F5735"/>
    <w:rsid w:val="00A0199C"/>
    <w:rsid w:val="00A115F3"/>
    <w:rsid w:val="00A14242"/>
    <w:rsid w:val="00A14940"/>
    <w:rsid w:val="00A2442E"/>
    <w:rsid w:val="00A2674F"/>
    <w:rsid w:val="00A26DC3"/>
    <w:rsid w:val="00A2788C"/>
    <w:rsid w:val="00A30E93"/>
    <w:rsid w:val="00A326FE"/>
    <w:rsid w:val="00A32DEB"/>
    <w:rsid w:val="00A332C8"/>
    <w:rsid w:val="00A33409"/>
    <w:rsid w:val="00A3341E"/>
    <w:rsid w:val="00A41DEE"/>
    <w:rsid w:val="00A42C7D"/>
    <w:rsid w:val="00A4547F"/>
    <w:rsid w:val="00A46DAD"/>
    <w:rsid w:val="00A51B5D"/>
    <w:rsid w:val="00A53985"/>
    <w:rsid w:val="00A54EF2"/>
    <w:rsid w:val="00A60F35"/>
    <w:rsid w:val="00A60F8F"/>
    <w:rsid w:val="00A61860"/>
    <w:rsid w:val="00A63F28"/>
    <w:rsid w:val="00A649A3"/>
    <w:rsid w:val="00A730DC"/>
    <w:rsid w:val="00A849A9"/>
    <w:rsid w:val="00A84F89"/>
    <w:rsid w:val="00A914EB"/>
    <w:rsid w:val="00A9160F"/>
    <w:rsid w:val="00A931CE"/>
    <w:rsid w:val="00A9597E"/>
    <w:rsid w:val="00A96734"/>
    <w:rsid w:val="00A976D0"/>
    <w:rsid w:val="00AA240E"/>
    <w:rsid w:val="00AA49F8"/>
    <w:rsid w:val="00AA4D3F"/>
    <w:rsid w:val="00AA55FE"/>
    <w:rsid w:val="00AA5BFB"/>
    <w:rsid w:val="00AA5F4D"/>
    <w:rsid w:val="00AA6F21"/>
    <w:rsid w:val="00AB0850"/>
    <w:rsid w:val="00AB0D64"/>
    <w:rsid w:val="00AB11C4"/>
    <w:rsid w:val="00AB1B5D"/>
    <w:rsid w:val="00AB2FF7"/>
    <w:rsid w:val="00AB4812"/>
    <w:rsid w:val="00AB5B90"/>
    <w:rsid w:val="00AB5D10"/>
    <w:rsid w:val="00AB66DF"/>
    <w:rsid w:val="00AB71D8"/>
    <w:rsid w:val="00AC1D79"/>
    <w:rsid w:val="00AC2F14"/>
    <w:rsid w:val="00AC62C1"/>
    <w:rsid w:val="00AC78F8"/>
    <w:rsid w:val="00AD2414"/>
    <w:rsid w:val="00AD363D"/>
    <w:rsid w:val="00AD4B49"/>
    <w:rsid w:val="00AD715C"/>
    <w:rsid w:val="00AE2E36"/>
    <w:rsid w:val="00AE47B7"/>
    <w:rsid w:val="00AE72BE"/>
    <w:rsid w:val="00AE75F4"/>
    <w:rsid w:val="00AF109D"/>
    <w:rsid w:val="00AF119D"/>
    <w:rsid w:val="00AF2E6D"/>
    <w:rsid w:val="00AF38C9"/>
    <w:rsid w:val="00B028CF"/>
    <w:rsid w:val="00B06504"/>
    <w:rsid w:val="00B074C9"/>
    <w:rsid w:val="00B07AD4"/>
    <w:rsid w:val="00B07CD0"/>
    <w:rsid w:val="00B1055D"/>
    <w:rsid w:val="00B109F2"/>
    <w:rsid w:val="00B13E90"/>
    <w:rsid w:val="00B14B19"/>
    <w:rsid w:val="00B20F61"/>
    <w:rsid w:val="00B23852"/>
    <w:rsid w:val="00B25D05"/>
    <w:rsid w:val="00B26364"/>
    <w:rsid w:val="00B268A6"/>
    <w:rsid w:val="00B26FF8"/>
    <w:rsid w:val="00B278AB"/>
    <w:rsid w:val="00B27990"/>
    <w:rsid w:val="00B27FB5"/>
    <w:rsid w:val="00B32A94"/>
    <w:rsid w:val="00B33E51"/>
    <w:rsid w:val="00B3406F"/>
    <w:rsid w:val="00B3442A"/>
    <w:rsid w:val="00B359C1"/>
    <w:rsid w:val="00B35C65"/>
    <w:rsid w:val="00B406B1"/>
    <w:rsid w:val="00B4101D"/>
    <w:rsid w:val="00B42D79"/>
    <w:rsid w:val="00B43B7C"/>
    <w:rsid w:val="00B4566C"/>
    <w:rsid w:val="00B4768D"/>
    <w:rsid w:val="00B519CF"/>
    <w:rsid w:val="00B51AE1"/>
    <w:rsid w:val="00B56A43"/>
    <w:rsid w:val="00B5703F"/>
    <w:rsid w:val="00B62894"/>
    <w:rsid w:val="00B64BE7"/>
    <w:rsid w:val="00B64E7D"/>
    <w:rsid w:val="00B71B91"/>
    <w:rsid w:val="00B72761"/>
    <w:rsid w:val="00B730B8"/>
    <w:rsid w:val="00B73990"/>
    <w:rsid w:val="00B81208"/>
    <w:rsid w:val="00B81F2A"/>
    <w:rsid w:val="00B830A1"/>
    <w:rsid w:val="00B86467"/>
    <w:rsid w:val="00B865B3"/>
    <w:rsid w:val="00B8723B"/>
    <w:rsid w:val="00B959C0"/>
    <w:rsid w:val="00B959C9"/>
    <w:rsid w:val="00BA2272"/>
    <w:rsid w:val="00BA2DE0"/>
    <w:rsid w:val="00BA4857"/>
    <w:rsid w:val="00BA72F3"/>
    <w:rsid w:val="00BB125D"/>
    <w:rsid w:val="00BB1C0D"/>
    <w:rsid w:val="00BB5EE9"/>
    <w:rsid w:val="00BB5EFA"/>
    <w:rsid w:val="00BB5F72"/>
    <w:rsid w:val="00BB73FF"/>
    <w:rsid w:val="00BB799A"/>
    <w:rsid w:val="00BC093D"/>
    <w:rsid w:val="00BC268E"/>
    <w:rsid w:val="00BC4D7E"/>
    <w:rsid w:val="00BC5A05"/>
    <w:rsid w:val="00BC776D"/>
    <w:rsid w:val="00BD130B"/>
    <w:rsid w:val="00BD67E0"/>
    <w:rsid w:val="00BD7091"/>
    <w:rsid w:val="00BE15EF"/>
    <w:rsid w:val="00BE1FEF"/>
    <w:rsid w:val="00BE26DA"/>
    <w:rsid w:val="00BE3AA8"/>
    <w:rsid w:val="00BE519E"/>
    <w:rsid w:val="00BE6D0A"/>
    <w:rsid w:val="00BF26CF"/>
    <w:rsid w:val="00BF2DBE"/>
    <w:rsid w:val="00BF3D87"/>
    <w:rsid w:val="00C0103B"/>
    <w:rsid w:val="00C0168B"/>
    <w:rsid w:val="00C04F05"/>
    <w:rsid w:val="00C05F9D"/>
    <w:rsid w:val="00C06F45"/>
    <w:rsid w:val="00C1016A"/>
    <w:rsid w:val="00C13CC4"/>
    <w:rsid w:val="00C147E2"/>
    <w:rsid w:val="00C15F89"/>
    <w:rsid w:val="00C171B8"/>
    <w:rsid w:val="00C17D02"/>
    <w:rsid w:val="00C237F7"/>
    <w:rsid w:val="00C27029"/>
    <w:rsid w:val="00C277E4"/>
    <w:rsid w:val="00C3035A"/>
    <w:rsid w:val="00C34ED6"/>
    <w:rsid w:val="00C34F45"/>
    <w:rsid w:val="00C35921"/>
    <w:rsid w:val="00C36612"/>
    <w:rsid w:val="00C47033"/>
    <w:rsid w:val="00C541E2"/>
    <w:rsid w:val="00C5420B"/>
    <w:rsid w:val="00C61BC8"/>
    <w:rsid w:val="00C631EF"/>
    <w:rsid w:val="00C655C6"/>
    <w:rsid w:val="00C67154"/>
    <w:rsid w:val="00C70C07"/>
    <w:rsid w:val="00C726E1"/>
    <w:rsid w:val="00C72C75"/>
    <w:rsid w:val="00C73D92"/>
    <w:rsid w:val="00C77231"/>
    <w:rsid w:val="00C77680"/>
    <w:rsid w:val="00C81D1D"/>
    <w:rsid w:val="00C84C4F"/>
    <w:rsid w:val="00C862D3"/>
    <w:rsid w:val="00C871D5"/>
    <w:rsid w:val="00C87962"/>
    <w:rsid w:val="00C87F3B"/>
    <w:rsid w:val="00C91550"/>
    <w:rsid w:val="00C94E0B"/>
    <w:rsid w:val="00C97300"/>
    <w:rsid w:val="00C978CE"/>
    <w:rsid w:val="00CA1060"/>
    <w:rsid w:val="00CA1E67"/>
    <w:rsid w:val="00CA204B"/>
    <w:rsid w:val="00CA539B"/>
    <w:rsid w:val="00CA601B"/>
    <w:rsid w:val="00CA663B"/>
    <w:rsid w:val="00CB5BA7"/>
    <w:rsid w:val="00CB6B1F"/>
    <w:rsid w:val="00CC2DB6"/>
    <w:rsid w:val="00CC2ED5"/>
    <w:rsid w:val="00CC4A83"/>
    <w:rsid w:val="00CC5AE7"/>
    <w:rsid w:val="00CD31C7"/>
    <w:rsid w:val="00CD5E7F"/>
    <w:rsid w:val="00CE1D09"/>
    <w:rsid w:val="00CE682B"/>
    <w:rsid w:val="00CF093F"/>
    <w:rsid w:val="00CF1085"/>
    <w:rsid w:val="00CF139B"/>
    <w:rsid w:val="00CF2ED2"/>
    <w:rsid w:val="00CF4223"/>
    <w:rsid w:val="00CF4A76"/>
    <w:rsid w:val="00CF5432"/>
    <w:rsid w:val="00CF7622"/>
    <w:rsid w:val="00CF7EDA"/>
    <w:rsid w:val="00D02A3D"/>
    <w:rsid w:val="00D0364F"/>
    <w:rsid w:val="00D05F9A"/>
    <w:rsid w:val="00D11D3E"/>
    <w:rsid w:val="00D15472"/>
    <w:rsid w:val="00D20973"/>
    <w:rsid w:val="00D24A36"/>
    <w:rsid w:val="00D251B7"/>
    <w:rsid w:val="00D30388"/>
    <w:rsid w:val="00D333C7"/>
    <w:rsid w:val="00D35DA3"/>
    <w:rsid w:val="00D426C2"/>
    <w:rsid w:val="00D44EF3"/>
    <w:rsid w:val="00D4733D"/>
    <w:rsid w:val="00D47350"/>
    <w:rsid w:val="00D51EE1"/>
    <w:rsid w:val="00D54F0E"/>
    <w:rsid w:val="00D56BA6"/>
    <w:rsid w:val="00D57072"/>
    <w:rsid w:val="00D62D7C"/>
    <w:rsid w:val="00D6305C"/>
    <w:rsid w:val="00D65A45"/>
    <w:rsid w:val="00D65E58"/>
    <w:rsid w:val="00D6703C"/>
    <w:rsid w:val="00D709C7"/>
    <w:rsid w:val="00D7231B"/>
    <w:rsid w:val="00D736EA"/>
    <w:rsid w:val="00D7452B"/>
    <w:rsid w:val="00D7467B"/>
    <w:rsid w:val="00D75ACF"/>
    <w:rsid w:val="00D770AE"/>
    <w:rsid w:val="00D810FE"/>
    <w:rsid w:val="00D83317"/>
    <w:rsid w:val="00D87D35"/>
    <w:rsid w:val="00D96CBF"/>
    <w:rsid w:val="00D972C9"/>
    <w:rsid w:val="00DA46D9"/>
    <w:rsid w:val="00DB0965"/>
    <w:rsid w:val="00DB45A8"/>
    <w:rsid w:val="00DB57C8"/>
    <w:rsid w:val="00DB755D"/>
    <w:rsid w:val="00DB7919"/>
    <w:rsid w:val="00DB7C0F"/>
    <w:rsid w:val="00DC1F0B"/>
    <w:rsid w:val="00DC3093"/>
    <w:rsid w:val="00DC310A"/>
    <w:rsid w:val="00DC31D5"/>
    <w:rsid w:val="00DC7257"/>
    <w:rsid w:val="00DC78E4"/>
    <w:rsid w:val="00DD159F"/>
    <w:rsid w:val="00DD15C0"/>
    <w:rsid w:val="00DE1274"/>
    <w:rsid w:val="00DE14C1"/>
    <w:rsid w:val="00DE1AB2"/>
    <w:rsid w:val="00DE55AE"/>
    <w:rsid w:val="00DE5C24"/>
    <w:rsid w:val="00DF0632"/>
    <w:rsid w:val="00DF3FD4"/>
    <w:rsid w:val="00DF4AE4"/>
    <w:rsid w:val="00DF55D5"/>
    <w:rsid w:val="00DF58C3"/>
    <w:rsid w:val="00DF5D1A"/>
    <w:rsid w:val="00DF75B1"/>
    <w:rsid w:val="00E0188B"/>
    <w:rsid w:val="00E03CA5"/>
    <w:rsid w:val="00E047E2"/>
    <w:rsid w:val="00E06979"/>
    <w:rsid w:val="00E12FD8"/>
    <w:rsid w:val="00E15BD4"/>
    <w:rsid w:val="00E224E5"/>
    <w:rsid w:val="00E2740F"/>
    <w:rsid w:val="00E27620"/>
    <w:rsid w:val="00E30625"/>
    <w:rsid w:val="00E3471C"/>
    <w:rsid w:val="00E40048"/>
    <w:rsid w:val="00E44A01"/>
    <w:rsid w:val="00E44CE2"/>
    <w:rsid w:val="00E45834"/>
    <w:rsid w:val="00E50360"/>
    <w:rsid w:val="00E5042F"/>
    <w:rsid w:val="00E51F81"/>
    <w:rsid w:val="00E5325A"/>
    <w:rsid w:val="00E53275"/>
    <w:rsid w:val="00E55933"/>
    <w:rsid w:val="00E56861"/>
    <w:rsid w:val="00E652AC"/>
    <w:rsid w:val="00E70B49"/>
    <w:rsid w:val="00E76798"/>
    <w:rsid w:val="00E76C51"/>
    <w:rsid w:val="00E76F71"/>
    <w:rsid w:val="00E84B40"/>
    <w:rsid w:val="00E853BE"/>
    <w:rsid w:val="00E868DF"/>
    <w:rsid w:val="00E873A0"/>
    <w:rsid w:val="00E87B68"/>
    <w:rsid w:val="00E90274"/>
    <w:rsid w:val="00E909E4"/>
    <w:rsid w:val="00E91331"/>
    <w:rsid w:val="00E918EB"/>
    <w:rsid w:val="00E95324"/>
    <w:rsid w:val="00E95F6B"/>
    <w:rsid w:val="00E9644F"/>
    <w:rsid w:val="00EA2EAA"/>
    <w:rsid w:val="00EA4A67"/>
    <w:rsid w:val="00EA4B30"/>
    <w:rsid w:val="00EA569C"/>
    <w:rsid w:val="00EA68CD"/>
    <w:rsid w:val="00EA75C3"/>
    <w:rsid w:val="00EA789B"/>
    <w:rsid w:val="00EB009A"/>
    <w:rsid w:val="00EB04E5"/>
    <w:rsid w:val="00EB2E4A"/>
    <w:rsid w:val="00EC00BF"/>
    <w:rsid w:val="00EC0947"/>
    <w:rsid w:val="00EC7B6D"/>
    <w:rsid w:val="00ED1002"/>
    <w:rsid w:val="00ED262B"/>
    <w:rsid w:val="00ED2D89"/>
    <w:rsid w:val="00ED4ADE"/>
    <w:rsid w:val="00ED55B0"/>
    <w:rsid w:val="00ED68B8"/>
    <w:rsid w:val="00ED70AC"/>
    <w:rsid w:val="00ED7DD3"/>
    <w:rsid w:val="00EE1022"/>
    <w:rsid w:val="00EE1251"/>
    <w:rsid w:val="00EE3133"/>
    <w:rsid w:val="00EE414D"/>
    <w:rsid w:val="00EE4447"/>
    <w:rsid w:val="00EE453E"/>
    <w:rsid w:val="00EE6550"/>
    <w:rsid w:val="00EF09CD"/>
    <w:rsid w:val="00EF0F52"/>
    <w:rsid w:val="00EF1D73"/>
    <w:rsid w:val="00EF587D"/>
    <w:rsid w:val="00EF7347"/>
    <w:rsid w:val="00F00725"/>
    <w:rsid w:val="00F0271E"/>
    <w:rsid w:val="00F02752"/>
    <w:rsid w:val="00F02A84"/>
    <w:rsid w:val="00F053D1"/>
    <w:rsid w:val="00F0664D"/>
    <w:rsid w:val="00F108EB"/>
    <w:rsid w:val="00F1091D"/>
    <w:rsid w:val="00F13A80"/>
    <w:rsid w:val="00F17899"/>
    <w:rsid w:val="00F23FF9"/>
    <w:rsid w:val="00F25A0A"/>
    <w:rsid w:val="00F30D95"/>
    <w:rsid w:val="00F31CA7"/>
    <w:rsid w:val="00F34179"/>
    <w:rsid w:val="00F35646"/>
    <w:rsid w:val="00F4104A"/>
    <w:rsid w:val="00F42DC8"/>
    <w:rsid w:val="00F4799C"/>
    <w:rsid w:val="00F50401"/>
    <w:rsid w:val="00F50850"/>
    <w:rsid w:val="00F5288D"/>
    <w:rsid w:val="00F5295F"/>
    <w:rsid w:val="00F573E2"/>
    <w:rsid w:val="00F57AC1"/>
    <w:rsid w:val="00F60D09"/>
    <w:rsid w:val="00F621E8"/>
    <w:rsid w:val="00F63687"/>
    <w:rsid w:val="00F654AE"/>
    <w:rsid w:val="00F66219"/>
    <w:rsid w:val="00F703BA"/>
    <w:rsid w:val="00F71BDC"/>
    <w:rsid w:val="00F73102"/>
    <w:rsid w:val="00F73981"/>
    <w:rsid w:val="00F73A9B"/>
    <w:rsid w:val="00F74700"/>
    <w:rsid w:val="00F752D3"/>
    <w:rsid w:val="00F75510"/>
    <w:rsid w:val="00F7552F"/>
    <w:rsid w:val="00F75F46"/>
    <w:rsid w:val="00F76278"/>
    <w:rsid w:val="00F76EAF"/>
    <w:rsid w:val="00F80911"/>
    <w:rsid w:val="00F80FF8"/>
    <w:rsid w:val="00F83244"/>
    <w:rsid w:val="00F863B0"/>
    <w:rsid w:val="00F87A0D"/>
    <w:rsid w:val="00F90340"/>
    <w:rsid w:val="00F90DB6"/>
    <w:rsid w:val="00F922FD"/>
    <w:rsid w:val="00F94BC9"/>
    <w:rsid w:val="00F96622"/>
    <w:rsid w:val="00F968C1"/>
    <w:rsid w:val="00F97720"/>
    <w:rsid w:val="00FA3286"/>
    <w:rsid w:val="00FB148B"/>
    <w:rsid w:val="00FB162F"/>
    <w:rsid w:val="00FB2FE5"/>
    <w:rsid w:val="00FB3B90"/>
    <w:rsid w:val="00FB6343"/>
    <w:rsid w:val="00FB6884"/>
    <w:rsid w:val="00FB6BDF"/>
    <w:rsid w:val="00FB7C71"/>
    <w:rsid w:val="00FB7FFD"/>
    <w:rsid w:val="00FC1D83"/>
    <w:rsid w:val="00FC22C2"/>
    <w:rsid w:val="00FC29BE"/>
    <w:rsid w:val="00FC2BEE"/>
    <w:rsid w:val="00FC559E"/>
    <w:rsid w:val="00FD63CC"/>
    <w:rsid w:val="00FD692C"/>
    <w:rsid w:val="00FD69E6"/>
    <w:rsid w:val="00FD7156"/>
    <w:rsid w:val="00FE1DF7"/>
    <w:rsid w:val="00FE25FC"/>
    <w:rsid w:val="00FE2F9D"/>
    <w:rsid w:val="00FF120D"/>
    <w:rsid w:val="00FF16D7"/>
    <w:rsid w:val="00FF3278"/>
    <w:rsid w:val="00FF3814"/>
    <w:rsid w:val="00FF47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AE667-0DDA-4AC1-A517-D56DB5F7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85911"/>
    <w:pPr>
      <w:spacing w:before="180" w:after="60" w:line="264" w:lineRule="auto"/>
    </w:pPr>
    <w:rPr>
      <w:rFonts w:ascii="Times New Roman" w:eastAsia="Times New Roman" w:hAnsi="Times New Roman" w:cs="Times New Roman"/>
      <w:sz w:val="26"/>
      <w:szCs w:val="20"/>
    </w:rPr>
  </w:style>
  <w:style w:type="paragraph" w:styleId="berschrift1">
    <w:name w:val="heading 1"/>
    <w:basedOn w:val="32chaptertitle"/>
    <w:next w:val="Standard"/>
    <w:link w:val="berschrift1Zchn"/>
    <w:unhideWhenUsed/>
    <w:qFormat/>
    <w:rsid w:val="00290A79"/>
    <w:pPr>
      <w:numPr>
        <w:numId w:val="19"/>
      </w:numPr>
      <w:spacing w:before="180" w:after="120"/>
      <w:ind w:right="1077"/>
    </w:pPr>
    <w:rPr>
      <w:rFonts w:eastAsiaTheme="minorEastAsia"/>
    </w:rPr>
  </w:style>
  <w:style w:type="paragraph" w:styleId="berschrift2">
    <w:name w:val="heading 2"/>
    <w:basedOn w:val="20major"/>
    <w:next w:val="Standard"/>
    <w:link w:val="berschrift2Zchn"/>
    <w:unhideWhenUsed/>
    <w:qFormat/>
    <w:rsid w:val="00290A79"/>
    <w:pPr>
      <w:numPr>
        <w:ilvl w:val="1"/>
        <w:numId w:val="19"/>
      </w:numPr>
      <w:spacing w:before="180"/>
      <w:ind w:right="357"/>
    </w:pPr>
    <w:rPr>
      <w:rFonts w:eastAsiaTheme="minorEastAsia"/>
    </w:rPr>
  </w:style>
  <w:style w:type="paragraph" w:styleId="berschrift3">
    <w:name w:val="heading 3"/>
    <w:basedOn w:val="21minor"/>
    <w:next w:val="Standard"/>
    <w:link w:val="berschrift3Zchn"/>
    <w:unhideWhenUsed/>
    <w:qFormat/>
    <w:rsid w:val="00BE26DA"/>
    <w:pPr>
      <w:numPr>
        <w:ilvl w:val="2"/>
        <w:numId w:val="19"/>
      </w:numPr>
    </w:pPr>
  </w:style>
  <w:style w:type="paragraph" w:styleId="berschrift4">
    <w:name w:val="heading 4"/>
    <w:basedOn w:val="Standard"/>
    <w:next w:val="Standard"/>
    <w:link w:val="berschrift4Zchn"/>
    <w:unhideWhenUsed/>
    <w:qFormat/>
    <w:rsid w:val="00BE26DA"/>
    <w:pPr>
      <w:numPr>
        <w:ilvl w:val="3"/>
        <w:numId w:val="19"/>
      </w:numPr>
      <w:spacing w:before="240" w:after="0"/>
      <w:outlineLvl w:val="3"/>
    </w:pPr>
    <w:rPr>
      <w:smallCaps/>
      <w:spacing w:val="10"/>
      <w:sz w:val="22"/>
      <w:szCs w:val="22"/>
    </w:rPr>
  </w:style>
  <w:style w:type="paragraph" w:styleId="berschrift5">
    <w:name w:val="heading 5"/>
    <w:basedOn w:val="Standard"/>
    <w:next w:val="Standard"/>
    <w:link w:val="berschrift5Zchn"/>
    <w:unhideWhenUsed/>
    <w:qFormat/>
    <w:rsid w:val="00BE26DA"/>
    <w:pPr>
      <w:numPr>
        <w:ilvl w:val="4"/>
        <w:numId w:val="19"/>
      </w:numPr>
      <w:spacing w:before="200" w:after="0"/>
      <w:outlineLvl w:val="4"/>
    </w:pPr>
    <w:rPr>
      <w:rFonts w:asciiTheme="minorHAnsi" w:eastAsiaTheme="minorEastAsia" w:hAnsiTheme="minorHAnsi" w:cstheme="minorBidi"/>
      <w:smallCaps/>
      <w:color w:val="943634" w:themeColor="accent2" w:themeShade="BF"/>
      <w:spacing w:val="10"/>
      <w:sz w:val="22"/>
      <w:szCs w:val="26"/>
    </w:rPr>
  </w:style>
  <w:style w:type="paragraph" w:styleId="berschrift6">
    <w:name w:val="heading 6"/>
    <w:basedOn w:val="Standard"/>
    <w:next w:val="Standard"/>
    <w:link w:val="berschrift6Zchn"/>
    <w:unhideWhenUsed/>
    <w:qFormat/>
    <w:rsid w:val="00BE26DA"/>
    <w:pPr>
      <w:numPr>
        <w:ilvl w:val="5"/>
        <w:numId w:val="19"/>
      </w:numPr>
      <w:spacing w:after="0"/>
      <w:outlineLvl w:val="5"/>
    </w:pPr>
    <w:rPr>
      <w:rFonts w:asciiTheme="minorHAnsi" w:eastAsiaTheme="minorEastAsia" w:hAnsiTheme="minorHAnsi" w:cstheme="minorBidi"/>
      <w:smallCaps/>
      <w:color w:val="C0504D" w:themeColor="accent2"/>
      <w:spacing w:val="5"/>
      <w:sz w:val="22"/>
    </w:rPr>
  </w:style>
  <w:style w:type="paragraph" w:styleId="berschrift7">
    <w:name w:val="heading 7"/>
    <w:basedOn w:val="Standard"/>
    <w:next w:val="Standard"/>
    <w:link w:val="berschrift7Zchn"/>
    <w:semiHidden/>
    <w:unhideWhenUsed/>
    <w:qFormat/>
    <w:rsid w:val="00BE26DA"/>
    <w:pPr>
      <w:numPr>
        <w:ilvl w:val="6"/>
        <w:numId w:val="19"/>
      </w:numPr>
      <w:spacing w:after="0"/>
      <w:outlineLvl w:val="6"/>
    </w:pPr>
    <w:rPr>
      <w:rFonts w:asciiTheme="minorHAnsi" w:eastAsiaTheme="minorEastAsia" w:hAnsiTheme="minorHAnsi" w:cstheme="minorBidi"/>
      <w:b/>
      <w:smallCaps/>
      <w:color w:val="C0504D" w:themeColor="accent2"/>
      <w:spacing w:val="10"/>
      <w:sz w:val="20"/>
    </w:rPr>
  </w:style>
  <w:style w:type="paragraph" w:styleId="berschrift8">
    <w:name w:val="heading 8"/>
    <w:basedOn w:val="Standard"/>
    <w:next w:val="Standard"/>
    <w:link w:val="berschrift8Zchn"/>
    <w:semiHidden/>
    <w:unhideWhenUsed/>
    <w:qFormat/>
    <w:rsid w:val="00BE26DA"/>
    <w:pPr>
      <w:numPr>
        <w:ilvl w:val="7"/>
        <w:numId w:val="19"/>
      </w:numPr>
      <w:spacing w:after="0"/>
      <w:outlineLvl w:val="7"/>
    </w:pPr>
    <w:rPr>
      <w:rFonts w:asciiTheme="minorHAnsi" w:eastAsiaTheme="minorEastAsia" w:hAnsiTheme="minorHAnsi" w:cstheme="minorBidi"/>
      <w:b/>
      <w:i/>
      <w:smallCaps/>
      <w:color w:val="943634" w:themeColor="accent2" w:themeShade="BF"/>
      <w:sz w:val="20"/>
    </w:rPr>
  </w:style>
  <w:style w:type="paragraph" w:styleId="berschrift9">
    <w:name w:val="heading 9"/>
    <w:basedOn w:val="Standard"/>
    <w:next w:val="Standard"/>
    <w:link w:val="berschrift9Zchn"/>
    <w:semiHidden/>
    <w:unhideWhenUsed/>
    <w:qFormat/>
    <w:rsid w:val="00BE26DA"/>
    <w:pPr>
      <w:numPr>
        <w:ilvl w:val="8"/>
        <w:numId w:val="19"/>
      </w:numPr>
      <w:spacing w:after="0"/>
      <w:outlineLvl w:val="8"/>
    </w:pPr>
    <w:rPr>
      <w:rFonts w:asciiTheme="minorHAnsi" w:eastAsiaTheme="minorEastAsia" w:hAnsiTheme="minorHAnsi" w:cstheme="minorBidi"/>
      <w:b/>
      <w:i/>
      <w:smallCaps/>
      <w:color w:val="622423" w:themeColor="accent2" w:themeShade="7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2chaptertitle">
    <w:name w:val="32 chapter title"/>
    <w:basedOn w:val="Standard"/>
    <w:next w:val="Standard"/>
    <w:uiPriority w:val="12"/>
    <w:qFormat/>
    <w:rsid w:val="00F00725"/>
    <w:pPr>
      <w:pageBreakBefore/>
      <w:spacing w:before="0" w:after="300"/>
      <w:ind w:left="-576" w:right="1080" w:hanging="562"/>
      <w:outlineLvl w:val="0"/>
    </w:pPr>
    <w:rPr>
      <w:rFonts w:ascii="Arial" w:hAnsi="Arial"/>
      <w:color w:val="002960"/>
      <w:sz w:val="44"/>
    </w:rPr>
  </w:style>
  <w:style w:type="character" w:customStyle="1" w:styleId="berschrift1Zchn">
    <w:name w:val="Überschrift 1 Zchn"/>
    <w:basedOn w:val="Absatz-Standardschriftart"/>
    <w:link w:val="berschrift1"/>
    <w:uiPriority w:val="9"/>
    <w:rsid w:val="00290A79"/>
    <w:rPr>
      <w:rFonts w:ascii="Arial" w:eastAsiaTheme="minorEastAsia" w:hAnsi="Arial" w:cs="Times New Roman"/>
      <w:color w:val="002960"/>
      <w:sz w:val="44"/>
      <w:szCs w:val="20"/>
    </w:rPr>
  </w:style>
  <w:style w:type="paragraph" w:customStyle="1" w:styleId="20major">
    <w:name w:val="20 major"/>
    <w:basedOn w:val="Standard"/>
    <w:next w:val="Standard"/>
    <w:uiPriority w:val="1"/>
    <w:qFormat/>
    <w:rsid w:val="00F00725"/>
    <w:pPr>
      <w:keepNext/>
      <w:spacing w:before="540" w:after="120"/>
      <w:ind w:right="360"/>
      <w:outlineLvl w:val="1"/>
    </w:pPr>
    <w:rPr>
      <w:rFonts w:ascii="Arial" w:hAnsi="Arial"/>
      <w:b/>
      <w:caps/>
      <w:color w:val="002960"/>
      <w:sz w:val="24"/>
    </w:rPr>
  </w:style>
  <w:style w:type="character" w:customStyle="1" w:styleId="berschrift2Zchn">
    <w:name w:val="Überschrift 2 Zchn"/>
    <w:basedOn w:val="Absatz-Standardschriftart"/>
    <w:link w:val="berschrift2"/>
    <w:rsid w:val="00290A79"/>
    <w:rPr>
      <w:rFonts w:ascii="Arial" w:eastAsiaTheme="minorEastAsia" w:hAnsi="Arial" w:cs="Times New Roman"/>
      <w:b/>
      <w:caps/>
      <w:color w:val="002960"/>
      <w:sz w:val="24"/>
      <w:szCs w:val="20"/>
    </w:rPr>
  </w:style>
  <w:style w:type="paragraph" w:customStyle="1" w:styleId="21minor">
    <w:name w:val="21 minor"/>
    <w:basedOn w:val="Standard"/>
    <w:next w:val="Standard"/>
    <w:uiPriority w:val="2"/>
    <w:qFormat/>
    <w:rsid w:val="008018A2"/>
    <w:pPr>
      <w:keepNext/>
      <w:spacing w:after="120"/>
      <w:ind w:right="357"/>
      <w:outlineLvl w:val="2"/>
    </w:pPr>
    <w:rPr>
      <w:rFonts w:ascii="Arial" w:eastAsiaTheme="minorEastAsia" w:hAnsi="Arial"/>
      <w:b/>
      <w:color w:val="002960"/>
    </w:rPr>
  </w:style>
  <w:style w:type="character" w:customStyle="1" w:styleId="berschrift3Zchn">
    <w:name w:val="Überschrift 3 Zchn"/>
    <w:basedOn w:val="Absatz-Standardschriftart"/>
    <w:link w:val="berschrift3"/>
    <w:rsid w:val="00BE26DA"/>
    <w:rPr>
      <w:rFonts w:ascii="Arial" w:eastAsiaTheme="minorEastAsia" w:hAnsi="Arial" w:cs="Times New Roman"/>
      <w:b/>
      <w:color w:val="002960"/>
      <w:sz w:val="26"/>
      <w:szCs w:val="20"/>
    </w:rPr>
  </w:style>
  <w:style w:type="character" w:customStyle="1" w:styleId="berschrift4Zchn">
    <w:name w:val="Überschrift 4 Zchn"/>
    <w:basedOn w:val="Absatz-Standardschriftart"/>
    <w:link w:val="berschrift4"/>
    <w:uiPriority w:val="9"/>
    <w:semiHidden/>
    <w:rsid w:val="00BE26DA"/>
    <w:rPr>
      <w:rFonts w:ascii="Times New Roman" w:eastAsia="Times New Roman" w:hAnsi="Times New Roman" w:cs="Times New Roman"/>
      <w:smallCaps/>
      <w:spacing w:val="10"/>
    </w:rPr>
  </w:style>
  <w:style w:type="character" w:customStyle="1" w:styleId="berschrift5Zchn">
    <w:name w:val="Überschrift 5 Zchn"/>
    <w:basedOn w:val="Absatz-Standardschriftart"/>
    <w:link w:val="berschrift5"/>
    <w:uiPriority w:val="9"/>
    <w:rsid w:val="00BE26DA"/>
    <w:rPr>
      <w:rFonts w:eastAsiaTheme="minorEastAsia"/>
      <w:smallCaps/>
      <w:color w:val="943634" w:themeColor="accent2" w:themeShade="BF"/>
      <w:spacing w:val="10"/>
      <w:szCs w:val="26"/>
    </w:rPr>
  </w:style>
  <w:style w:type="character" w:customStyle="1" w:styleId="berschrift6Zchn">
    <w:name w:val="Überschrift 6 Zchn"/>
    <w:basedOn w:val="Absatz-Standardschriftart"/>
    <w:link w:val="berschrift6"/>
    <w:uiPriority w:val="9"/>
    <w:semiHidden/>
    <w:rsid w:val="00BE26DA"/>
    <w:rPr>
      <w:rFonts w:eastAsiaTheme="minorEastAsia"/>
      <w:smallCaps/>
      <w:color w:val="C0504D" w:themeColor="accent2"/>
      <w:spacing w:val="5"/>
      <w:szCs w:val="20"/>
    </w:rPr>
  </w:style>
  <w:style w:type="character" w:customStyle="1" w:styleId="berschrift7Zchn">
    <w:name w:val="Überschrift 7 Zchn"/>
    <w:basedOn w:val="Absatz-Standardschriftart"/>
    <w:link w:val="berschrift7"/>
    <w:uiPriority w:val="9"/>
    <w:semiHidden/>
    <w:rsid w:val="00BE26DA"/>
    <w:rPr>
      <w:rFonts w:eastAsiaTheme="minorEastAsia"/>
      <w:b/>
      <w:smallCaps/>
      <w:color w:val="C0504D" w:themeColor="accent2"/>
      <w:spacing w:val="10"/>
      <w:sz w:val="20"/>
      <w:szCs w:val="20"/>
    </w:rPr>
  </w:style>
  <w:style w:type="character" w:customStyle="1" w:styleId="berschrift8Zchn">
    <w:name w:val="Überschrift 8 Zchn"/>
    <w:basedOn w:val="Absatz-Standardschriftart"/>
    <w:link w:val="berschrift8"/>
    <w:uiPriority w:val="9"/>
    <w:semiHidden/>
    <w:rsid w:val="00BE26DA"/>
    <w:rPr>
      <w:rFonts w:eastAsiaTheme="minorEastAsia"/>
      <w:b/>
      <w:i/>
      <w:smallCaps/>
      <w:color w:val="943634" w:themeColor="accent2" w:themeShade="BF"/>
      <w:sz w:val="20"/>
      <w:szCs w:val="20"/>
    </w:rPr>
  </w:style>
  <w:style w:type="character" w:customStyle="1" w:styleId="berschrift9Zchn">
    <w:name w:val="Überschrift 9 Zchn"/>
    <w:basedOn w:val="Absatz-Standardschriftart"/>
    <w:link w:val="berschrift9"/>
    <w:uiPriority w:val="9"/>
    <w:semiHidden/>
    <w:rsid w:val="00BE26DA"/>
    <w:rPr>
      <w:rFonts w:eastAsiaTheme="minorEastAsia"/>
      <w:b/>
      <w:i/>
      <w:smallCaps/>
      <w:color w:val="622423" w:themeColor="accent2" w:themeShade="7F"/>
      <w:sz w:val="20"/>
      <w:szCs w:val="20"/>
    </w:rPr>
  </w:style>
  <w:style w:type="paragraph" w:customStyle="1" w:styleId="01squarebullet">
    <w:name w:val="01 square bullet"/>
    <w:basedOn w:val="Standard"/>
    <w:uiPriority w:val="3"/>
    <w:qFormat/>
    <w:rsid w:val="00A4547F"/>
    <w:pPr>
      <w:numPr>
        <w:numId w:val="2"/>
      </w:numPr>
      <w:spacing w:before="120"/>
      <w:ind w:right="142"/>
    </w:pPr>
  </w:style>
  <w:style w:type="paragraph" w:customStyle="1" w:styleId="02dash">
    <w:name w:val="02 dash"/>
    <w:basedOn w:val="01squarebullet"/>
    <w:uiPriority w:val="4"/>
    <w:qFormat/>
    <w:rsid w:val="003A2C12"/>
    <w:pPr>
      <w:tabs>
        <w:tab w:val="left" w:pos="646"/>
      </w:tabs>
    </w:pPr>
  </w:style>
  <w:style w:type="paragraph" w:customStyle="1" w:styleId="03opensquarebullet">
    <w:name w:val="03 open square bullet"/>
    <w:basedOn w:val="02dash"/>
    <w:uiPriority w:val="5"/>
    <w:qFormat/>
    <w:rsid w:val="00676AEE"/>
    <w:pPr>
      <w:numPr>
        <w:numId w:val="14"/>
      </w:numPr>
      <w:tabs>
        <w:tab w:val="clear" w:pos="646"/>
        <w:tab w:val="left" w:pos="924"/>
      </w:tabs>
      <w:ind w:left="930" w:hanging="284"/>
    </w:pPr>
  </w:style>
  <w:style w:type="paragraph" w:customStyle="1" w:styleId="04shortdash">
    <w:name w:val="04 short dash"/>
    <w:basedOn w:val="03opensquarebullet"/>
    <w:uiPriority w:val="6"/>
    <w:qFormat/>
    <w:rsid w:val="004F257A"/>
    <w:pPr>
      <w:numPr>
        <w:numId w:val="15"/>
      </w:numPr>
      <w:tabs>
        <w:tab w:val="clear" w:pos="924"/>
        <w:tab w:val="left" w:pos="1213"/>
      </w:tabs>
      <w:ind w:left="1208" w:hanging="284"/>
    </w:pPr>
  </w:style>
  <w:style w:type="paragraph" w:customStyle="1" w:styleId="05number1">
    <w:name w:val="05 number/1"/>
    <w:basedOn w:val="Standard"/>
    <w:uiPriority w:val="7"/>
    <w:qFormat/>
    <w:rsid w:val="00372AE9"/>
    <w:pPr>
      <w:numPr>
        <w:numId w:val="1"/>
      </w:numPr>
      <w:spacing w:before="120"/>
    </w:pPr>
  </w:style>
  <w:style w:type="paragraph" w:customStyle="1" w:styleId="06letter2">
    <w:name w:val="06 letter/2"/>
    <w:basedOn w:val="Standard"/>
    <w:uiPriority w:val="8"/>
    <w:qFormat/>
    <w:rsid w:val="00F00725"/>
    <w:pPr>
      <w:numPr>
        <w:numId w:val="16"/>
      </w:numPr>
      <w:spacing w:before="120"/>
      <w:ind w:left="648" w:hanging="288"/>
    </w:pPr>
  </w:style>
  <w:style w:type="paragraph" w:customStyle="1" w:styleId="07number3">
    <w:name w:val="07 number/3"/>
    <w:basedOn w:val="Standard"/>
    <w:uiPriority w:val="9"/>
    <w:qFormat/>
    <w:rsid w:val="00F00725"/>
    <w:pPr>
      <w:numPr>
        <w:numId w:val="17"/>
      </w:numPr>
      <w:spacing w:before="120"/>
      <w:ind w:left="922" w:hanging="274"/>
    </w:pPr>
  </w:style>
  <w:style w:type="paragraph" w:customStyle="1" w:styleId="08letter4">
    <w:name w:val="08 letter/4"/>
    <w:basedOn w:val="Standard"/>
    <w:uiPriority w:val="10"/>
    <w:qFormat/>
    <w:rsid w:val="00F00725"/>
    <w:pPr>
      <w:numPr>
        <w:numId w:val="18"/>
      </w:numPr>
      <w:spacing w:before="120"/>
      <w:ind w:left="1210" w:hanging="288"/>
    </w:pPr>
  </w:style>
  <w:style w:type="paragraph" w:customStyle="1" w:styleId="10tablenormal">
    <w:name w:val="10 table normal"/>
    <w:basedOn w:val="Standard"/>
    <w:rsid w:val="006B5CF6"/>
    <w:pPr>
      <w:spacing w:before="120" w:line="240" w:lineRule="auto"/>
      <w:ind w:right="142"/>
    </w:pPr>
  </w:style>
  <w:style w:type="paragraph" w:customStyle="1" w:styleId="15tableheading">
    <w:name w:val="15 table heading"/>
    <w:basedOn w:val="10tablenormal"/>
    <w:next w:val="10tablenormal"/>
    <w:rsid w:val="006B5CF6"/>
    <w:rPr>
      <w:b/>
    </w:rPr>
  </w:style>
  <w:style w:type="paragraph" w:customStyle="1" w:styleId="22numberedparagraph">
    <w:name w:val="22 numbered paragraph"/>
    <w:basedOn w:val="Standard"/>
    <w:next w:val="Standard"/>
    <w:link w:val="22numberedparagraphChar"/>
    <w:uiPriority w:val="11"/>
    <w:qFormat/>
    <w:rsid w:val="00F00725"/>
    <w:pPr>
      <w:outlineLvl w:val="3"/>
    </w:pPr>
    <w:rPr>
      <w:rFonts w:ascii="Arial" w:hAnsi="Arial"/>
      <w:b/>
      <w:color w:val="002960"/>
      <w:sz w:val="24"/>
    </w:rPr>
  </w:style>
  <w:style w:type="character" w:customStyle="1" w:styleId="22numberedparagraphChar">
    <w:name w:val="22 numbered paragraph Char"/>
    <w:basedOn w:val="Absatz-Standardschriftart"/>
    <w:link w:val="22numberedparagraph"/>
    <w:uiPriority w:val="11"/>
    <w:rsid w:val="00F00725"/>
    <w:rPr>
      <w:rFonts w:ascii="Arial" w:eastAsia="Times New Roman" w:hAnsi="Arial" w:cs="Times New Roman"/>
      <w:b/>
      <w:color w:val="002960"/>
      <w:sz w:val="24"/>
      <w:szCs w:val="20"/>
    </w:rPr>
  </w:style>
  <w:style w:type="paragraph" w:customStyle="1" w:styleId="23threesquarebulletsbreak">
    <w:name w:val="23 three square bullets break"/>
    <w:basedOn w:val="Standard"/>
    <w:next w:val="Standard"/>
    <w:rsid w:val="00C05F9D"/>
    <w:pPr>
      <w:spacing w:before="600" w:after="480"/>
      <w:jc w:val="center"/>
    </w:pPr>
    <w:rPr>
      <w:rFonts w:ascii="Arial" w:hAnsi="Arial"/>
    </w:rPr>
  </w:style>
  <w:style w:type="paragraph" w:customStyle="1" w:styleId="24enddate">
    <w:name w:val="24 end date"/>
    <w:basedOn w:val="Standard"/>
    <w:next w:val="Standard"/>
    <w:rsid w:val="00E76798"/>
    <w:pPr>
      <w:pBdr>
        <w:top w:val="single" w:sz="4" w:space="6" w:color="auto"/>
      </w:pBdr>
      <w:spacing w:before="300"/>
    </w:pPr>
    <w:rPr>
      <w:rFonts w:ascii="Arial" w:hAnsi="Arial"/>
      <w:sz w:val="20"/>
    </w:rPr>
  </w:style>
  <w:style w:type="paragraph" w:customStyle="1" w:styleId="30documenttitle">
    <w:name w:val="30 document title"/>
    <w:basedOn w:val="Standard"/>
    <w:next w:val="Standard"/>
    <w:rsid w:val="00711875"/>
    <w:pPr>
      <w:spacing w:before="600" w:after="360"/>
      <w:ind w:left="-1138" w:right="1080"/>
      <w:outlineLvl w:val="0"/>
    </w:pPr>
    <w:rPr>
      <w:rFonts w:ascii="Arial" w:hAnsi="Arial"/>
      <w:color w:val="002960"/>
      <w:sz w:val="44"/>
    </w:rPr>
  </w:style>
  <w:style w:type="paragraph" w:customStyle="1" w:styleId="31subtitle">
    <w:name w:val="31 subtitle"/>
    <w:basedOn w:val="Standard"/>
    <w:next w:val="Standard"/>
    <w:rsid w:val="00711875"/>
    <w:pPr>
      <w:spacing w:after="360"/>
      <w:ind w:left="-1138" w:right="3600"/>
    </w:pPr>
    <w:rPr>
      <w:rFonts w:ascii="Arial" w:hAnsi="Arial"/>
      <w:color w:val="002960"/>
      <w:sz w:val="24"/>
    </w:rPr>
  </w:style>
  <w:style w:type="paragraph" w:customStyle="1" w:styleId="32aResume">
    <w:name w:val="32a Resume"/>
    <w:basedOn w:val="32chaptertitle"/>
    <w:next w:val="Standard"/>
    <w:rsid w:val="00C81D1D"/>
    <w:pPr>
      <w:ind w:left="-1134" w:firstLine="0"/>
      <w:outlineLvl w:val="2"/>
    </w:pPr>
  </w:style>
  <w:style w:type="paragraph" w:customStyle="1" w:styleId="33contentschapter">
    <w:name w:val="33 contents chapter"/>
    <w:basedOn w:val="Standard"/>
    <w:next w:val="Standard"/>
    <w:rsid w:val="00570331"/>
    <w:pPr>
      <w:spacing w:after="1000"/>
      <w:ind w:left="-1138"/>
    </w:pPr>
    <w:rPr>
      <w:rFonts w:ascii="Arial" w:hAnsi="Arial" w:cs="Arial"/>
      <w:color w:val="002960"/>
      <w:sz w:val="44"/>
    </w:rPr>
  </w:style>
  <w:style w:type="paragraph" w:customStyle="1" w:styleId="38letterdate">
    <w:name w:val="38 letter date"/>
    <w:basedOn w:val="Standard"/>
    <w:next w:val="Standard"/>
    <w:uiPriority w:val="49"/>
    <w:rsid w:val="00BE26DA"/>
    <w:pPr>
      <w:spacing w:before="1680"/>
      <w:jc w:val="right"/>
    </w:pPr>
  </w:style>
  <w:style w:type="paragraph" w:customStyle="1" w:styleId="39restrictivenote">
    <w:name w:val="39 restrictive note"/>
    <w:basedOn w:val="Standard"/>
    <w:next w:val="Standard"/>
    <w:rsid w:val="00BE26DA"/>
    <w:rPr>
      <w:rFonts w:ascii="Arial" w:hAnsi="Arial"/>
      <w:caps/>
      <w:sz w:val="20"/>
    </w:rPr>
  </w:style>
  <w:style w:type="paragraph" w:customStyle="1" w:styleId="40address">
    <w:name w:val="40 address"/>
    <w:basedOn w:val="Standard"/>
    <w:rsid w:val="00BE26DA"/>
  </w:style>
  <w:style w:type="paragraph" w:customStyle="1" w:styleId="41closingsignature">
    <w:name w:val="41 closing signature"/>
    <w:basedOn w:val="Standard"/>
    <w:rsid w:val="00994229"/>
    <w:pPr>
      <w:spacing w:before="540"/>
    </w:pPr>
  </w:style>
  <w:style w:type="paragraph" w:customStyle="1" w:styleId="42cc">
    <w:name w:val="42 cc:"/>
    <w:basedOn w:val="Standard"/>
    <w:rsid w:val="00503B7F"/>
    <w:pPr>
      <w:ind w:left="544" w:hanging="544"/>
    </w:pPr>
    <w:rPr>
      <w:rFonts w:ascii="Arial" w:hAnsi="Arial"/>
      <w:sz w:val="24"/>
    </w:rPr>
  </w:style>
  <w:style w:type="paragraph" w:customStyle="1" w:styleId="60exhnormal">
    <w:name w:val="60 exh normal"/>
    <w:basedOn w:val="Standard"/>
    <w:rsid w:val="00BE26DA"/>
    <w:pPr>
      <w:spacing w:before="200" w:after="0"/>
    </w:pPr>
    <w:rPr>
      <w:rFonts w:ascii="Arial" w:hAnsi="Arial"/>
      <w:caps/>
      <w:sz w:val="22"/>
    </w:rPr>
  </w:style>
  <w:style w:type="paragraph" w:styleId="Beschriftung">
    <w:name w:val="caption"/>
    <w:basedOn w:val="Standard"/>
    <w:next w:val="Standard"/>
    <w:unhideWhenUsed/>
    <w:rsid w:val="00B8723B"/>
    <w:pPr>
      <w:spacing w:after="200" w:line="240" w:lineRule="auto"/>
    </w:pPr>
    <w:rPr>
      <w:rFonts w:ascii="Arial" w:hAnsi="Arial"/>
      <w:b/>
      <w:bCs/>
      <w:sz w:val="18"/>
      <w:szCs w:val="18"/>
    </w:rPr>
  </w:style>
  <w:style w:type="character" w:styleId="Kommentarzeichen">
    <w:name w:val="annotation reference"/>
    <w:basedOn w:val="Absatz-Standardschriftart"/>
    <w:unhideWhenUsed/>
    <w:rsid w:val="00BE26DA"/>
    <w:rPr>
      <w:sz w:val="16"/>
      <w:szCs w:val="16"/>
    </w:rPr>
  </w:style>
  <w:style w:type="paragraph" w:styleId="Kommentartext">
    <w:name w:val="annotation text"/>
    <w:basedOn w:val="Standard"/>
    <w:link w:val="KommentartextZchn"/>
    <w:rsid w:val="00BE26DA"/>
    <w:rPr>
      <w:sz w:val="20"/>
    </w:rPr>
  </w:style>
  <w:style w:type="character" w:customStyle="1" w:styleId="KommentartextZchn">
    <w:name w:val="Kommentartext Zchn"/>
    <w:basedOn w:val="Absatz-Standardschriftart"/>
    <w:link w:val="Kommentartext"/>
    <w:rsid w:val="00BE26DA"/>
    <w:rPr>
      <w:rFonts w:ascii="Times New Roman" w:eastAsia="Times New Roman" w:hAnsi="Times New Roman" w:cs="Times New Roman"/>
      <w:sz w:val="20"/>
      <w:szCs w:val="20"/>
    </w:rPr>
  </w:style>
  <w:style w:type="paragraph" w:styleId="Dokumentstruktur">
    <w:name w:val="Document Map"/>
    <w:basedOn w:val="Standard"/>
    <w:link w:val="DokumentstrukturZchn"/>
    <w:uiPriority w:val="99"/>
    <w:unhideWhenUsed/>
    <w:rsid w:val="00BE26DA"/>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rsid w:val="00BE26DA"/>
    <w:rPr>
      <w:rFonts w:ascii="Tahoma" w:eastAsia="Times New Roman" w:hAnsi="Tahoma" w:cs="Tahoma"/>
      <w:sz w:val="16"/>
      <w:szCs w:val="16"/>
    </w:rPr>
  </w:style>
  <w:style w:type="paragraph" w:customStyle="1" w:styleId="DocumentID-BL">
    <w:name w:val="DocumentID-BL"/>
    <w:basedOn w:val="Standard"/>
    <w:next w:val="Kopfzeile"/>
    <w:rsid w:val="00BE26DA"/>
    <w:pPr>
      <w:framePr w:hSpace="187" w:vSpace="187" w:wrap="around" w:vAnchor="page" w:hAnchor="page" w:x="721" w:y="15985" w:anchorLock="1"/>
      <w:spacing w:after="0"/>
    </w:pPr>
    <w:rPr>
      <w:sz w:val="16"/>
    </w:rPr>
  </w:style>
  <w:style w:type="paragraph" w:styleId="Kopfzeile">
    <w:name w:val="header"/>
    <w:basedOn w:val="Standard"/>
    <w:link w:val="KopfzeileZchn"/>
    <w:unhideWhenUsed/>
    <w:rsid w:val="007002BE"/>
    <w:pPr>
      <w:tabs>
        <w:tab w:val="center" w:pos="4320"/>
        <w:tab w:val="right" w:pos="8640"/>
      </w:tabs>
      <w:jc w:val="right"/>
    </w:pPr>
    <w:rPr>
      <w:rFonts w:ascii="Arial" w:hAnsi="Arial"/>
      <w:sz w:val="18"/>
      <w:lang w:val="de-DE"/>
    </w:rPr>
  </w:style>
  <w:style w:type="character" w:customStyle="1" w:styleId="KopfzeileZchn">
    <w:name w:val="Kopfzeile Zchn"/>
    <w:basedOn w:val="Absatz-Standardschriftart"/>
    <w:link w:val="Kopfzeile"/>
    <w:rsid w:val="007002BE"/>
    <w:rPr>
      <w:rFonts w:ascii="Arial" w:eastAsia="Times New Roman" w:hAnsi="Arial" w:cs="Times New Roman"/>
      <w:sz w:val="18"/>
      <w:szCs w:val="20"/>
      <w:lang w:val="de-DE"/>
    </w:rPr>
  </w:style>
  <w:style w:type="paragraph" w:customStyle="1" w:styleId="DocumentID-BLT">
    <w:name w:val="DocumentID-BLT"/>
    <w:basedOn w:val="DocumentID-BL"/>
    <w:rsid w:val="00BE26DA"/>
    <w:pPr>
      <w:framePr w:wrap="around"/>
    </w:pPr>
    <w:rPr>
      <w:vanish/>
      <w:color w:val="FF0000"/>
    </w:rPr>
  </w:style>
  <w:style w:type="paragraph" w:customStyle="1" w:styleId="DocumentID-TR">
    <w:name w:val="DocumentID-TR"/>
    <w:basedOn w:val="Standard"/>
    <w:next w:val="Kopfzeile"/>
    <w:rsid w:val="00BE26DA"/>
    <w:pPr>
      <w:framePr w:w="5760" w:wrap="around" w:vAnchor="page" w:hAnchor="page" w:x="5401" w:y="721" w:anchorLock="1"/>
      <w:spacing w:after="0"/>
      <w:jc w:val="right"/>
    </w:pPr>
    <w:rPr>
      <w:sz w:val="16"/>
    </w:rPr>
  </w:style>
  <w:style w:type="paragraph" w:customStyle="1" w:styleId="DocumentID-TRT">
    <w:name w:val="DocumentID-TRT"/>
    <w:basedOn w:val="DocumentID-TR"/>
    <w:rsid w:val="00BE26DA"/>
    <w:pPr>
      <w:framePr w:wrap="around"/>
    </w:pPr>
    <w:rPr>
      <w:vanish/>
      <w:color w:val="FF0000"/>
    </w:rPr>
  </w:style>
  <w:style w:type="character" w:styleId="Endnotenzeichen">
    <w:name w:val="endnote reference"/>
    <w:basedOn w:val="Absatz-Standardschriftart"/>
    <w:rsid w:val="00BE26DA"/>
    <w:rPr>
      <w:vertAlign w:val="superscript"/>
    </w:rPr>
  </w:style>
  <w:style w:type="paragraph" w:styleId="Endnotentext">
    <w:name w:val="endnote text"/>
    <w:basedOn w:val="Standard"/>
    <w:link w:val="EndnotentextZchn"/>
    <w:rsid w:val="00BE26DA"/>
    <w:rPr>
      <w:sz w:val="20"/>
    </w:rPr>
  </w:style>
  <w:style w:type="character" w:customStyle="1" w:styleId="EndnotentextZchn">
    <w:name w:val="Endnotentext Zchn"/>
    <w:basedOn w:val="Absatz-Standardschriftart"/>
    <w:link w:val="Endnotentext"/>
    <w:rsid w:val="00BE26DA"/>
    <w:rPr>
      <w:rFonts w:ascii="Times New Roman" w:eastAsia="Times New Roman" w:hAnsi="Times New Roman" w:cs="Times New Roman"/>
      <w:sz w:val="20"/>
      <w:szCs w:val="20"/>
    </w:rPr>
  </w:style>
  <w:style w:type="paragraph" w:styleId="Umschlagadresse">
    <w:name w:val="envelope address"/>
    <w:basedOn w:val="Standard"/>
    <w:unhideWhenUsed/>
    <w:rsid w:val="00BE26DA"/>
    <w:pPr>
      <w:framePr w:w="7920" w:h="1980" w:hRule="exact" w:hSpace="180" w:wrap="auto" w:hAnchor="page" w:xAlign="center" w:yAlign="bottom"/>
      <w:spacing w:after="0"/>
      <w:ind w:left="2880"/>
    </w:pPr>
  </w:style>
  <w:style w:type="paragraph" w:styleId="Umschlagabsenderadresse">
    <w:name w:val="envelope return"/>
    <w:basedOn w:val="Standard"/>
    <w:unhideWhenUsed/>
    <w:rsid w:val="00BE26DA"/>
    <w:pPr>
      <w:spacing w:after="0"/>
    </w:pPr>
    <w:rPr>
      <w:sz w:val="20"/>
    </w:rPr>
  </w:style>
  <w:style w:type="paragraph" w:styleId="Fuzeile">
    <w:name w:val="footer"/>
    <w:basedOn w:val="Standard"/>
    <w:link w:val="FuzeileZchn"/>
    <w:unhideWhenUsed/>
    <w:rsid w:val="00BE26DA"/>
    <w:pPr>
      <w:jc w:val="right"/>
    </w:pPr>
  </w:style>
  <w:style w:type="character" w:customStyle="1" w:styleId="FuzeileZchn">
    <w:name w:val="Fußzeile Zchn"/>
    <w:basedOn w:val="Absatz-Standardschriftart"/>
    <w:link w:val="Fuzeile"/>
    <w:rsid w:val="00BE26DA"/>
    <w:rPr>
      <w:rFonts w:ascii="Times New Roman" w:eastAsia="Times New Roman" w:hAnsi="Times New Roman" w:cs="Times New Roman"/>
      <w:sz w:val="26"/>
      <w:szCs w:val="20"/>
    </w:rPr>
  </w:style>
  <w:style w:type="character" w:styleId="Funotenzeichen">
    <w:name w:val="footnote reference"/>
    <w:basedOn w:val="Absatz-Standardschriftart"/>
    <w:rsid w:val="00BE26DA"/>
    <w:rPr>
      <w:position w:val="6"/>
      <w:sz w:val="18"/>
    </w:rPr>
  </w:style>
  <w:style w:type="paragraph" w:styleId="Funotentext">
    <w:name w:val="footnote text"/>
    <w:basedOn w:val="Standard"/>
    <w:link w:val="FunotentextZchn"/>
    <w:rsid w:val="00FC2BEE"/>
    <w:pPr>
      <w:spacing w:after="0"/>
      <w:ind w:left="142" w:hanging="142"/>
    </w:pPr>
    <w:rPr>
      <w:rFonts w:ascii="Arial" w:hAnsi="Arial"/>
      <w:sz w:val="18"/>
    </w:rPr>
  </w:style>
  <w:style w:type="character" w:customStyle="1" w:styleId="FunotentextZchn">
    <w:name w:val="Fußnotentext Zchn"/>
    <w:basedOn w:val="Absatz-Standardschriftart"/>
    <w:link w:val="Funotentext"/>
    <w:rsid w:val="00FC2BEE"/>
    <w:rPr>
      <w:rFonts w:ascii="Arial" w:eastAsia="Times New Roman" w:hAnsi="Arial" w:cs="Times New Roman"/>
      <w:sz w:val="18"/>
      <w:szCs w:val="20"/>
    </w:rPr>
  </w:style>
  <w:style w:type="character" w:styleId="Zeilennummer">
    <w:name w:val="line number"/>
    <w:basedOn w:val="Absatz-Standardschriftart"/>
    <w:unhideWhenUsed/>
    <w:rsid w:val="00BE26DA"/>
  </w:style>
  <w:style w:type="paragraph" w:styleId="Makrotext">
    <w:name w:val="macro"/>
    <w:link w:val="MakrotextZchn"/>
    <w:rsid w:val="00BE26DA"/>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rPr>
  </w:style>
  <w:style w:type="character" w:customStyle="1" w:styleId="MakrotextZchn">
    <w:name w:val="Makrotext Zchn"/>
    <w:basedOn w:val="Absatz-Standardschriftart"/>
    <w:link w:val="Makrotext"/>
    <w:rsid w:val="00BE26DA"/>
    <w:rPr>
      <w:rFonts w:ascii="Arial" w:eastAsia="Times New Roman" w:hAnsi="Arial" w:cs="Times New Roman"/>
      <w:sz w:val="20"/>
      <w:szCs w:val="20"/>
    </w:rPr>
  </w:style>
  <w:style w:type="character" w:styleId="Seitenzahl">
    <w:name w:val="page number"/>
    <w:basedOn w:val="Absatz-Standardschriftart"/>
    <w:rsid w:val="00BE26DA"/>
    <w:rPr>
      <w:rFonts w:ascii="Arial" w:hAnsi="Arial"/>
      <w:sz w:val="16"/>
    </w:rPr>
  </w:style>
  <w:style w:type="paragraph" w:customStyle="1" w:styleId="SOPP20major">
    <w:name w:val="SOPP_20 major"/>
    <w:basedOn w:val="Standard"/>
    <w:next w:val="Standard"/>
    <w:rsid w:val="00982FAC"/>
    <w:pPr>
      <w:keepNext/>
      <w:spacing w:before="540" w:after="120"/>
      <w:ind w:right="360"/>
      <w:outlineLvl w:val="2"/>
    </w:pPr>
    <w:rPr>
      <w:rFonts w:ascii="Arial" w:hAnsi="Arial"/>
      <w:b/>
      <w:caps/>
      <w:color w:val="002960"/>
      <w:sz w:val="24"/>
    </w:rPr>
  </w:style>
  <w:style w:type="paragraph" w:customStyle="1" w:styleId="SOPP21minor">
    <w:name w:val="SOPP_21 minor"/>
    <w:basedOn w:val="Standard"/>
    <w:next w:val="Standard"/>
    <w:rsid w:val="00982FAC"/>
    <w:pPr>
      <w:keepNext/>
      <w:spacing w:before="420" w:after="120"/>
      <w:ind w:right="360"/>
      <w:outlineLvl w:val="3"/>
    </w:pPr>
    <w:rPr>
      <w:rFonts w:ascii="Arial" w:hAnsi="Arial"/>
      <w:b/>
      <w:color w:val="002960"/>
    </w:rPr>
  </w:style>
  <w:style w:type="paragraph" w:customStyle="1" w:styleId="SOPP30documenttitle">
    <w:name w:val="SOPP_30 document title"/>
    <w:basedOn w:val="Standard"/>
    <w:next w:val="Standard"/>
    <w:rsid w:val="006A1298"/>
    <w:pPr>
      <w:spacing w:before="600" w:after="360"/>
      <w:ind w:left="-1140" w:right="1080"/>
      <w:outlineLvl w:val="0"/>
    </w:pPr>
    <w:rPr>
      <w:rFonts w:ascii="Arial" w:hAnsi="Arial"/>
      <w:color w:val="002960"/>
      <w:sz w:val="44"/>
    </w:rPr>
  </w:style>
  <w:style w:type="paragraph" w:customStyle="1" w:styleId="SOPP42cc">
    <w:name w:val="SOPP_42 cc:"/>
    <w:basedOn w:val="Standard"/>
    <w:rsid w:val="00BE26DA"/>
    <w:pPr>
      <w:spacing w:before="480"/>
      <w:ind w:left="544" w:hanging="544"/>
    </w:pPr>
    <w:rPr>
      <w:lang w:val="cs-CZ"/>
    </w:rPr>
  </w:style>
  <w:style w:type="paragraph" w:customStyle="1" w:styleId="SOPPChapter">
    <w:name w:val="SOPP_Chapter"/>
    <w:basedOn w:val="32chaptertitle"/>
    <w:rsid w:val="00994229"/>
    <w:rPr>
      <w:lang w:val="de-DE"/>
    </w:rPr>
  </w:style>
  <w:style w:type="paragraph" w:customStyle="1" w:styleId="StyleArialLatin12ptLeft-2cmAfter0pt">
    <w:name w:val="Style Arial (Latin) 12 pt Left:  -2 cm After:  0 pt"/>
    <w:basedOn w:val="Standard"/>
    <w:uiPriority w:val="49"/>
    <w:rsid w:val="00BE26DA"/>
    <w:pPr>
      <w:spacing w:after="0"/>
      <w:ind w:left="-1134"/>
    </w:pPr>
    <w:rPr>
      <w:rFonts w:ascii="Arial" w:hAnsi="Arial" w:cs="Arial"/>
    </w:rPr>
  </w:style>
  <w:style w:type="character" w:customStyle="1" w:styleId="StyleArialLatin13pt">
    <w:name w:val="Style Arial (Latin) 13 pt"/>
    <w:basedOn w:val="Absatz-Standardschriftart"/>
    <w:rsid w:val="00BE26DA"/>
    <w:rPr>
      <w:rFonts w:ascii="Arial" w:hAnsi="Arial" w:cs="Arial"/>
      <w:color w:val="auto"/>
      <w:sz w:val="26"/>
    </w:rPr>
  </w:style>
  <w:style w:type="paragraph" w:customStyle="1" w:styleId="StyleArialLatin13ptLeft-2cmHanging099cmRight">
    <w:name w:val="Style Arial (Latin) 13 pt Left:  -2 cm Hanging:  0.99 cm Right:..."/>
    <w:basedOn w:val="Standard"/>
    <w:uiPriority w:val="49"/>
    <w:rsid w:val="00BE26DA"/>
    <w:pPr>
      <w:ind w:left="-573" w:right="1077" w:hanging="561"/>
    </w:pPr>
    <w:rPr>
      <w:rFonts w:ascii="Arial" w:hAnsi="Arial" w:cs="Arial"/>
    </w:rPr>
  </w:style>
  <w:style w:type="paragraph" w:customStyle="1" w:styleId="StyleArial10ptLeft-2cm">
    <w:name w:val="Style Arial 10 pt Left:  -2 cm"/>
    <w:basedOn w:val="Standard"/>
    <w:uiPriority w:val="49"/>
    <w:rsid w:val="00BE26DA"/>
    <w:rPr>
      <w:rFonts w:ascii="Arial" w:hAnsi="Arial"/>
      <w:sz w:val="20"/>
    </w:rPr>
  </w:style>
  <w:style w:type="paragraph" w:customStyle="1" w:styleId="StyleArial10ptLeft-2cmAfter0pt">
    <w:name w:val="Style Arial 10 pt Left:  -2 cm After:  0 pt"/>
    <w:basedOn w:val="Standard"/>
    <w:semiHidden/>
    <w:rsid w:val="00994229"/>
    <w:pPr>
      <w:spacing w:after="0"/>
      <w:ind w:left="-1134"/>
    </w:pPr>
    <w:rPr>
      <w:rFonts w:ascii="Arial" w:hAnsi="Arial"/>
      <w:sz w:val="20"/>
    </w:rPr>
  </w:style>
  <w:style w:type="character" w:customStyle="1" w:styleId="StyleArial14pt">
    <w:name w:val="Style Arial 14 pt"/>
    <w:basedOn w:val="Absatz-Standardschriftart"/>
    <w:rsid w:val="00BE26DA"/>
    <w:rPr>
      <w:rFonts w:ascii="Arial" w:hAnsi="Arial"/>
      <w:color w:val="auto"/>
      <w:sz w:val="28"/>
    </w:rPr>
  </w:style>
  <w:style w:type="paragraph" w:customStyle="1" w:styleId="StyleArial22ptCustomColorRGB04196After10pt">
    <w:name w:val="Style Arial 22 pt Custom Color(RGB(04196)) After:  10 pt"/>
    <w:basedOn w:val="Standard"/>
    <w:semiHidden/>
    <w:rsid w:val="00994229"/>
    <w:pPr>
      <w:spacing w:after="200"/>
    </w:pPr>
    <w:rPr>
      <w:rFonts w:ascii="Arial" w:hAnsi="Arial"/>
      <w:color w:val="002960"/>
      <w:sz w:val="44"/>
    </w:rPr>
  </w:style>
  <w:style w:type="paragraph" w:customStyle="1" w:styleId="StyleArialLeft-2cmAfter0pt">
    <w:name w:val="Style Arial Left:  -2 cm After:  0 pt"/>
    <w:basedOn w:val="Standard"/>
    <w:semiHidden/>
    <w:rsid w:val="00994229"/>
    <w:pPr>
      <w:spacing w:after="0"/>
      <w:ind w:left="-1134"/>
    </w:pPr>
    <w:rPr>
      <w:rFonts w:ascii="Arial" w:hAnsi="Arial"/>
      <w:sz w:val="24"/>
    </w:rPr>
  </w:style>
  <w:style w:type="paragraph" w:styleId="Verzeichnis1">
    <w:name w:val="toc 1"/>
    <w:basedOn w:val="Standard"/>
    <w:next w:val="Standard"/>
    <w:autoRedefine/>
    <w:uiPriority w:val="39"/>
    <w:rsid w:val="00975F57"/>
    <w:pPr>
      <w:tabs>
        <w:tab w:val="left" w:pos="322"/>
        <w:tab w:val="right" w:leader="dot" w:pos="8631"/>
      </w:tabs>
      <w:spacing w:before="240" w:after="120"/>
    </w:pPr>
    <w:rPr>
      <w:rFonts w:asciiTheme="minorHAnsi" w:hAnsiTheme="minorHAnsi"/>
      <w:b/>
      <w:bCs/>
      <w:sz w:val="20"/>
    </w:rPr>
  </w:style>
  <w:style w:type="paragraph" w:styleId="Verzeichnis2">
    <w:name w:val="toc 2"/>
    <w:basedOn w:val="Standard"/>
    <w:next w:val="Standard"/>
    <w:autoRedefine/>
    <w:uiPriority w:val="39"/>
    <w:rsid w:val="00093B2C"/>
    <w:pPr>
      <w:tabs>
        <w:tab w:val="right" w:leader="dot" w:pos="8631"/>
      </w:tabs>
      <w:spacing w:before="120" w:after="0"/>
      <w:ind w:left="322" w:hanging="322"/>
    </w:pPr>
    <w:rPr>
      <w:rFonts w:asciiTheme="minorHAnsi" w:hAnsiTheme="minorHAnsi"/>
      <w:i/>
      <w:iCs/>
      <w:sz w:val="20"/>
    </w:rPr>
  </w:style>
  <w:style w:type="paragraph" w:styleId="Verzeichnis3">
    <w:name w:val="toc 3"/>
    <w:basedOn w:val="Verzeichnis2"/>
    <w:next w:val="Standard"/>
    <w:autoRedefine/>
    <w:uiPriority w:val="39"/>
    <w:rsid w:val="006D7894"/>
    <w:pPr>
      <w:spacing w:before="0"/>
      <w:ind w:left="798" w:hanging="476"/>
    </w:pPr>
    <w:rPr>
      <w:i w:val="0"/>
      <w:iCs w:val="0"/>
    </w:rPr>
  </w:style>
  <w:style w:type="paragraph" w:styleId="Verzeichnis4">
    <w:name w:val="toc 4"/>
    <w:basedOn w:val="Standard"/>
    <w:next w:val="Standard"/>
    <w:autoRedefine/>
    <w:rsid w:val="00BE26DA"/>
    <w:pPr>
      <w:spacing w:before="0" w:after="0"/>
      <w:ind w:left="780"/>
    </w:pPr>
    <w:rPr>
      <w:rFonts w:asciiTheme="minorHAnsi" w:hAnsiTheme="minorHAnsi"/>
      <w:sz w:val="20"/>
    </w:rPr>
  </w:style>
  <w:style w:type="paragraph" w:styleId="Verzeichnis5">
    <w:name w:val="toc 5"/>
    <w:basedOn w:val="Standard"/>
    <w:next w:val="Standard"/>
    <w:autoRedefine/>
    <w:rsid w:val="00BE26DA"/>
    <w:pPr>
      <w:spacing w:before="0" w:after="0"/>
      <w:ind w:left="1040"/>
    </w:pPr>
    <w:rPr>
      <w:rFonts w:asciiTheme="minorHAnsi" w:hAnsiTheme="minorHAnsi"/>
      <w:sz w:val="20"/>
    </w:rPr>
  </w:style>
  <w:style w:type="paragraph" w:styleId="Verzeichnis6">
    <w:name w:val="toc 6"/>
    <w:basedOn w:val="Standard"/>
    <w:next w:val="Standard"/>
    <w:autoRedefine/>
    <w:rsid w:val="00BE26DA"/>
    <w:pPr>
      <w:spacing w:before="0" w:after="0"/>
      <w:ind w:left="1300"/>
    </w:pPr>
    <w:rPr>
      <w:rFonts w:asciiTheme="minorHAnsi" w:hAnsiTheme="minorHAnsi"/>
      <w:sz w:val="20"/>
    </w:rPr>
  </w:style>
  <w:style w:type="paragraph" w:styleId="Verzeichnis7">
    <w:name w:val="toc 7"/>
    <w:basedOn w:val="Standard"/>
    <w:next w:val="Standard"/>
    <w:autoRedefine/>
    <w:rsid w:val="00BE26DA"/>
    <w:pPr>
      <w:spacing w:before="0" w:after="0"/>
      <w:ind w:left="1560"/>
    </w:pPr>
    <w:rPr>
      <w:rFonts w:asciiTheme="minorHAnsi" w:hAnsiTheme="minorHAnsi"/>
      <w:sz w:val="20"/>
    </w:rPr>
  </w:style>
  <w:style w:type="paragraph" w:styleId="Verzeichnis8">
    <w:name w:val="toc 8"/>
    <w:basedOn w:val="Standard"/>
    <w:next w:val="Standard"/>
    <w:autoRedefine/>
    <w:rsid w:val="00BE26DA"/>
    <w:pPr>
      <w:spacing w:before="0" w:after="0"/>
      <w:ind w:left="1820"/>
    </w:pPr>
    <w:rPr>
      <w:rFonts w:asciiTheme="minorHAnsi" w:hAnsiTheme="minorHAnsi"/>
      <w:sz w:val="20"/>
    </w:rPr>
  </w:style>
  <w:style w:type="paragraph" w:styleId="Verzeichnis9">
    <w:name w:val="toc 9"/>
    <w:basedOn w:val="Standard"/>
    <w:next w:val="Standard"/>
    <w:autoRedefine/>
    <w:rsid w:val="00BE26DA"/>
    <w:pPr>
      <w:spacing w:before="0" w:after="0"/>
      <w:ind w:left="2080"/>
    </w:pPr>
    <w:rPr>
      <w:rFonts w:asciiTheme="minorHAnsi" w:hAnsiTheme="minorHAnsi"/>
      <w:sz w:val="20"/>
    </w:rPr>
  </w:style>
  <w:style w:type="character" w:styleId="Platzhaltertext">
    <w:name w:val="Placeholder Text"/>
    <w:basedOn w:val="Absatz-Standardschriftart"/>
    <w:uiPriority w:val="99"/>
    <w:semiHidden/>
    <w:rsid w:val="00BE26DA"/>
    <w:rPr>
      <w:color w:val="808080"/>
    </w:rPr>
  </w:style>
  <w:style w:type="paragraph" w:styleId="Sprechblasentext">
    <w:name w:val="Balloon Text"/>
    <w:basedOn w:val="Standard"/>
    <w:link w:val="SprechblasentextZchn"/>
    <w:rsid w:val="00BE26DA"/>
    <w:rPr>
      <w:rFonts w:ascii="Tahoma" w:hAnsi="Tahoma" w:cs="Tahoma"/>
      <w:sz w:val="16"/>
      <w:szCs w:val="16"/>
    </w:rPr>
  </w:style>
  <w:style w:type="character" w:customStyle="1" w:styleId="SprechblasentextZchn">
    <w:name w:val="Sprechblasentext Zchn"/>
    <w:basedOn w:val="Absatz-Standardschriftart"/>
    <w:link w:val="Sprechblasentext"/>
    <w:rsid w:val="00BE26DA"/>
    <w:rPr>
      <w:rFonts w:ascii="Tahoma" w:eastAsia="Times New Roman" w:hAnsi="Tahoma" w:cs="Tahoma"/>
      <w:sz w:val="16"/>
      <w:szCs w:val="16"/>
    </w:rPr>
  </w:style>
  <w:style w:type="table" w:customStyle="1" w:styleId="McKTableStyle">
    <w:name w:val="McKTableStyle"/>
    <w:basedOn w:val="NormaleTabelle"/>
    <w:uiPriority w:val="99"/>
    <w:rsid w:val="00BE26DA"/>
    <w:pPr>
      <w:spacing w:before="60" w:after="60" w:line="240" w:lineRule="auto"/>
      <w:ind w:right="289"/>
    </w:pPr>
    <w:rPr>
      <w:rFonts w:ascii="Times New Roman" w:hAnsi="Times New Roman"/>
      <w:sz w:val="26"/>
    </w:rPr>
    <w:tblPr/>
    <w:tblStylePr w:type="firstRow">
      <w:pPr>
        <w:wordWrap/>
        <w:spacing w:beforeLines="0" w:before="6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table" w:styleId="Tabellenraster">
    <w:name w:val="Table Grid"/>
    <w:basedOn w:val="NormaleTabelle"/>
    <w:rsid w:val="00BE26DA"/>
    <w:pPr>
      <w:spacing w:after="18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6opener">
    <w:name w:val="36 opener"/>
    <w:basedOn w:val="Standard"/>
    <w:rsid w:val="00BE26DA"/>
    <w:pPr>
      <w:tabs>
        <w:tab w:val="right" w:pos="-261"/>
      </w:tabs>
      <w:spacing w:after="0"/>
      <w:ind w:hanging="2160"/>
    </w:pPr>
  </w:style>
  <w:style w:type="paragraph" w:customStyle="1" w:styleId="41closing">
    <w:name w:val="41 closing"/>
    <w:basedOn w:val="Standard"/>
    <w:rsid w:val="00BE26DA"/>
    <w:pPr>
      <w:spacing w:before="60"/>
      <w:ind w:left="3958"/>
    </w:pPr>
  </w:style>
  <w:style w:type="paragraph" w:customStyle="1" w:styleId="DocumentID-BLGlobal">
    <w:name w:val="DocumentID-BLGlobal"/>
    <w:basedOn w:val="Standard"/>
    <w:next w:val="Kopfzeile"/>
    <w:rsid w:val="00BE26DA"/>
    <w:pPr>
      <w:framePr w:hSpace="187" w:vSpace="187" w:wrap="around" w:vAnchor="page" w:hAnchor="page" w:x="721" w:y="15985" w:anchorLock="1"/>
      <w:spacing w:after="0"/>
    </w:pPr>
    <w:rPr>
      <w:sz w:val="16"/>
    </w:rPr>
  </w:style>
  <w:style w:type="paragraph" w:customStyle="1" w:styleId="DocumentID-TRGlobal">
    <w:name w:val="DocumentID-TRGlobal"/>
    <w:basedOn w:val="Standard"/>
    <w:next w:val="Kopfzeile"/>
    <w:rsid w:val="00BE26DA"/>
    <w:pPr>
      <w:framePr w:w="5760" w:wrap="around" w:vAnchor="page" w:hAnchor="page" w:x="5401" w:y="721" w:anchorLock="1"/>
      <w:spacing w:after="0"/>
      <w:jc w:val="right"/>
    </w:pPr>
    <w:rPr>
      <w:sz w:val="16"/>
    </w:rPr>
  </w:style>
  <w:style w:type="paragraph" w:styleId="Nachrichtenkopf">
    <w:name w:val="Message Header"/>
    <w:basedOn w:val="Standard"/>
    <w:link w:val="NachrichtenkopfZchn"/>
    <w:unhideWhenUsed/>
    <w:rsid w:val="00BE26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NachrichtenkopfZchn">
    <w:name w:val="Nachrichtenkopf Zchn"/>
    <w:basedOn w:val="Absatz-Standardschriftart"/>
    <w:link w:val="Nachrichtenkopf"/>
    <w:rsid w:val="00BE26DA"/>
    <w:rPr>
      <w:rFonts w:ascii="Arial" w:eastAsia="Times New Roman" w:hAnsi="Arial" w:cs="Arial"/>
      <w:sz w:val="24"/>
      <w:szCs w:val="24"/>
      <w:shd w:val="pct20" w:color="auto" w:fill="auto"/>
    </w:rPr>
  </w:style>
  <w:style w:type="paragraph" w:customStyle="1" w:styleId="StyleArial22ptCustomAfter10pt">
    <w:name w:val="Style Arial 22 pt Custom After:  10 pt"/>
    <w:basedOn w:val="Standard"/>
    <w:rsid w:val="00BE26DA"/>
    <w:pPr>
      <w:spacing w:after="200"/>
    </w:pPr>
    <w:rPr>
      <w:rFonts w:ascii="Arial" w:hAnsi="Arial"/>
      <w:sz w:val="44"/>
    </w:rPr>
  </w:style>
  <w:style w:type="paragraph" w:customStyle="1" w:styleId="TitlePageClient">
    <w:name w:val="Title Page_Client"/>
    <w:basedOn w:val="Standard"/>
    <w:next w:val="Standard"/>
    <w:link w:val="TitlePageClientChar"/>
    <w:rsid w:val="00BE26DA"/>
    <w:rPr>
      <w:rFonts w:ascii="Arial" w:hAnsi="Arial"/>
      <w:color w:val="000000"/>
      <w:sz w:val="28"/>
    </w:rPr>
  </w:style>
  <w:style w:type="character" w:customStyle="1" w:styleId="TitlePageClientChar">
    <w:name w:val="Title Page_Client Char"/>
    <w:basedOn w:val="Absatz-Standardschriftart"/>
    <w:link w:val="TitlePageClient"/>
    <w:rsid w:val="00104080"/>
    <w:rPr>
      <w:rFonts w:ascii="Arial" w:eastAsia="Times New Roman" w:hAnsi="Arial" w:cs="Times New Roman"/>
      <w:color w:val="000000"/>
      <w:sz w:val="28"/>
      <w:szCs w:val="20"/>
    </w:rPr>
  </w:style>
  <w:style w:type="paragraph" w:customStyle="1" w:styleId="TitlePageDisclaimer">
    <w:name w:val="Title Page_Disclaimer"/>
    <w:basedOn w:val="Standard"/>
    <w:rsid w:val="00BE26DA"/>
    <w:rPr>
      <w:rFonts w:ascii="Arial" w:hAnsi="Arial"/>
      <w:sz w:val="18"/>
    </w:rPr>
  </w:style>
  <w:style w:type="paragraph" w:customStyle="1" w:styleId="TitlePageDocument">
    <w:name w:val="Title Page_Document"/>
    <w:basedOn w:val="Standard"/>
    <w:link w:val="TitlePageDocumentChar"/>
    <w:rsid w:val="00BE26DA"/>
    <w:rPr>
      <w:rFonts w:ascii="Arial" w:hAnsi="Arial" w:cs="Arial"/>
      <w:color w:val="000000"/>
    </w:rPr>
  </w:style>
  <w:style w:type="character" w:customStyle="1" w:styleId="TitlePageDocumentChar">
    <w:name w:val="Title Page_Document Char"/>
    <w:basedOn w:val="Absatz-Standardschriftart"/>
    <w:link w:val="TitlePageDocument"/>
    <w:rsid w:val="00104080"/>
    <w:rPr>
      <w:rFonts w:ascii="Arial" w:eastAsia="Times New Roman" w:hAnsi="Arial" w:cs="Arial"/>
      <w:color w:val="000000"/>
      <w:sz w:val="26"/>
      <w:szCs w:val="20"/>
    </w:rPr>
  </w:style>
  <w:style w:type="paragraph" w:customStyle="1" w:styleId="TitlePageTitle">
    <w:name w:val="Title Page_Title"/>
    <w:basedOn w:val="Standard"/>
    <w:next w:val="Standard"/>
    <w:link w:val="TitlePageTitleChar"/>
    <w:autoRedefine/>
    <w:rsid w:val="00BE26DA"/>
    <w:pPr>
      <w:spacing w:after="200"/>
    </w:pPr>
    <w:rPr>
      <w:rFonts w:ascii="Arial" w:hAnsi="Arial"/>
      <w:color w:val="002960"/>
      <w:sz w:val="44"/>
    </w:rPr>
  </w:style>
  <w:style w:type="character" w:customStyle="1" w:styleId="TitlePageTitleChar">
    <w:name w:val="Title Page_Title Char"/>
    <w:basedOn w:val="Absatz-Standardschriftart"/>
    <w:link w:val="TitlePageTitle"/>
    <w:rsid w:val="00104080"/>
    <w:rPr>
      <w:rFonts w:ascii="Arial" w:eastAsia="Times New Roman" w:hAnsi="Arial" w:cs="Times New Roman"/>
      <w:color w:val="002960"/>
      <w:sz w:val="44"/>
      <w:szCs w:val="20"/>
    </w:rPr>
  </w:style>
  <w:style w:type="paragraph" w:styleId="Literaturverzeichnis">
    <w:name w:val="Bibliography"/>
    <w:basedOn w:val="Standard"/>
    <w:next w:val="Standard"/>
    <w:uiPriority w:val="37"/>
    <w:unhideWhenUsed/>
    <w:rsid w:val="00BE26DA"/>
  </w:style>
  <w:style w:type="paragraph" w:styleId="Blocktext">
    <w:name w:val="Block Text"/>
    <w:basedOn w:val="Standard"/>
    <w:uiPriority w:val="99"/>
    <w:unhideWhenUsed/>
    <w:rsid w:val="00BE26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
    <w:name w:val="Body Text"/>
    <w:basedOn w:val="Standard"/>
    <w:link w:val="TextkrperZchn"/>
    <w:uiPriority w:val="99"/>
    <w:unhideWhenUsed/>
    <w:rsid w:val="00BE26DA"/>
    <w:pPr>
      <w:spacing w:after="120"/>
    </w:pPr>
  </w:style>
  <w:style w:type="character" w:customStyle="1" w:styleId="TextkrperZchn">
    <w:name w:val="Textkörper Zchn"/>
    <w:basedOn w:val="Absatz-Standardschriftart"/>
    <w:link w:val="Textkrper"/>
    <w:uiPriority w:val="99"/>
    <w:rsid w:val="00BE26DA"/>
    <w:rPr>
      <w:rFonts w:ascii="Times New Roman" w:eastAsia="Times New Roman" w:hAnsi="Times New Roman" w:cs="Times New Roman"/>
      <w:sz w:val="26"/>
      <w:szCs w:val="20"/>
    </w:rPr>
  </w:style>
  <w:style w:type="paragraph" w:styleId="Textkrper2">
    <w:name w:val="Body Text 2"/>
    <w:basedOn w:val="Standard"/>
    <w:link w:val="Textkrper2Zchn"/>
    <w:uiPriority w:val="99"/>
    <w:unhideWhenUsed/>
    <w:rsid w:val="00BE26DA"/>
    <w:pPr>
      <w:spacing w:after="120" w:line="480" w:lineRule="auto"/>
    </w:pPr>
  </w:style>
  <w:style w:type="character" w:customStyle="1" w:styleId="Textkrper2Zchn">
    <w:name w:val="Textkörper 2 Zchn"/>
    <w:basedOn w:val="Absatz-Standardschriftart"/>
    <w:link w:val="Textkrper2"/>
    <w:uiPriority w:val="99"/>
    <w:rsid w:val="00BE26DA"/>
    <w:rPr>
      <w:rFonts w:ascii="Times New Roman" w:eastAsia="Times New Roman" w:hAnsi="Times New Roman" w:cs="Times New Roman"/>
      <w:sz w:val="26"/>
      <w:szCs w:val="20"/>
    </w:rPr>
  </w:style>
  <w:style w:type="paragraph" w:styleId="Textkrper3">
    <w:name w:val="Body Text 3"/>
    <w:basedOn w:val="Standard"/>
    <w:link w:val="Textkrper3Zchn"/>
    <w:uiPriority w:val="99"/>
    <w:unhideWhenUsed/>
    <w:rsid w:val="00BE26DA"/>
    <w:pPr>
      <w:spacing w:after="120"/>
    </w:pPr>
    <w:rPr>
      <w:sz w:val="16"/>
      <w:szCs w:val="16"/>
    </w:rPr>
  </w:style>
  <w:style w:type="character" w:customStyle="1" w:styleId="Textkrper3Zchn">
    <w:name w:val="Textkörper 3 Zchn"/>
    <w:basedOn w:val="Absatz-Standardschriftart"/>
    <w:link w:val="Textkrper3"/>
    <w:uiPriority w:val="99"/>
    <w:rsid w:val="00BE26DA"/>
    <w:rPr>
      <w:rFonts w:ascii="Times New Roman" w:eastAsia="Times New Roman" w:hAnsi="Times New Roman" w:cs="Times New Roman"/>
      <w:sz w:val="16"/>
      <w:szCs w:val="16"/>
    </w:rPr>
  </w:style>
  <w:style w:type="paragraph" w:styleId="Textkrper-Erstzeileneinzug">
    <w:name w:val="Body Text First Indent"/>
    <w:basedOn w:val="Textkrper"/>
    <w:link w:val="Textkrper-ErstzeileneinzugZchn"/>
    <w:uiPriority w:val="99"/>
    <w:unhideWhenUsed/>
    <w:rsid w:val="00BE26DA"/>
    <w:pPr>
      <w:spacing w:after="180"/>
      <w:ind w:firstLine="360"/>
    </w:pPr>
  </w:style>
  <w:style w:type="character" w:customStyle="1" w:styleId="Textkrper-ErstzeileneinzugZchn">
    <w:name w:val="Textkörper-Erstzeileneinzug Zchn"/>
    <w:basedOn w:val="TextkrperZchn"/>
    <w:link w:val="Textkrper-Erstzeileneinzug"/>
    <w:uiPriority w:val="99"/>
    <w:rsid w:val="00BE26DA"/>
    <w:rPr>
      <w:rFonts w:ascii="Times New Roman" w:eastAsia="Times New Roman" w:hAnsi="Times New Roman" w:cs="Times New Roman"/>
      <w:sz w:val="26"/>
      <w:szCs w:val="20"/>
    </w:rPr>
  </w:style>
  <w:style w:type="paragraph" w:styleId="Textkrper-Zeileneinzug">
    <w:name w:val="Body Text Indent"/>
    <w:basedOn w:val="Standard"/>
    <w:link w:val="Textkrper-ZeileneinzugZchn"/>
    <w:uiPriority w:val="99"/>
    <w:unhideWhenUsed/>
    <w:rsid w:val="00BE26DA"/>
    <w:pPr>
      <w:spacing w:after="120"/>
      <w:ind w:left="360"/>
    </w:pPr>
  </w:style>
  <w:style w:type="character" w:customStyle="1" w:styleId="Textkrper-ZeileneinzugZchn">
    <w:name w:val="Textkörper-Zeileneinzug Zchn"/>
    <w:basedOn w:val="Absatz-Standardschriftart"/>
    <w:link w:val="Textkrper-Zeileneinzug"/>
    <w:uiPriority w:val="99"/>
    <w:rsid w:val="00BE26DA"/>
    <w:rPr>
      <w:rFonts w:ascii="Times New Roman" w:eastAsia="Times New Roman" w:hAnsi="Times New Roman" w:cs="Times New Roman"/>
      <w:sz w:val="26"/>
      <w:szCs w:val="20"/>
    </w:rPr>
  </w:style>
  <w:style w:type="paragraph" w:styleId="Textkrper-Erstzeileneinzug2">
    <w:name w:val="Body Text First Indent 2"/>
    <w:basedOn w:val="Textkrper-Zeileneinzug"/>
    <w:link w:val="Textkrper-Erstzeileneinzug2Zchn"/>
    <w:uiPriority w:val="99"/>
    <w:unhideWhenUsed/>
    <w:rsid w:val="00BE26DA"/>
    <w:pPr>
      <w:spacing w:after="180"/>
      <w:ind w:firstLine="360"/>
    </w:pPr>
  </w:style>
  <w:style w:type="character" w:customStyle="1" w:styleId="Textkrper-Erstzeileneinzug2Zchn">
    <w:name w:val="Textkörper-Erstzeileneinzug 2 Zchn"/>
    <w:basedOn w:val="Textkrper-ZeileneinzugZchn"/>
    <w:link w:val="Textkrper-Erstzeileneinzug2"/>
    <w:uiPriority w:val="99"/>
    <w:rsid w:val="00BE26DA"/>
    <w:rPr>
      <w:rFonts w:ascii="Times New Roman" w:eastAsia="Times New Roman" w:hAnsi="Times New Roman" w:cs="Times New Roman"/>
      <w:sz w:val="26"/>
      <w:szCs w:val="20"/>
    </w:rPr>
  </w:style>
  <w:style w:type="paragraph" w:styleId="Textkrper-Einzug2">
    <w:name w:val="Body Text Indent 2"/>
    <w:basedOn w:val="Standard"/>
    <w:link w:val="Textkrper-Einzug2Zchn"/>
    <w:uiPriority w:val="99"/>
    <w:unhideWhenUsed/>
    <w:rsid w:val="00BE26DA"/>
    <w:pPr>
      <w:spacing w:after="120" w:line="480" w:lineRule="auto"/>
      <w:ind w:left="360"/>
    </w:pPr>
  </w:style>
  <w:style w:type="character" w:customStyle="1" w:styleId="Textkrper-Einzug2Zchn">
    <w:name w:val="Textkörper-Einzug 2 Zchn"/>
    <w:basedOn w:val="Absatz-Standardschriftart"/>
    <w:link w:val="Textkrper-Einzug2"/>
    <w:uiPriority w:val="99"/>
    <w:rsid w:val="00BE26DA"/>
    <w:rPr>
      <w:rFonts w:ascii="Times New Roman" w:eastAsia="Times New Roman" w:hAnsi="Times New Roman" w:cs="Times New Roman"/>
      <w:sz w:val="26"/>
      <w:szCs w:val="20"/>
    </w:rPr>
  </w:style>
  <w:style w:type="paragraph" w:styleId="Textkrper-Einzug3">
    <w:name w:val="Body Text Indent 3"/>
    <w:basedOn w:val="Standard"/>
    <w:link w:val="Textkrper-Einzug3Zchn"/>
    <w:uiPriority w:val="99"/>
    <w:unhideWhenUsed/>
    <w:rsid w:val="00BE26DA"/>
    <w:pPr>
      <w:spacing w:after="120"/>
      <w:ind w:left="360"/>
    </w:pPr>
    <w:rPr>
      <w:sz w:val="16"/>
      <w:szCs w:val="16"/>
    </w:rPr>
  </w:style>
  <w:style w:type="character" w:customStyle="1" w:styleId="Textkrper-Einzug3Zchn">
    <w:name w:val="Textkörper-Einzug 3 Zchn"/>
    <w:basedOn w:val="Absatz-Standardschriftart"/>
    <w:link w:val="Textkrper-Einzug3"/>
    <w:uiPriority w:val="99"/>
    <w:rsid w:val="00BE26DA"/>
    <w:rPr>
      <w:rFonts w:ascii="Times New Roman" w:eastAsia="Times New Roman" w:hAnsi="Times New Roman" w:cs="Times New Roman"/>
      <w:sz w:val="16"/>
      <w:szCs w:val="16"/>
    </w:rPr>
  </w:style>
  <w:style w:type="character" w:styleId="Buchtitel">
    <w:name w:val="Book Title"/>
    <w:basedOn w:val="Absatz-Standardschriftart"/>
    <w:uiPriority w:val="33"/>
    <w:semiHidden/>
    <w:unhideWhenUsed/>
    <w:rsid w:val="00BE26DA"/>
    <w:rPr>
      <w:b/>
      <w:bCs/>
      <w:smallCaps/>
      <w:spacing w:val="5"/>
    </w:rPr>
  </w:style>
  <w:style w:type="paragraph" w:styleId="Gruformel">
    <w:name w:val="Closing"/>
    <w:basedOn w:val="Standard"/>
    <w:link w:val="GruformelZchn"/>
    <w:uiPriority w:val="99"/>
    <w:unhideWhenUsed/>
    <w:rsid w:val="00BE26DA"/>
    <w:pPr>
      <w:spacing w:after="0"/>
      <w:ind w:left="4320"/>
    </w:pPr>
  </w:style>
  <w:style w:type="character" w:customStyle="1" w:styleId="GruformelZchn">
    <w:name w:val="Grußformel Zchn"/>
    <w:basedOn w:val="Absatz-Standardschriftart"/>
    <w:link w:val="Gruformel"/>
    <w:uiPriority w:val="99"/>
    <w:rsid w:val="00BE26DA"/>
    <w:rPr>
      <w:rFonts w:ascii="Times New Roman" w:eastAsia="Times New Roman" w:hAnsi="Times New Roman" w:cs="Times New Roman"/>
      <w:sz w:val="26"/>
      <w:szCs w:val="20"/>
    </w:rPr>
  </w:style>
  <w:style w:type="paragraph" w:styleId="Kommentarthema">
    <w:name w:val="annotation subject"/>
    <w:basedOn w:val="Kommentartext"/>
    <w:next w:val="Kommentartext"/>
    <w:link w:val="KommentarthemaZchn"/>
    <w:uiPriority w:val="99"/>
    <w:unhideWhenUsed/>
    <w:rsid w:val="00BE26DA"/>
    <w:rPr>
      <w:b/>
      <w:bCs/>
    </w:rPr>
  </w:style>
  <w:style w:type="character" w:customStyle="1" w:styleId="KommentarthemaZchn">
    <w:name w:val="Kommentarthema Zchn"/>
    <w:basedOn w:val="KommentartextZchn"/>
    <w:link w:val="Kommentarthema"/>
    <w:uiPriority w:val="99"/>
    <w:rsid w:val="00BE26DA"/>
    <w:rPr>
      <w:rFonts w:ascii="Times New Roman" w:eastAsia="Times New Roman" w:hAnsi="Times New Roman" w:cs="Times New Roman"/>
      <w:b/>
      <w:bCs/>
      <w:sz w:val="20"/>
      <w:szCs w:val="20"/>
    </w:rPr>
  </w:style>
  <w:style w:type="paragraph" w:styleId="Datum">
    <w:name w:val="Date"/>
    <w:basedOn w:val="Standard"/>
    <w:next w:val="Standard"/>
    <w:link w:val="DatumZchn"/>
    <w:uiPriority w:val="99"/>
    <w:unhideWhenUsed/>
    <w:rsid w:val="00BE26DA"/>
  </w:style>
  <w:style w:type="character" w:customStyle="1" w:styleId="DatumZchn">
    <w:name w:val="Datum Zchn"/>
    <w:basedOn w:val="Absatz-Standardschriftart"/>
    <w:link w:val="Datum"/>
    <w:uiPriority w:val="99"/>
    <w:rsid w:val="00BE26DA"/>
    <w:rPr>
      <w:rFonts w:ascii="Times New Roman" w:eastAsia="Times New Roman" w:hAnsi="Times New Roman" w:cs="Times New Roman"/>
      <w:sz w:val="26"/>
      <w:szCs w:val="20"/>
    </w:rPr>
  </w:style>
  <w:style w:type="paragraph" w:styleId="E-Mail-Signatur">
    <w:name w:val="E-mail Signature"/>
    <w:basedOn w:val="Standard"/>
    <w:link w:val="E-Mail-SignaturZchn"/>
    <w:uiPriority w:val="99"/>
    <w:unhideWhenUsed/>
    <w:rsid w:val="00BE26DA"/>
    <w:pPr>
      <w:spacing w:after="0"/>
    </w:pPr>
  </w:style>
  <w:style w:type="character" w:customStyle="1" w:styleId="E-Mail-SignaturZchn">
    <w:name w:val="E-Mail-Signatur Zchn"/>
    <w:basedOn w:val="Absatz-Standardschriftart"/>
    <w:link w:val="E-Mail-Signatur"/>
    <w:uiPriority w:val="99"/>
    <w:rsid w:val="00BE26DA"/>
    <w:rPr>
      <w:rFonts w:ascii="Times New Roman" w:eastAsia="Times New Roman" w:hAnsi="Times New Roman" w:cs="Times New Roman"/>
      <w:sz w:val="26"/>
      <w:szCs w:val="20"/>
    </w:rPr>
  </w:style>
  <w:style w:type="character" w:styleId="Hervorhebung">
    <w:name w:val="Emphasis"/>
    <w:basedOn w:val="Absatz-Standardschriftart"/>
    <w:uiPriority w:val="20"/>
    <w:unhideWhenUsed/>
    <w:qFormat/>
    <w:rsid w:val="00BE26DA"/>
    <w:rPr>
      <w:i/>
      <w:iCs/>
    </w:rPr>
  </w:style>
  <w:style w:type="character" w:styleId="BesuchterHyperlink">
    <w:name w:val="FollowedHyperlink"/>
    <w:basedOn w:val="Absatz-Standardschriftart"/>
    <w:uiPriority w:val="99"/>
    <w:unhideWhenUsed/>
    <w:rsid w:val="00BE26DA"/>
    <w:rPr>
      <w:color w:val="800080" w:themeColor="followedHyperlink"/>
      <w:u w:val="single"/>
    </w:rPr>
  </w:style>
  <w:style w:type="character" w:styleId="HTMLAkronym">
    <w:name w:val="HTML Acronym"/>
    <w:basedOn w:val="Absatz-Standardschriftart"/>
    <w:uiPriority w:val="99"/>
    <w:unhideWhenUsed/>
    <w:rsid w:val="00BE26DA"/>
  </w:style>
  <w:style w:type="paragraph" w:styleId="HTMLAdresse">
    <w:name w:val="HTML Address"/>
    <w:basedOn w:val="Standard"/>
    <w:link w:val="HTMLAdresseZchn"/>
    <w:uiPriority w:val="99"/>
    <w:unhideWhenUsed/>
    <w:rsid w:val="00BE26DA"/>
    <w:pPr>
      <w:spacing w:after="0"/>
    </w:pPr>
    <w:rPr>
      <w:i/>
      <w:iCs/>
    </w:rPr>
  </w:style>
  <w:style w:type="character" w:customStyle="1" w:styleId="HTMLAdresseZchn">
    <w:name w:val="HTML Adresse Zchn"/>
    <w:basedOn w:val="Absatz-Standardschriftart"/>
    <w:link w:val="HTMLAdresse"/>
    <w:uiPriority w:val="99"/>
    <w:rsid w:val="00BE26DA"/>
    <w:rPr>
      <w:rFonts w:ascii="Times New Roman" w:eastAsia="Times New Roman" w:hAnsi="Times New Roman" w:cs="Times New Roman"/>
      <w:i/>
      <w:iCs/>
      <w:sz w:val="26"/>
      <w:szCs w:val="20"/>
    </w:rPr>
  </w:style>
  <w:style w:type="character" w:styleId="HTMLZitat">
    <w:name w:val="HTML Cite"/>
    <w:basedOn w:val="Absatz-Standardschriftart"/>
    <w:uiPriority w:val="99"/>
    <w:unhideWhenUsed/>
    <w:rsid w:val="00BE26DA"/>
    <w:rPr>
      <w:i/>
      <w:iCs/>
    </w:rPr>
  </w:style>
  <w:style w:type="character" w:styleId="HTMLCode">
    <w:name w:val="HTML Code"/>
    <w:basedOn w:val="Absatz-Standardschriftart"/>
    <w:uiPriority w:val="99"/>
    <w:unhideWhenUsed/>
    <w:rsid w:val="00BE26DA"/>
    <w:rPr>
      <w:rFonts w:ascii="Consolas" w:hAnsi="Consolas"/>
      <w:sz w:val="20"/>
      <w:szCs w:val="20"/>
    </w:rPr>
  </w:style>
  <w:style w:type="character" w:styleId="HTMLDefinition">
    <w:name w:val="HTML Definition"/>
    <w:basedOn w:val="Absatz-Standardschriftart"/>
    <w:uiPriority w:val="99"/>
    <w:unhideWhenUsed/>
    <w:rsid w:val="00BE26DA"/>
    <w:rPr>
      <w:i/>
      <w:iCs/>
    </w:rPr>
  </w:style>
  <w:style w:type="character" w:styleId="HTMLTastatur">
    <w:name w:val="HTML Keyboard"/>
    <w:basedOn w:val="Absatz-Standardschriftart"/>
    <w:uiPriority w:val="99"/>
    <w:unhideWhenUsed/>
    <w:rsid w:val="00BE26DA"/>
    <w:rPr>
      <w:rFonts w:ascii="Consolas" w:hAnsi="Consolas"/>
      <w:sz w:val="20"/>
      <w:szCs w:val="20"/>
    </w:rPr>
  </w:style>
  <w:style w:type="paragraph" w:styleId="HTMLVorformatiert">
    <w:name w:val="HTML Preformatted"/>
    <w:basedOn w:val="Standard"/>
    <w:link w:val="HTMLVorformatiertZchn"/>
    <w:uiPriority w:val="99"/>
    <w:unhideWhenUsed/>
    <w:rsid w:val="00BE26DA"/>
    <w:pPr>
      <w:spacing w:after="0"/>
    </w:pPr>
    <w:rPr>
      <w:rFonts w:ascii="Consolas" w:hAnsi="Consolas"/>
      <w:sz w:val="20"/>
    </w:rPr>
  </w:style>
  <w:style w:type="character" w:customStyle="1" w:styleId="HTMLVorformatiertZchn">
    <w:name w:val="HTML Vorformatiert Zchn"/>
    <w:basedOn w:val="Absatz-Standardschriftart"/>
    <w:link w:val="HTMLVorformatiert"/>
    <w:uiPriority w:val="99"/>
    <w:rsid w:val="00BE26DA"/>
    <w:rPr>
      <w:rFonts w:ascii="Consolas" w:eastAsia="Times New Roman" w:hAnsi="Consolas" w:cs="Times New Roman"/>
      <w:sz w:val="20"/>
      <w:szCs w:val="20"/>
    </w:rPr>
  </w:style>
  <w:style w:type="character" w:styleId="HTMLBeispiel">
    <w:name w:val="HTML Sample"/>
    <w:basedOn w:val="Absatz-Standardschriftart"/>
    <w:uiPriority w:val="99"/>
    <w:unhideWhenUsed/>
    <w:rsid w:val="00BE26DA"/>
    <w:rPr>
      <w:rFonts w:ascii="Consolas" w:hAnsi="Consolas"/>
      <w:sz w:val="24"/>
      <w:szCs w:val="24"/>
    </w:rPr>
  </w:style>
  <w:style w:type="character" w:styleId="HTMLSchreibmaschine">
    <w:name w:val="HTML Typewriter"/>
    <w:basedOn w:val="Absatz-Standardschriftart"/>
    <w:uiPriority w:val="99"/>
    <w:unhideWhenUsed/>
    <w:rsid w:val="00BE26DA"/>
    <w:rPr>
      <w:rFonts w:ascii="Consolas" w:hAnsi="Consolas"/>
      <w:sz w:val="20"/>
      <w:szCs w:val="20"/>
    </w:rPr>
  </w:style>
  <w:style w:type="character" w:styleId="HTMLVariable">
    <w:name w:val="HTML Variable"/>
    <w:basedOn w:val="Absatz-Standardschriftart"/>
    <w:uiPriority w:val="99"/>
    <w:unhideWhenUsed/>
    <w:rsid w:val="00BE26DA"/>
    <w:rPr>
      <w:i/>
      <w:iCs/>
    </w:rPr>
  </w:style>
  <w:style w:type="character" w:styleId="Hyperlink">
    <w:name w:val="Hyperlink"/>
    <w:basedOn w:val="Absatz-Standardschriftart"/>
    <w:uiPriority w:val="99"/>
    <w:unhideWhenUsed/>
    <w:rsid w:val="00BE26DA"/>
    <w:rPr>
      <w:color w:val="0000FF" w:themeColor="hyperlink"/>
      <w:u w:val="single"/>
    </w:rPr>
  </w:style>
  <w:style w:type="paragraph" w:styleId="Index1">
    <w:name w:val="index 1"/>
    <w:basedOn w:val="Standard"/>
    <w:next w:val="Standard"/>
    <w:autoRedefine/>
    <w:uiPriority w:val="99"/>
    <w:unhideWhenUsed/>
    <w:rsid w:val="00BE26DA"/>
    <w:pPr>
      <w:spacing w:after="0"/>
      <w:ind w:left="260" w:hanging="260"/>
    </w:pPr>
  </w:style>
  <w:style w:type="paragraph" w:styleId="Index2">
    <w:name w:val="index 2"/>
    <w:basedOn w:val="Standard"/>
    <w:next w:val="Standard"/>
    <w:autoRedefine/>
    <w:uiPriority w:val="99"/>
    <w:unhideWhenUsed/>
    <w:rsid w:val="00BE26DA"/>
    <w:pPr>
      <w:spacing w:after="0"/>
      <w:ind w:left="520" w:hanging="260"/>
    </w:pPr>
  </w:style>
  <w:style w:type="paragraph" w:styleId="Index3">
    <w:name w:val="index 3"/>
    <w:basedOn w:val="Standard"/>
    <w:next w:val="Standard"/>
    <w:autoRedefine/>
    <w:uiPriority w:val="99"/>
    <w:unhideWhenUsed/>
    <w:rsid w:val="00BE26DA"/>
    <w:pPr>
      <w:spacing w:after="0"/>
      <w:ind w:left="780" w:hanging="260"/>
    </w:pPr>
  </w:style>
  <w:style w:type="paragraph" w:styleId="Index4">
    <w:name w:val="index 4"/>
    <w:basedOn w:val="Standard"/>
    <w:next w:val="Standard"/>
    <w:autoRedefine/>
    <w:uiPriority w:val="99"/>
    <w:unhideWhenUsed/>
    <w:rsid w:val="00BE26DA"/>
    <w:pPr>
      <w:spacing w:after="0"/>
      <w:ind w:left="1040" w:hanging="260"/>
    </w:pPr>
  </w:style>
  <w:style w:type="paragraph" w:styleId="Index5">
    <w:name w:val="index 5"/>
    <w:basedOn w:val="Standard"/>
    <w:next w:val="Standard"/>
    <w:autoRedefine/>
    <w:uiPriority w:val="99"/>
    <w:unhideWhenUsed/>
    <w:rsid w:val="00BE26DA"/>
    <w:pPr>
      <w:spacing w:after="0"/>
      <w:ind w:left="1300" w:hanging="260"/>
    </w:pPr>
  </w:style>
  <w:style w:type="paragraph" w:styleId="Index6">
    <w:name w:val="index 6"/>
    <w:basedOn w:val="Standard"/>
    <w:next w:val="Standard"/>
    <w:autoRedefine/>
    <w:uiPriority w:val="99"/>
    <w:unhideWhenUsed/>
    <w:rsid w:val="00BE26DA"/>
    <w:pPr>
      <w:spacing w:after="0"/>
      <w:ind w:left="1560" w:hanging="260"/>
    </w:pPr>
  </w:style>
  <w:style w:type="paragraph" w:styleId="Index7">
    <w:name w:val="index 7"/>
    <w:basedOn w:val="Standard"/>
    <w:next w:val="Standard"/>
    <w:autoRedefine/>
    <w:uiPriority w:val="99"/>
    <w:unhideWhenUsed/>
    <w:rsid w:val="00BE26DA"/>
    <w:pPr>
      <w:spacing w:after="0"/>
      <w:ind w:left="1820" w:hanging="260"/>
    </w:pPr>
  </w:style>
  <w:style w:type="paragraph" w:styleId="Index8">
    <w:name w:val="index 8"/>
    <w:basedOn w:val="Standard"/>
    <w:next w:val="Standard"/>
    <w:autoRedefine/>
    <w:uiPriority w:val="99"/>
    <w:unhideWhenUsed/>
    <w:rsid w:val="00BE26DA"/>
    <w:pPr>
      <w:spacing w:after="0"/>
      <w:ind w:left="2080" w:hanging="260"/>
    </w:pPr>
  </w:style>
  <w:style w:type="paragraph" w:styleId="Index9">
    <w:name w:val="index 9"/>
    <w:basedOn w:val="Standard"/>
    <w:next w:val="Standard"/>
    <w:autoRedefine/>
    <w:uiPriority w:val="99"/>
    <w:unhideWhenUsed/>
    <w:rsid w:val="00BE26DA"/>
    <w:pPr>
      <w:spacing w:after="0"/>
      <w:ind w:left="2340" w:hanging="260"/>
    </w:pPr>
  </w:style>
  <w:style w:type="paragraph" w:styleId="Indexberschrift">
    <w:name w:val="index heading"/>
    <w:basedOn w:val="Standard"/>
    <w:next w:val="Index1"/>
    <w:uiPriority w:val="99"/>
    <w:unhideWhenUsed/>
    <w:rsid w:val="00BE26DA"/>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sid w:val="00BE26DA"/>
    <w:rPr>
      <w:b/>
      <w:bCs/>
      <w:i/>
      <w:iCs/>
      <w:color w:val="4F81BD" w:themeColor="accent1"/>
    </w:rPr>
  </w:style>
  <w:style w:type="paragraph" w:styleId="IntensivesZitat">
    <w:name w:val="Intense Quote"/>
    <w:basedOn w:val="Standard"/>
    <w:next w:val="Standard"/>
    <w:link w:val="IntensivesZitatZchn"/>
    <w:uiPriority w:val="30"/>
    <w:semiHidden/>
    <w:unhideWhenUsed/>
    <w:rsid w:val="00BE26D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BE26DA"/>
    <w:rPr>
      <w:rFonts w:ascii="Times New Roman" w:eastAsia="Times New Roman" w:hAnsi="Times New Roman" w:cs="Times New Roman"/>
      <w:b/>
      <w:bCs/>
      <w:i/>
      <w:iCs/>
      <w:color w:val="4F81BD" w:themeColor="accent1"/>
      <w:sz w:val="26"/>
      <w:szCs w:val="20"/>
    </w:rPr>
  </w:style>
  <w:style w:type="character" w:styleId="IntensiverVerweis">
    <w:name w:val="Intense Reference"/>
    <w:basedOn w:val="Absatz-Standardschriftart"/>
    <w:uiPriority w:val="32"/>
    <w:semiHidden/>
    <w:unhideWhenUsed/>
    <w:rsid w:val="00BE26DA"/>
    <w:rPr>
      <w:b/>
      <w:bCs/>
      <w:smallCaps/>
      <w:color w:val="C0504D" w:themeColor="accent2"/>
      <w:spacing w:val="5"/>
      <w:u w:val="single"/>
    </w:rPr>
  </w:style>
  <w:style w:type="paragraph" w:styleId="Liste">
    <w:name w:val="List"/>
    <w:basedOn w:val="Standard"/>
    <w:uiPriority w:val="99"/>
    <w:unhideWhenUsed/>
    <w:rsid w:val="00BE26DA"/>
    <w:pPr>
      <w:ind w:left="360" w:hanging="360"/>
      <w:contextualSpacing/>
    </w:pPr>
  </w:style>
  <w:style w:type="paragraph" w:styleId="Liste2">
    <w:name w:val="List 2"/>
    <w:basedOn w:val="Standard"/>
    <w:uiPriority w:val="99"/>
    <w:unhideWhenUsed/>
    <w:rsid w:val="00BE26DA"/>
    <w:pPr>
      <w:ind w:left="720" w:hanging="360"/>
      <w:contextualSpacing/>
    </w:pPr>
  </w:style>
  <w:style w:type="paragraph" w:styleId="Liste3">
    <w:name w:val="List 3"/>
    <w:basedOn w:val="Standard"/>
    <w:uiPriority w:val="99"/>
    <w:unhideWhenUsed/>
    <w:rsid w:val="00BE26DA"/>
    <w:pPr>
      <w:ind w:left="1080" w:hanging="360"/>
      <w:contextualSpacing/>
    </w:pPr>
  </w:style>
  <w:style w:type="paragraph" w:styleId="Liste4">
    <w:name w:val="List 4"/>
    <w:basedOn w:val="Standard"/>
    <w:uiPriority w:val="99"/>
    <w:unhideWhenUsed/>
    <w:rsid w:val="00BE26DA"/>
    <w:pPr>
      <w:ind w:left="1440" w:hanging="360"/>
      <w:contextualSpacing/>
    </w:pPr>
  </w:style>
  <w:style w:type="paragraph" w:styleId="Liste5">
    <w:name w:val="List 5"/>
    <w:basedOn w:val="Standard"/>
    <w:uiPriority w:val="99"/>
    <w:unhideWhenUsed/>
    <w:rsid w:val="00BE26DA"/>
    <w:pPr>
      <w:ind w:left="1800" w:hanging="360"/>
      <w:contextualSpacing/>
    </w:pPr>
  </w:style>
  <w:style w:type="paragraph" w:styleId="Aufzhlungszeichen">
    <w:name w:val="List Bullet"/>
    <w:basedOn w:val="Standard"/>
    <w:uiPriority w:val="99"/>
    <w:unhideWhenUsed/>
    <w:rsid w:val="00BE26DA"/>
    <w:pPr>
      <w:numPr>
        <w:numId w:val="3"/>
      </w:numPr>
      <w:contextualSpacing/>
    </w:pPr>
  </w:style>
  <w:style w:type="paragraph" w:styleId="Aufzhlungszeichen2">
    <w:name w:val="List Bullet 2"/>
    <w:basedOn w:val="Standard"/>
    <w:uiPriority w:val="99"/>
    <w:unhideWhenUsed/>
    <w:rsid w:val="00BE26DA"/>
    <w:pPr>
      <w:numPr>
        <w:numId w:val="4"/>
      </w:numPr>
      <w:contextualSpacing/>
    </w:pPr>
  </w:style>
  <w:style w:type="paragraph" w:styleId="Aufzhlungszeichen3">
    <w:name w:val="List Bullet 3"/>
    <w:basedOn w:val="Standard"/>
    <w:uiPriority w:val="99"/>
    <w:unhideWhenUsed/>
    <w:rsid w:val="00BE26DA"/>
    <w:pPr>
      <w:numPr>
        <w:numId w:val="5"/>
      </w:numPr>
      <w:contextualSpacing/>
    </w:pPr>
  </w:style>
  <w:style w:type="paragraph" w:styleId="Aufzhlungszeichen4">
    <w:name w:val="List Bullet 4"/>
    <w:basedOn w:val="Standard"/>
    <w:uiPriority w:val="99"/>
    <w:unhideWhenUsed/>
    <w:rsid w:val="00BE26DA"/>
    <w:pPr>
      <w:numPr>
        <w:numId w:val="6"/>
      </w:numPr>
      <w:contextualSpacing/>
    </w:pPr>
  </w:style>
  <w:style w:type="paragraph" w:styleId="Aufzhlungszeichen5">
    <w:name w:val="List Bullet 5"/>
    <w:basedOn w:val="Standard"/>
    <w:uiPriority w:val="99"/>
    <w:unhideWhenUsed/>
    <w:rsid w:val="00BE26DA"/>
    <w:pPr>
      <w:numPr>
        <w:numId w:val="7"/>
      </w:numPr>
      <w:contextualSpacing/>
    </w:pPr>
  </w:style>
  <w:style w:type="paragraph" w:styleId="Listenfortsetzung">
    <w:name w:val="List Continue"/>
    <w:basedOn w:val="Standard"/>
    <w:uiPriority w:val="99"/>
    <w:unhideWhenUsed/>
    <w:rsid w:val="00BE26DA"/>
    <w:pPr>
      <w:spacing w:after="120"/>
      <w:ind w:left="360"/>
      <w:contextualSpacing/>
    </w:pPr>
  </w:style>
  <w:style w:type="paragraph" w:styleId="Listenfortsetzung2">
    <w:name w:val="List Continue 2"/>
    <w:basedOn w:val="Standard"/>
    <w:uiPriority w:val="99"/>
    <w:unhideWhenUsed/>
    <w:rsid w:val="00BE26DA"/>
    <w:pPr>
      <w:spacing w:after="120"/>
      <w:ind w:left="720"/>
      <w:contextualSpacing/>
    </w:pPr>
  </w:style>
  <w:style w:type="paragraph" w:styleId="Listenfortsetzung3">
    <w:name w:val="List Continue 3"/>
    <w:basedOn w:val="Standard"/>
    <w:uiPriority w:val="99"/>
    <w:unhideWhenUsed/>
    <w:rsid w:val="00BE26DA"/>
    <w:pPr>
      <w:spacing w:after="120"/>
      <w:ind w:left="1080"/>
      <w:contextualSpacing/>
    </w:pPr>
  </w:style>
  <w:style w:type="paragraph" w:styleId="Listenfortsetzung4">
    <w:name w:val="List Continue 4"/>
    <w:basedOn w:val="Standard"/>
    <w:uiPriority w:val="99"/>
    <w:unhideWhenUsed/>
    <w:rsid w:val="00BE26DA"/>
    <w:pPr>
      <w:spacing w:after="120"/>
      <w:ind w:left="1440"/>
      <w:contextualSpacing/>
    </w:pPr>
  </w:style>
  <w:style w:type="paragraph" w:styleId="Listenfortsetzung5">
    <w:name w:val="List Continue 5"/>
    <w:basedOn w:val="Standard"/>
    <w:uiPriority w:val="99"/>
    <w:unhideWhenUsed/>
    <w:rsid w:val="00BE26DA"/>
    <w:pPr>
      <w:spacing w:after="120"/>
      <w:ind w:left="1800"/>
      <w:contextualSpacing/>
    </w:pPr>
  </w:style>
  <w:style w:type="paragraph" w:styleId="Listennummer">
    <w:name w:val="List Number"/>
    <w:basedOn w:val="Standard"/>
    <w:uiPriority w:val="99"/>
    <w:unhideWhenUsed/>
    <w:rsid w:val="00BE26DA"/>
    <w:pPr>
      <w:numPr>
        <w:numId w:val="8"/>
      </w:numPr>
      <w:contextualSpacing/>
    </w:pPr>
  </w:style>
  <w:style w:type="paragraph" w:styleId="Listennummer2">
    <w:name w:val="List Number 2"/>
    <w:basedOn w:val="Standard"/>
    <w:uiPriority w:val="99"/>
    <w:unhideWhenUsed/>
    <w:rsid w:val="00BE26DA"/>
    <w:pPr>
      <w:numPr>
        <w:numId w:val="9"/>
      </w:numPr>
      <w:contextualSpacing/>
    </w:pPr>
  </w:style>
  <w:style w:type="paragraph" w:styleId="Listennummer3">
    <w:name w:val="List Number 3"/>
    <w:basedOn w:val="Standard"/>
    <w:uiPriority w:val="99"/>
    <w:unhideWhenUsed/>
    <w:rsid w:val="00BE26DA"/>
    <w:pPr>
      <w:numPr>
        <w:numId w:val="10"/>
      </w:numPr>
      <w:contextualSpacing/>
    </w:pPr>
  </w:style>
  <w:style w:type="paragraph" w:styleId="Listennummer4">
    <w:name w:val="List Number 4"/>
    <w:basedOn w:val="Standard"/>
    <w:uiPriority w:val="99"/>
    <w:unhideWhenUsed/>
    <w:rsid w:val="00BE26DA"/>
    <w:pPr>
      <w:numPr>
        <w:numId w:val="11"/>
      </w:numPr>
      <w:contextualSpacing/>
    </w:pPr>
  </w:style>
  <w:style w:type="paragraph" w:styleId="Listennummer5">
    <w:name w:val="List Number 5"/>
    <w:basedOn w:val="Standard"/>
    <w:uiPriority w:val="99"/>
    <w:unhideWhenUsed/>
    <w:rsid w:val="00BE26DA"/>
    <w:pPr>
      <w:numPr>
        <w:numId w:val="12"/>
      </w:numPr>
      <w:contextualSpacing/>
    </w:pPr>
  </w:style>
  <w:style w:type="paragraph" w:styleId="Listenabsatz">
    <w:name w:val="List Paragraph"/>
    <w:basedOn w:val="Standard"/>
    <w:uiPriority w:val="34"/>
    <w:unhideWhenUsed/>
    <w:rsid w:val="00BE26DA"/>
    <w:pPr>
      <w:ind w:left="720"/>
      <w:contextualSpacing/>
    </w:pPr>
  </w:style>
  <w:style w:type="paragraph" w:styleId="KeinLeerraum">
    <w:name w:val="No Spacing"/>
    <w:uiPriority w:val="1"/>
    <w:unhideWhenUsed/>
    <w:qFormat/>
    <w:rsid w:val="00BE26DA"/>
    <w:pPr>
      <w:spacing w:after="0" w:line="240" w:lineRule="auto"/>
    </w:pPr>
    <w:rPr>
      <w:rFonts w:ascii="Times New Roman" w:eastAsia="Times New Roman" w:hAnsi="Times New Roman" w:cs="Times New Roman"/>
      <w:sz w:val="26"/>
      <w:szCs w:val="20"/>
    </w:rPr>
  </w:style>
  <w:style w:type="paragraph" w:styleId="StandardWeb">
    <w:name w:val="Normal (Web)"/>
    <w:basedOn w:val="Standard"/>
    <w:uiPriority w:val="99"/>
    <w:unhideWhenUsed/>
    <w:rsid w:val="00BE26DA"/>
    <w:rPr>
      <w:sz w:val="24"/>
      <w:szCs w:val="24"/>
    </w:rPr>
  </w:style>
  <w:style w:type="paragraph" w:styleId="Standardeinzug">
    <w:name w:val="Normal Indent"/>
    <w:basedOn w:val="Standard"/>
    <w:uiPriority w:val="99"/>
    <w:unhideWhenUsed/>
    <w:rsid w:val="00BE26DA"/>
    <w:pPr>
      <w:ind w:left="720"/>
    </w:pPr>
  </w:style>
  <w:style w:type="paragraph" w:styleId="Fu-Endnotenberschrift">
    <w:name w:val="Note Heading"/>
    <w:basedOn w:val="Standard"/>
    <w:next w:val="Standard"/>
    <w:link w:val="Fu-EndnotenberschriftZchn"/>
    <w:uiPriority w:val="99"/>
    <w:unhideWhenUsed/>
    <w:rsid w:val="00BE26DA"/>
    <w:pPr>
      <w:spacing w:after="0"/>
    </w:pPr>
  </w:style>
  <w:style w:type="character" w:customStyle="1" w:styleId="Fu-EndnotenberschriftZchn">
    <w:name w:val="Fuß/-Endnotenüberschrift Zchn"/>
    <w:basedOn w:val="Absatz-Standardschriftart"/>
    <w:link w:val="Fu-Endnotenberschrift"/>
    <w:uiPriority w:val="99"/>
    <w:rsid w:val="00BE26DA"/>
    <w:rPr>
      <w:rFonts w:ascii="Times New Roman" w:eastAsia="Times New Roman" w:hAnsi="Times New Roman" w:cs="Times New Roman"/>
      <w:sz w:val="26"/>
      <w:szCs w:val="20"/>
    </w:rPr>
  </w:style>
  <w:style w:type="paragraph" w:styleId="NurText">
    <w:name w:val="Plain Text"/>
    <w:basedOn w:val="Standard"/>
    <w:link w:val="NurTextZchn"/>
    <w:uiPriority w:val="99"/>
    <w:unhideWhenUsed/>
    <w:rsid w:val="00BE26DA"/>
    <w:pPr>
      <w:spacing w:after="0"/>
    </w:pPr>
    <w:rPr>
      <w:rFonts w:ascii="Consolas" w:hAnsi="Consolas"/>
      <w:sz w:val="21"/>
      <w:szCs w:val="21"/>
    </w:rPr>
  </w:style>
  <w:style w:type="character" w:customStyle="1" w:styleId="NurTextZchn">
    <w:name w:val="Nur Text Zchn"/>
    <w:basedOn w:val="Absatz-Standardschriftart"/>
    <w:link w:val="NurText"/>
    <w:uiPriority w:val="99"/>
    <w:rsid w:val="00BE26DA"/>
    <w:rPr>
      <w:rFonts w:ascii="Consolas" w:eastAsia="Times New Roman" w:hAnsi="Consolas" w:cs="Times New Roman"/>
      <w:sz w:val="21"/>
      <w:szCs w:val="21"/>
    </w:rPr>
  </w:style>
  <w:style w:type="paragraph" w:styleId="Zitat">
    <w:name w:val="Quote"/>
    <w:basedOn w:val="Standard"/>
    <w:next w:val="Standard"/>
    <w:link w:val="ZitatZchn"/>
    <w:uiPriority w:val="29"/>
    <w:semiHidden/>
    <w:unhideWhenUsed/>
    <w:rsid w:val="00BE26DA"/>
    <w:rPr>
      <w:i/>
      <w:iCs/>
      <w:color w:val="000000" w:themeColor="text1"/>
    </w:rPr>
  </w:style>
  <w:style w:type="character" w:customStyle="1" w:styleId="ZitatZchn">
    <w:name w:val="Zitat Zchn"/>
    <w:basedOn w:val="Absatz-Standardschriftart"/>
    <w:link w:val="Zitat"/>
    <w:uiPriority w:val="29"/>
    <w:semiHidden/>
    <w:rsid w:val="00BE26DA"/>
    <w:rPr>
      <w:rFonts w:ascii="Times New Roman" w:eastAsia="Times New Roman" w:hAnsi="Times New Roman" w:cs="Times New Roman"/>
      <w:i/>
      <w:iCs/>
      <w:color w:val="000000" w:themeColor="text1"/>
      <w:sz w:val="26"/>
      <w:szCs w:val="20"/>
    </w:rPr>
  </w:style>
  <w:style w:type="paragraph" w:styleId="Anrede">
    <w:name w:val="Salutation"/>
    <w:basedOn w:val="Standard"/>
    <w:next w:val="Standard"/>
    <w:link w:val="AnredeZchn"/>
    <w:uiPriority w:val="99"/>
    <w:unhideWhenUsed/>
    <w:rsid w:val="00BE26DA"/>
  </w:style>
  <w:style w:type="character" w:customStyle="1" w:styleId="AnredeZchn">
    <w:name w:val="Anrede Zchn"/>
    <w:basedOn w:val="Absatz-Standardschriftart"/>
    <w:link w:val="Anrede"/>
    <w:uiPriority w:val="99"/>
    <w:rsid w:val="00BE26DA"/>
    <w:rPr>
      <w:rFonts w:ascii="Times New Roman" w:eastAsia="Times New Roman" w:hAnsi="Times New Roman" w:cs="Times New Roman"/>
      <w:sz w:val="26"/>
      <w:szCs w:val="20"/>
    </w:rPr>
  </w:style>
  <w:style w:type="paragraph" w:styleId="Unterschrift">
    <w:name w:val="Signature"/>
    <w:basedOn w:val="Standard"/>
    <w:link w:val="UnterschriftZchn"/>
    <w:uiPriority w:val="99"/>
    <w:unhideWhenUsed/>
    <w:rsid w:val="00BE26DA"/>
    <w:pPr>
      <w:spacing w:after="0"/>
      <w:ind w:left="4320"/>
    </w:pPr>
  </w:style>
  <w:style w:type="character" w:customStyle="1" w:styleId="UnterschriftZchn">
    <w:name w:val="Unterschrift Zchn"/>
    <w:basedOn w:val="Absatz-Standardschriftart"/>
    <w:link w:val="Unterschrift"/>
    <w:uiPriority w:val="99"/>
    <w:rsid w:val="00BE26DA"/>
    <w:rPr>
      <w:rFonts w:ascii="Times New Roman" w:eastAsia="Times New Roman" w:hAnsi="Times New Roman" w:cs="Times New Roman"/>
      <w:sz w:val="26"/>
      <w:szCs w:val="20"/>
    </w:rPr>
  </w:style>
  <w:style w:type="character" w:styleId="Fett">
    <w:name w:val="Strong"/>
    <w:basedOn w:val="Absatz-Standardschriftart"/>
    <w:uiPriority w:val="22"/>
    <w:semiHidden/>
    <w:unhideWhenUsed/>
    <w:rsid w:val="00BE26DA"/>
    <w:rPr>
      <w:b/>
      <w:bCs/>
    </w:rPr>
  </w:style>
  <w:style w:type="paragraph" w:styleId="Untertitel">
    <w:name w:val="Subtitle"/>
    <w:basedOn w:val="Standard"/>
    <w:next w:val="Standard"/>
    <w:link w:val="UntertitelZchn"/>
    <w:uiPriority w:val="11"/>
    <w:semiHidden/>
    <w:unhideWhenUsed/>
    <w:rsid w:val="00BE26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BE26DA"/>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semiHidden/>
    <w:unhideWhenUsed/>
    <w:rsid w:val="00BE26DA"/>
    <w:rPr>
      <w:i/>
      <w:iCs/>
      <w:color w:val="808080" w:themeColor="text1" w:themeTint="7F"/>
    </w:rPr>
  </w:style>
  <w:style w:type="character" w:styleId="SchwacherVerweis">
    <w:name w:val="Subtle Reference"/>
    <w:basedOn w:val="Absatz-Standardschriftart"/>
    <w:uiPriority w:val="31"/>
    <w:semiHidden/>
    <w:unhideWhenUsed/>
    <w:rsid w:val="00BE26DA"/>
    <w:rPr>
      <w:smallCaps/>
      <w:color w:val="C0504D" w:themeColor="accent2"/>
      <w:u w:val="single"/>
    </w:rPr>
  </w:style>
  <w:style w:type="paragraph" w:styleId="Rechtsgrundlagenverzeichnis">
    <w:name w:val="table of authorities"/>
    <w:basedOn w:val="Standard"/>
    <w:next w:val="Standard"/>
    <w:uiPriority w:val="99"/>
    <w:unhideWhenUsed/>
    <w:rsid w:val="00BE26DA"/>
    <w:pPr>
      <w:spacing w:after="0"/>
      <w:ind w:left="260" w:hanging="260"/>
    </w:pPr>
  </w:style>
  <w:style w:type="paragraph" w:styleId="Abbildungsverzeichnis">
    <w:name w:val="table of figures"/>
    <w:basedOn w:val="Standard"/>
    <w:next w:val="Standard"/>
    <w:uiPriority w:val="99"/>
    <w:unhideWhenUsed/>
    <w:rsid w:val="00BE26DA"/>
    <w:pPr>
      <w:spacing w:after="0"/>
    </w:pPr>
  </w:style>
  <w:style w:type="paragraph" w:styleId="Titel">
    <w:name w:val="Title"/>
    <w:basedOn w:val="Standard"/>
    <w:next w:val="Standard"/>
    <w:link w:val="TitelZchn"/>
    <w:uiPriority w:val="10"/>
    <w:semiHidden/>
    <w:unhideWhenUsed/>
    <w:rsid w:val="00BE2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semiHidden/>
    <w:rsid w:val="00BE26DA"/>
    <w:rPr>
      <w:rFonts w:asciiTheme="majorHAnsi" w:eastAsiaTheme="majorEastAsia" w:hAnsiTheme="majorHAnsi" w:cstheme="majorBidi"/>
      <w:color w:val="17365D" w:themeColor="text2" w:themeShade="BF"/>
      <w:spacing w:val="5"/>
      <w:kern w:val="28"/>
      <w:sz w:val="52"/>
      <w:szCs w:val="52"/>
    </w:rPr>
  </w:style>
  <w:style w:type="paragraph" w:styleId="RGV-berschrift">
    <w:name w:val="toa heading"/>
    <w:basedOn w:val="Standard"/>
    <w:next w:val="Standard"/>
    <w:uiPriority w:val="99"/>
    <w:unhideWhenUsed/>
    <w:rsid w:val="00BE26DA"/>
    <w:pPr>
      <w:spacing w:before="120"/>
    </w:pPr>
    <w:rPr>
      <w:rFonts w:asciiTheme="majorHAnsi" w:eastAsiaTheme="majorEastAsia" w:hAnsiTheme="majorHAnsi" w:cstheme="majorBidi"/>
      <w:b/>
      <w:bCs/>
      <w:sz w:val="24"/>
      <w:szCs w:val="24"/>
    </w:rPr>
  </w:style>
  <w:style w:type="paragraph" w:styleId="Inhaltsverzeichnisberschrift">
    <w:name w:val="TOC Heading"/>
    <w:basedOn w:val="berschrift1"/>
    <w:next w:val="Standard"/>
    <w:uiPriority w:val="39"/>
    <w:unhideWhenUsed/>
    <w:qFormat/>
    <w:rsid w:val="00BE26DA"/>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TitlePageDisclaimer0">
    <w:name w:val="Title Page Disclaimer"/>
    <w:basedOn w:val="Standard"/>
    <w:link w:val="TitlePageDisclaimerChar"/>
    <w:rsid w:val="00104080"/>
    <w:pPr>
      <w:spacing w:before="0" w:after="0" w:line="240" w:lineRule="auto"/>
    </w:pPr>
    <w:rPr>
      <w:rFonts w:ascii="Arial" w:eastAsiaTheme="minorHAnsi" w:hAnsi="Arial" w:cstheme="minorBidi"/>
      <w:color w:val="000000" w:themeColor="text1"/>
      <w:sz w:val="18"/>
      <w:szCs w:val="22"/>
    </w:rPr>
  </w:style>
  <w:style w:type="character" w:customStyle="1" w:styleId="TitlePageDisclaimerChar">
    <w:name w:val="Title Page Disclaimer Char"/>
    <w:basedOn w:val="Absatz-Standardschriftart"/>
    <w:link w:val="TitlePageDisclaimer0"/>
    <w:rsid w:val="00104080"/>
    <w:rPr>
      <w:rFonts w:ascii="Arial" w:hAnsi="Arial"/>
      <w:color w:val="000000" w:themeColor="text1"/>
      <w:sz w:val="18"/>
    </w:rPr>
  </w:style>
  <w:style w:type="table" w:styleId="HelleSchattierung-Akzent1">
    <w:name w:val="Light Shading Accent 1"/>
    <w:basedOn w:val="NormaleTabelle"/>
    <w:uiPriority w:val="60"/>
    <w:rsid w:val="00290A79"/>
    <w:pPr>
      <w:spacing w:after="0" w:line="240" w:lineRule="auto"/>
    </w:pPr>
    <w:rPr>
      <w:color w:val="365F91" w:themeColor="accent1" w:themeShade="BF"/>
      <w:lang w:val="de-D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rarbeitung">
    <w:name w:val="Revision"/>
    <w:hidden/>
    <w:uiPriority w:val="99"/>
    <w:semiHidden/>
    <w:rsid w:val="00290A79"/>
    <w:pPr>
      <w:spacing w:after="0" w:line="240" w:lineRule="auto"/>
    </w:pPr>
    <w:rPr>
      <w:rFonts w:ascii="Times New Roman" w:eastAsia="Times New Roman" w:hAnsi="Times New Roman" w:cs="Times New Roman"/>
      <w:sz w:val="26"/>
      <w:szCs w:val="20"/>
    </w:rPr>
  </w:style>
  <w:style w:type="character" w:customStyle="1" w:styleId="im">
    <w:name w:val="im"/>
    <w:basedOn w:val="Absatz-Standardschriftart"/>
    <w:rsid w:val="00290A79"/>
  </w:style>
  <w:style w:type="paragraph" w:customStyle="1" w:styleId="70exhtblnormal">
    <w:name w:val="70 exh tbl normal"/>
    <w:basedOn w:val="Standard"/>
    <w:rsid w:val="00B519CF"/>
    <w:pPr>
      <w:spacing w:before="60" w:line="240" w:lineRule="auto"/>
      <w:ind w:left="144" w:right="289"/>
    </w:pPr>
    <w:rPr>
      <w:rFonts w:ascii="Arial" w:hAnsi="Arial"/>
      <w:sz w:val="24"/>
    </w:rPr>
  </w:style>
  <w:style w:type="paragraph" w:customStyle="1" w:styleId="Default">
    <w:name w:val="Default"/>
    <w:rsid w:val="008D6E5E"/>
    <w:pPr>
      <w:autoSpaceDE w:val="0"/>
      <w:autoSpaceDN w:val="0"/>
      <w:adjustRightInd w:val="0"/>
      <w:spacing w:after="0" w:line="240" w:lineRule="auto"/>
    </w:pPr>
    <w:rPr>
      <w:rFonts w:ascii="Calibri" w:hAnsi="Calibri" w:cs="Calibri"/>
      <w:color w:val="000000"/>
      <w:sz w:val="24"/>
      <w:szCs w:val="24"/>
      <w:lang w:val="de-DE"/>
    </w:rPr>
  </w:style>
  <w:style w:type="paragraph" w:customStyle="1" w:styleId="Versandanweisungen">
    <w:name w:val="Versandanweisungen"/>
    <w:basedOn w:val="Standard"/>
    <w:rsid w:val="00D47350"/>
  </w:style>
  <w:style w:type="character" w:customStyle="1" w:styleId="apple-converted-space">
    <w:name w:val="apple-converted-space"/>
    <w:basedOn w:val="Absatz-Standardschriftart"/>
    <w:rsid w:val="00760798"/>
  </w:style>
  <w:style w:type="character" w:customStyle="1" w:styleId="bwhearts">
    <w:name w:val="bw_hearts"/>
    <w:basedOn w:val="Absatz-Standardschriftart"/>
    <w:rsid w:val="00705184"/>
  </w:style>
  <w:style w:type="character" w:customStyle="1" w:styleId="bwclubs">
    <w:name w:val="bw_clubs"/>
    <w:basedOn w:val="Absatz-Standardschriftart"/>
    <w:rsid w:val="00705184"/>
  </w:style>
  <w:style w:type="table" w:customStyle="1" w:styleId="Tabellenraster1">
    <w:name w:val="Tabellenraster1"/>
    <w:basedOn w:val="NormaleTabelle"/>
    <w:next w:val="Tabellenraster"/>
    <w:rsid w:val="00320E6D"/>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9323">
      <w:bodyDiv w:val="1"/>
      <w:marLeft w:val="0"/>
      <w:marRight w:val="0"/>
      <w:marTop w:val="0"/>
      <w:marBottom w:val="0"/>
      <w:divBdr>
        <w:top w:val="none" w:sz="0" w:space="0" w:color="auto"/>
        <w:left w:val="none" w:sz="0" w:space="0" w:color="auto"/>
        <w:bottom w:val="none" w:sz="0" w:space="0" w:color="auto"/>
        <w:right w:val="none" w:sz="0" w:space="0" w:color="auto"/>
      </w:divBdr>
    </w:div>
    <w:div w:id="84618649">
      <w:bodyDiv w:val="1"/>
      <w:marLeft w:val="0"/>
      <w:marRight w:val="0"/>
      <w:marTop w:val="0"/>
      <w:marBottom w:val="0"/>
      <w:divBdr>
        <w:top w:val="none" w:sz="0" w:space="0" w:color="auto"/>
        <w:left w:val="none" w:sz="0" w:space="0" w:color="auto"/>
        <w:bottom w:val="none" w:sz="0" w:space="0" w:color="auto"/>
        <w:right w:val="none" w:sz="0" w:space="0" w:color="auto"/>
      </w:divBdr>
      <w:divsChild>
        <w:div w:id="937102627">
          <w:marLeft w:val="374"/>
          <w:marRight w:val="0"/>
          <w:marTop w:val="0"/>
          <w:marBottom w:val="0"/>
          <w:divBdr>
            <w:top w:val="none" w:sz="0" w:space="0" w:color="auto"/>
            <w:left w:val="none" w:sz="0" w:space="0" w:color="auto"/>
            <w:bottom w:val="none" w:sz="0" w:space="0" w:color="auto"/>
            <w:right w:val="none" w:sz="0" w:space="0" w:color="auto"/>
          </w:divBdr>
        </w:div>
      </w:divsChild>
    </w:div>
    <w:div w:id="127670955">
      <w:bodyDiv w:val="1"/>
      <w:marLeft w:val="0"/>
      <w:marRight w:val="0"/>
      <w:marTop w:val="0"/>
      <w:marBottom w:val="0"/>
      <w:divBdr>
        <w:top w:val="none" w:sz="0" w:space="0" w:color="auto"/>
        <w:left w:val="none" w:sz="0" w:space="0" w:color="auto"/>
        <w:bottom w:val="none" w:sz="0" w:space="0" w:color="auto"/>
        <w:right w:val="none" w:sz="0" w:space="0" w:color="auto"/>
      </w:divBdr>
    </w:div>
    <w:div w:id="149106553">
      <w:bodyDiv w:val="1"/>
      <w:marLeft w:val="0"/>
      <w:marRight w:val="0"/>
      <w:marTop w:val="0"/>
      <w:marBottom w:val="0"/>
      <w:divBdr>
        <w:top w:val="none" w:sz="0" w:space="0" w:color="auto"/>
        <w:left w:val="none" w:sz="0" w:space="0" w:color="auto"/>
        <w:bottom w:val="none" w:sz="0" w:space="0" w:color="auto"/>
        <w:right w:val="none" w:sz="0" w:space="0" w:color="auto"/>
      </w:divBdr>
    </w:div>
    <w:div w:id="191186232">
      <w:bodyDiv w:val="1"/>
      <w:marLeft w:val="0"/>
      <w:marRight w:val="0"/>
      <w:marTop w:val="0"/>
      <w:marBottom w:val="0"/>
      <w:divBdr>
        <w:top w:val="none" w:sz="0" w:space="0" w:color="auto"/>
        <w:left w:val="none" w:sz="0" w:space="0" w:color="auto"/>
        <w:bottom w:val="none" w:sz="0" w:space="0" w:color="auto"/>
        <w:right w:val="none" w:sz="0" w:space="0" w:color="auto"/>
      </w:divBdr>
    </w:div>
    <w:div w:id="205682268">
      <w:bodyDiv w:val="1"/>
      <w:marLeft w:val="0"/>
      <w:marRight w:val="0"/>
      <w:marTop w:val="0"/>
      <w:marBottom w:val="0"/>
      <w:divBdr>
        <w:top w:val="none" w:sz="0" w:space="0" w:color="auto"/>
        <w:left w:val="none" w:sz="0" w:space="0" w:color="auto"/>
        <w:bottom w:val="none" w:sz="0" w:space="0" w:color="auto"/>
        <w:right w:val="none" w:sz="0" w:space="0" w:color="auto"/>
      </w:divBdr>
    </w:div>
    <w:div w:id="418406235">
      <w:bodyDiv w:val="1"/>
      <w:marLeft w:val="0"/>
      <w:marRight w:val="0"/>
      <w:marTop w:val="0"/>
      <w:marBottom w:val="0"/>
      <w:divBdr>
        <w:top w:val="none" w:sz="0" w:space="0" w:color="auto"/>
        <w:left w:val="none" w:sz="0" w:space="0" w:color="auto"/>
        <w:bottom w:val="none" w:sz="0" w:space="0" w:color="auto"/>
        <w:right w:val="none" w:sz="0" w:space="0" w:color="auto"/>
      </w:divBdr>
    </w:div>
    <w:div w:id="455105148">
      <w:bodyDiv w:val="1"/>
      <w:marLeft w:val="0"/>
      <w:marRight w:val="0"/>
      <w:marTop w:val="0"/>
      <w:marBottom w:val="0"/>
      <w:divBdr>
        <w:top w:val="none" w:sz="0" w:space="0" w:color="auto"/>
        <w:left w:val="none" w:sz="0" w:space="0" w:color="auto"/>
        <w:bottom w:val="none" w:sz="0" w:space="0" w:color="auto"/>
        <w:right w:val="none" w:sz="0" w:space="0" w:color="auto"/>
      </w:divBdr>
    </w:div>
    <w:div w:id="470488153">
      <w:bodyDiv w:val="1"/>
      <w:marLeft w:val="0"/>
      <w:marRight w:val="0"/>
      <w:marTop w:val="0"/>
      <w:marBottom w:val="0"/>
      <w:divBdr>
        <w:top w:val="none" w:sz="0" w:space="0" w:color="auto"/>
        <w:left w:val="none" w:sz="0" w:space="0" w:color="auto"/>
        <w:bottom w:val="none" w:sz="0" w:space="0" w:color="auto"/>
        <w:right w:val="none" w:sz="0" w:space="0" w:color="auto"/>
      </w:divBdr>
    </w:div>
    <w:div w:id="529926195">
      <w:bodyDiv w:val="1"/>
      <w:marLeft w:val="0"/>
      <w:marRight w:val="0"/>
      <w:marTop w:val="0"/>
      <w:marBottom w:val="0"/>
      <w:divBdr>
        <w:top w:val="none" w:sz="0" w:space="0" w:color="auto"/>
        <w:left w:val="none" w:sz="0" w:space="0" w:color="auto"/>
        <w:bottom w:val="none" w:sz="0" w:space="0" w:color="auto"/>
        <w:right w:val="none" w:sz="0" w:space="0" w:color="auto"/>
      </w:divBdr>
    </w:div>
    <w:div w:id="538592972">
      <w:bodyDiv w:val="1"/>
      <w:marLeft w:val="0"/>
      <w:marRight w:val="0"/>
      <w:marTop w:val="0"/>
      <w:marBottom w:val="0"/>
      <w:divBdr>
        <w:top w:val="none" w:sz="0" w:space="0" w:color="auto"/>
        <w:left w:val="none" w:sz="0" w:space="0" w:color="auto"/>
        <w:bottom w:val="none" w:sz="0" w:space="0" w:color="auto"/>
        <w:right w:val="none" w:sz="0" w:space="0" w:color="auto"/>
      </w:divBdr>
    </w:div>
    <w:div w:id="567879779">
      <w:bodyDiv w:val="1"/>
      <w:marLeft w:val="0"/>
      <w:marRight w:val="0"/>
      <w:marTop w:val="0"/>
      <w:marBottom w:val="0"/>
      <w:divBdr>
        <w:top w:val="none" w:sz="0" w:space="0" w:color="auto"/>
        <w:left w:val="none" w:sz="0" w:space="0" w:color="auto"/>
        <w:bottom w:val="none" w:sz="0" w:space="0" w:color="auto"/>
        <w:right w:val="none" w:sz="0" w:space="0" w:color="auto"/>
      </w:divBdr>
    </w:div>
    <w:div w:id="599918515">
      <w:bodyDiv w:val="1"/>
      <w:marLeft w:val="0"/>
      <w:marRight w:val="0"/>
      <w:marTop w:val="0"/>
      <w:marBottom w:val="0"/>
      <w:divBdr>
        <w:top w:val="none" w:sz="0" w:space="0" w:color="auto"/>
        <w:left w:val="none" w:sz="0" w:space="0" w:color="auto"/>
        <w:bottom w:val="none" w:sz="0" w:space="0" w:color="auto"/>
        <w:right w:val="none" w:sz="0" w:space="0" w:color="auto"/>
      </w:divBdr>
    </w:div>
    <w:div w:id="766271104">
      <w:bodyDiv w:val="1"/>
      <w:marLeft w:val="0"/>
      <w:marRight w:val="0"/>
      <w:marTop w:val="0"/>
      <w:marBottom w:val="0"/>
      <w:divBdr>
        <w:top w:val="none" w:sz="0" w:space="0" w:color="auto"/>
        <w:left w:val="none" w:sz="0" w:space="0" w:color="auto"/>
        <w:bottom w:val="none" w:sz="0" w:space="0" w:color="auto"/>
        <w:right w:val="none" w:sz="0" w:space="0" w:color="auto"/>
      </w:divBdr>
    </w:div>
    <w:div w:id="778917843">
      <w:bodyDiv w:val="1"/>
      <w:marLeft w:val="0"/>
      <w:marRight w:val="0"/>
      <w:marTop w:val="0"/>
      <w:marBottom w:val="0"/>
      <w:divBdr>
        <w:top w:val="none" w:sz="0" w:space="0" w:color="auto"/>
        <w:left w:val="none" w:sz="0" w:space="0" w:color="auto"/>
        <w:bottom w:val="none" w:sz="0" w:space="0" w:color="auto"/>
        <w:right w:val="none" w:sz="0" w:space="0" w:color="auto"/>
      </w:divBdr>
    </w:div>
    <w:div w:id="790906020">
      <w:bodyDiv w:val="1"/>
      <w:marLeft w:val="0"/>
      <w:marRight w:val="0"/>
      <w:marTop w:val="0"/>
      <w:marBottom w:val="0"/>
      <w:divBdr>
        <w:top w:val="none" w:sz="0" w:space="0" w:color="auto"/>
        <w:left w:val="none" w:sz="0" w:space="0" w:color="auto"/>
        <w:bottom w:val="none" w:sz="0" w:space="0" w:color="auto"/>
        <w:right w:val="none" w:sz="0" w:space="0" w:color="auto"/>
      </w:divBdr>
    </w:div>
    <w:div w:id="841818772">
      <w:bodyDiv w:val="1"/>
      <w:marLeft w:val="0"/>
      <w:marRight w:val="0"/>
      <w:marTop w:val="0"/>
      <w:marBottom w:val="0"/>
      <w:divBdr>
        <w:top w:val="none" w:sz="0" w:space="0" w:color="auto"/>
        <w:left w:val="none" w:sz="0" w:space="0" w:color="auto"/>
        <w:bottom w:val="none" w:sz="0" w:space="0" w:color="auto"/>
        <w:right w:val="none" w:sz="0" w:space="0" w:color="auto"/>
      </w:divBdr>
    </w:div>
    <w:div w:id="850796131">
      <w:bodyDiv w:val="1"/>
      <w:marLeft w:val="0"/>
      <w:marRight w:val="0"/>
      <w:marTop w:val="0"/>
      <w:marBottom w:val="0"/>
      <w:divBdr>
        <w:top w:val="none" w:sz="0" w:space="0" w:color="auto"/>
        <w:left w:val="none" w:sz="0" w:space="0" w:color="auto"/>
        <w:bottom w:val="none" w:sz="0" w:space="0" w:color="auto"/>
        <w:right w:val="none" w:sz="0" w:space="0" w:color="auto"/>
      </w:divBdr>
    </w:div>
    <w:div w:id="938297597">
      <w:bodyDiv w:val="1"/>
      <w:marLeft w:val="0"/>
      <w:marRight w:val="0"/>
      <w:marTop w:val="0"/>
      <w:marBottom w:val="0"/>
      <w:divBdr>
        <w:top w:val="none" w:sz="0" w:space="0" w:color="auto"/>
        <w:left w:val="none" w:sz="0" w:space="0" w:color="auto"/>
        <w:bottom w:val="none" w:sz="0" w:space="0" w:color="auto"/>
        <w:right w:val="none" w:sz="0" w:space="0" w:color="auto"/>
      </w:divBdr>
    </w:div>
    <w:div w:id="988097171">
      <w:bodyDiv w:val="1"/>
      <w:marLeft w:val="0"/>
      <w:marRight w:val="0"/>
      <w:marTop w:val="0"/>
      <w:marBottom w:val="0"/>
      <w:divBdr>
        <w:top w:val="none" w:sz="0" w:space="0" w:color="auto"/>
        <w:left w:val="none" w:sz="0" w:space="0" w:color="auto"/>
        <w:bottom w:val="none" w:sz="0" w:space="0" w:color="auto"/>
        <w:right w:val="none" w:sz="0" w:space="0" w:color="auto"/>
      </w:divBdr>
    </w:div>
    <w:div w:id="1005129230">
      <w:bodyDiv w:val="1"/>
      <w:marLeft w:val="0"/>
      <w:marRight w:val="0"/>
      <w:marTop w:val="0"/>
      <w:marBottom w:val="0"/>
      <w:divBdr>
        <w:top w:val="none" w:sz="0" w:space="0" w:color="auto"/>
        <w:left w:val="none" w:sz="0" w:space="0" w:color="auto"/>
        <w:bottom w:val="none" w:sz="0" w:space="0" w:color="auto"/>
        <w:right w:val="none" w:sz="0" w:space="0" w:color="auto"/>
      </w:divBdr>
    </w:div>
    <w:div w:id="1022365535">
      <w:bodyDiv w:val="1"/>
      <w:marLeft w:val="0"/>
      <w:marRight w:val="0"/>
      <w:marTop w:val="0"/>
      <w:marBottom w:val="0"/>
      <w:divBdr>
        <w:top w:val="none" w:sz="0" w:space="0" w:color="auto"/>
        <w:left w:val="none" w:sz="0" w:space="0" w:color="auto"/>
        <w:bottom w:val="none" w:sz="0" w:space="0" w:color="auto"/>
        <w:right w:val="none" w:sz="0" w:space="0" w:color="auto"/>
      </w:divBdr>
    </w:div>
    <w:div w:id="1117601160">
      <w:bodyDiv w:val="1"/>
      <w:marLeft w:val="0"/>
      <w:marRight w:val="0"/>
      <w:marTop w:val="0"/>
      <w:marBottom w:val="0"/>
      <w:divBdr>
        <w:top w:val="none" w:sz="0" w:space="0" w:color="auto"/>
        <w:left w:val="none" w:sz="0" w:space="0" w:color="auto"/>
        <w:bottom w:val="none" w:sz="0" w:space="0" w:color="auto"/>
        <w:right w:val="none" w:sz="0" w:space="0" w:color="auto"/>
      </w:divBdr>
    </w:div>
    <w:div w:id="1120222345">
      <w:bodyDiv w:val="1"/>
      <w:marLeft w:val="0"/>
      <w:marRight w:val="0"/>
      <w:marTop w:val="0"/>
      <w:marBottom w:val="0"/>
      <w:divBdr>
        <w:top w:val="none" w:sz="0" w:space="0" w:color="auto"/>
        <w:left w:val="none" w:sz="0" w:space="0" w:color="auto"/>
        <w:bottom w:val="none" w:sz="0" w:space="0" w:color="auto"/>
        <w:right w:val="none" w:sz="0" w:space="0" w:color="auto"/>
      </w:divBdr>
    </w:div>
    <w:div w:id="1130708416">
      <w:bodyDiv w:val="1"/>
      <w:marLeft w:val="0"/>
      <w:marRight w:val="0"/>
      <w:marTop w:val="0"/>
      <w:marBottom w:val="0"/>
      <w:divBdr>
        <w:top w:val="none" w:sz="0" w:space="0" w:color="auto"/>
        <w:left w:val="none" w:sz="0" w:space="0" w:color="auto"/>
        <w:bottom w:val="none" w:sz="0" w:space="0" w:color="auto"/>
        <w:right w:val="none" w:sz="0" w:space="0" w:color="auto"/>
      </w:divBdr>
    </w:div>
    <w:div w:id="1150288538">
      <w:bodyDiv w:val="1"/>
      <w:marLeft w:val="0"/>
      <w:marRight w:val="0"/>
      <w:marTop w:val="0"/>
      <w:marBottom w:val="0"/>
      <w:divBdr>
        <w:top w:val="none" w:sz="0" w:space="0" w:color="auto"/>
        <w:left w:val="none" w:sz="0" w:space="0" w:color="auto"/>
        <w:bottom w:val="none" w:sz="0" w:space="0" w:color="auto"/>
        <w:right w:val="none" w:sz="0" w:space="0" w:color="auto"/>
      </w:divBdr>
    </w:div>
    <w:div w:id="1152480177">
      <w:bodyDiv w:val="1"/>
      <w:marLeft w:val="0"/>
      <w:marRight w:val="0"/>
      <w:marTop w:val="0"/>
      <w:marBottom w:val="0"/>
      <w:divBdr>
        <w:top w:val="none" w:sz="0" w:space="0" w:color="auto"/>
        <w:left w:val="none" w:sz="0" w:space="0" w:color="auto"/>
        <w:bottom w:val="none" w:sz="0" w:space="0" w:color="auto"/>
        <w:right w:val="none" w:sz="0" w:space="0" w:color="auto"/>
      </w:divBdr>
    </w:div>
    <w:div w:id="1174146653">
      <w:bodyDiv w:val="1"/>
      <w:marLeft w:val="0"/>
      <w:marRight w:val="0"/>
      <w:marTop w:val="0"/>
      <w:marBottom w:val="0"/>
      <w:divBdr>
        <w:top w:val="none" w:sz="0" w:space="0" w:color="auto"/>
        <w:left w:val="none" w:sz="0" w:space="0" w:color="auto"/>
        <w:bottom w:val="none" w:sz="0" w:space="0" w:color="auto"/>
        <w:right w:val="none" w:sz="0" w:space="0" w:color="auto"/>
      </w:divBdr>
    </w:div>
    <w:div w:id="1238512669">
      <w:bodyDiv w:val="1"/>
      <w:marLeft w:val="0"/>
      <w:marRight w:val="0"/>
      <w:marTop w:val="0"/>
      <w:marBottom w:val="0"/>
      <w:divBdr>
        <w:top w:val="none" w:sz="0" w:space="0" w:color="auto"/>
        <w:left w:val="none" w:sz="0" w:space="0" w:color="auto"/>
        <w:bottom w:val="none" w:sz="0" w:space="0" w:color="auto"/>
        <w:right w:val="none" w:sz="0" w:space="0" w:color="auto"/>
      </w:divBdr>
    </w:div>
    <w:div w:id="1260601147">
      <w:bodyDiv w:val="1"/>
      <w:marLeft w:val="0"/>
      <w:marRight w:val="0"/>
      <w:marTop w:val="0"/>
      <w:marBottom w:val="0"/>
      <w:divBdr>
        <w:top w:val="none" w:sz="0" w:space="0" w:color="auto"/>
        <w:left w:val="none" w:sz="0" w:space="0" w:color="auto"/>
        <w:bottom w:val="none" w:sz="0" w:space="0" w:color="auto"/>
        <w:right w:val="none" w:sz="0" w:space="0" w:color="auto"/>
      </w:divBdr>
    </w:div>
    <w:div w:id="1277637489">
      <w:bodyDiv w:val="1"/>
      <w:marLeft w:val="0"/>
      <w:marRight w:val="0"/>
      <w:marTop w:val="0"/>
      <w:marBottom w:val="0"/>
      <w:divBdr>
        <w:top w:val="none" w:sz="0" w:space="0" w:color="auto"/>
        <w:left w:val="none" w:sz="0" w:space="0" w:color="auto"/>
        <w:bottom w:val="none" w:sz="0" w:space="0" w:color="auto"/>
        <w:right w:val="none" w:sz="0" w:space="0" w:color="auto"/>
      </w:divBdr>
    </w:div>
    <w:div w:id="1322197473">
      <w:bodyDiv w:val="1"/>
      <w:marLeft w:val="0"/>
      <w:marRight w:val="0"/>
      <w:marTop w:val="0"/>
      <w:marBottom w:val="0"/>
      <w:divBdr>
        <w:top w:val="none" w:sz="0" w:space="0" w:color="auto"/>
        <w:left w:val="none" w:sz="0" w:space="0" w:color="auto"/>
        <w:bottom w:val="none" w:sz="0" w:space="0" w:color="auto"/>
        <w:right w:val="none" w:sz="0" w:space="0" w:color="auto"/>
      </w:divBdr>
    </w:div>
    <w:div w:id="1372338735">
      <w:bodyDiv w:val="1"/>
      <w:marLeft w:val="0"/>
      <w:marRight w:val="0"/>
      <w:marTop w:val="0"/>
      <w:marBottom w:val="0"/>
      <w:divBdr>
        <w:top w:val="none" w:sz="0" w:space="0" w:color="auto"/>
        <w:left w:val="none" w:sz="0" w:space="0" w:color="auto"/>
        <w:bottom w:val="none" w:sz="0" w:space="0" w:color="auto"/>
        <w:right w:val="none" w:sz="0" w:space="0" w:color="auto"/>
      </w:divBdr>
    </w:div>
    <w:div w:id="1389063164">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192627">
      <w:bodyDiv w:val="1"/>
      <w:marLeft w:val="0"/>
      <w:marRight w:val="0"/>
      <w:marTop w:val="0"/>
      <w:marBottom w:val="0"/>
      <w:divBdr>
        <w:top w:val="none" w:sz="0" w:space="0" w:color="auto"/>
        <w:left w:val="none" w:sz="0" w:space="0" w:color="auto"/>
        <w:bottom w:val="none" w:sz="0" w:space="0" w:color="auto"/>
        <w:right w:val="none" w:sz="0" w:space="0" w:color="auto"/>
      </w:divBdr>
    </w:div>
    <w:div w:id="1592736553">
      <w:bodyDiv w:val="1"/>
      <w:marLeft w:val="0"/>
      <w:marRight w:val="0"/>
      <w:marTop w:val="0"/>
      <w:marBottom w:val="0"/>
      <w:divBdr>
        <w:top w:val="none" w:sz="0" w:space="0" w:color="auto"/>
        <w:left w:val="none" w:sz="0" w:space="0" w:color="auto"/>
        <w:bottom w:val="none" w:sz="0" w:space="0" w:color="auto"/>
        <w:right w:val="none" w:sz="0" w:space="0" w:color="auto"/>
      </w:divBdr>
    </w:div>
    <w:div w:id="1604798613">
      <w:bodyDiv w:val="1"/>
      <w:marLeft w:val="0"/>
      <w:marRight w:val="0"/>
      <w:marTop w:val="0"/>
      <w:marBottom w:val="0"/>
      <w:divBdr>
        <w:top w:val="none" w:sz="0" w:space="0" w:color="auto"/>
        <w:left w:val="none" w:sz="0" w:space="0" w:color="auto"/>
        <w:bottom w:val="none" w:sz="0" w:space="0" w:color="auto"/>
        <w:right w:val="none" w:sz="0" w:space="0" w:color="auto"/>
      </w:divBdr>
    </w:div>
    <w:div w:id="1612780448">
      <w:bodyDiv w:val="1"/>
      <w:marLeft w:val="0"/>
      <w:marRight w:val="0"/>
      <w:marTop w:val="0"/>
      <w:marBottom w:val="0"/>
      <w:divBdr>
        <w:top w:val="none" w:sz="0" w:space="0" w:color="auto"/>
        <w:left w:val="none" w:sz="0" w:space="0" w:color="auto"/>
        <w:bottom w:val="none" w:sz="0" w:space="0" w:color="auto"/>
        <w:right w:val="none" w:sz="0" w:space="0" w:color="auto"/>
      </w:divBdr>
    </w:div>
    <w:div w:id="1677729596">
      <w:bodyDiv w:val="1"/>
      <w:marLeft w:val="0"/>
      <w:marRight w:val="0"/>
      <w:marTop w:val="0"/>
      <w:marBottom w:val="0"/>
      <w:divBdr>
        <w:top w:val="none" w:sz="0" w:space="0" w:color="auto"/>
        <w:left w:val="none" w:sz="0" w:space="0" w:color="auto"/>
        <w:bottom w:val="none" w:sz="0" w:space="0" w:color="auto"/>
        <w:right w:val="none" w:sz="0" w:space="0" w:color="auto"/>
      </w:divBdr>
    </w:div>
    <w:div w:id="1686253189">
      <w:bodyDiv w:val="1"/>
      <w:marLeft w:val="0"/>
      <w:marRight w:val="0"/>
      <w:marTop w:val="0"/>
      <w:marBottom w:val="0"/>
      <w:divBdr>
        <w:top w:val="none" w:sz="0" w:space="0" w:color="auto"/>
        <w:left w:val="none" w:sz="0" w:space="0" w:color="auto"/>
        <w:bottom w:val="none" w:sz="0" w:space="0" w:color="auto"/>
        <w:right w:val="none" w:sz="0" w:space="0" w:color="auto"/>
      </w:divBdr>
    </w:div>
    <w:div w:id="1716614662">
      <w:bodyDiv w:val="1"/>
      <w:marLeft w:val="0"/>
      <w:marRight w:val="0"/>
      <w:marTop w:val="0"/>
      <w:marBottom w:val="0"/>
      <w:divBdr>
        <w:top w:val="none" w:sz="0" w:space="0" w:color="auto"/>
        <w:left w:val="none" w:sz="0" w:space="0" w:color="auto"/>
        <w:bottom w:val="none" w:sz="0" w:space="0" w:color="auto"/>
        <w:right w:val="none" w:sz="0" w:space="0" w:color="auto"/>
      </w:divBdr>
    </w:div>
    <w:div w:id="1780950988">
      <w:bodyDiv w:val="1"/>
      <w:marLeft w:val="0"/>
      <w:marRight w:val="0"/>
      <w:marTop w:val="0"/>
      <w:marBottom w:val="0"/>
      <w:divBdr>
        <w:top w:val="none" w:sz="0" w:space="0" w:color="auto"/>
        <w:left w:val="none" w:sz="0" w:space="0" w:color="auto"/>
        <w:bottom w:val="none" w:sz="0" w:space="0" w:color="auto"/>
        <w:right w:val="none" w:sz="0" w:space="0" w:color="auto"/>
      </w:divBdr>
    </w:div>
    <w:div w:id="1792361902">
      <w:bodyDiv w:val="1"/>
      <w:marLeft w:val="0"/>
      <w:marRight w:val="0"/>
      <w:marTop w:val="0"/>
      <w:marBottom w:val="0"/>
      <w:divBdr>
        <w:top w:val="none" w:sz="0" w:space="0" w:color="auto"/>
        <w:left w:val="none" w:sz="0" w:space="0" w:color="auto"/>
        <w:bottom w:val="none" w:sz="0" w:space="0" w:color="auto"/>
        <w:right w:val="none" w:sz="0" w:space="0" w:color="auto"/>
      </w:divBdr>
    </w:div>
    <w:div w:id="1814325935">
      <w:bodyDiv w:val="1"/>
      <w:marLeft w:val="0"/>
      <w:marRight w:val="0"/>
      <w:marTop w:val="0"/>
      <w:marBottom w:val="0"/>
      <w:divBdr>
        <w:top w:val="none" w:sz="0" w:space="0" w:color="auto"/>
        <w:left w:val="none" w:sz="0" w:space="0" w:color="auto"/>
        <w:bottom w:val="none" w:sz="0" w:space="0" w:color="auto"/>
        <w:right w:val="none" w:sz="0" w:space="0" w:color="auto"/>
      </w:divBdr>
    </w:div>
    <w:div w:id="1908101588">
      <w:bodyDiv w:val="1"/>
      <w:marLeft w:val="0"/>
      <w:marRight w:val="0"/>
      <w:marTop w:val="0"/>
      <w:marBottom w:val="0"/>
      <w:divBdr>
        <w:top w:val="none" w:sz="0" w:space="0" w:color="auto"/>
        <w:left w:val="none" w:sz="0" w:space="0" w:color="auto"/>
        <w:bottom w:val="none" w:sz="0" w:space="0" w:color="auto"/>
        <w:right w:val="none" w:sz="0" w:space="0" w:color="auto"/>
      </w:divBdr>
    </w:div>
    <w:div w:id="1969312138">
      <w:bodyDiv w:val="1"/>
      <w:marLeft w:val="0"/>
      <w:marRight w:val="0"/>
      <w:marTop w:val="0"/>
      <w:marBottom w:val="0"/>
      <w:divBdr>
        <w:top w:val="none" w:sz="0" w:space="0" w:color="auto"/>
        <w:left w:val="none" w:sz="0" w:space="0" w:color="auto"/>
        <w:bottom w:val="none" w:sz="0" w:space="0" w:color="auto"/>
        <w:right w:val="none" w:sz="0" w:space="0" w:color="auto"/>
      </w:divBdr>
    </w:div>
    <w:div w:id="1983846184">
      <w:bodyDiv w:val="1"/>
      <w:marLeft w:val="0"/>
      <w:marRight w:val="0"/>
      <w:marTop w:val="0"/>
      <w:marBottom w:val="0"/>
      <w:divBdr>
        <w:top w:val="none" w:sz="0" w:space="0" w:color="auto"/>
        <w:left w:val="none" w:sz="0" w:space="0" w:color="auto"/>
        <w:bottom w:val="none" w:sz="0" w:space="0" w:color="auto"/>
        <w:right w:val="none" w:sz="0" w:space="0" w:color="auto"/>
      </w:divBdr>
    </w:div>
    <w:div w:id="1987394863">
      <w:bodyDiv w:val="1"/>
      <w:marLeft w:val="0"/>
      <w:marRight w:val="0"/>
      <w:marTop w:val="0"/>
      <w:marBottom w:val="0"/>
      <w:divBdr>
        <w:top w:val="none" w:sz="0" w:space="0" w:color="auto"/>
        <w:left w:val="none" w:sz="0" w:space="0" w:color="auto"/>
        <w:bottom w:val="none" w:sz="0" w:space="0" w:color="auto"/>
        <w:right w:val="none" w:sz="0" w:space="0" w:color="auto"/>
      </w:divBdr>
    </w:div>
    <w:div w:id="2023899751">
      <w:bodyDiv w:val="1"/>
      <w:marLeft w:val="0"/>
      <w:marRight w:val="0"/>
      <w:marTop w:val="0"/>
      <w:marBottom w:val="0"/>
      <w:divBdr>
        <w:top w:val="none" w:sz="0" w:space="0" w:color="auto"/>
        <w:left w:val="none" w:sz="0" w:space="0" w:color="auto"/>
        <w:bottom w:val="none" w:sz="0" w:space="0" w:color="auto"/>
        <w:right w:val="none" w:sz="0" w:space="0" w:color="auto"/>
      </w:divBdr>
    </w:div>
    <w:div w:id="21465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et-bridge/valet/releases/tag/v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posal%20or%20Form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Sapera2</b:Tag>
    <b:SourceType>InternetSite</b:SourceType>
    <b:Guid>{D3AC5F00-A0B4-46B1-BEC7-4DEBDDB65CF9}</b:Guid>
    <b:Author>
      <b:Author>
        <b:NameList>
          <b:Person>
            <b:Last>Saperatec</b:Last>
          </b:Person>
        </b:NameList>
      </b:Author>
    </b:Author>
    <b:URL>http://www.saperatec.de/startseite</b:URL>
    <b:RefOrder>1</b:RefOrder>
  </b:Source>
  <b:Source>
    <b:Tag>Sapera1</b:Tag>
    <b:SourceType>Patent</b:SourceType>
    <b:Guid>{A9F03263-3A48-4A03-83F6-76B41F52BA54}</b:Guid>
    <b:Year>2011</b:Year>
    <b:Author>
      <b:Inventor>
        <b:NameList>
          <b:Person>
            <b:Last>Kernbaum</b:Last>
            <b:First>Seidt</b:First>
          </b:Person>
        </b:NameList>
      </b:Inventor>
    </b:Author>
    <b:CountryRegion>Deutschland</b:CountryRegion>
    <b:PatentNumber>DE102011000322 (A1)</b:PatentNumber>
    <b:Title>Separating Fluid, Method and Installation for Separating Multilayer Systems</b:Title>
    <b:RefOrder>2</b:RefOrder>
  </b:Source>
  <b:Source>
    <b:Tag>TNO99</b:Tag>
    <b:SourceType>DocumentFromInternetSite</b:SourceType>
    <b:Guid>{A7FA2AAC-B554-4F4B-A5C2-A563DD4367AF}</b:Guid>
    <b:Author>
      <b:Author>
        <b:Corporate>TNO Institute</b:Corporate>
      </b:Author>
    </b:Author>
    <b:Title>Europäische Union</b:Title>
    <b:Year>1999</b:Year>
    <b:Month>Dezember</b:Month>
    <b:YearAccessed>2015</b:YearAccessed>
    <b:MonthAccessed>März</b:MonthAccessed>
    <b:URL>http://ec.europa.eu/environment/waste/studies/pvc/chem_recycle.pdf</b:URL>
    <b:RefOrder>3</b:RefOrder>
  </b:Source>
</b:Sources>
</file>

<file path=customXml/itemProps1.xml><?xml version="1.0" encoding="utf-8"?>
<ds:datastoreItem xmlns:ds="http://schemas.openxmlformats.org/officeDocument/2006/customXml" ds:itemID="{712E460A-1FDC-4DB1-A810-1E4ACCDB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or Formal Document</Template>
  <TotalTime>0</TotalTime>
  <Pages>3</Pages>
  <Words>984</Words>
  <Characters>6201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Valet Score: 
Principles</vt:lpstr>
      <vt:lpstr>“Firm” Growth Fund I
Due Diligence 
Team Qualifications</vt:lpstr>
    </vt:vector>
  </TitlesOfParts>
  <Company>Corporate</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Valet Score: 
Principles</dc:title>
  <dc:creator>Soren Hein</dc:creator>
  <cp:keywords>Proposal or Formal</cp:keywords>
  <cp:lastModifiedBy>Soren Hein</cp:lastModifiedBy>
  <cp:revision>72</cp:revision>
  <cp:lastPrinted>2018-03-04T09:33:00Z</cp:lastPrinted>
  <dcterms:created xsi:type="dcterms:W3CDTF">2015-10-28T09:18:00Z</dcterms:created>
  <dcterms:modified xsi:type="dcterms:W3CDTF">2018-03-04T09:34:00Z</dcterms:modified>
</cp:coreProperties>
</file>