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Hacking con metasploit: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Attiviamo la msfconsole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3363" cy="42470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424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ricercato il servizio vsftpd, settato l’ rhosts e mandato l’exploit con il comando ‘run’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5788" cy="35122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51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trovata la shell della metasploitable andiamo avanti con i comandi da terminale, facendo sessions ed il comando -u entro direttamente dello la macchina tramite meterpreter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6994" cy="42814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994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meterpreter creo la directory “test_metasploit” che poi ritrovo all’interno della macchina attaccata.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