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40" w:rsidRPr="00D579D7" w:rsidRDefault="002441CC" w:rsidP="007E5149">
      <w:pPr>
        <w:pStyle w:val="1"/>
        <w:tabs>
          <w:tab w:val="clear" w:pos="360"/>
        </w:tabs>
        <w:spacing w:before="0"/>
        <w:rPr>
          <w:rFonts w:ascii="Times New Roman" w:hAnsi="Times New Roman"/>
          <w:sz w:val="28"/>
          <w:szCs w:val="28"/>
        </w:rPr>
      </w:pPr>
      <w:bookmarkStart w:id="0" w:name="_Toc151268404"/>
      <w:r w:rsidRPr="00D579D7">
        <w:rPr>
          <w:rFonts w:ascii="Times New Roman" w:hAnsi="Times New Roman"/>
          <w:caps w:val="0"/>
          <w:sz w:val="28"/>
          <w:szCs w:val="28"/>
        </w:rPr>
        <w:t>ВВЕДЕНИЕ</w:t>
      </w:r>
      <w:bookmarkEnd w:id="0"/>
    </w:p>
    <w:p w:rsidR="00852D55" w:rsidRDefault="00306240" w:rsidP="007E514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" w:name="_Toc151268405"/>
      <w:r w:rsidRPr="00D579D7">
        <w:rPr>
          <w:rFonts w:ascii="Times New Roman" w:hAnsi="Times New Roman"/>
        </w:rPr>
        <w:t>Область применения</w:t>
      </w:r>
      <w:bookmarkEnd w:id="1"/>
    </w:p>
    <w:p w:rsidR="00306240" w:rsidRDefault="00306240" w:rsidP="007E514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" w:name="_Toc151268406"/>
      <w:r w:rsidRPr="00D579D7">
        <w:rPr>
          <w:rFonts w:ascii="Times New Roman" w:hAnsi="Times New Roman"/>
        </w:rPr>
        <w:t>Краткое описание возможностей</w:t>
      </w:r>
      <w:bookmarkEnd w:id="2"/>
    </w:p>
    <w:p w:rsidR="00306240" w:rsidRDefault="00306240" w:rsidP="007E514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3" w:name="_Toc151268407"/>
      <w:r w:rsidRPr="00D579D7">
        <w:rPr>
          <w:rFonts w:ascii="Times New Roman" w:hAnsi="Times New Roman"/>
        </w:rPr>
        <w:t>Уровень подготовки пользователя</w:t>
      </w:r>
      <w:bookmarkEnd w:id="3"/>
    </w:p>
    <w:p w:rsidR="00306240" w:rsidRPr="00D579D7" w:rsidRDefault="00306240" w:rsidP="007E514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4" w:name="_Toc151268408"/>
      <w:bookmarkStart w:id="5" w:name="_GoBack"/>
      <w:bookmarkEnd w:id="5"/>
      <w:r w:rsidRPr="00D579D7">
        <w:rPr>
          <w:rFonts w:ascii="Times New Roman" w:hAnsi="Times New Roman"/>
        </w:rPr>
        <w:t>Перечень эксплуатационной документации</w:t>
      </w:r>
      <w:bookmarkEnd w:id="4"/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9D44CA" w:rsidP="007E5149">
      <w:pPr>
        <w:pStyle w:val="1"/>
        <w:tabs>
          <w:tab w:val="clear" w:pos="360"/>
        </w:tabs>
        <w:spacing w:before="0"/>
        <w:rPr>
          <w:rFonts w:ascii="Times New Roman" w:hAnsi="Times New Roman"/>
          <w:sz w:val="28"/>
          <w:szCs w:val="28"/>
        </w:rPr>
      </w:pPr>
      <w:bookmarkStart w:id="6" w:name="_Toc151268410"/>
      <w:r w:rsidRPr="00D579D7">
        <w:rPr>
          <w:rFonts w:ascii="Times New Roman" w:hAnsi="Times New Roman"/>
          <w:caps w:val="0"/>
          <w:sz w:val="28"/>
          <w:szCs w:val="28"/>
        </w:rPr>
        <w:lastRenderedPageBreak/>
        <w:t>НАЗНАЧЕНИЕ И УСЛОВИЯ ПРИМЕНЕНИЯ</w:t>
      </w:r>
      <w:bookmarkEnd w:id="6"/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306240" w:rsidP="007E5149">
      <w:pPr>
        <w:pStyle w:val="1"/>
        <w:tabs>
          <w:tab w:val="clear" w:pos="360"/>
        </w:tabs>
        <w:spacing w:before="0"/>
        <w:rPr>
          <w:rFonts w:ascii="Times New Roman" w:hAnsi="Times New Roman"/>
          <w:sz w:val="28"/>
          <w:szCs w:val="28"/>
        </w:rPr>
      </w:pPr>
      <w:bookmarkStart w:id="7" w:name="_Toc151268411"/>
      <w:r w:rsidRPr="00D579D7">
        <w:rPr>
          <w:rFonts w:ascii="Times New Roman" w:hAnsi="Times New Roman"/>
          <w:sz w:val="28"/>
          <w:szCs w:val="28"/>
        </w:rPr>
        <w:lastRenderedPageBreak/>
        <w:t>Подготовка к работе</w:t>
      </w:r>
      <w:bookmarkEnd w:id="7"/>
    </w:p>
    <w:p w:rsidR="00306240" w:rsidRPr="00D579D7" w:rsidRDefault="00306240" w:rsidP="007E514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8" w:name="_Toc151268412"/>
      <w:r w:rsidRPr="00D579D7">
        <w:rPr>
          <w:rFonts w:ascii="Times New Roman" w:hAnsi="Times New Roman"/>
        </w:rPr>
        <w:t>Состав и содержание дистрибутивного носителя данных</w:t>
      </w:r>
      <w:bookmarkEnd w:id="8"/>
    </w:p>
    <w:p w:rsidR="00306240" w:rsidRPr="00D579D7" w:rsidRDefault="00306240" w:rsidP="007E514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51268413"/>
      <w:r w:rsidRPr="00D579D7">
        <w:rPr>
          <w:rFonts w:ascii="Times New Roman" w:hAnsi="Times New Roman"/>
        </w:rPr>
        <w:t>Порядок загрузки данных и программ</w:t>
      </w:r>
      <w:bookmarkEnd w:id="9"/>
    </w:p>
    <w:p w:rsidR="00306240" w:rsidRPr="00D579D7" w:rsidRDefault="00306240" w:rsidP="007E5149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0" w:name="_Toc151268414"/>
      <w:r w:rsidRPr="00D579D7">
        <w:rPr>
          <w:rFonts w:ascii="Times New Roman" w:hAnsi="Times New Roman"/>
        </w:rPr>
        <w:t>Порядок проверки работоспособности</w:t>
      </w:r>
      <w:bookmarkEnd w:id="10"/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306240" w:rsidRPr="00D579D7" w:rsidRDefault="00306240" w:rsidP="007E5149">
      <w:pPr>
        <w:pStyle w:val="a7"/>
        <w:jc w:val="both"/>
        <w:rPr>
          <w:b/>
          <w:sz w:val="28"/>
          <w:szCs w:val="28"/>
        </w:rPr>
      </w:pPr>
    </w:p>
    <w:p w:rsidR="00041396" w:rsidRPr="00D579D7" w:rsidRDefault="00041396" w:rsidP="007E5149">
      <w:pPr>
        <w:spacing w:line="360" w:lineRule="auto"/>
        <w:rPr>
          <w:b/>
          <w:sz w:val="28"/>
          <w:szCs w:val="28"/>
        </w:rPr>
      </w:pPr>
    </w:p>
    <w:sectPr w:rsidR="00041396" w:rsidRPr="00D57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3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73BF9"/>
    <w:multiLevelType w:val="hybridMultilevel"/>
    <w:tmpl w:val="0B40D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51379B"/>
    <w:multiLevelType w:val="multilevel"/>
    <w:tmpl w:val="C384453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9">
    <w:nsid w:val="4BD31864"/>
    <w:multiLevelType w:val="hybridMultilevel"/>
    <w:tmpl w:val="CC70928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F4C6782"/>
    <w:multiLevelType w:val="hybridMultilevel"/>
    <w:tmpl w:val="5B68290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2">
    <w:nsid w:val="7D376798"/>
    <w:multiLevelType w:val="hybridMultilevel"/>
    <w:tmpl w:val="21AC3ECE"/>
    <w:lvl w:ilvl="0" w:tplc="0882BAAE">
      <w:start w:val="1"/>
      <w:numFmt w:val="bullet"/>
      <w:pStyle w:val="a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0"/>
    <w:rsid w:val="00041396"/>
    <w:rsid w:val="000A13F8"/>
    <w:rsid w:val="002441CC"/>
    <w:rsid w:val="00306240"/>
    <w:rsid w:val="005757B6"/>
    <w:rsid w:val="006621A8"/>
    <w:rsid w:val="007331CE"/>
    <w:rsid w:val="007E5149"/>
    <w:rsid w:val="00852D55"/>
    <w:rsid w:val="009266D2"/>
    <w:rsid w:val="009D44CA"/>
    <w:rsid w:val="00D579D7"/>
    <w:rsid w:val="00E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1FBE-7CFB-4CFC-8D4C-F163A77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62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2"/>
    <w:link w:val="10"/>
    <w:qFormat/>
    <w:rsid w:val="00306240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1"/>
    <w:link w:val="20"/>
    <w:qFormat/>
    <w:rsid w:val="00306240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1"/>
    <w:link w:val="30"/>
    <w:qFormat/>
    <w:rsid w:val="00306240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6">
    <w:name w:val="heading 6"/>
    <w:aliases w:val="PIM 6"/>
    <w:basedOn w:val="a0"/>
    <w:next w:val="a1"/>
    <w:link w:val="60"/>
    <w:qFormat/>
    <w:rsid w:val="00306240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0"/>
    <w:next w:val="a1"/>
    <w:link w:val="70"/>
    <w:qFormat/>
    <w:rsid w:val="00306240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0"/>
    <w:next w:val="a1"/>
    <w:link w:val="80"/>
    <w:qFormat/>
    <w:rsid w:val="00306240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0"/>
    <w:next w:val="a1"/>
    <w:link w:val="90"/>
    <w:qFormat/>
    <w:rsid w:val="00306240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2"/>
    <w:link w:val="1"/>
    <w:rsid w:val="00306240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306240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2"/>
    <w:link w:val="3"/>
    <w:rsid w:val="00306240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PIM 6 Знак"/>
    <w:basedOn w:val="a2"/>
    <w:link w:val="6"/>
    <w:rsid w:val="00306240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2"/>
    <w:link w:val="7"/>
    <w:rsid w:val="00306240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30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306240"/>
    <w:rPr>
      <w:rFonts w:ascii="Arial" w:eastAsia="Times New Roman" w:hAnsi="Arial" w:cs="Times New Roman"/>
      <w:b/>
      <w:szCs w:val="20"/>
      <w:lang w:eastAsia="ru-RU"/>
    </w:rPr>
  </w:style>
  <w:style w:type="paragraph" w:styleId="a1">
    <w:name w:val="Body Text Indent"/>
    <w:basedOn w:val="a0"/>
    <w:link w:val="a5"/>
    <w:rsid w:val="00306240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30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306240"/>
    <w:pPr>
      <w:spacing w:before="120" w:after="120"/>
      <w:jc w:val="right"/>
    </w:pPr>
    <w:rPr>
      <w:b/>
      <w:bCs/>
      <w:szCs w:val="20"/>
    </w:rPr>
  </w:style>
  <w:style w:type="paragraph" w:styleId="a7">
    <w:name w:val="Body Text"/>
    <w:aliases w:val="Основной текст Знак1,Основной текст Знак Знак,BO,ID,body indent,ändrad,EHPT,Body Text2"/>
    <w:basedOn w:val="a0"/>
    <w:link w:val="a8"/>
    <w:rsid w:val="00306240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8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7"/>
    <w:rsid w:val="00306240"/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Маркир. список"/>
    <w:basedOn w:val="a1"/>
    <w:rsid w:val="00306240"/>
    <w:pPr>
      <w:numPr>
        <w:numId w:val="3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customStyle="1" w:styleId="a9">
    <w:name w:val="Абзац"/>
    <w:basedOn w:val="a0"/>
    <w:rsid w:val="00306240"/>
    <w:pPr>
      <w:spacing w:line="360" w:lineRule="auto"/>
      <w:ind w:firstLine="709"/>
    </w:pPr>
    <w:rPr>
      <w:szCs w:val="20"/>
    </w:rPr>
  </w:style>
  <w:style w:type="paragraph" w:customStyle="1" w:styleId="4">
    <w:name w:val="Заголовок 4_"/>
    <w:basedOn w:val="a7"/>
    <w:rsid w:val="00306240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19</cp:revision>
  <dcterms:created xsi:type="dcterms:W3CDTF">2015-02-02T13:11:00Z</dcterms:created>
  <dcterms:modified xsi:type="dcterms:W3CDTF">2015-02-25T10:52:00Z</dcterms:modified>
</cp:coreProperties>
</file>