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第二阶段设计__开发文档</w:t>
      </w:r>
    </w:p>
    <w:p>
      <w:pPr>
        <w:jc w:val="center"/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功能模块：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图书管理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：图书入库(图书进库)    图书上架   图书下架   图书信息修改   图书分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类及查询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购物车：  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订单管理：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订单信息  订单物流状态  订单发货   订单退货处理等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会员管理：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会员申请  会员信息(优惠政策或折扣)  会员升级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财务统计：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当日、当月、当年的进货花费详情。当日、当月、当年总收入以及总利润，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按日、月、年来查询收入信息以及利润信息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售后板块：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在线客服，评论查看，该商品评分以及星级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权限划分：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系统管理员  商家   买家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图书信息应包含：图书编号(没一类书对应唯一的一个编号)、图书名称、图书类型、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作者、定价、出版社、出版日期、图片信息等。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图书分类(考虑淘宝的图书分类)：文学、小说、儿童读物、考试/教材/论文、工业/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农业技术、艺术、社会科学、保健/心理类书籍、历史、励志、政治军事、医学卫生、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计算机/网络、外语/语言文字、法律、旅游、经济、漫画/动漫小说、传记等，具体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分类到时再讨论。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图书入库(相当于进货)应包含： 图书编号(每类图书对应一个编号)、图书名称、图书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类型、进货数量、进货单价、进货总价、进货日期、操作人。入库的操作者应该是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商。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图书上架以及下架：刚入库的图书不能显示在商品目录上，必须经过上架处理才可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以被顾客看到以及购买。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图书查询分为：按图书名查询、按作者查询、按类别查询。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购物车(参考淘宝的购物车)：显示物品信息、可修改数量、选中购买、批量删除等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订单信息：包含订单号、订单日期、当前物流信息、详情物流信息、收货人(姓名及电话)、收货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地址、买家留言、购买的物品、订单总价、实付款。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订单与物品库存：物品的库存量是否减少最终以实际订单为准，而不是以是否加入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购物车为准。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订单退货的问题：当顾客要退单时，默认向后台发送一个退单请求。只有当商家或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系统管理员批准时才能真正退单，这时需要将该订单收回并将数据库中的库存量恢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复。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会员管理：顾客可以选择办理会员业务。会员享受的特权到时候具体讨论。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财务统计：应显示进货花费详情，当日、当月、当年收入以及获得利润详情。还必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须实现按日期查询进货或者收入详情。财务统计的内容只允许查看或者使用其统计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结果，不允许修改，若要修改必须到数据库内修改，所以统计的直接对象可以是直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接访问数据库，进行数据库的查询方面。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在线客服：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评论以及评分：当顾客确认收到货时，才能对该物品进行一次评价(包括评分)，也可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展示图片。在顾客购买该商品时也可以查看已经购买的顾客的评价详情。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权限划分：</w:t>
      </w:r>
    </w:p>
    <w:p>
      <w:pPr>
        <w:widowControl w:val="0"/>
        <w:numPr>
          <w:ilvl w:val="0"/>
          <w:numId w:val="2"/>
        </w:numPr>
        <w:tabs>
          <w:tab w:val="clear" w:pos="312"/>
        </w:tabs>
        <w:ind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系统管理员：</w:t>
      </w:r>
    </w:p>
    <w:p>
      <w:pPr>
        <w:widowControl w:val="0"/>
        <w:numPr>
          <w:ilvl w:val="0"/>
          <w:numId w:val="2"/>
        </w:numPr>
        <w:tabs>
          <w:tab w:val="clear" w:pos="312"/>
        </w:tabs>
        <w:ind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买家：只能查看商品购物页面，商品评价等信息。可购买商品</w:t>
      </w:r>
    </w:p>
    <w:p>
      <w:pPr>
        <w:widowControl w:val="0"/>
        <w:numPr>
          <w:ilvl w:val="0"/>
          <w:numId w:val="2"/>
        </w:numPr>
        <w:tabs>
          <w:tab w:val="clear" w:pos="312"/>
        </w:tabs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卖家：可对一些商品信息修改，上下架操作，商品入库等。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ind w:left="1680" w:leftChars="0" w:firstLine="420" w:firstLine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数据库1.0</w:t>
      </w:r>
    </w:p>
    <w:p>
      <w:pPr>
        <w:jc w:val="both"/>
        <w:rPr>
          <w:rFonts w:hint="eastAsia"/>
          <w:b w:val="0"/>
          <w:bCs w:val="0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sz w:val="18"/>
          <w:szCs w:val="21"/>
          <w:lang w:val="en-US" w:eastAsia="zh-CN"/>
        </w:rPr>
        <w:t>图书（</w:t>
      </w:r>
      <w:r>
        <w:rPr>
          <w:rFonts w:hint="eastAsia"/>
          <w:b w:val="0"/>
          <w:bCs w:val="0"/>
          <w:sz w:val="18"/>
          <w:szCs w:val="21"/>
          <w:u w:val="single"/>
          <w:lang w:val="en-US" w:eastAsia="zh-CN"/>
        </w:rPr>
        <w:t>图书编号</w:t>
      </w:r>
      <w:r>
        <w:rPr>
          <w:rFonts w:hint="eastAsia"/>
          <w:b w:val="0"/>
          <w:bCs w:val="0"/>
          <w:sz w:val="18"/>
          <w:szCs w:val="21"/>
          <w:u w:val="none"/>
          <w:lang w:val="en-US" w:eastAsia="zh-CN"/>
        </w:rPr>
        <w:t>，名称，类型，作者，定价，出版社，出版日期</w:t>
      </w:r>
      <w:r>
        <w:rPr>
          <w:rFonts w:hint="eastAsia"/>
          <w:b w:val="0"/>
          <w:bCs w:val="0"/>
          <w:sz w:val="18"/>
          <w:szCs w:val="21"/>
          <w:lang w:val="en-US" w:eastAsia="zh-CN"/>
        </w:rPr>
        <w:t>）；</w:t>
      </w:r>
    </w:p>
    <w:p>
      <w:pPr>
        <w:jc w:val="both"/>
        <w:rPr>
          <w:rFonts w:hint="eastAsia"/>
          <w:b w:val="0"/>
          <w:bCs w:val="0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sz w:val="18"/>
          <w:szCs w:val="21"/>
          <w:lang w:val="en-US" w:eastAsia="zh-CN"/>
        </w:rPr>
        <w:t>商家（</w:t>
      </w:r>
      <w:r>
        <w:rPr>
          <w:rFonts w:hint="eastAsia"/>
          <w:b w:val="0"/>
          <w:bCs w:val="0"/>
          <w:sz w:val="18"/>
          <w:szCs w:val="21"/>
          <w:u w:val="single"/>
          <w:lang w:val="en-US" w:eastAsia="zh-CN"/>
        </w:rPr>
        <w:t>商家id</w:t>
      </w:r>
      <w:r>
        <w:rPr>
          <w:rFonts w:hint="eastAsia"/>
          <w:b w:val="0"/>
          <w:bCs w:val="0"/>
          <w:sz w:val="18"/>
          <w:szCs w:val="21"/>
          <w:lang w:val="en-US" w:eastAsia="zh-CN"/>
        </w:rPr>
        <w:t>, 姓名，密码，性别，联系电话，店铺名称，店铺所在城市，店铺描述, 店铺创建日期）；</w:t>
      </w:r>
    </w:p>
    <w:p>
      <w:pPr>
        <w:ind w:right="-533" w:rightChars="-254"/>
        <w:jc w:val="both"/>
        <w:rPr>
          <w:rFonts w:hint="eastAsia"/>
          <w:b w:val="0"/>
          <w:bCs w:val="0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sz w:val="18"/>
          <w:szCs w:val="21"/>
          <w:lang w:val="en-US" w:eastAsia="zh-CN"/>
        </w:rPr>
        <w:t>商家拥有的图书库存（</w:t>
      </w:r>
      <w:r>
        <w:rPr>
          <w:rFonts w:hint="eastAsia"/>
          <w:b w:val="0"/>
          <w:bCs w:val="0"/>
          <w:sz w:val="18"/>
          <w:szCs w:val="21"/>
          <w:u w:val="single"/>
          <w:lang w:val="en-US" w:eastAsia="zh-CN"/>
        </w:rPr>
        <w:t>图书编号，商家id</w:t>
      </w:r>
      <w:r>
        <w:rPr>
          <w:rFonts w:hint="eastAsia"/>
          <w:b w:val="0"/>
          <w:bCs w:val="0"/>
          <w:sz w:val="18"/>
          <w:szCs w:val="21"/>
          <w:u w:val="none"/>
          <w:lang w:val="en-US" w:eastAsia="zh-CN"/>
        </w:rPr>
        <w:t>，数量，售价，图书的描述，图片地址1，图片地址2，图片地址3</w:t>
      </w:r>
      <w:r>
        <w:rPr>
          <w:rFonts w:hint="eastAsia"/>
          <w:b w:val="0"/>
          <w:bCs w:val="0"/>
          <w:sz w:val="18"/>
          <w:szCs w:val="21"/>
          <w:lang w:val="en-US" w:eastAsia="zh-CN"/>
        </w:rPr>
        <w:t>）；</w:t>
      </w:r>
    </w:p>
    <w:p>
      <w:pPr>
        <w:jc w:val="both"/>
        <w:rPr>
          <w:rFonts w:hint="eastAsia"/>
          <w:b w:val="0"/>
          <w:bCs w:val="0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sz w:val="18"/>
          <w:szCs w:val="21"/>
          <w:lang w:val="en-US" w:eastAsia="zh-CN"/>
        </w:rPr>
        <w:t>顾客（</w:t>
      </w:r>
      <w:r>
        <w:rPr>
          <w:rFonts w:hint="eastAsia"/>
          <w:b w:val="0"/>
          <w:bCs w:val="0"/>
          <w:sz w:val="18"/>
          <w:szCs w:val="21"/>
          <w:u w:val="single"/>
          <w:lang w:val="en-US" w:eastAsia="zh-CN"/>
        </w:rPr>
        <w:t>顾客id</w:t>
      </w:r>
      <w:r>
        <w:rPr>
          <w:rFonts w:hint="eastAsia"/>
          <w:b w:val="0"/>
          <w:bCs w:val="0"/>
          <w:sz w:val="18"/>
          <w:szCs w:val="21"/>
          <w:lang w:val="en-US" w:eastAsia="zh-CN"/>
        </w:rPr>
        <w:t>，密码，姓名，性别，出生日期，手机号，）；</w:t>
      </w:r>
    </w:p>
    <w:p>
      <w:pPr>
        <w:jc w:val="both"/>
        <w:rPr>
          <w:rFonts w:hint="eastAsia"/>
          <w:b w:val="0"/>
          <w:bCs w:val="0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sz w:val="18"/>
          <w:szCs w:val="21"/>
          <w:lang w:val="en-US" w:eastAsia="zh-CN"/>
        </w:rPr>
        <w:t>交易记录（</w:t>
      </w:r>
      <w:r>
        <w:rPr>
          <w:rFonts w:hint="eastAsia"/>
          <w:b w:val="0"/>
          <w:bCs w:val="0"/>
          <w:sz w:val="18"/>
          <w:szCs w:val="21"/>
          <w:u w:val="single"/>
          <w:lang w:val="en-US" w:eastAsia="zh-CN"/>
        </w:rPr>
        <w:t>交易号</w:t>
      </w:r>
      <w:r>
        <w:rPr>
          <w:rFonts w:hint="eastAsia"/>
          <w:b w:val="0"/>
          <w:bCs w:val="0"/>
          <w:sz w:val="18"/>
          <w:szCs w:val="21"/>
          <w:lang w:val="en-US" w:eastAsia="zh-CN"/>
        </w:rPr>
        <w:t>，</w:t>
      </w:r>
      <w:r>
        <w:rPr>
          <w:rFonts w:hint="eastAsia"/>
          <w:b w:val="0"/>
          <w:bCs w:val="0"/>
          <w:sz w:val="18"/>
          <w:szCs w:val="21"/>
          <w:u w:val="single"/>
          <w:lang w:val="en-US" w:eastAsia="zh-CN"/>
        </w:rPr>
        <w:t>商家id，图书编号，顾客id</w:t>
      </w:r>
      <w:r>
        <w:rPr>
          <w:rFonts w:hint="eastAsia"/>
          <w:b w:val="0"/>
          <w:bCs w:val="0"/>
          <w:sz w:val="18"/>
          <w:szCs w:val="21"/>
          <w:lang w:val="en-US" w:eastAsia="zh-CN"/>
        </w:rPr>
        <w:t>，购买数量，交易日期）；</w:t>
      </w:r>
    </w:p>
    <w:p>
      <w:pPr>
        <w:jc w:val="both"/>
        <w:rPr>
          <w:rFonts w:hint="eastAsia"/>
          <w:b w:val="0"/>
          <w:bCs w:val="0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sz w:val="18"/>
          <w:szCs w:val="21"/>
          <w:lang w:val="en-US" w:eastAsia="zh-CN"/>
        </w:rPr>
        <w:t>收货地址（顾客id，收货人，省，市，县，街道，联系电话，邮编）；</w:t>
      </w:r>
    </w:p>
    <w:p>
      <w:pPr>
        <w:jc w:val="both"/>
        <w:rPr>
          <w:rFonts w:hint="eastAsia"/>
          <w:b w:val="0"/>
          <w:bCs w:val="0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sz w:val="18"/>
          <w:szCs w:val="21"/>
          <w:lang w:val="en-US" w:eastAsia="zh-CN"/>
        </w:rPr>
        <w:t>评论（</w:t>
      </w:r>
      <w:r>
        <w:rPr>
          <w:rFonts w:hint="eastAsia"/>
          <w:b w:val="0"/>
          <w:bCs w:val="0"/>
          <w:sz w:val="18"/>
          <w:szCs w:val="21"/>
          <w:u w:val="single"/>
          <w:lang w:val="en-US" w:eastAsia="zh-CN"/>
        </w:rPr>
        <w:t>评论id</w:t>
      </w:r>
      <w:r>
        <w:rPr>
          <w:rFonts w:hint="eastAsia"/>
          <w:b w:val="0"/>
          <w:bCs w:val="0"/>
          <w:sz w:val="18"/>
          <w:szCs w:val="21"/>
          <w:lang w:val="en-US" w:eastAsia="zh-CN"/>
        </w:rPr>
        <w:t>, 顾客id，评论信息，评论目标图书编号，评论目标商家id,）</w:t>
      </w:r>
    </w:p>
    <w:p>
      <w:pPr>
        <w:jc w:val="both"/>
        <w:rPr>
          <w:rFonts w:hint="eastAsia"/>
          <w:b w:val="0"/>
          <w:bCs w:val="0"/>
          <w:sz w:val="20"/>
          <w:szCs w:val="22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color w:val="BF9000" w:themeColor="accent4" w:themeShade="BF"/>
          <w:lang w:val="en-US" w:eastAsia="zh-CN"/>
        </w:rPr>
        <w:t>评论的解释</w:t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t>：一个顾客可以对指定的图书评论，为了减少开发评论层只有一层，该评论区不可以被其他人回复。</w:t>
      </w:r>
    </w:p>
    <w:p>
      <w:pPr>
        <w:jc w:val="both"/>
        <w:rPr>
          <w:rFonts w:hint="eastAsia"/>
          <w:b w:val="0"/>
          <w:bCs w:val="0"/>
          <w:sz w:val="20"/>
          <w:szCs w:val="22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注意：带下划线的为主键。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book(</w:t>
      </w:r>
      <w:r>
        <w:rPr>
          <w:rFonts w:hint="eastAsia"/>
          <w:b/>
          <w:bCs/>
          <w:sz w:val="20"/>
          <w:szCs w:val="22"/>
          <w:u w:val="single"/>
          <w:lang w:val="en-US" w:eastAsia="zh-CN"/>
        </w:rPr>
        <w:t>b_no</w:t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t>,name,type,author,price,publish,publish_date);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seller(</w:t>
      </w:r>
      <w:r>
        <w:rPr>
          <w:rFonts w:hint="eastAsia"/>
          <w:b/>
          <w:bCs/>
          <w:sz w:val="20"/>
          <w:szCs w:val="22"/>
          <w:u w:val="single"/>
          <w:lang w:val="en-US" w:eastAsia="zh-CN"/>
        </w:rPr>
        <w:t>s_id</w:t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t>,name, password,  gender, birthday, tell_no，shop_name, city, introduction, create_date);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Sb(</w:t>
      </w:r>
      <w:r>
        <w:rPr>
          <w:rFonts w:hint="eastAsia"/>
          <w:b/>
          <w:bCs/>
          <w:sz w:val="20"/>
          <w:szCs w:val="22"/>
          <w:u w:val="single"/>
          <w:lang w:val="en-US" w:eastAsia="zh-CN"/>
        </w:rPr>
        <w:t>b_no, s_id</w:t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t>, number, sell_price,img_address1,img_address2,img_address3);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customer(</w:t>
      </w:r>
      <w:r>
        <w:rPr>
          <w:rFonts w:hint="eastAsia"/>
          <w:b/>
          <w:bCs/>
          <w:sz w:val="20"/>
          <w:szCs w:val="22"/>
          <w:u w:val="single"/>
          <w:lang w:val="en-US" w:eastAsia="zh-CN"/>
        </w:rPr>
        <w:t>c_id</w:t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t>, password, name,  gender, birthday, tell_no);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transaction(</w:t>
      </w:r>
      <w:r>
        <w:rPr>
          <w:rFonts w:hint="eastAsia"/>
          <w:b/>
          <w:bCs/>
          <w:sz w:val="20"/>
          <w:szCs w:val="22"/>
          <w:u w:val="single"/>
          <w:lang w:val="en-US" w:eastAsia="zh-CN"/>
        </w:rPr>
        <w:t>t_id</w:t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t xml:space="preserve">, </w:t>
      </w:r>
      <w:r>
        <w:rPr>
          <w:rFonts w:hint="eastAsia"/>
          <w:b/>
          <w:bCs/>
          <w:sz w:val="20"/>
          <w:szCs w:val="22"/>
          <w:u w:val="single"/>
          <w:lang w:val="en-US" w:eastAsia="zh-CN"/>
        </w:rPr>
        <w:t>s_id, b_no, c_id</w:t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t>,number, date);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address(c_id, name, province, city, county , street,  tell_no, post_code);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Comment(</w:t>
      </w:r>
      <w:r>
        <w:rPr>
          <w:rFonts w:hint="eastAsia"/>
          <w:b/>
          <w:bCs/>
          <w:sz w:val="20"/>
          <w:szCs w:val="22"/>
          <w:u w:val="single"/>
          <w:lang w:val="en-US" w:eastAsia="zh-CN"/>
        </w:rPr>
        <w:t>c_no</w:t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t>, c_id, comment_info, b_no, s_id );</w:t>
      </w:r>
    </w:p>
    <w:p>
      <w:pPr>
        <w:jc w:val="both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图书编号：年份+流水号，最大10个字符</w:t>
      </w:r>
    </w:p>
    <w:p>
      <w:pPr>
        <w:jc w:val="both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商家id :  年份+0+流水号，最大10个字符</w:t>
      </w:r>
    </w:p>
    <w:p>
      <w:pPr>
        <w:jc w:val="both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顾客id:</w:t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tab/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t>2017+1+流水号，最大10个字符</w:t>
      </w:r>
    </w:p>
    <w:p>
      <w:pPr>
        <w:jc w:val="both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交易号：自增</w:t>
      </w:r>
    </w:p>
    <w:p>
      <w:pPr>
        <w:jc w:val="both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会员号：20152470431</w:t>
      </w:r>
    </w:p>
    <w:p>
      <w:pPr>
        <w:jc w:val="both"/>
        <w:rPr>
          <w:rFonts w:hint="eastAsia"/>
          <w:b w:val="0"/>
          <w:bCs w:val="0"/>
          <w:sz w:val="20"/>
          <w:szCs w:val="22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关于图书的图片访问问题</w:t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t>：</w:t>
      </w:r>
    </w:p>
    <w:p>
      <w:pPr>
        <w:ind w:firstLine="420" w:firstLineChars="0"/>
        <w:jc w:val="both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由于我们不能将图书的图片存到数据库（一种不好的行为），所以我们只能将图书的图片地址存到数据库。</w:t>
      </w:r>
    </w:p>
    <w:p>
      <w:pPr>
        <w:ind w:firstLine="420" w:firstLineChars="0"/>
        <w:jc w:val="both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 xml:space="preserve">在这里，我们不能把图片地址存到 </w:t>
      </w:r>
      <w:r>
        <w:rPr>
          <w:rFonts w:hint="default"/>
          <w:b w:val="0"/>
          <w:bCs w:val="0"/>
          <w:sz w:val="20"/>
          <w:szCs w:val="22"/>
          <w:lang w:val="en-US" w:eastAsia="zh-CN"/>
        </w:rPr>
        <w:t>’</w:t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t>图书</w:t>
      </w:r>
      <w:r>
        <w:rPr>
          <w:rFonts w:hint="default"/>
          <w:b w:val="0"/>
          <w:bCs w:val="0"/>
          <w:sz w:val="20"/>
          <w:szCs w:val="22"/>
          <w:lang w:val="en-US" w:eastAsia="zh-CN"/>
        </w:rPr>
        <w:t>’</w:t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t xml:space="preserve"> 实体表中，如果这样做的话，那么不同商家所卖的同一种书用的是同一个图片信息了，那么图片应该有谁来上传，系统管理员？ 或者是商家？  哪位商家？显然这种方法不太现实。</w:t>
      </w:r>
    </w:p>
    <w:p>
      <w:pPr>
        <w:ind w:firstLine="420" w:firstLineChars="0"/>
        <w:jc w:val="both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 xml:space="preserve">所以图书的图片地址应该存放到  </w:t>
      </w:r>
      <w:r>
        <w:rPr>
          <w:rFonts w:hint="default"/>
          <w:b w:val="0"/>
          <w:bCs w:val="0"/>
          <w:sz w:val="20"/>
          <w:szCs w:val="22"/>
          <w:lang w:val="en-US" w:eastAsia="zh-CN"/>
        </w:rPr>
        <w:t>’</w:t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t>商家拥有的图书库存</w:t>
      </w:r>
      <w:r>
        <w:rPr>
          <w:rFonts w:hint="default"/>
          <w:b w:val="0"/>
          <w:bCs w:val="0"/>
          <w:sz w:val="20"/>
          <w:szCs w:val="22"/>
          <w:lang w:val="en-US" w:eastAsia="zh-CN"/>
        </w:rPr>
        <w:t>’</w:t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t xml:space="preserve">  关联表中，这样的意思是：每个商家所拥有的图书有着自己的一套图片信息。</w:t>
      </w:r>
    </w:p>
    <w:p>
      <w:pPr>
        <w:ind w:firstLine="420" w:firstLineChars="0"/>
        <w:jc w:val="both"/>
        <w:rPr>
          <w:rFonts w:hint="eastAsia"/>
          <w:b w:val="0"/>
          <w:bCs w:val="0"/>
          <w:sz w:val="20"/>
          <w:szCs w:val="22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那么问题又来了：我们如何找到每个商家所拥有的图书的图片地址呢？</w:t>
      </w:r>
    </w:p>
    <w:p>
      <w:pPr>
        <w:jc w:val="both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解决方案：每当一个新的商家注册成功时，我们应该在后台做一件事：</w:t>
      </w:r>
      <w:r>
        <w:rPr>
          <w:rFonts w:hint="default"/>
          <w:b w:val="0"/>
          <w:bCs w:val="0"/>
          <w:sz w:val="20"/>
          <w:szCs w:val="22"/>
          <w:lang w:val="en-US" w:eastAsia="zh-CN"/>
        </w:rPr>
        <w:t>’</w:t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t>以刚注册的商家的id作为名称，在图书的图片库内创建一个文件夹，里面全都存放该商家拥有的图书的图片</w:t>
      </w:r>
      <w:r>
        <w:rPr>
          <w:rFonts w:hint="default"/>
          <w:b w:val="0"/>
          <w:bCs w:val="0"/>
          <w:sz w:val="20"/>
          <w:szCs w:val="22"/>
          <w:lang w:val="en-US" w:eastAsia="zh-CN"/>
        </w:rPr>
        <w:t>’</w:t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t>。</w:t>
      </w:r>
    </w:p>
    <w:p>
      <w:pPr>
        <w:jc w:val="both"/>
        <w:rPr>
          <w:rFonts w:hint="eastAsia"/>
          <w:b w:val="0"/>
          <w:bCs w:val="0"/>
          <w:sz w:val="20"/>
          <w:szCs w:val="22"/>
          <w:lang w:val="en-US" w:eastAsia="zh-CN"/>
        </w:rPr>
      </w:pPr>
    </w:p>
    <w:p>
      <w:pPr>
        <w:jc w:val="both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为了方便测试，我们的项目图书图片库地址统一为：</w:t>
      </w:r>
      <w:r>
        <w:rPr>
          <w:rFonts w:hint="default"/>
          <w:b/>
          <w:bCs/>
          <w:sz w:val="20"/>
          <w:szCs w:val="22"/>
          <w:lang w:val="en-US" w:eastAsia="zh-CN"/>
        </w:rPr>
        <w:t>’</w:t>
      </w:r>
      <w:r>
        <w:rPr>
          <w:rFonts w:hint="eastAsia"/>
          <w:b/>
          <w:bCs/>
          <w:sz w:val="20"/>
          <w:szCs w:val="22"/>
          <w:lang w:val="en-US" w:eastAsia="zh-CN"/>
        </w:rPr>
        <w:t>D:\bookshop\book_img</w:t>
      </w:r>
      <w:r>
        <w:rPr>
          <w:rFonts w:hint="default"/>
          <w:b/>
          <w:bCs/>
          <w:sz w:val="20"/>
          <w:szCs w:val="22"/>
          <w:lang w:val="en-US" w:eastAsia="zh-CN"/>
        </w:rPr>
        <w:t>’</w:t>
      </w:r>
    </w:p>
    <w:p>
      <w:pPr>
        <w:jc w:val="both"/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以后我们往数据库里存的图片地址应为如下格式：D:\bookshop\book_img\商家id\图片名</w:t>
      </w:r>
    </w:p>
    <w:p>
      <w:pPr>
        <w:jc w:val="left"/>
        <w:rPr>
          <w:rFonts w:hint="eastAsia"/>
          <w:b/>
          <w:bCs/>
          <w:sz w:val="20"/>
          <w:szCs w:val="22"/>
          <w:lang w:val="en-US" w:eastAsia="zh-CN"/>
        </w:rPr>
      </w:pPr>
    </w:p>
    <w:p>
      <w:pPr>
        <w:jc w:val="both"/>
        <w:rPr>
          <w:rFonts w:hint="eastAsia"/>
          <w:b/>
          <w:bCs/>
          <w:sz w:val="20"/>
          <w:szCs w:val="22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关于我们的项目的数据文件存放问题？</w:t>
      </w:r>
    </w:p>
    <w:p>
      <w:pPr>
        <w:jc w:val="both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D:\bookshop</w:t>
      </w:r>
    </w:p>
    <w:p>
      <w:pPr>
        <w:jc w:val="both"/>
        <w:rPr>
          <w:rFonts w:hint="eastAsia"/>
          <w:b w:val="0"/>
          <w:bCs w:val="0"/>
          <w:sz w:val="20"/>
          <w:szCs w:val="22"/>
          <w:lang w:val="en-US" w:eastAsia="zh-CN"/>
        </w:rPr>
      </w:pPr>
    </w:p>
    <w:p>
      <w:pPr>
        <w:jc w:val="both"/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关于店铺图片存放问题：</w:t>
      </w:r>
    </w:p>
    <w:p>
      <w:pPr>
        <w:jc w:val="both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为了达到统一，我们项目店铺的图片保存地址统一为：“D:\bookshop\shop_img”下；</w:t>
      </w:r>
    </w:p>
    <w:p>
      <w:pPr>
        <w:jc w:val="both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具体格式应为：</w:t>
      </w:r>
      <w:r>
        <w:rPr>
          <w:rFonts w:hint="eastAsia"/>
          <w:b/>
          <w:bCs/>
          <w:sz w:val="20"/>
          <w:szCs w:val="22"/>
          <w:lang w:val="en-US" w:eastAsia="zh-CN"/>
        </w:rPr>
        <w:t>D:\bookshop\shop_img\店铺编号\图片名</w:t>
      </w:r>
      <w:bookmarkStart w:id="0" w:name="_GoBack"/>
      <w:bookmarkEnd w:id="0"/>
    </w:p>
    <w:p>
      <w:pPr>
        <w:jc w:val="both"/>
        <w:rPr>
          <w:rFonts w:hint="eastAsia"/>
          <w:b w:val="0"/>
          <w:bCs w:val="0"/>
          <w:sz w:val="20"/>
          <w:szCs w:val="22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0"/>
          <w:szCs w:val="22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数据库2.0</w:t>
      </w:r>
    </w:p>
    <w:p>
      <w:pPr>
        <w:jc w:val="both"/>
        <w:rPr>
          <w:rFonts w:hint="eastAsia"/>
          <w:b/>
          <w:bCs/>
          <w:sz w:val="20"/>
          <w:szCs w:val="22"/>
          <w:lang w:val="en-US" w:eastAsia="zh-CN"/>
        </w:rPr>
      </w:pPr>
    </w:p>
    <w:p>
      <w:pPr>
        <w:jc w:val="both"/>
        <w:rPr>
          <w:rFonts w:hint="eastAsia"/>
          <w:b/>
          <w:bCs/>
          <w:sz w:val="20"/>
          <w:szCs w:val="22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图书（</w:t>
      </w:r>
      <w:r>
        <w:rPr>
          <w:rFonts w:hint="eastAsia"/>
          <w:b w:val="0"/>
          <w:bCs w:val="0"/>
          <w:sz w:val="20"/>
          <w:szCs w:val="22"/>
          <w:u w:val="single"/>
          <w:lang w:val="en-US" w:eastAsia="zh-CN"/>
        </w:rPr>
        <w:t>图书编号</w:t>
      </w:r>
      <w:r>
        <w:rPr>
          <w:rFonts w:hint="eastAsia"/>
          <w:b w:val="0"/>
          <w:bCs w:val="0"/>
          <w:sz w:val="20"/>
          <w:szCs w:val="22"/>
          <w:u w:val="none"/>
          <w:lang w:val="en-US" w:eastAsia="zh-CN"/>
        </w:rPr>
        <w:t>，名称，类型，作者，定价，出版社，出版日期</w:t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t>）；</w:t>
      </w:r>
    </w:p>
    <w:p>
      <w:pPr>
        <w:jc w:val="both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商家（</w:t>
      </w:r>
      <w:r>
        <w:rPr>
          <w:rFonts w:hint="eastAsia"/>
          <w:b w:val="0"/>
          <w:bCs w:val="0"/>
          <w:sz w:val="20"/>
          <w:szCs w:val="22"/>
          <w:u w:val="single"/>
          <w:lang w:val="en-US" w:eastAsia="zh-CN"/>
        </w:rPr>
        <w:t>商家id</w:t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t>, 姓名，密码，性别，出生日期，手机号）；</w:t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tab/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tab/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t>//商家id相当于身份证</w:t>
      </w:r>
    </w:p>
    <w:p>
      <w:pPr>
        <w:ind w:left="-420" w:leftChars="-200" w:firstLine="420" w:firstLineChars="0"/>
        <w:jc w:val="both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 xml:space="preserve">店铺( </w:t>
      </w:r>
      <w:r>
        <w:rPr>
          <w:rFonts w:hint="eastAsia"/>
          <w:b w:val="0"/>
          <w:bCs w:val="0"/>
          <w:sz w:val="20"/>
          <w:szCs w:val="22"/>
          <w:u w:val="single"/>
          <w:lang w:val="en-US" w:eastAsia="zh-CN"/>
        </w:rPr>
        <w:t>店铺号</w:t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t>，店铺名称，所在省，所在市，所在县，街道，邮编，店铺描述，店铺封面图片地址，商家id);</w:t>
      </w:r>
    </w:p>
    <w:p>
      <w:pPr>
        <w:ind w:right="-533" w:rightChars="-254"/>
        <w:jc w:val="both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店铺拥有的图书库存（</w:t>
      </w:r>
      <w:r>
        <w:rPr>
          <w:rFonts w:hint="eastAsia"/>
          <w:b w:val="0"/>
          <w:bCs w:val="0"/>
          <w:sz w:val="20"/>
          <w:szCs w:val="22"/>
          <w:u w:val="single"/>
          <w:lang w:val="en-US" w:eastAsia="zh-CN"/>
        </w:rPr>
        <w:t>图书编号，店铺号</w:t>
      </w:r>
      <w:r>
        <w:rPr>
          <w:rFonts w:hint="eastAsia"/>
          <w:b w:val="0"/>
          <w:bCs w:val="0"/>
          <w:sz w:val="20"/>
          <w:szCs w:val="22"/>
          <w:u w:val="none"/>
          <w:lang w:val="en-US" w:eastAsia="zh-CN"/>
        </w:rPr>
        <w:t>，数量，售价，图书的描述，图片地址1，图片地址2，图片地址3</w:t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t>）；</w:t>
      </w:r>
    </w:p>
    <w:p>
      <w:pPr>
        <w:jc w:val="both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顾客（</w:t>
      </w:r>
      <w:r>
        <w:rPr>
          <w:rFonts w:hint="eastAsia"/>
          <w:b w:val="0"/>
          <w:bCs w:val="0"/>
          <w:sz w:val="20"/>
          <w:szCs w:val="22"/>
          <w:u w:val="single"/>
          <w:lang w:val="en-US" w:eastAsia="zh-CN"/>
        </w:rPr>
        <w:t>顾客id</w:t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t>，密码，姓名，性别，出生日期，手机号）；</w:t>
      </w:r>
    </w:p>
    <w:p>
      <w:pPr>
        <w:jc w:val="both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交易记录（</w:t>
      </w:r>
      <w:r>
        <w:rPr>
          <w:rFonts w:hint="eastAsia"/>
          <w:b w:val="0"/>
          <w:bCs w:val="0"/>
          <w:sz w:val="20"/>
          <w:szCs w:val="22"/>
          <w:u w:val="single"/>
          <w:lang w:val="en-US" w:eastAsia="zh-CN"/>
        </w:rPr>
        <w:t>交易号</w:t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t>，</w:t>
      </w:r>
      <w:r>
        <w:rPr>
          <w:rFonts w:hint="eastAsia"/>
          <w:b w:val="0"/>
          <w:bCs w:val="0"/>
          <w:sz w:val="20"/>
          <w:szCs w:val="22"/>
          <w:u w:val="single"/>
          <w:lang w:val="en-US" w:eastAsia="zh-CN"/>
        </w:rPr>
        <w:t>商家id，图书编号，顾客id</w:t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t>，购买数量，交易日期）；</w:t>
      </w:r>
    </w:p>
    <w:p>
      <w:pPr>
        <w:jc w:val="both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顾客收货_地址（顾客id，收货人，省，市，县，街道，邮编，联系电话）；</w:t>
      </w:r>
    </w:p>
    <w:p>
      <w:pPr>
        <w:jc w:val="both"/>
        <w:rPr>
          <w:rFonts w:hint="eastAsia"/>
          <w:b w:val="0"/>
          <w:bCs w:val="0"/>
          <w:color w:val="0000FF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color w:val="0000FF"/>
          <w:sz w:val="20"/>
          <w:szCs w:val="22"/>
          <w:lang w:val="en-US" w:eastAsia="zh-CN"/>
        </w:rPr>
        <w:t>地址（</w:t>
      </w:r>
      <w:r>
        <w:rPr>
          <w:rFonts w:hint="eastAsia"/>
          <w:b w:val="0"/>
          <w:bCs w:val="0"/>
          <w:color w:val="0000FF"/>
          <w:sz w:val="20"/>
          <w:szCs w:val="22"/>
          <w:u w:val="single"/>
          <w:lang w:val="en-US" w:eastAsia="zh-CN"/>
        </w:rPr>
        <w:t>地址编号</w:t>
      </w:r>
      <w:r>
        <w:rPr>
          <w:rFonts w:hint="eastAsia"/>
          <w:b w:val="0"/>
          <w:bCs w:val="0"/>
          <w:color w:val="0000FF"/>
          <w:sz w:val="20"/>
          <w:szCs w:val="22"/>
          <w:lang w:val="en-US" w:eastAsia="zh-CN"/>
        </w:rPr>
        <w:t>，省，市，县，街道，邮编）；</w:t>
      </w:r>
    </w:p>
    <w:p>
      <w:p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评论（</w:t>
      </w:r>
      <w:r>
        <w:rPr>
          <w:rFonts w:hint="eastAsia"/>
          <w:b w:val="0"/>
          <w:bCs w:val="0"/>
          <w:sz w:val="20"/>
          <w:szCs w:val="22"/>
          <w:u w:val="single"/>
          <w:lang w:val="en-US" w:eastAsia="zh-CN"/>
        </w:rPr>
        <w:t>评论id</w:t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t>, 顾客id，评论信息，评论目标图书编号，评论目标店铺id, 评论日期）</w:t>
      </w: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注意：带下划线的为主键。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book(</w:t>
      </w:r>
      <w:r>
        <w:rPr>
          <w:rFonts w:hint="eastAsia"/>
          <w:b/>
          <w:bCs/>
          <w:sz w:val="20"/>
          <w:szCs w:val="22"/>
          <w:u w:val="single"/>
          <w:lang w:val="en-US" w:eastAsia="zh-CN"/>
        </w:rPr>
        <w:t>b_no</w:t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t>,name,type,author,price,publish,publish_date);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seller(</w:t>
      </w:r>
      <w:r>
        <w:rPr>
          <w:rFonts w:hint="eastAsia"/>
          <w:b/>
          <w:bCs/>
          <w:sz w:val="20"/>
          <w:szCs w:val="22"/>
          <w:u w:val="single"/>
          <w:lang w:val="en-US" w:eastAsia="zh-CN"/>
        </w:rPr>
        <w:t>s_id</w:t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t>,name, password, gender, tell_no);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Shop(</w:t>
      </w:r>
      <w:r>
        <w:rPr>
          <w:rFonts w:hint="eastAsia"/>
          <w:b/>
          <w:bCs/>
          <w:sz w:val="20"/>
          <w:szCs w:val="22"/>
          <w:u w:val="single"/>
          <w:lang w:val="en-US" w:eastAsia="zh-CN"/>
        </w:rPr>
        <w:t>s_no</w:t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t>,name,province,city,country,street,post_code,introduction,img_address,s_id);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Sb(</w:t>
      </w:r>
      <w:r>
        <w:rPr>
          <w:rFonts w:hint="eastAsia"/>
          <w:b/>
          <w:bCs/>
          <w:sz w:val="20"/>
          <w:szCs w:val="22"/>
          <w:u w:val="single"/>
          <w:lang w:val="en-US" w:eastAsia="zh-CN"/>
        </w:rPr>
        <w:t>b_no, s_no</w:t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t>, number, sell_price,book_info,img_address1,img_address2,img_adress3);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customer(</w:t>
      </w:r>
      <w:r>
        <w:rPr>
          <w:rFonts w:hint="eastAsia"/>
          <w:b/>
          <w:bCs/>
          <w:sz w:val="20"/>
          <w:szCs w:val="22"/>
          <w:u w:val="single"/>
          <w:lang w:val="en-US" w:eastAsia="zh-CN"/>
        </w:rPr>
        <w:t>c_id</w:t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t>, password, name,  gender, birthday, tell_no);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transaction(</w:t>
      </w:r>
      <w:r>
        <w:rPr>
          <w:rFonts w:hint="eastAsia"/>
          <w:b/>
          <w:bCs/>
          <w:sz w:val="20"/>
          <w:szCs w:val="22"/>
          <w:u w:val="single"/>
          <w:lang w:val="en-US" w:eastAsia="zh-CN"/>
        </w:rPr>
        <w:t>t_id</w:t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t xml:space="preserve">, </w:t>
      </w:r>
      <w:r>
        <w:rPr>
          <w:rFonts w:hint="eastAsia"/>
          <w:b/>
          <w:bCs/>
          <w:sz w:val="20"/>
          <w:szCs w:val="22"/>
          <w:u w:val="single"/>
          <w:lang w:val="en-US" w:eastAsia="zh-CN"/>
        </w:rPr>
        <w:t>s_no, b_no, c_id</w:t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t>,number, date);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0"/>
          <w:szCs w:val="22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address(c_id,name, province, city, county , street,  post_code,tell_no);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Comment(</w:t>
      </w:r>
      <w:r>
        <w:rPr>
          <w:rFonts w:hint="eastAsia"/>
          <w:b/>
          <w:bCs/>
          <w:sz w:val="20"/>
          <w:szCs w:val="22"/>
          <w:u w:val="single"/>
          <w:lang w:val="en-US" w:eastAsia="zh-CN"/>
        </w:rPr>
        <w:t>c_no</w:t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t>, c_id, comment_info, b_no, s_id,date );</w:t>
      </w:r>
    </w:p>
    <w:p>
      <w:pPr>
        <w:jc w:val="both"/>
        <w:rPr>
          <w:rFonts w:hint="eastAsia"/>
          <w:b/>
          <w:bCs/>
          <w:sz w:val="20"/>
          <w:szCs w:val="22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 xml:space="preserve">  </w:t>
      </w:r>
    </w:p>
    <w:p>
      <w:pPr>
        <w:ind w:firstLine="420" w:firstLineChars="0"/>
        <w:jc w:val="both"/>
        <w:rPr>
          <w:rFonts w:hint="eastAsia"/>
          <w:b w:val="0"/>
          <w:bCs w:val="0"/>
          <w:sz w:val="20"/>
          <w:szCs w:val="22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sz w:val="20"/>
          <w:szCs w:val="22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sz w:val="20"/>
          <w:szCs w:val="22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0"/>
          <w:szCs w:val="22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0"/>
          <w:szCs w:val="22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0"/>
          <w:szCs w:val="22"/>
          <w:lang w:val="en-US" w:eastAsia="zh-CN"/>
        </w:rPr>
      </w:pPr>
    </w:p>
    <w:p/>
    <w:sectPr>
      <w:pgSz w:w="11906" w:h="16838"/>
      <w:pgMar w:top="1440" w:right="1800" w:bottom="1440" w:left="9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93060"/>
    <w:multiLevelType w:val="singleLevel"/>
    <w:tmpl w:val="59F930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F9497A"/>
    <w:multiLevelType w:val="singleLevel"/>
    <w:tmpl w:val="59F9497A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6A6EBE"/>
    <w:rsid w:val="0142002D"/>
    <w:rsid w:val="04A14675"/>
    <w:rsid w:val="053B7436"/>
    <w:rsid w:val="09843EAD"/>
    <w:rsid w:val="0B69619D"/>
    <w:rsid w:val="0D57565C"/>
    <w:rsid w:val="10970169"/>
    <w:rsid w:val="175D4E64"/>
    <w:rsid w:val="1FB727F2"/>
    <w:rsid w:val="24FD0EB5"/>
    <w:rsid w:val="267111B6"/>
    <w:rsid w:val="29B843D2"/>
    <w:rsid w:val="2BAE7E21"/>
    <w:rsid w:val="3AC22FB5"/>
    <w:rsid w:val="3AF244AB"/>
    <w:rsid w:val="3DCE0E84"/>
    <w:rsid w:val="3F8843CF"/>
    <w:rsid w:val="42CB0919"/>
    <w:rsid w:val="4D3C16E8"/>
    <w:rsid w:val="4D6A6EBE"/>
    <w:rsid w:val="55C4460A"/>
    <w:rsid w:val="5E9C305B"/>
    <w:rsid w:val="5FB81B29"/>
    <w:rsid w:val="60081110"/>
    <w:rsid w:val="63477BDE"/>
    <w:rsid w:val="64044306"/>
    <w:rsid w:val="645D7896"/>
    <w:rsid w:val="69000434"/>
    <w:rsid w:val="69DC0821"/>
    <w:rsid w:val="6BA32C28"/>
    <w:rsid w:val="6E5F690C"/>
    <w:rsid w:val="70CD2DA7"/>
    <w:rsid w:val="715428F4"/>
    <w:rsid w:val="72EA1672"/>
    <w:rsid w:val="73652DCA"/>
    <w:rsid w:val="73C829E1"/>
    <w:rsid w:val="74CC7D80"/>
    <w:rsid w:val="756B6221"/>
    <w:rsid w:val="7C2E608A"/>
    <w:rsid w:val="7CF66DAD"/>
    <w:rsid w:val="7D372B96"/>
    <w:rsid w:val="7DE7778A"/>
    <w:rsid w:val="7FE2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2017-11-05T01:13:00Z</dcterms:created>
  <dc:creator>原来</dc:creator>
  <cp:lastModifiedBy>原来</cp:lastModifiedBy>
  <dcterms:modified xsi:type="dcterms:W3CDTF">2017-11-18T02:52:59Z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